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CA" w:rsidRDefault="00CD1DCA" w:rsidP="00CD1DCA">
      <w:pPr>
        <w:spacing w:line="356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IEEE/PES Transformers Committee</w:t>
      </w:r>
    </w:p>
    <w:p w:rsidR="00CD1DCA" w:rsidRDefault="00CD1DCA" w:rsidP="00CD1DCA">
      <w:pPr>
        <w:spacing w:before="10" w:line="313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New Guest Roster</w:t>
      </w:r>
    </w:p>
    <w:p w:rsidR="00082C65" w:rsidRDefault="00CD1DCA" w:rsidP="00CD1DCA">
      <w:pPr>
        <w:jc w:val="center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B27C4C2" wp14:editId="2FB40737">
                <wp:simplePos x="0" y="0"/>
                <wp:positionH relativeFrom="column">
                  <wp:posOffset>-461840</wp:posOffset>
                </wp:positionH>
                <wp:positionV relativeFrom="paragraph">
                  <wp:posOffset>-570880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7.05pt;margin-top:-45.65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iDmfAQAAmQMAAA4AAABkcnMvZTJvRG9jLnhtbJxTwU7DMAy9I/EP&#10;Ue6sLUwIqnU7MCEhwZgQfEBIkzWiiSsnW7e/x21XNjYmpF0qx06e37NfR5O1LdlKoTfgMp4MYs6U&#10;k5Abt8j4x/vj1R1nPgiXixKcyvhGeT4ZX16M6ipV11BAmStkBOJ8WlcZL0Ko0ijyslBW+AFUylFR&#10;A1oR6IiLKEdRE7oto+s4vo1qwLxCkMp7yk67Ih+3+ForGV619iqwMuP3cUz0Qh8gBTe3lPncBtF4&#10;JNIFiqowcktJnMHICuOIwA/UVATBlmiOoKyRCB50GEiwEWhtpGr1kLIkPlD25L4aVclQLjGV4IJy&#10;YS4w9LNrC+e0sCVNoH6BnLYjlgH4FpHG8/8yOtJTkEtLfLqNoCpFIDv4wlSeM0xNnnF8ypMdf7d6&#10;2CmY407XbDVH1txPOHPCEiXSzRJOq+mlzw7fimSYyuoZ5Jfvt5YMj8j/Oeytl7p5t3tjDt6ALNK2&#10;jE727CunhKw12sYCNB+2zjiZbNN8W4epdWCSkq33JOWbgCo9Zve2P+2tmq78MtX+uXm+90eNv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JIWTLnfAAAACwEAAA8AAABkcnMv&#10;ZG93bnJldi54bWxMj0FPwzAMhe9I/IfISNy6NAxYV5pOaAhxmHZYYfesNU1F41RNtpZ/jznB7dnv&#10;6flzsZldLy44hs6TBrVIQSDVvumo1fDx/ppkIEI01JjeE2r4xgCb8vqqMHnjJzrgpYqt4BIKudFg&#10;YxxyKUNt0Zmw8AMSe59+dCbyOLayGc3E5a6Xd2n6KJ3piC9YM+DWYv1VnZ2GeR92XbWlHvfdTj3Y&#10;l+PbYVJa397Mz08gIs7xLwy/+IwOJTOd/JmaIHoNyepecZTFWi1BcCJZKd6cWGTZEmRZyP8/lD8A&#10;AAD//wMAUEsDBBQABgAIAAAAIQAHbEv6qQEAAP8DAAAQAAAAZHJzL2luay9pbmsxLnhtbKRTTU/D&#10;MAy9I/EfonBemxQQo6LbCSQkkBAfEhxLa9poTTIlKd3+PW7aZpMYB+BSpXb8/N6zc7XcyIZ8grFC&#10;q4zyiFECqtClUFVGX55vZnNKrMtVmTdaQUa3YOlycXx0JdRKNil+CSIo259kk9HauXUax13XRd1p&#10;pE0VJ4ydxrdqdX9HF2NVCR9CCYct7RQqtHKwcT1YKsqMFm7Dwn3EftKtKSCk+4gpdjecyQu40Ubm&#10;LiDWuVLQEJVL5P1Kiduu8SCwTwWGEilQ8CyJ+NnF2fz6EgP5JqN7/y1StMhE0vgw5ts/MWPvWfoz&#10;9wej12CcgJ1Ng6gxsSXF8O/1DUINWN20vbeUfOZNi5I5YzjWUQ6PDwj6jofafoc3ihkJ7TMfM2GI&#10;k5lOSMDVkuswVWeRZx9+csYvYML4fMYuZwl75vOU8zTB+bDzfiBTv2FvJsx309o64L2b3Yb4TNA5&#10;aOtE6epgE4sQebJp36RDpTWIqnZ/qxWV0gYecFK2NRAw+J4s3zKIPPBe/NKQ8dU8wkdGT/yTIb5y&#10;CHj5jLDJK18TQHEeiy8AAAD//wMAUEsBAi0AFAAGAAgAAAAhAJszJzcMAQAALQIAABMAAAAAAAAA&#10;AAAAAAAAAAAAAFtDb250ZW50X1R5cGVzXS54bWxQSwECLQAUAAYACAAAACEAOP0h/9YAAACUAQAA&#10;CwAAAAAAAAAAAAAAAAA9AQAAX3JlbHMvLnJlbHNQSwECLQAUAAYACAAAACEAbEuIOZ8BAACZAwAA&#10;DgAAAAAAAAAAAAAAAAA8AgAAZHJzL2Uyb0RvYy54bWxQSwECLQAUAAYACAAAACEAeRi8nb8AAAAh&#10;AQAAGQAAAAAAAAAAAAAAAAAHBAAAZHJzL19yZWxzL2Uyb0RvYy54bWwucmVsc1BLAQItABQABgAI&#10;AAAAIQCSFky53wAAAAsBAAAPAAAAAAAAAAAAAAAAAP0EAABkcnMvZG93bnJldi54bWxQSwECLQAU&#10;AAYACAAAACEAB2xL+qkBAAD/AwAAEAAAAAAAAAAAAAAAAAAJBgAAZHJzL2luay9pbmsxLnhtbFBL&#10;BQYAAAAABgAGAHgBAADgBwAAAAA=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(guests not presently enrolled in the SC/WG/TF activity)</w:t>
      </w:r>
    </w:p>
    <w:p w:rsidR="00CD1DCA" w:rsidRDefault="00CD1DCA" w:rsidP="00CD1DCA">
      <w:pPr>
        <w:tabs>
          <w:tab w:val="left" w:pos="5760"/>
        </w:tabs>
        <w:spacing w:before="240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 w:rsidRPr="00CD1DCA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 xml:space="preserve">SC/WG/TF: </w:t>
      </w:r>
      <w:r w:rsidR="00B93D2F" w:rsidRPr="00B93D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Enter SC/WG/TF Name or Stnd Number"/>
              <w:maxLength w:val="50"/>
            </w:textInput>
          </w:ffData>
        </w:fldChar>
      </w:r>
      <w:bookmarkStart w:id="0" w:name="Text1"/>
      <w:r w:rsidR="00B93D2F" w:rsidRPr="00B93D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93D2F" w:rsidRPr="00B93D2F">
        <w:rPr>
          <w:rFonts w:ascii="Arial" w:hAnsi="Arial" w:cs="Arial"/>
          <w:sz w:val="24"/>
          <w:szCs w:val="24"/>
          <w:u w:val="single"/>
        </w:rPr>
      </w:r>
      <w:r w:rsidR="00B93D2F" w:rsidRPr="00B93D2F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bookmarkEnd w:id="1"/>
      <w:r w:rsidR="00B93D2F" w:rsidRPr="00B93D2F">
        <w:rPr>
          <w:rFonts w:ascii="Arial" w:hAnsi="Arial" w:cs="Arial"/>
          <w:noProof/>
          <w:sz w:val="24"/>
          <w:szCs w:val="24"/>
          <w:u w:val="single"/>
        </w:rPr>
        <w:t>Enter SC/WG/TF Name or Stnd Number</w:t>
      </w:r>
      <w:r w:rsidR="00B93D2F" w:rsidRPr="00B93D2F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CD1DCA" w:rsidRPr="00CD4867" w:rsidRDefault="00CD1DCA" w:rsidP="00B93D2F">
      <w:pPr>
        <w:tabs>
          <w:tab w:val="center" w:pos="3330"/>
          <w:tab w:val="left" w:pos="5760"/>
        </w:tabs>
        <w:rPr>
          <w:rFonts w:ascii="Arial" w:eastAsia="Arial" w:hAnsi="Arial" w:cs="Arial"/>
          <w:bCs/>
          <w:color w:val="000000"/>
          <w:w w:val="97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ab/>
      </w:r>
      <w:r w:rsidRPr="00CD4867">
        <w:rPr>
          <w:rFonts w:ascii="Arial" w:eastAsia="Arial" w:hAnsi="Arial" w:cs="Arial"/>
          <w:bCs/>
          <w:color w:val="000000"/>
          <w:w w:val="97"/>
        </w:rPr>
        <w:t>(</w:t>
      </w:r>
      <w:proofErr w:type="gramStart"/>
      <w:r w:rsidRPr="00CD4867">
        <w:rPr>
          <w:rFonts w:ascii="Arial" w:eastAsia="Arial" w:hAnsi="Arial" w:cs="Arial"/>
          <w:bCs/>
          <w:color w:val="000000"/>
          <w:w w:val="97"/>
        </w:rPr>
        <w:t>example</w:t>
      </w:r>
      <w:proofErr w:type="gramEnd"/>
      <w:r w:rsidRPr="00CD4867">
        <w:rPr>
          <w:rFonts w:ascii="Arial" w:eastAsia="Arial" w:hAnsi="Arial" w:cs="Arial"/>
          <w:bCs/>
          <w:color w:val="000000"/>
          <w:w w:val="97"/>
        </w:rPr>
        <w:t xml:space="preserve"> WG C57.XXX – Guide for XXXX)</w:t>
      </w:r>
    </w:p>
    <w:p w:rsidR="00CD1DCA" w:rsidRDefault="00CD1DCA" w:rsidP="00CD1DCA">
      <w:pPr>
        <w:tabs>
          <w:tab w:val="left" w:pos="6480"/>
        </w:tabs>
        <w:spacing w:before="240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Meeting Location</w:t>
      </w:r>
      <w:r w:rsidRPr="00CD1DCA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 xml:space="preserve">: </w:t>
      </w:r>
      <w:r w:rsidR="00B93D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93D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93D2F">
        <w:rPr>
          <w:rFonts w:ascii="Arial" w:hAnsi="Arial" w:cs="Arial"/>
          <w:sz w:val="24"/>
          <w:szCs w:val="24"/>
          <w:u w:val="single"/>
        </w:rPr>
      </w:r>
      <w:r w:rsidR="00B93D2F">
        <w:rPr>
          <w:rFonts w:ascii="Arial" w:hAnsi="Arial" w:cs="Arial"/>
          <w:sz w:val="24"/>
          <w:szCs w:val="24"/>
          <w:u w:val="single"/>
        </w:rPr>
        <w:fldChar w:fldCharType="separate"/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ab/>
        <w:t xml:space="preserve">Date: </w:t>
      </w:r>
      <w:r w:rsidR="00B93D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  <w:format w:val="M/d/yyyy"/>
            </w:textInput>
          </w:ffData>
        </w:fldChar>
      </w:r>
      <w:r w:rsidR="00B93D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93D2F">
        <w:rPr>
          <w:rFonts w:ascii="Arial" w:hAnsi="Arial" w:cs="Arial"/>
          <w:sz w:val="24"/>
          <w:szCs w:val="24"/>
          <w:u w:val="single"/>
        </w:rPr>
      </w:r>
      <w:r w:rsidR="00B93D2F">
        <w:rPr>
          <w:rFonts w:ascii="Arial" w:hAnsi="Arial" w:cs="Arial"/>
          <w:sz w:val="24"/>
          <w:szCs w:val="24"/>
          <w:u w:val="single"/>
        </w:rPr>
        <w:fldChar w:fldCharType="separate"/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noProof/>
          <w:sz w:val="24"/>
          <w:szCs w:val="24"/>
          <w:u w:val="single"/>
        </w:rPr>
        <w:t> </w:t>
      </w:r>
      <w:r w:rsidR="00B93D2F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CD4867" w:rsidRPr="00CD4867" w:rsidRDefault="00CD4867" w:rsidP="00B93D2F">
      <w:pPr>
        <w:tabs>
          <w:tab w:val="left" w:pos="2070"/>
          <w:tab w:val="left" w:pos="7110"/>
        </w:tabs>
        <w:rPr>
          <w:rFonts w:ascii="Arial" w:eastAsia="Arial" w:hAnsi="Arial" w:cs="Arial"/>
          <w:bCs/>
          <w:color w:val="000000"/>
          <w:w w:val="97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ab/>
      </w:r>
      <w:r w:rsidR="00B93D2F" w:rsidRPr="00B93D2F">
        <w:rPr>
          <w:rFonts w:ascii="Arial" w:eastAsia="Arial" w:hAnsi="Arial" w:cs="Arial"/>
          <w:bCs/>
          <w:color w:val="000000"/>
          <w:w w:val="97"/>
        </w:rPr>
        <w:t>(Fall/Spring YYYY – City, State)</w:t>
      </w:r>
      <w:r w:rsidR="00B93D2F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w w:val="97"/>
        </w:rPr>
        <w:t>(MM/DD/Y</w:t>
      </w:r>
      <w:r w:rsidR="00B93D2F">
        <w:rPr>
          <w:rFonts w:ascii="Arial" w:eastAsia="Arial" w:hAnsi="Arial" w:cs="Arial"/>
          <w:bCs/>
          <w:color w:val="000000"/>
          <w:w w:val="97"/>
        </w:rPr>
        <w:t>YY</w:t>
      </w:r>
      <w:r>
        <w:rPr>
          <w:rFonts w:ascii="Arial" w:eastAsia="Arial" w:hAnsi="Arial" w:cs="Arial"/>
          <w:bCs/>
          <w:color w:val="000000"/>
          <w:w w:val="97"/>
        </w:rPr>
        <w:t>Y)</w:t>
      </w:r>
    </w:p>
    <w:p w:rsidR="00CD1DCA" w:rsidRDefault="00CD1DCA" w:rsidP="00CD1DCA">
      <w:pPr>
        <w:tabs>
          <w:tab w:val="left" w:pos="6480"/>
        </w:tabs>
        <w:spacing w:before="240"/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 xml:space="preserve">Please PRINT legibly. 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475"/>
        <w:gridCol w:w="2988"/>
        <w:gridCol w:w="3150"/>
        <w:gridCol w:w="4097"/>
      </w:tblGrid>
      <w:tr w:rsidR="00CD1DCA" w:rsidTr="00CD1DCA">
        <w:tc>
          <w:tcPr>
            <w:tcW w:w="475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988" w:type="dxa"/>
          </w:tcPr>
          <w:p w:rsidR="00CD1DCA" w:rsidRDefault="00CD1DCA" w:rsidP="00CD1DCA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Last Name</w:t>
            </w:r>
          </w:p>
        </w:tc>
        <w:tc>
          <w:tcPr>
            <w:tcW w:w="3150" w:type="dxa"/>
          </w:tcPr>
          <w:p w:rsidR="00CD1DCA" w:rsidRDefault="00CD1DCA" w:rsidP="00CD1DCA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First (Given) Name</w:t>
            </w:r>
          </w:p>
        </w:tc>
        <w:tc>
          <w:tcPr>
            <w:tcW w:w="4097" w:type="dxa"/>
          </w:tcPr>
          <w:p w:rsidR="00CD1DCA" w:rsidRDefault="00CD1DCA" w:rsidP="00CD1DCA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Company (Affiliation)</w:t>
            </w: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  <w:tr w:rsidR="00CD1DCA" w:rsidTr="00CD1DCA">
        <w:tc>
          <w:tcPr>
            <w:tcW w:w="475" w:type="dxa"/>
          </w:tcPr>
          <w:p w:rsidR="00CD1DCA" w:rsidRDefault="00CD1DCA" w:rsidP="00CD1DCA">
            <w:pPr>
              <w:spacing w:before="240"/>
              <w:jc w:val="right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0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097" w:type="dxa"/>
          </w:tcPr>
          <w:p w:rsidR="00CD1DCA" w:rsidRDefault="00CD1DCA" w:rsidP="00942899">
            <w:pPr>
              <w:spacing w:before="240"/>
              <w:rPr>
                <w:rFonts w:ascii="Arial" w:eastAsia="Arial" w:hAnsi="Arial" w:cs="Arial"/>
                <w:b/>
                <w:bCs/>
                <w:color w:val="000000"/>
                <w:w w:val="97"/>
                <w:sz w:val="24"/>
                <w:szCs w:val="24"/>
              </w:rPr>
            </w:pPr>
          </w:p>
        </w:tc>
      </w:tr>
    </w:tbl>
    <w:p w:rsidR="00CD1DCA" w:rsidRPr="00CD1DCA" w:rsidRDefault="00CD1DCA" w:rsidP="00CD1DCA">
      <w:pP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</w:pPr>
    </w:p>
    <w:sectPr w:rsidR="00CD1DCA" w:rsidRPr="00CD1DCA" w:rsidSect="00CD1DCA">
      <w:pgSz w:w="12240" w:h="15840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A"/>
    <w:rsid w:val="00086EAB"/>
    <w:rsid w:val="000D72EA"/>
    <w:rsid w:val="006F3444"/>
    <w:rsid w:val="00B91F0E"/>
    <w:rsid w:val="00B93D2F"/>
    <w:rsid w:val="00CD1DCA"/>
    <w:rsid w:val="00CD4867"/>
    <w:rsid w:val="00D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0T18:11:22.1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McNelly</dc:creator>
  <cp:lastModifiedBy>Susan McNelly</cp:lastModifiedBy>
  <cp:revision>4</cp:revision>
  <cp:lastPrinted>2018-09-20T19:57:00Z</cp:lastPrinted>
  <dcterms:created xsi:type="dcterms:W3CDTF">2018-09-20T19:41:00Z</dcterms:created>
  <dcterms:modified xsi:type="dcterms:W3CDTF">2018-09-20T20:15:00Z</dcterms:modified>
</cp:coreProperties>
</file>