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08A" w:rsidRPr="009F1780" w:rsidRDefault="0040008A" w:rsidP="00EF53AA">
      <w:pPr>
        <w:numPr>
          <w:ilvl w:val="1"/>
          <w:numId w:val="2"/>
        </w:numPr>
        <w:spacing w:after="120" w:line="240" w:lineRule="auto"/>
        <w:rPr>
          <w:rFonts w:ascii="Arial" w:hAnsi="Arial" w:cs="Arial"/>
          <w:b/>
          <w:sz w:val="24"/>
          <w:szCs w:val="24"/>
        </w:rPr>
      </w:pPr>
      <w:r w:rsidRPr="009F1780">
        <w:rPr>
          <w:rFonts w:ascii="Arial" w:hAnsi="Arial" w:cs="Arial"/>
          <w:b/>
          <w:sz w:val="24"/>
          <w:szCs w:val="24"/>
        </w:rPr>
        <w:t xml:space="preserve">Performance Characteristics Subcommittee – </w:t>
      </w:r>
      <w:r w:rsidRPr="009F1780">
        <w:rPr>
          <w:rFonts w:ascii="Arial" w:hAnsi="Arial" w:cs="Arial"/>
          <w:sz w:val="24"/>
          <w:szCs w:val="24"/>
        </w:rPr>
        <w:t xml:space="preserve">Chair:  Ed </w:t>
      </w:r>
      <w:proofErr w:type="spellStart"/>
      <w:r w:rsidRPr="009F1780">
        <w:rPr>
          <w:rFonts w:ascii="Arial" w:hAnsi="Arial" w:cs="Arial"/>
          <w:sz w:val="24"/>
          <w:szCs w:val="24"/>
        </w:rPr>
        <w:t>teNyenhuis</w:t>
      </w:r>
      <w:proofErr w:type="spellEnd"/>
      <w:r w:rsidRPr="009F1780">
        <w:rPr>
          <w:rFonts w:ascii="Arial" w:hAnsi="Arial" w:cs="Arial"/>
          <w:sz w:val="24"/>
          <w:szCs w:val="24"/>
        </w:rPr>
        <w:t xml:space="preserve">; Vice-Chair: Craig </w:t>
      </w:r>
      <w:proofErr w:type="spellStart"/>
      <w:r w:rsidRPr="009F1780">
        <w:rPr>
          <w:rFonts w:ascii="Arial" w:hAnsi="Arial" w:cs="Arial"/>
          <w:sz w:val="24"/>
          <w:szCs w:val="24"/>
        </w:rPr>
        <w:t>Stiegemeier</w:t>
      </w:r>
      <w:proofErr w:type="spellEnd"/>
      <w:r w:rsidRPr="009F1780">
        <w:rPr>
          <w:rFonts w:ascii="Arial" w:hAnsi="Arial" w:cs="Arial"/>
          <w:sz w:val="24"/>
          <w:szCs w:val="24"/>
        </w:rPr>
        <w:t xml:space="preserve">; Secretary: </w:t>
      </w:r>
      <w:proofErr w:type="spellStart"/>
      <w:r w:rsidRPr="009F1780">
        <w:rPr>
          <w:rFonts w:ascii="Arial" w:hAnsi="Arial" w:cs="Arial"/>
          <w:sz w:val="24"/>
          <w:szCs w:val="24"/>
        </w:rPr>
        <w:t>Sanjib</w:t>
      </w:r>
      <w:proofErr w:type="spellEnd"/>
      <w:r w:rsidRPr="009F1780">
        <w:rPr>
          <w:rFonts w:ascii="Arial" w:hAnsi="Arial" w:cs="Arial"/>
          <w:sz w:val="24"/>
          <w:szCs w:val="24"/>
        </w:rPr>
        <w:t xml:space="preserve"> </w:t>
      </w:r>
      <w:proofErr w:type="spellStart"/>
      <w:r w:rsidRPr="009F1780">
        <w:rPr>
          <w:rFonts w:ascii="Arial" w:hAnsi="Arial" w:cs="Arial"/>
          <w:sz w:val="24"/>
          <w:szCs w:val="24"/>
        </w:rPr>
        <w:t>Som</w:t>
      </w:r>
      <w:proofErr w:type="spellEnd"/>
      <w:r w:rsidRPr="009F1780">
        <w:rPr>
          <w:rFonts w:ascii="Arial" w:hAnsi="Arial" w:cs="Arial"/>
          <w:b/>
          <w:sz w:val="24"/>
          <w:szCs w:val="24"/>
        </w:rPr>
        <w:t xml:space="preserve"> </w:t>
      </w:r>
    </w:p>
    <w:p w:rsidR="0040008A" w:rsidRPr="009F1780" w:rsidRDefault="0040008A" w:rsidP="00284337">
      <w:pPr>
        <w:spacing w:after="120" w:line="240" w:lineRule="auto"/>
        <w:ind w:left="360" w:firstLine="720"/>
        <w:rPr>
          <w:rFonts w:ascii="Arial" w:hAnsi="Arial" w:cs="Arial"/>
          <w:b/>
          <w:sz w:val="24"/>
          <w:szCs w:val="24"/>
        </w:rPr>
      </w:pPr>
      <w:r w:rsidRPr="009F1780">
        <w:rPr>
          <w:rFonts w:ascii="Arial" w:hAnsi="Arial" w:cs="Arial"/>
          <w:b/>
          <w:sz w:val="24"/>
          <w:szCs w:val="24"/>
        </w:rPr>
        <w:t>Introduction / Attendance</w:t>
      </w:r>
    </w:p>
    <w:p w:rsidR="00B64C70" w:rsidRPr="00B64C70" w:rsidRDefault="00B64C70" w:rsidP="00B64C70">
      <w:pPr>
        <w:spacing w:after="120" w:line="240" w:lineRule="auto"/>
        <w:ind w:left="1080"/>
        <w:rPr>
          <w:rFonts w:ascii="Arial" w:hAnsi="Arial" w:cs="Arial"/>
          <w:sz w:val="24"/>
          <w:szCs w:val="24"/>
        </w:rPr>
      </w:pPr>
      <w:r w:rsidRPr="00B64C70">
        <w:rPr>
          <w:rFonts w:ascii="Arial" w:hAnsi="Arial" w:cs="Arial"/>
          <w:sz w:val="24"/>
          <w:szCs w:val="24"/>
        </w:rPr>
        <w:t>The Performance Characteristics Subcommittee (PCS) met on Wednesday, October 23, 2013 at 3pm with 145 people attending.  Of these, 49 were members and 96 were guests.  Prior to this meeting, the total membership of PCS was reduced from 108 to 68, as 40 members were not regularly attending meetings.  With 72% of the current membership in attendance, a quorum was achieved.  The assumption made for removing members was that if they missed 2 of the last 3 meetings (Nashville, Milwaukee &amp; Munich), they lost membership status and were moved to guest status.  At the next meeting, they may request membership again and if criteria in effect are met, they will be reinstated as PCS members</w:t>
      </w:r>
    </w:p>
    <w:p w:rsidR="00B64C70" w:rsidRPr="00B64C70" w:rsidRDefault="00B64C70" w:rsidP="00B64C70">
      <w:pPr>
        <w:spacing w:after="120" w:line="240" w:lineRule="auto"/>
        <w:ind w:left="1080"/>
        <w:rPr>
          <w:rFonts w:ascii="Arial" w:hAnsi="Arial" w:cs="Arial"/>
          <w:sz w:val="24"/>
          <w:szCs w:val="24"/>
        </w:rPr>
      </w:pPr>
      <w:r w:rsidRPr="00B64C70">
        <w:rPr>
          <w:rFonts w:ascii="Arial" w:hAnsi="Arial" w:cs="Arial"/>
          <w:sz w:val="24"/>
          <w:szCs w:val="24"/>
        </w:rPr>
        <w:t>There were 10 guests requesting membership at the meeting.  For those that requested membership, if they had attended 2 of the last 3 meetings (Milwaukee, Munich &amp; St. Louis), they were granted membership.  The new PCS members are:</w:t>
      </w:r>
    </w:p>
    <w:p w:rsidR="00B64C70" w:rsidRPr="00B64C70" w:rsidRDefault="00B64C70" w:rsidP="00B64C70">
      <w:pPr>
        <w:spacing w:after="120" w:line="240" w:lineRule="auto"/>
        <w:ind w:left="2160"/>
        <w:rPr>
          <w:rFonts w:ascii="Arial" w:hAnsi="Arial" w:cs="Arial"/>
          <w:sz w:val="24"/>
          <w:szCs w:val="24"/>
        </w:rPr>
      </w:pPr>
      <w:r w:rsidRPr="00B64C70">
        <w:rPr>
          <w:rFonts w:ascii="Arial" w:hAnsi="Arial" w:cs="Arial"/>
          <w:sz w:val="24"/>
          <w:szCs w:val="24"/>
        </w:rPr>
        <w:t xml:space="preserve">Emil </w:t>
      </w:r>
      <w:proofErr w:type="spellStart"/>
      <w:r w:rsidRPr="00B64C70">
        <w:rPr>
          <w:rFonts w:ascii="Arial" w:hAnsi="Arial" w:cs="Arial"/>
          <w:sz w:val="24"/>
          <w:szCs w:val="24"/>
        </w:rPr>
        <w:t>Bercea</w:t>
      </w:r>
      <w:proofErr w:type="spellEnd"/>
    </w:p>
    <w:p w:rsidR="00B64C70" w:rsidRPr="00B64C70" w:rsidRDefault="00B64C70" w:rsidP="00B64C70">
      <w:pPr>
        <w:spacing w:after="120" w:line="240" w:lineRule="auto"/>
        <w:ind w:left="2160"/>
        <w:rPr>
          <w:rFonts w:ascii="Arial" w:hAnsi="Arial" w:cs="Arial"/>
          <w:sz w:val="24"/>
          <w:szCs w:val="24"/>
        </w:rPr>
      </w:pPr>
      <w:r w:rsidRPr="00B64C70">
        <w:rPr>
          <w:rFonts w:ascii="Arial" w:hAnsi="Arial" w:cs="Arial"/>
          <w:sz w:val="24"/>
          <w:szCs w:val="24"/>
        </w:rPr>
        <w:t xml:space="preserve">Cheng </w:t>
      </w:r>
      <w:proofErr w:type="spellStart"/>
      <w:r w:rsidRPr="00B64C70">
        <w:rPr>
          <w:rFonts w:ascii="Arial" w:hAnsi="Arial" w:cs="Arial"/>
          <w:sz w:val="24"/>
          <w:szCs w:val="24"/>
        </w:rPr>
        <w:t>Cheng</w:t>
      </w:r>
      <w:proofErr w:type="spellEnd"/>
    </w:p>
    <w:p w:rsidR="00B64C70" w:rsidRPr="00B64C70" w:rsidRDefault="00B64C70" w:rsidP="00B64C70">
      <w:pPr>
        <w:spacing w:after="120" w:line="240" w:lineRule="auto"/>
        <w:ind w:left="2160"/>
        <w:rPr>
          <w:rFonts w:ascii="Arial" w:hAnsi="Arial" w:cs="Arial"/>
          <w:sz w:val="24"/>
          <w:szCs w:val="24"/>
        </w:rPr>
      </w:pPr>
      <w:proofErr w:type="spellStart"/>
      <w:r w:rsidRPr="00B64C70">
        <w:rPr>
          <w:rFonts w:ascii="Arial" w:hAnsi="Arial" w:cs="Arial"/>
          <w:sz w:val="24"/>
          <w:szCs w:val="24"/>
        </w:rPr>
        <w:t>Jinho</w:t>
      </w:r>
      <w:proofErr w:type="spellEnd"/>
      <w:r w:rsidRPr="00B64C70">
        <w:rPr>
          <w:rFonts w:ascii="Arial" w:hAnsi="Arial" w:cs="Arial"/>
          <w:sz w:val="24"/>
          <w:szCs w:val="24"/>
        </w:rPr>
        <w:t xml:space="preserve"> Kang</w:t>
      </w:r>
    </w:p>
    <w:p w:rsidR="00B64C70" w:rsidRPr="00B64C70" w:rsidRDefault="00B64C70" w:rsidP="00B64C70">
      <w:pPr>
        <w:spacing w:after="120" w:line="240" w:lineRule="auto"/>
        <w:ind w:left="2160"/>
        <w:rPr>
          <w:rFonts w:ascii="Arial" w:hAnsi="Arial" w:cs="Arial"/>
          <w:sz w:val="24"/>
          <w:szCs w:val="24"/>
        </w:rPr>
      </w:pPr>
      <w:r w:rsidRPr="00B64C70">
        <w:rPr>
          <w:rFonts w:ascii="Arial" w:hAnsi="Arial" w:cs="Arial"/>
          <w:sz w:val="24"/>
          <w:szCs w:val="24"/>
        </w:rPr>
        <w:t>David Murray</w:t>
      </w:r>
    </w:p>
    <w:p w:rsidR="00B64C70" w:rsidRPr="00B64C70" w:rsidRDefault="00B64C70" w:rsidP="00B64C70">
      <w:pPr>
        <w:spacing w:after="120" w:line="240" w:lineRule="auto"/>
        <w:ind w:left="2160"/>
        <w:rPr>
          <w:rFonts w:ascii="Arial" w:hAnsi="Arial" w:cs="Arial"/>
          <w:sz w:val="24"/>
          <w:szCs w:val="24"/>
        </w:rPr>
      </w:pPr>
      <w:r w:rsidRPr="00B64C70">
        <w:rPr>
          <w:rFonts w:ascii="Arial" w:hAnsi="Arial" w:cs="Arial"/>
          <w:sz w:val="24"/>
          <w:szCs w:val="24"/>
        </w:rPr>
        <w:t>Brian Penny</w:t>
      </w:r>
    </w:p>
    <w:p w:rsidR="00B64C70" w:rsidRPr="00B64C70" w:rsidRDefault="00B64C70" w:rsidP="00B64C70">
      <w:pPr>
        <w:spacing w:after="120" w:line="240" w:lineRule="auto"/>
        <w:ind w:left="2160"/>
        <w:rPr>
          <w:rFonts w:ascii="Arial" w:hAnsi="Arial" w:cs="Arial"/>
          <w:sz w:val="24"/>
          <w:szCs w:val="24"/>
        </w:rPr>
      </w:pPr>
      <w:r w:rsidRPr="00B64C70">
        <w:rPr>
          <w:rFonts w:ascii="Arial" w:hAnsi="Arial" w:cs="Arial"/>
          <w:sz w:val="24"/>
          <w:szCs w:val="24"/>
        </w:rPr>
        <w:t>Jarrod Prince</w:t>
      </w:r>
    </w:p>
    <w:p w:rsidR="00B64C70" w:rsidRPr="00B64C70" w:rsidRDefault="00B64C70" w:rsidP="00B64C70">
      <w:pPr>
        <w:spacing w:after="120" w:line="240" w:lineRule="auto"/>
        <w:ind w:left="2160"/>
        <w:rPr>
          <w:rFonts w:ascii="Arial" w:hAnsi="Arial" w:cs="Arial"/>
          <w:sz w:val="24"/>
          <w:szCs w:val="24"/>
        </w:rPr>
      </w:pPr>
      <w:r w:rsidRPr="00B64C70">
        <w:rPr>
          <w:rFonts w:ascii="Arial" w:hAnsi="Arial" w:cs="Arial"/>
          <w:sz w:val="24"/>
          <w:szCs w:val="24"/>
        </w:rPr>
        <w:t>Vijay Tendulkar</w:t>
      </w:r>
    </w:p>
    <w:p w:rsidR="00B64C70" w:rsidRPr="00B64C70" w:rsidRDefault="00B64C70" w:rsidP="00B64C70">
      <w:pPr>
        <w:spacing w:after="120" w:line="240" w:lineRule="auto"/>
        <w:ind w:left="2160"/>
        <w:rPr>
          <w:rFonts w:ascii="Arial" w:hAnsi="Arial" w:cs="Arial"/>
          <w:sz w:val="24"/>
          <w:szCs w:val="24"/>
        </w:rPr>
      </w:pPr>
      <w:proofErr w:type="spellStart"/>
      <w:r w:rsidRPr="00B64C70">
        <w:rPr>
          <w:rFonts w:ascii="Arial" w:hAnsi="Arial" w:cs="Arial"/>
          <w:sz w:val="24"/>
          <w:szCs w:val="24"/>
        </w:rPr>
        <w:t>Sukhdev</w:t>
      </w:r>
      <w:proofErr w:type="spellEnd"/>
      <w:r w:rsidRPr="00B64C70">
        <w:rPr>
          <w:rFonts w:ascii="Arial" w:hAnsi="Arial" w:cs="Arial"/>
          <w:sz w:val="24"/>
          <w:szCs w:val="24"/>
        </w:rPr>
        <w:t xml:space="preserve"> </w:t>
      </w:r>
      <w:proofErr w:type="spellStart"/>
      <w:r w:rsidRPr="00B64C70">
        <w:rPr>
          <w:rFonts w:ascii="Arial" w:hAnsi="Arial" w:cs="Arial"/>
          <w:sz w:val="24"/>
          <w:szCs w:val="24"/>
        </w:rPr>
        <w:t>Walia</w:t>
      </w:r>
      <w:proofErr w:type="spellEnd"/>
    </w:p>
    <w:p w:rsidR="00B64C70" w:rsidRPr="00B64C70" w:rsidRDefault="00B64C70" w:rsidP="00B64C70">
      <w:pPr>
        <w:spacing w:after="120" w:line="240" w:lineRule="auto"/>
        <w:ind w:left="2160"/>
        <w:rPr>
          <w:rFonts w:ascii="Arial" w:hAnsi="Arial" w:cs="Arial"/>
          <w:sz w:val="24"/>
          <w:szCs w:val="24"/>
        </w:rPr>
      </w:pPr>
      <w:proofErr w:type="spellStart"/>
      <w:r w:rsidRPr="00B64C70">
        <w:rPr>
          <w:rFonts w:ascii="Arial" w:hAnsi="Arial" w:cs="Arial"/>
          <w:sz w:val="24"/>
          <w:szCs w:val="24"/>
        </w:rPr>
        <w:t>Kipp</w:t>
      </w:r>
      <w:proofErr w:type="spellEnd"/>
      <w:r w:rsidRPr="00B64C70">
        <w:rPr>
          <w:rFonts w:ascii="Arial" w:hAnsi="Arial" w:cs="Arial"/>
          <w:sz w:val="24"/>
          <w:szCs w:val="24"/>
        </w:rPr>
        <w:t xml:space="preserve"> Yule</w:t>
      </w:r>
    </w:p>
    <w:p w:rsidR="00B64C70" w:rsidRPr="00B64C70" w:rsidRDefault="00B64C70" w:rsidP="00B64C70">
      <w:pPr>
        <w:spacing w:after="120" w:line="240" w:lineRule="auto"/>
        <w:ind w:left="1080"/>
        <w:rPr>
          <w:rFonts w:ascii="Arial" w:hAnsi="Arial" w:cs="Arial"/>
          <w:sz w:val="24"/>
          <w:szCs w:val="24"/>
        </w:rPr>
      </w:pPr>
      <w:r w:rsidRPr="00B64C70">
        <w:rPr>
          <w:rFonts w:ascii="Arial" w:hAnsi="Arial" w:cs="Arial"/>
          <w:sz w:val="24"/>
          <w:szCs w:val="24"/>
        </w:rPr>
        <w:t xml:space="preserve">Krishnamurthy </w:t>
      </w:r>
      <w:proofErr w:type="spellStart"/>
      <w:r w:rsidRPr="00B64C70">
        <w:rPr>
          <w:rFonts w:ascii="Arial" w:hAnsi="Arial" w:cs="Arial"/>
          <w:sz w:val="24"/>
          <w:szCs w:val="24"/>
        </w:rPr>
        <w:t>Vijayan</w:t>
      </w:r>
      <w:proofErr w:type="spellEnd"/>
      <w:r w:rsidRPr="00B64C70">
        <w:rPr>
          <w:rFonts w:ascii="Arial" w:hAnsi="Arial" w:cs="Arial"/>
          <w:sz w:val="24"/>
          <w:szCs w:val="24"/>
        </w:rPr>
        <w:t xml:space="preserve"> also requested membership, but he did not qualify as he did not attend the Milwaukee or Munich meetings.</w:t>
      </w:r>
    </w:p>
    <w:p w:rsidR="0040008A" w:rsidRPr="009F1780" w:rsidRDefault="0040008A" w:rsidP="00227412">
      <w:pPr>
        <w:spacing w:before="240" w:after="120" w:line="240" w:lineRule="auto"/>
        <w:ind w:left="1080"/>
        <w:rPr>
          <w:rFonts w:ascii="Arial" w:hAnsi="Arial" w:cs="Arial"/>
          <w:b/>
          <w:sz w:val="24"/>
          <w:szCs w:val="24"/>
        </w:rPr>
      </w:pPr>
      <w:r w:rsidRPr="009F1780">
        <w:rPr>
          <w:rFonts w:ascii="Arial" w:hAnsi="Arial" w:cs="Arial"/>
          <w:b/>
          <w:sz w:val="24"/>
          <w:szCs w:val="24"/>
        </w:rPr>
        <w:t>Approval of Agenda</w:t>
      </w:r>
    </w:p>
    <w:p w:rsidR="0040008A" w:rsidRPr="009F1780" w:rsidRDefault="0040008A" w:rsidP="00227412">
      <w:pPr>
        <w:spacing w:before="240" w:after="120" w:line="240" w:lineRule="auto"/>
        <w:ind w:left="1080"/>
        <w:rPr>
          <w:rFonts w:ascii="Arial" w:hAnsi="Arial" w:cs="Arial"/>
          <w:sz w:val="24"/>
          <w:szCs w:val="24"/>
        </w:rPr>
      </w:pPr>
      <w:r w:rsidRPr="009F1780">
        <w:rPr>
          <w:rFonts w:ascii="Arial" w:hAnsi="Arial" w:cs="Arial"/>
          <w:sz w:val="24"/>
          <w:szCs w:val="24"/>
        </w:rPr>
        <w:t xml:space="preserve">The Chair presented the agenda. This was proposed by Steve </w:t>
      </w:r>
      <w:proofErr w:type="spellStart"/>
      <w:r w:rsidRPr="009F1780">
        <w:rPr>
          <w:rFonts w:ascii="Arial" w:hAnsi="Arial" w:cs="Arial"/>
          <w:sz w:val="24"/>
          <w:szCs w:val="24"/>
        </w:rPr>
        <w:t>Synder</w:t>
      </w:r>
      <w:proofErr w:type="spellEnd"/>
      <w:r w:rsidRPr="009F1780">
        <w:rPr>
          <w:rFonts w:ascii="Arial" w:hAnsi="Arial" w:cs="Arial"/>
          <w:sz w:val="24"/>
          <w:szCs w:val="24"/>
        </w:rPr>
        <w:t xml:space="preserve"> to be accepted as presented. Sheldon Kennedy seconded it. It carried by unanimous vote.</w:t>
      </w:r>
    </w:p>
    <w:p w:rsidR="0040008A" w:rsidRPr="009F1780" w:rsidRDefault="0040008A" w:rsidP="00227412">
      <w:pPr>
        <w:spacing w:before="240" w:after="120" w:line="240" w:lineRule="auto"/>
        <w:ind w:left="1080"/>
        <w:rPr>
          <w:rFonts w:ascii="Arial" w:hAnsi="Arial" w:cs="Arial"/>
          <w:b/>
          <w:sz w:val="24"/>
          <w:szCs w:val="24"/>
        </w:rPr>
      </w:pPr>
      <w:r w:rsidRPr="009F1780">
        <w:rPr>
          <w:rFonts w:ascii="Arial" w:hAnsi="Arial" w:cs="Arial"/>
          <w:b/>
          <w:sz w:val="24"/>
          <w:szCs w:val="24"/>
        </w:rPr>
        <w:t>Approval of Last Meeting Minutes</w:t>
      </w:r>
    </w:p>
    <w:p w:rsidR="0040008A" w:rsidRPr="009F1780" w:rsidRDefault="0040008A" w:rsidP="00227412">
      <w:pPr>
        <w:spacing w:after="120" w:line="240" w:lineRule="auto"/>
        <w:ind w:left="1080"/>
        <w:rPr>
          <w:rFonts w:ascii="Arial" w:hAnsi="Arial" w:cs="Arial"/>
          <w:sz w:val="24"/>
          <w:szCs w:val="24"/>
        </w:rPr>
      </w:pPr>
      <w:r w:rsidRPr="009F1780">
        <w:rPr>
          <w:rFonts w:ascii="Arial" w:hAnsi="Arial" w:cs="Arial"/>
          <w:sz w:val="24"/>
          <w:szCs w:val="24"/>
        </w:rPr>
        <w:t xml:space="preserve">The chairman presented the minutes of the last meeting in </w:t>
      </w:r>
      <w:smartTag w:uri="urn:schemas-microsoft-com:office:smarttags" w:element="City">
        <w:smartTag w:uri="urn:schemas-microsoft-com:office:smarttags" w:element="place">
          <w:r w:rsidRPr="009F1780">
            <w:rPr>
              <w:rFonts w:ascii="Arial" w:hAnsi="Arial" w:cs="Arial"/>
              <w:sz w:val="24"/>
              <w:szCs w:val="24"/>
            </w:rPr>
            <w:t>Munich</w:t>
          </w:r>
        </w:smartTag>
        <w:r w:rsidRPr="009F1780">
          <w:rPr>
            <w:rFonts w:ascii="Arial" w:hAnsi="Arial" w:cs="Arial"/>
            <w:sz w:val="24"/>
            <w:szCs w:val="24"/>
          </w:rPr>
          <w:t xml:space="preserve">, </w:t>
        </w:r>
        <w:smartTag w:uri="urn:schemas-microsoft-com:office:smarttags" w:element="City">
          <w:r w:rsidRPr="009F1780">
            <w:rPr>
              <w:rFonts w:ascii="Arial" w:hAnsi="Arial" w:cs="Arial"/>
              <w:sz w:val="24"/>
              <w:szCs w:val="24"/>
            </w:rPr>
            <w:t>Germany</w:t>
          </w:r>
        </w:smartTag>
      </w:smartTag>
      <w:r w:rsidRPr="009F1780">
        <w:rPr>
          <w:rFonts w:ascii="Arial" w:hAnsi="Arial" w:cs="Arial"/>
          <w:sz w:val="24"/>
          <w:szCs w:val="24"/>
        </w:rPr>
        <w:t xml:space="preserve"> – March, 2013. This was proposed by Sheldon Kennedy to be accepted as is, which was seconded by Alan </w:t>
      </w:r>
      <w:proofErr w:type="spellStart"/>
      <w:r w:rsidRPr="009F1780">
        <w:rPr>
          <w:rFonts w:ascii="Arial" w:hAnsi="Arial" w:cs="Arial"/>
          <w:sz w:val="24"/>
          <w:szCs w:val="24"/>
        </w:rPr>
        <w:t>Traut</w:t>
      </w:r>
      <w:proofErr w:type="spellEnd"/>
      <w:r w:rsidRPr="009F1780">
        <w:rPr>
          <w:rFonts w:ascii="Arial" w:hAnsi="Arial" w:cs="Arial"/>
          <w:sz w:val="24"/>
          <w:szCs w:val="24"/>
        </w:rPr>
        <w:t>. The minutes were passed by unanimous vote.</w:t>
      </w:r>
    </w:p>
    <w:p w:rsidR="0040008A" w:rsidRPr="009F1780" w:rsidRDefault="0040008A" w:rsidP="008E6633">
      <w:pPr>
        <w:spacing w:before="240" w:after="120" w:line="240" w:lineRule="auto"/>
        <w:ind w:left="1080"/>
        <w:rPr>
          <w:rFonts w:ascii="Arial" w:hAnsi="Arial" w:cs="Arial"/>
          <w:b/>
          <w:sz w:val="24"/>
          <w:szCs w:val="24"/>
        </w:rPr>
      </w:pPr>
      <w:r w:rsidRPr="009F1780">
        <w:rPr>
          <w:rFonts w:ascii="Arial" w:hAnsi="Arial" w:cs="Arial"/>
          <w:b/>
          <w:sz w:val="24"/>
          <w:szCs w:val="24"/>
        </w:rPr>
        <w:t>Chairman's Remarks</w:t>
      </w:r>
    </w:p>
    <w:p w:rsidR="0040008A" w:rsidRPr="009F1780" w:rsidRDefault="0040008A" w:rsidP="008E6633">
      <w:pPr>
        <w:spacing w:before="240" w:after="120" w:line="240" w:lineRule="auto"/>
        <w:ind w:left="1080"/>
        <w:rPr>
          <w:rFonts w:ascii="Arial" w:hAnsi="Arial" w:cs="Arial"/>
          <w:sz w:val="24"/>
          <w:szCs w:val="24"/>
        </w:rPr>
      </w:pPr>
      <w:r w:rsidRPr="009F1780">
        <w:rPr>
          <w:rFonts w:ascii="Arial" w:hAnsi="Arial" w:cs="Arial"/>
          <w:sz w:val="24"/>
          <w:szCs w:val="24"/>
        </w:rPr>
        <w:t xml:space="preserve">The chair requested volunteers to lead the below standards that expire in 2018: </w:t>
      </w:r>
      <w:r w:rsidRPr="009F1780">
        <w:rPr>
          <w:rFonts w:ascii="Arial" w:hAnsi="Arial" w:cs="Arial"/>
          <w:sz w:val="24"/>
          <w:szCs w:val="24"/>
        </w:rPr>
        <w:br/>
      </w:r>
      <w:r w:rsidRPr="009F1780">
        <w:rPr>
          <w:rFonts w:ascii="Arial" w:hAnsi="Arial" w:cs="Arial"/>
          <w:sz w:val="24"/>
          <w:szCs w:val="24"/>
        </w:rPr>
        <w:br/>
      </w:r>
      <w:r w:rsidRPr="009F1780">
        <w:rPr>
          <w:rFonts w:ascii="Arial" w:hAnsi="Arial" w:cs="Arial"/>
          <w:sz w:val="24"/>
          <w:szCs w:val="24"/>
        </w:rPr>
        <w:lastRenderedPageBreak/>
        <w:t xml:space="preserve">C57.105 - IEEE Guide for Application of Transformer Connections in Three-Phase Distribution Systems </w:t>
      </w:r>
      <w:r w:rsidRPr="009F1780">
        <w:rPr>
          <w:rFonts w:ascii="Arial" w:hAnsi="Arial" w:cs="Arial"/>
          <w:sz w:val="24"/>
          <w:szCs w:val="24"/>
        </w:rPr>
        <w:br/>
        <w:t xml:space="preserve">C57.109 - IEEE Guide for Liquid-Immersed Transformers Through-Fault-Current Duration </w:t>
      </w:r>
      <w:r w:rsidRPr="009F1780">
        <w:rPr>
          <w:rFonts w:ascii="Arial" w:hAnsi="Arial" w:cs="Arial"/>
          <w:sz w:val="24"/>
          <w:szCs w:val="24"/>
        </w:rPr>
        <w:br/>
        <w:t xml:space="preserve">C57.110 - IEEE Recommended Practice for Establishing Transformer Capability When Supplying Non-sinusoidal Load Currents </w:t>
      </w:r>
      <w:r w:rsidRPr="009F1780">
        <w:rPr>
          <w:rFonts w:ascii="Arial" w:hAnsi="Arial" w:cs="Arial"/>
          <w:sz w:val="24"/>
          <w:szCs w:val="24"/>
        </w:rPr>
        <w:br/>
        <w:t xml:space="preserve">C57.136 - IEEE Guide for Sound Level Abatement and Determination for Liquid- Immersed Power Transformers and Shunt Reactors Rated Over 500 kVA </w:t>
      </w:r>
      <w:r w:rsidRPr="009F1780">
        <w:rPr>
          <w:rFonts w:ascii="Arial" w:hAnsi="Arial" w:cs="Arial"/>
          <w:sz w:val="24"/>
          <w:szCs w:val="24"/>
        </w:rPr>
        <w:br/>
        <w:t xml:space="preserve">C57.21 - IEEE Standard Requirements, Terminology, and Test Code for Shunt Reactors Rated Over 500 kVA </w:t>
      </w:r>
      <w:r w:rsidRPr="009F1780">
        <w:rPr>
          <w:rFonts w:ascii="Arial" w:hAnsi="Arial" w:cs="Arial"/>
          <w:sz w:val="24"/>
          <w:szCs w:val="24"/>
        </w:rPr>
        <w:br/>
      </w:r>
      <w:r w:rsidRPr="009F1780">
        <w:rPr>
          <w:rFonts w:ascii="Arial" w:hAnsi="Arial" w:cs="Arial"/>
          <w:sz w:val="24"/>
          <w:szCs w:val="24"/>
        </w:rPr>
        <w:br/>
        <w:t xml:space="preserve">For C57.110, Rick </w:t>
      </w:r>
      <w:proofErr w:type="spellStart"/>
      <w:r w:rsidRPr="009F1780">
        <w:rPr>
          <w:rFonts w:ascii="Arial" w:hAnsi="Arial" w:cs="Arial"/>
          <w:sz w:val="24"/>
          <w:szCs w:val="24"/>
        </w:rPr>
        <w:t>Marek</w:t>
      </w:r>
      <w:proofErr w:type="spellEnd"/>
      <w:r w:rsidRPr="009F1780">
        <w:rPr>
          <w:rFonts w:ascii="Arial" w:hAnsi="Arial" w:cs="Arial"/>
          <w:sz w:val="24"/>
          <w:szCs w:val="24"/>
        </w:rPr>
        <w:t xml:space="preserve"> has agreed to Chair with Co-Chair </w:t>
      </w:r>
      <w:proofErr w:type="spellStart"/>
      <w:r w:rsidRPr="009F1780">
        <w:rPr>
          <w:rFonts w:ascii="Arial" w:hAnsi="Arial" w:cs="Arial"/>
          <w:sz w:val="24"/>
          <w:szCs w:val="24"/>
        </w:rPr>
        <w:t>Raddslaw</w:t>
      </w:r>
      <w:proofErr w:type="spellEnd"/>
      <w:r w:rsidRPr="009F1780">
        <w:rPr>
          <w:rFonts w:ascii="Arial" w:hAnsi="Arial" w:cs="Arial"/>
          <w:sz w:val="24"/>
          <w:szCs w:val="24"/>
        </w:rPr>
        <w:t xml:space="preserve"> </w:t>
      </w:r>
      <w:proofErr w:type="spellStart"/>
      <w:r w:rsidRPr="009F1780">
        <w:rPr>
          <w:rFonts w:ascii="Arial" w:hAnsi="Arial" w:cs="Arial"/>
          <w:sz w:val="24"/>
          <w:szCs w:val="24"/>
        </w:rPr>
        <w:t>Szewczyk</w:t>
      </w:r>
      <w:proofErr w:type="spellEnd"/>
      <w:r w:rsidRPr="009F1780">
        <w:rPr>
          <w:rFonts w:ascii="Arial" w:hAnsi="Arial" w:cs="Arial"/>
          <w:sz w:val="24"/>
          <w:szCs w:val="24"/>
        </w:rPr>
        <w:t xml:space="preserve"> </w:t>
      </w:r>
    </w:p>
    <w:p w:rsidR="0040008A" w:rsidRPr="009F1780" w:rsidRDefault="0040008A" w:rsidP="008E6633">
      <w:pPr>
        <w:spacing w:before="240" w:after="120" w:line="240" w:lineRule="auto"/>
        <w:ind w:left="1080"/>
        <w:rPr>
          <w:rFonts w:ascii="Arial" w:hAnsi="Arial" w:cs="Arial"/>
          <w:sz w:val="24"/>
          <w:szCs w:val="24"/>
        </w:rPr>
      </w:pPr>
      <w:r w:rsidRPr="009F1780">
        <w:rPr>
          <w:rFonts w:ascii="Arial" w:hAnsi="Arial" w:cs="Arial"/>
          <w:sz w:val="24"/>
          <w:szCs w:val="24"/>
        </w:rPr>
        <w:t>Various WG and TF reports were present as detailed later.</w:t>
      </w:r>
    </w:p>
    <w:p w:rsidR="0040008A" w:rsidRPr="009F1780" w:rsidRDefault="0040008A" w:rsidP="00976C7F">
      <w:pPr>
        <w:spacing w:before="240" w:after="120" w:line="240" w:lineRule="auto"/>
        <w:ind w:left="1080"/>
        <w:rPr>
          <w:rFonts w:ascii="Arial" w:hAnsi="Arial" w:cs="Arial"/>
          <w:b/>
          <w:sz w:val="24"/>
          <w:szCs w:val="24"/>
        </w:rPr>
      </w:pPr>
      <w:r w:rsidRPr="009F1780">
        <w:rPr>
          <w:rFonts w:ascii="Arial" w:hAnsi="Arial" w:cs="Arial"/>
          <w:b/>
          <w:sz w:val="24"/>
          <w:szCs w:val="24"/>
        </w:rPr>
        <w:t xml:space="preserve">Unfinished (Old) Business </w:t>
      </w:r>
    </w:p>
    <w:p w:rsidR="0040008A" w:rsidRPr="009F1780" w:rsidRDefault="0040008A" w:rsidP="00E521D8">
      <w:pPr>
        <w:spacing w:after="120" w:line="240" w:lineRule="auto"/>
        <w:ind w:left="1080"/>
        <w:rPr>
          <w:rFonts w:ascii="Arial" w:hAnsi="Arial" w:cs="Arial"/>
          <w:sz w:val="24"/>
          <w:szCs w:val="24"/>
        </w:rPr>
      </w:pPr>
      <w:r w:rsidRPr="009F1780">
        <w:rPr>
          <w:rFonts w:ascii="Arial" w:hAnsi="Arial" w:cs="Arial"/>
          <w:sz w:val="24"/>
          <w:szCs w:val="24"/>
        </w:rPr>
        <w:t>No old business.</w:t>
      </w:r>
    </w:p>
    <w:p w:rsidR="0040008A" w:rsidRPr="009F1780" w:rsidRDefault="0040008A" w:rsidP="00976C7F">
      <w:pPr>
        <w:spacing w:before="240" w:after="120" w:line="240" w:lineRule="auto"/>
        <w:ind w:left="1080"/>
        <w:rPr>
          <w:rFonts w:ascii="Arial" w:hAnsi="Arial" w:cs="Arial"/>
          <w:b/>
          <w:sz w:val="24"/>
          <w:szCs w:val="24"/>
        </w:rPr>
      </w:pPr>
      <w:r w:rsidRPr="009F1780">
        <w:rPr>
          <w:rFonts w:ascii="Arial" w:hAnsi="Arial" w:cs="Arial"/>
          <w:b/>
          <w:sz w:val="24"/>
          <w:szCs w:val="24"/>
        </w:rPr>
        <w:t>New Business</w:t>
      </w:r>
    </w:p>
    <w:p w:rsidR="009F1780" w:rsidRDefault="009F1780" w:rsidP="006D73D5">
      <w:pPr>
        <w:spacing w:before="240" w:after="120" w:line="240" w:lineRule="auto"/>
        <w:ind w:left="1080"/>
        <w:rPr>
          <w:rFonts w:ascii="Arial" w:hAnsi="Arial" w:cs="Arial"/>
          <w:sz w:val="24"/>
          <w:szCs w:val="24"/>
        </w:rPr>
      </w:pPr>
      <w:r>
        <w:rPr>
          <w:rFonts w:ascii="Arial" w:hAnsi="Arial" w:cs="Arial"/>
          <w:sz w:val="24"/>
          <w:szCs w:val="24"/>
        </w:rPr>
        <w:t>Phil Hopkinson approached the chair to s</w:t>
      </w:r>
      <w:r w:rsidR="00C7594F">
        <w:rPr>
          <w:rFonts w:ascii="Arial" w:hAnsi="Arial" w:cs="Arial"/>
          <w:sz w:val="24"/>
          <w:szCs w:val="24"/>
        </w:rPr>
        <w:t>tate as below:</w:t>
      </w:r>
    </w:p>
    <w:p w:rsidR="00B64C70" w:rsidRDefault="00C7594F" w:rsidP="006D73D5">
      <w:pPr>
        <w:spacing w:before="240" w:after="120" w:line="240" w:lineRule="auto"/>
        <w:ind w:left="1080"/>
        <w:rPr>
          <w:rFonts w:ascii="Arial" w:hAnsi="Arial" w:cs="Arial"/>
          <w:sz w:val="24"/>
          <w:szCs w:val="24"/>
        </w:rPr>
      </w:pPr>
      <w:r>
        <w:rPr>
          <w:rFonts w:ascii="Arial" w:hAnsi="Arial" w:cs="Arial"/>
          <w:sz w:val="24"/>
          <w:szCs w:val="24"/>
        </w:rPr>
        <w:t>“</w:t>
      </w:r>
      <w:r w:rsidR="0040008A" w:rsidRPr="009F1780">
        <w:rPr>
          <w:rFonts w:ascii="Arial" w:hAnsi="Arial" w:cs="Arial"/>
          <w:sz w:val="24"/>
          <w:szCs w:val="24"/>
        </w:rPr>
        <w:t xml:space="preserve">I want to make a motion to the Performance Characteristics Subcommittee that language be placed in IEEE C57.12.00 and IEEE C57.12.01 that states: </w:t>
      </w:r>
      <w:r w:rsidR="0040008A" w:rsidRPr="009F1780">
        <w:rPr>
          <w:rFonts w:ascii="Arial" w:hAnsi="Arial" w:cs="Arial"/>
          <w:sz w:val="24"/>
          <w:szCs w:val="24"/>
        </w:rPr>
        <w:br/>
        <w:t xml:space="preserve">  </w:t>
      </w:r>
      <w:r w:rsidR="0040008A" w:rsidRPr="009F1780">
        <w:rPr>
          <w:rFonts w:ascii="Arial" w:hAnsi="Arial" w:cs="Arial"/>
          <w:sz w:val="24"/>
          <w:szCs w:val="24"/>
        </w:rPr>
        <w:br/>
        <w:t xml:space="preserve">“Switching of vacuum and or SF6 breakers may result in transformer failures and needs careful consideration as is identified in IEEE C57.142.” </w:t>
      </w:r>
      <w:r w:rsidR="0040008A" w:rsidRPr="009F1780">
        <w:rPr>
          <w:rFonts w:ascii="Arial" w:hAnsi="Arial" w:cs="Arial"/>
          <w:sz w:val="24"/>
          <w:szCs w:val="24"/>
        </w:rPr>
        <w:br/>
        <w:t xml:space="preserve">  </w:t>
      </w:r>
      <w:r w:rsidR="0040008A" w:rsidRPr="009F1780">
        <w:rPr>
          <w:rFonts w:ascii="Arial" w:hAnsi="Arial" w:cs="Arial"/>
          <w:sz w:val="24"/>
          <w:szCs w:val="24"/>
        </w:rPr>
        <w:br/>
        <w:t xml:space="preserve">I am constantly reviewing transformer failures that have the common denominators of: </w:t>
      </w:r>
      <w:r w:rsidR="0040008A" w:rsidRPr="009F1780">
        <w:rPr>
          <w:rFonts w:ascii="Arial" w:hAnsi="Arial" w:cs="Arial"/>
          <w:sz w:val="24"/>
          <w:szCs w:val="24"/>
        </w:rPr>
        <w:br/>
        <w:t xml:space="preserve">  </w:t>
      </w:r>
      <w:r w:rsidR="0040008A" w:rsidRPr="009F1780">
        <w:rPr>
          <w:rFonts w:ascii="Arial" w:hAnsi="Arial" w:cs="Arial"/>
          <w:sz w:val="24"/>
          <w:szCs w:val="24"/>
        </w:rPr>
        <w:br/>
        <w:t xml:space="preserve">1.      Breaker on either the source or load side of the transformer. </w:t>
      </w:r>
      <w:r w:rsidR="0040008A" w:rsidRPr="009F1780">
        <w:rPr>
          <w:rFonts w:ascii="Arial" w:hAnsi="Arial" w:cs="Arial"/>
          <w:sz w:val="24"/>
          <w:szCs w:val="24"/>
        </w:rPr>
        <w:br/>
        <w:t xml:space="preserve">2.      Shielded cables on either side of the transformer. </w:t>
      </w:r>
      <w:r w:rsidR="0040008A" w:rsidRPr="009F1780">
        <w:rPr>
          <w:rFonts w:ascii="Arial" w:hAnsi="Arial" w:cs="Arial"/>
          <w:sz w:val="24"/>
          <w:szCs w:val="24"/>
        </w:rPr>
        <w:br/>
        <w:t xml:space="preserve">3.      Light currents within the chopping current of the breaker. </w:t>
      </w:r>
      <w:r w:rsidR="0040008A" w:rsidRPr="009F1780">
        <w:rPr>
          <w:rFonts w:ascii="Arial" w:hAnsi="Arial" w:cs="Arial"/>
          <w:sz w:val="24"/>
          <w:szCs w:val="24"/>
        </w:rPr>
        <w:br/>
        <w:t xml:space="preserve">4.      Very low power factor circuits at the point of switching. </w:t>
      </w:r>
      <w:r w:rsidR="0040008A" w:rsidRPr="009F1780">
        <w:rPr>
          <w:rFonts w:ascii="Arial" w:hAnsi="Arial" w:cs="Arial"/>
          <w:sz w:val="24"/>
          <w:szCs w:val="24"/>
        </w:rPr>
        <w:br/>
        <w:t xml:space="preserve">  </w:t>
      </w:r>
      <w:r w:rsidR="0040008A" w:rsidRPr="009F1780">
        <w:rPr>
          <w:rFonts w:ascii="Arial" w:hAnsi="Arial" w:cs="Arial"/>
          <w:sz w:val="24"/>
          <w:szCs w:val="24"/>
        </w:rPr>
        <w:br/>
        <w:t xml:space="preserve">It is always the transformer that fails.  The customer never seems to understand that the C57.142 document exists to describe interaction and asks “Why didn’t you tell me that the transformer is vulnerable”? </w:t>
      </w:r>
      <w:r w:rsidR="0040008A" w:rsidRPr="009F1780">
        <w:rPr>
          <w:rFonts w:ascii="Arial" w:hAnsi="Arial" w:cs="Arial"/>
          <w:sz w:val="24"/>
          <w:szCs w:val="24"/>
        </w:rPr>
        <w:br/>
        <w:t xml:space="preserve">  </w:t>
      </w:r>
      <w:r w:rsidR="0040008A" w:rsidRPr="009F1780">
        <w:rPr>
          <w:rFonts w:ascii="Arial" w:hAnsi="Arial" w:cs="Arial"/>
          <w:sz w:val="24"/>
          <w:szCs w:val="24"/>
        </w:rPr>
        <w:br/>
        <w:t>The question is appropriate.  In the main document of IEC TC 14 (IEC 60076-1), we spell out the existence of C57.142.  I believ</w:t>
      </w:r>
      <w:r>
        <w:rPr>
          <w:rFonts w:ascii="Arial" w:hAnsi="Arial" w:cs="Arial"/>
          <w:sz w:val="24"/>
          <w:szCs w:val="24"/>
        </w:rPr>
        <w:t>e that we need to do it here</w:t>
      </w:r>
      <w:proofErr w:type="gramStart"/>
      <w:r>
        <w:rPr>
          <w:rFonts w:ascii="Arial" w:hAnsi="Arial" w:cs="Arial"/>
          <w:sz w:val="24"/>
          <w:szCs w:val="24"/>
        </w:rPr>
        <w:t>.“</w:t>
      </w:r>
      <w:proofErr w:type="gramEnd"/>
    </w:p>
    <w:p w:rsidR="0040008A" w:rsidRPr="009F1780" w:rsidRDefault="009F1780" w:rsidP="006D73D5">
      <w:pPr>
        <w:spacing w:before="240" w:after="120" w:line="240" w:lineRule="auto"/>
        <w:ind w:left="1080"/>
        <w:rPr>
          <w:rFonts w:ascii="Arial" w:hAnsi="Arial" w:cs="Arial"/>
          <w:sz w:val="24"/>
          <w:szCs w:val="24"/>
        </w:rPr>
      </w:pPr>
      <w:r>
        <w:rPr>
          <w:rFonts w:ascii="Arial" w:hAnsi="Arial" w:cs="Arial"/>
          <w:sz w:val="24"/>
          <w:szCs w:val="24"/>
        </w:rPr>
        <w:t>After this</w:t>
      </w:r>
      <w:r w:rsidR="00C7594F">
        <w:rPr>
          <w:rFonts w:ascii="Arial" w:hAnsi="Arial" w:cs="Arial"/>
          <w:sz w:val="24"/>
          <w:szCs w:val="24"/>
        </w:rPr>
        <w:t>,</w:t>
      </w:r>
      <w:r>
        <w:rPr>
          <w:rFonts w:ascii="Arial" w:hAnsi="Arial" w:cs="Arial"/>
          <w:sz w:val="24"/>
          <w:szCs w:val="24"/>
        </w:rPr>
        <w:t xml:space="preserve"> the following discussion took place. </w:t>
      </w:r>
      <w:r w:rsidR="0040008A" w:rsidRPr="009F1780">
        <w:rPr>
          <w:rFonts w:ascii="Arial" w:hAnsi="Arial" w:cs="Arial"/>
          <w:sz w:val="24"/>
          <w:szCs w:val="24"/>
        </w:rPr>
        <w:t xml:space="preserve">Don </w:t>
      </w:r>
      <w:proofErr w:type="spellStart"/>
      <w:r w:rsidR="0040008A" w:rsidRPr="009F1780">
        <w:rPr>
          <w:rFonts w:ascii="Arial" w:hAnsi="Arial" w:cs="Arial"/>
          <w:sz w:val="24"/>
          <w:szCs w:val="24"/>
        </w:rPr>
        <w:t>Platts</w:t>
      </w:r>
      <w:proofErr w:type="spellEnd"/>
      <w:r w:rsidR="0040008A" w:rsidRPr="009F1780">
        <w:rPr>
          <w:rFonts w:ascii="Arial" w:hAnsi="Arial" w:cs="Arial"/>
          <w:sz w:val="24"/>
          <w:szCs w:val="24"/>
        </w:rPr>
        <w:t xml:space="preserve"> opined that this may not fit into C57.12.00 or C57.12.01 since those are for electrical and mechanical characteristics. Another member opined that then we should warn about </w:t>
      </w:r>
      <w:proofErr w:type="spellStart"/>
      <w:r w:rsidR="0040008A" w:rsidRPr="009F1780">
        <w:rPr>
          <w:rFonts w:ascii="Arial" w:hAnsi="Arial" w:cs="Arial"/>
          <w:sz w:val="24"/>
          <w:szCs w:val="24"/>
        </w:rPr>
        <w:t>ferro</w:t>
      </w:r>
      <w:proofErr w:type="spellEnd"/>
      <w:r w:rsidR="0040008A" w:rsidRPr="009F1780">
        <w:rPr>
          <w:rFonts w:ascii="Arial" w:hAnsi="Arial" w:cs="Arial"/>
          <w:sz w:val="24"/>
          <w:szCs w:val="24"/>
        </w:rPr>
        <w:t xml:space="preserve">-resonance, Geo-magnetically induce current, etc. Craig </w:t>
      </w:r>
      <w:proofErr w:type="spellStart"/>
      <w:r w:rsidR="0040008A" w:rsidRPr="009F1780">
        <w:rPr>
          <w:rFonts w:ascii="Arial" w:hAnsi="Arial" w:cs="Arial"/>
          <w:sz w:val="24"/>
          <w:szCs w:val="24"/>
        </w:rPr>
        <w:t>Stiegemeier</w:t>
      </w:r>
      <w:proofErr w:type="spellEnd"/>
      <w:r w:rsidR="0040008A" w:rsidRPr="009F1780">
        <w:rPr>
          <w:rFonts w:ascii="Arial" w:hAnsi="Arial" w:cs="Arial"/>
          <w:sz w:val="24"/>
          <w:szCs w:val="24"/>
        </w:rPr>
        <w:t xml:space="preserve"> opined should </w:t>
      </w:r>
      <w:r w:rsidR="0040008A" w:rsidRPr="009F1780">
        <w:rPr>
          <w:rFonts w:ascii="Arial" w:hAnsi="Arial" w:cs="Arial"/>
          <w:sz w:val="24"/>
          <w:szCs w:val="24"/>
        </w:rPr>
        <w:lastRenderedPageBreak/>
        <w:t xml:space="preserve">the profile for the switching impulse be reviewed. </w:t>
      </w:r>
      <w:proofErr w:type="spellStart"/>
      <w:r w:rsidR="0040008A" w:rsidRPr="009F1780">
        <w:rPr>
          <w:rFonts w:ascii="Arial" w:hAnsi="Arial" w:cs="Arial"/>
          <w:sz w:val="24"/>
          <w:szCs w:val="24"/>
        </w:rPr>
        <w:t>Sanjib</w:t>
      </w:r>
      <w:proofErr w:type="spellEnd"/>
      <w:r w:rsidR="0040008A" w:rsidRPr="009F1780">
        <w:rPr>
          <w:rFonts w:ascii="Arial" w:hAnsi="Arial" w:cs="Arial"/>
          <w:sz w:val="24"/>
          <w:szCs w:val="24"/>
        </w:rPr>
        <w:t xml:space="preserve"> mentioned that such transients actually caused resonance which cannot be always predicted but bad effects are preventable by RC circuits (</w:t>
      </w:r>
      <w:proofErr w:type="spellStart"/>
      <w:r w:rsidR="0040008A" w:rsidRPr="009F1780">
        <w:rPr>
          <w:rFonts w:ascii="Arial" w:hAnsi="Arial" w:cs="Arial"/>
          <w:sz w:val="24"/>
          <w:szCs w:val="24"/>
        </w:rPr>
        <w:t>snubber</w:t>
      </w:r>
      <w:proofErr w:type="spellEnd"/>
      <w:r w:rsidR="0040008A" w:rsidRPr="009F1780">
        <w:rPr>
          <w:rFonts w:ascii="Arial" w:hAnsi="Arial" w:cs="Arial"/>
          <w:sz w:val="24"/>
          <w:szCs w:val="24"/>
        </w:rPr>
        <w:t xml:space="preserve">). David </w:t>
      </w:r>
      <w:proofErr w:type="spellStart"/>
      <w:r w:rsidR="0040008A" w:rsidRPr="009F1780">
        <w:rPr>
          <w:rFonts w:ascii="Arial" w:hAnsi="Arial" w:cs="Arial"/>
          <w:sz w:val="24"/>
          <w:szCs w:val="24"/>
        </w:rPr>
        <w:t>Buckmaster</w:t>
      </w:r>
      <w:proofErr w:type="spellEnd"/>
      <w:r w:rsidR="0040008A" w:rsidRPr="009F1780">
        <w:rPr>
          <w:rFonts w:ascii="Arial" w:hAnsi="Arial" w:cs="Arial"/>
          <w:sz w:val="24"/>
          <w:szCs w:val="24"/>
        </w:rPr>
        <w:t xml:space="preserve"> warned that we should not be sending the wrong message. Phil accepted that the </w:t>
      </w:r>
      <w:proofErr w:type="spellStart"/>
      <w:r w:rsidR="0040008A" w:rsidRPr="009F1780">
        <w:rPr>
          <w:rFonts w:ascii="Arial" w:hAnsi="Arial" w:cs="Arial"/>
          <w:sz w:val="24"/>
          <w:szCs w:val="24"/>
        </w:rPr>
        <w:t>snubber</w:t>
      </w:r>
      <w:proofErr w:type="spellEnd"/>
      <w:r w:rsidR="0040008A" w:rsidRPr="009F1780">
        <w:rPr>
          <w:rFonts w:ascii="Arial" w:hAnsi="Arial" w:cs="Arial"/>
          <w:sz w:val="24"/>
          <w:szCs w:val="24"/>
        </w:rPr>
        <w:t xml:space="preserve"> is a good idea because in 18 years when he started recommending </w:t>
      </w:r>
      <w:proofErr w:type="spellStart"/>
      <w:r w:rsidR="0040008A" w:rsidRPr="009F1780">
        <w:rPr>
          <w:rFonts w:ascii="Arial" w:hAnsi="Arial" w:cs="Arial"/>
          <w:sz w:val="24"/>
          <w:szCs w:val="24"/>
        </w:rPr>
        <w:t>snubber</w:t>
      </w:r>
      <w:proofErr w:type="spellEnd"/>
      <w:r w:rsidR="0040008A" w:rsidRPr="009F1780">
        <w:rPr>
          <w:rFonts w:ascii="Arial" w:hAnsi="Arial" w:cs="Arial"/>
          <w:sz w:val="24"/>
          <w:szCs w:val="24"/>
        </w:rPr>
        <w:t xml:space="preserve"> there has not been a single failure on those. </w:t>
      </w:r>
      <w:proofErr w:type="spellStart"/>
      <w:r w:rsidR="0040008A" w:rsidRPr="009F1780">
        <w:rPr>
          <w:rFonts w:ascii="Arial" w:hAnsi="Arial" w:cs="Arial"/>
          <w:sz w:val="24"/>
          <w:szCs w:val="24"/>
        </w:rPr>
        <w:t>Dhiru</w:t>
      </w:r>
      <w:proofErr w:type="spellEnd"/>
      <w:r w:rsidR="0040008A" w:rsidRPr="009F1780">
        <w:rPr>
          <w:rFonts w:ascii="Arial" w:hAnsi="Arial" w:cs="Arial"/>
          <w:sz w:val="24"/>
          <w:szCs w:val="24"/>
        </w:rPr>
        <w:t xml:space="preserve"> Patel opined that the BIL for design should be changed.</w:t>
      </w:r>
    </w:p>
    <w:p w:rsidR="0040008A" w:rsidRPr="009F1780" w:rsidRDefault="0040008A" w:rsidP="006D73D5">
      <w:pPr>
        <w:spacing w:before="240" w:after="120" w:line="240" w:lineRule="auto"/>
        <w:ind w:left="1080"/>
        <w:rPr>
          <w:rFonts w:ascii="Arial" w:hAnsi="Arial" w:cs="Arial"/>
          <w:sz w:val="24"/>
          <w:szCs w:val="24"/>
        </w:rPr>
      </w:pPr>
      <w:r w:rsidRPr="009F1780">
        <w:rPr>
          <w:rFonts w:ascii="Arial" w:hAnsi="Arial" w:cs="Arial"/>
          <w:sz w:val="24"/>
          <w:szCs w:val="24"/>
        </w:rPr>
        <w:t>Finally a vote was taken with 14 for, 18 against and 1abstaining. The motion did not pass.</w:t>
      </w:r>
    </w:p>
    <w:p w:rsidR="0040008A" w:rsidRPr="009F1780" w:rsidRDefault="0040008A" w:rsidP="00976C7F">
      <w:pPr>
        <w:spacing w:before="240" w:after="120" w:line="240" w:lineRule="auto"/>
        <w:ind w:left="1080"/>
        <w:rPr>
          <w:rFonts w:ascii="Arial" w:hAnsi="Arial" w:cs="Arial"/>
          <w:sz w:val="24"/>
          <w:szCs w:val="24"/>
        </w:rPr>
      </w:pPr>
      <w:r w:rsidRPr="009F1780">
        <w:rPr>
          <w:rFonts w:ascii="Arial" w:hAnsi="Arial" w:cs="Arial"/>
          <w:sz w:val="24"/>
          <w:szCs w:val="24"/>
        </w:rPr>
        <w:t>Meeting was adjourned at 4.15 pm.</w:t>
      </w:r>
    </w:p>
    <w:p w:rsidR="00B64C70" w:rsidRDefault="00B64C70" w:rsidP="00976C7F">
      <w:pPr>
        <w:spacing w:before="240" w:after="120" w:line="240" w:lineRule="auto"/>
        <w:ind w:left="1080"/>
        <w:rPr>
          <w:rFonts w:ascii="Arial" w:hAnsi="Arial" w:cs="Arial"/>
          <w:b/>
          <w:sz w:val="24"/>
          <w:szCs w:val="24"/>
        </w:rPr>
      </w:pPr>
    </w:p>
    <w:p w:rsidR="0040008A" w:rsidRPr="009F1780" w:rsidRDefault="0040008A" w:rsidP="00976C7F">
      <w:pPr>
        <w:spacing w:before="240" w:after="120" w:line="240" w:lineRule="auto"/>
        <w:ind w:left="1080"/>
        <w:rPr>
          <w:rFonts w:ascii="Arial" w:hAnsi="Arial" w:cs="Arial"/>
          <w:b/>
          <w:sz w:val="24"/>
          <w:szCs w:val="24"/>
        </w:rPr>
      </w:pPr>
      <w:r w:rsidRPr="009F1780">
        <w:rPr>
          <w:rFonts w:ascii="Arial" w:hAnsi="Arial" w:cs="Arial"/>
          <w:b/>
          <w:sz w:val="24"/>
          <w:szCs w:val="24"/>
        </w:rPr>
        <w:t>Working Group (WG) and Task Force (TF) Reports (all unapproved)</w:t>
      </w:r>
    </w:p>
    <w:p w:rsidR="0040008A" w:rsidRPr="009F1780" w:rsidRDefault="0040008A" w:rsidP="00284337">
      <w:pPr>
        <w:spacing w:before="240" w:after="120" w:line="240" w:lineRule="auto"/>
        <w:ind w:left="1080" w:hanging="1080"/>
        <w:rPr>
          <w:rFonts w:ascii="Arial" w:hAnsi="Arial" w:cs="Arial"/>
          <w:sz w:val="24"/>
          <w:szCs w:val="24"/>
        </w:rPr>
      </w:pPr>
      <w:r w:rsidRPr="009F1780">
        <w:rPr>
          <w:rFonts w:ascii="Arial" w:hAnsi="Arial" w:cs="Arial"/>
          <w:b/>
          <w:sz w:val="24"/>
          <w:szCs w:val="24"/>
        </w:rPr>
        <w:t>10.4.1</w:t>
      </w:r>
      <w:r w:rsidRPr="009F1780">
        <w:rPr>
          <w:rFonts w:ascii="Arial" w:hAnsi="Arial" w:cs="Arial"/>
          <w:b/>
          <w:sz w:val="24"/>
          <w:szCs w:val="24"/>
        </w:rPr>
        <w:tab/>
        <w:t>PC57.120 LOSS EVALUATION GUIDE FOR DISTRIBUTION AND POWER TRANSFORMERS AND REACTORS</w:t>
      </w:r>
    </w:p>
    <w:p w:rsidR="0040008A" w:rsidRPr="009F1780" w:rsidRDefault="0040008A" w:rsidP="009F2302">
      <w:pPr>
        <w:rPr>
          <w:rFonts w:ascii="Arial" w:hAnsi="Arial" w:cs="Arial"/>
          <w:sz w:val="24"/>
          <w:szCs w:val="24"/>
        </w:rPr>
      </w:pPr>
      <w:r w:rsidRPr="009F1780">
        <w:rPr>
          <w:rFonts w:ascii="Arial" w:hAnsi="Arial" w:cs="Arial"/>
          <w:sz w:val="24"/>
          <w:szCs w:val="24"/>
        </w:rPr>
        <w:t>Tuesday October 22, 2013</w:t>
      </w:r>
    </w:p>
    <w:p w:rsidR="0040008A" w:rsidRPr="009F1780" w:rsidRDefault="0040008A" w:rsidP="009F2302">
      <w:pPr>
        <w:rPr>
          <w:rFonts w:ascii="Arial" w:hAnsi="Arial" w:cs="Arial"/>
          <w:sz w:val="24"/>
          <w:szCs w:val="24"/>
        </w:rPr>
      </w:pPr>
      <w:r w:rsidRPr="009F1780">
        <w:rPr>
          <w:rFonts w:ascii="Arial" w:hAnsi="Arial" w:cs="Arial"/>
          <w:sz w:val="24"/>
          <w:szCs w:val="24"/>
        </w:rPr>
        <w:t xml:space="preserve">Al </w:t>
      </w:r>
      <w:proofErr w:type="spellStart"/>
      <w:r w:rsidRPr="009F1780">
        <w:rPr>
          <w:rFonts w:ascii="Arial" w:hAnsi="Arial" w:cs="Arial"/>
          <w:sz w:val="24"/>
          <w:szCs w:val="24"/>
        </w:rPr>
        <w:t>Traut</w:t>
      </w:r>
      <w:proofErr w:type="spellEnd"/>
      <w:r w:rsidRPr="009F1780">
        <w:rPr>
          <w:rFonts w:ascii="Arial" w:hAnsi="Arial" w:cs="Arial"/>
          <w:sz w:val="24"/>
          <w:szCs w:val="24"/>
        </w:rPr>
        <w:t>, Chair</w:t>
      </w:r>
      <w:r w:rsidR="00B0154E">
        <w:rPr>
          <w:rFonts w:ascii="Arial" w:hAnsi="Arial" w:cs="Arial"/>
          <w:sz w:val="24"/>
          <w:szCs w:val="24"/>
        </w:rPr>
        <w:t xml:space="preserve">, </w:t>
      </w:r>
      <w:r w:rsidRPr="009F1780">
        <w:rPr>
          <w:rFonts w:ascii="Arial" w:hAnsi="Arial" w:cs="Arial"/>
          <w:sz w:val="24"/>
          <w:szCs w:val="24"/>
        </w:rPr>
        <w:t xml:space="preserve">Don </w:t>
      </w:r>
      <w:proofErr w:type="spellStart"/>
      <w:r w:rsidRPr="009F1780">
        <w:rPr>
          <w:rFonts w:ascii="Arial" w:hAnsi="Arial" w:cs="Arial"/>
          <w:sz w:val="24"/>
          <w:szCs w:val="24"/>
        </w:rPr>
        <w:t>Duckett</w:t>
      </w:r>
      <w:proofErr w:type="spellEnd"/>
      <w:r w:rsidRPr="009F1780">
        <w:rPr>
          <w:rFonts w:ascii="Arial" w:hAnsi="Arial" w:cs="Arial"/>
          <w:sz w:val="24"/>
          <w:szCs w:val="24"/>
        </w:rPr>
        <w:t>, Vice-Chair</w:t>
      </w:r>
      <w:r w:rsidR="00B0154E">
        <w:rPr>
          <w:rFonts w:ascii="Arial" w:hAnsi="Arial" w:cs="Arial"/>
          <w:sz w:val="24"/>
          <w:szCs w:val="24"/>
        </w:rPr>
        <w:t xml:space="preserve">, </w:t>
      </w:r>
      <w:r w:rsidRPr="009F1780">
        <w:rPr>
          <w:rFonts w:ascii="Arial" w:hAnsi="Arial" w:cs="Arial"/>
          <w:sz w:val="24"/>
          <w:szCs w:val="24"/>
        </w:rPr>
        <w:t>Dave Harris - Secretary</w:t>
      </w:r>
    </w:p>
    <w:p w:rsidR="0040008A" w:rsidRPr="009F1780" w:rsidRDefault="0040008A" w:rsidP="009F2302">
      <w:pPr>
        <w:rPr>
          <w:rFonts w:ascii="Arial" w:hAnsi="Arial" w:cs="Arial"/>
          <w:sz w:val="24"/>
          <w:szCs w:val="24"/>
          <w:lang w:val="fr-FR"/>
        </w:rPr>
      </w:pPr>
      <w:r w:rsidRPr="009F1780">
        <w:rPr>
          <w:rFonts w:ascii="Arial" w:hAnsi="Arial" w:cs="Arial"/>
          <w:sz w:val="24"/>
          <w:szCs w:val="24"/>
          <w:lang w:val="fr-FR"/>
        </w:rPr>
        <w:t xml:space="preserve">PAR </w:t>
      </w:r>
      <w:proofErr w:type="spellStart"/>
      <w:r w:rsidRPr="009F1780">
        <w:rPr>
          <w:rFonts w:ascii="Arial" w:hAnsi="Arial" w:cs="Arial"/>
          <w:sz w:val="24"/>
          <w:szCs w:val="24"/>
          <w:lang w:val="fr-FR"/>
        </w:rPr>
        <w:t>Status</w:t>
      </w:r>
      <w:proofErr w:type="spellEnd"/>
      <w:r w:rsidRPr="009F1780">
        <w:rPr>
          <w:rFonts w:ascii="Arial" w:hAnsi="Arial" w:cs="Arial"/>
          <w:sz w:val="24"/>
          <w:szCs w:val="24"/>
          <w:lang w:val="fr-FR"/>
        </w:rPr>
        <w:t xml:space="preserve">: PAR </w:t>
      </w:r>
      <w:proofErr w:type="spellStart"/>
      <w:r w:rsidRPr="009F1780">
        <w:rPr>
          <w:rFonts w:ascii="Arial" w:hAnsi="Arial" w:cs="Arial"/>
          <w:sz w:val="24"/>
          <w:szCs w:val="24"/>
          <w:lang w:val="fr-FR"/>
        </w:rPr>
        <w:t>Approved</w:t>
      </w:r>
      <w:proofErr w:type="spellEnd"/>
      <w:r w:rsidRPr="009F1780">
        <w:rPr>
          <w:rFonts w:ascii="Arial" w:hAnsi="Arial" w:cs="Arial"/>
          <w:sz w:val="24"/>
          <w:szCs w:val="24"/>
          <w:lang w:val="fr-FR"/>
        </w:rPr>
        <w:t xml:space="preserve"> </w:t>
      </w:r>
    </w:p>
    <w:p w:rsidR="0040008A" w:rsidRPr="009F1780" w:rsidRDefault="0040008A" w:rsidP="009F2302">
      <w:pPr>
        <w:rPr>
          <w:rFonts w:ascii="Arial" w:hAnsi="Arial" w:cs="Arial"/>
          <w:sz w:val="24"/>
          <w:szCs w:val="24"/>
          <w:lang w:val="fr-FR"/>
        </w:rPr>
      </w:pPr>
      <w:r w:rsidRPr="009F1780">
        <w:rPr>
          <w:rFonts w:ascii="Arial" w:hAnsi="Arial" w:cs="Arial"/>
          <w:sz w:val="24"/>
          <w:szCs w:val="24"/>
          <w:lang w:val="fr-FR"/>
        </w:rPr>
        <w:t xml:space="preserve">PAR expiration Date: 12/31/2014 </w:t>
      </w:r>
    </w:p>
    <w:p w:rsidR="0040008A" w:rsidRPr="009F1780" w:rsidRDefault="0040008A" w:rsidP="009F2302">
      <w:pPr>
        <w:rPr>
          <w:rFonts w:ascii="Arial" w:hAnsi="Arial" w:cs="Arial"/>
          <w:sz w:val="24"/>
          <w:szCs w:val="24"/>
        </w:rPr>
      </w:pPr>
      <w:r w:rsidRPr="009F1780">
        <w:rPr>
          <w:rFonts w:ascii="Arial" w:hAnsi="Arial" w:cs="Arial"/>
          <w:sz w:val="24"/>
          <w:szCs w:val="24"/>
        </w:rPr>
        <w:t>Current Draft Being Worked On: D13</w:t>
      </w:r>
    </w:p>
    <w:p w:rsidR="0040008A" w:rsidRPr="009F1780" w:rsidRDefault="0040008A" w:rsidP="009F2302">
      <w:pPr>
        <w:rPr>
          <w:rFonts w:ascii="Arial" w:hAnsi="Arial" w:cs="Arial"/>
          <w:sz w:val="24"/>
          <w:szCs w:val="24"/>
        </w:rPr>
      </w:pPr>
    </w:p>
    <w:p w:rsidR="0040008A" w:rsidRPr="009F1780" w:rsidRDefault="0040008A" w:rsidP="00EF53AA">
      <w:pPr>
        <w:pStyle w:val="ListParagraph"/>
        <w:numPr>
          <w:ilvl w:val="0"/>
          <w:numId w:val="4"/>
        </w:numPr>
        <w:spacing w:after="0" w:line="240" w:lineRule="auto"/>
        <w:ind w:left="360"/>
        <w:rPr>
          <w:rFonts w:ascii="Arial" w:hAnsi="Arial" w:cs="Arial"/>
          <w:sz w:val="24"/>
          <w:szCs w:val="24"/>
          <w:u w:val="single"/>
        </w:rPr>
      </w:pPr>
      <w:r w:rsidRPr="009F1780">
        <w:rPr>
          <w:rFonts w:ascii="Arial" w:hAnsi="Arial" w:cs="Arial"/>
          <w:sz w:val="24"/>
          <w:szCs w:val="24"/>
        </w:rPr>
        <w:t>Attendance</w:t>
      </w:r>
    </w:p>
    <w:p w:rsidR="0040008A" w:rsidRPr="009F1780" w:rsidRDefault="0040008A" w:rsidP="00EF53AA">
      <w:pPr>
        <w:pStyle w:val="ListParagraph"/>
        <w:numPr>
          <w:ilvl w:val="1"/>
          <w:numId w:val="4"/>
        </w:numPr>
        <w:spacing w:after="0" w:line="240" w:lineRule="auto"/>
        <w:ind w:left="1080"/>
        <w:rPr>
          <w:rFonts w:ascii="Arial" w:hAnsi="Arial" w:cs="Arial"/>
          <w:sz w:val="24"/>
          <w:szCs w:val="24"/>
        </w:rPr>
      </w:pPr>
      <w:r w:rsidRPr="009F1780">
        <w:rPr>
          <w:rFonts w:ascii="Arial" w:hAnsi="Arial" w:cs="Arial"/>
          <w:sz w:val="24"/>
          <w:szCs w:val="24"/>
        </w:rPr>
        <w:t xml:space="preserve">69 Total </w:t>
      </w:r>
    </w:p>
    <w:p w:rsidR="0040008A" w:rsidRPr="009F1780" w:rsidRDefault="0040008A" w:rsidP="00EF53AA">
      <w:pPr>
        <w:pStyle w:val="ListParagraph"/>
        <w:numPr>
          <w:ilvl w:val="1"/>
          <w:numId w:val="4"/>
        </w:numPr>
        <w:spacing w:after="0" w:line="240" w:lineRule="auto"/>
        <w:ind w:left="1080"/>
        <w:rPr>
          <w:rFonts w:ascii="Arial" w:hAnsi="Arial" w:cs="Arial"/>
          <w:sz w:val="24"/>
          <w:szCs w:val="24"/>
        </w:rPr>
      </w:pPr>
      <w:r w:rsidRPr="009F1780">
        <w:rPr>
          <w:rFonts w:ascii="Arial" w:hAnsi="Arial" w:cs="Arial"/>
          <w:sz w:val="24"/>
          <w:szCs w:val="24"/>
        </w:rPr>
        <w:t xml:space="preserve">17 of 27 Members </w:t>
      </w:r>
    </w:p>
    <w:p w:rsidR="0040008A" w:rsidRPr="009F1780" w:rsidRDefault="0040008A" w:rsidP="00EF53AA">
      <w:pPr>
        <w:pStyle w:val="ListParagraph"/>
        <w:numPr>
          <w:ilvl w:val="1"/>
          <w:numId w:val="4"/>
        </w:numPr>
        <w:spacing w:after="0" w:line="240" w:lineRule="auto"/>
        <w:ind w:left="1080"/>
        <w:rPr>
          <w:rFonts w:ascii="Arial" w:hAnsi="Arial" w:cs="Arial"/>
          <w:sz w:val="24"/>
          <w:szCs w:val="24"/>
        </w:rPr>
      </w:pPr>
      <w:r w:rsidRPr="009F1780">
        <w:rPr>
          <w:rFonts w:ascii="Arial" w:hAnsi="Arial" w:cs="Arial"/>
          <w:sz w:val="24"/>
          <w:szCs w:val="24"/>
        </w:rPr>
        <w:t xml:space="preserve">49 Guests </w:t>
      </w:r>
    </w:p>
    <w:p w:rsidR="0040008A" w:rsidRPr="009F1780" w:rsidRDefault="0040008A" w:rsidP="00EF53AA">
      <w:pPr>
        <w:pStyle w:val="ListParagraph"/>
        <w:numPr>
          <w:ilvl w:val="1"/>
          <w:numId w:val="4"/>
        </w:numPr>
        <w:spacing w:after="0" w:line="240" w:lineRule="auto"/>
        <w:ind w:left="1080"/>
        <w:rPr>
          <w:rFonts w:ascii="Arial" w:hAnsi="Arial" w:cs="Arial"/>
          <w:sz w:val="24"/>
          <w:szCs w:val="24"/>
        </w:rPr>
      </w:pPr>
      <w:r w:rsidRPr="009F1780">
        <w:rPr>
          <w:rFonts w:ascii="Arial" w:hAnsi="Arial" w:cs="Arial"/>
          <w:sz w:val="24"/>
          <w:szCs w:val="24"/>
        </w:rPr>
        <w:t>3 Guests requesting membership</w:t>
      </w:r>
    </w:p>
    <w:p w:rsidR="0040008A" w:rsidRPr="009F1780" w:rsidRDefault="0040008A" w:rsidP="00EF53AA">
      <w:pPr>
        <w:pStyle w:val="ListParagraph"/>
        <w:numPr>
          <w:ilvl w:val="0"/>
          <w:numId w:val="3"/>
        </w:numPr>
        <w:spacing w:after="0" w:line="240" w:lineRule="auto"/>
        <w:ind w:left="360"/>
        <w:contextualSpacing w:val="0"/>
        <w:rPr>
          <w:rFonts w:ascii="Arial" w:hAnsi="Arial" w:cs="Arial"/>
          <w:sz w:val="24"/>
          <w:szCs w:val="24"/>
        </w:rPr>
      </w:pPr>
      <w:r w:rsidRPr="009F1780">
        <w:rPr>
          <w:rFonts w:ascii="Arial" w:hAnsi="Arial" w:cs="Arial"/>
          <w:sz w:val="24"/>
          <w:szCs w:val="24"/>
        </w:rPr>
        <w:t xml:space="preserve">The meeting was called to order at 11:00 am on Tuesday, October 22, 2013.   </w:t>
      </w:r>
    </w:p>
    <w:p w:rsidR="0040008A" w:rsidRPr="009F1780" w:rsidRDefault="0040008A" w:rsidP="00EF53AA">
      <w:pPr>
        <w:pStyle w:val="ListParagraph"/>
        <w:numPr>
          <w:ilvl w:val="0"/>
          <w:numId w:val="3"/>
        </w:numPr>
        <w:spacing w:after="0" w:line="240" w:lineRule="auto"/>
        <w:ind w:left="360"/>
        <w:contextualSpacing w:val="0"/>
        <w:rPr>
          <w:rFonts w:ascii="Arial" w:hAnsi="Arial" w:cs="Arial"/>
          <w:sz w:val="24"/>
          <w:szCs w:val="24"/>
        </w:rPr>
      </w:pPr>
      <w:r w:rsidRPr="009F1780">
        <w:rPr>
          <w:rFonts w:ascii="Arial" w:hAnsi="Arial" w:cs="Arial"/>
          <w:sz w:val="24"/>
          <w:szCs w:val="24"/>
        </w:rPr>
        <w:t xml:space="preserve">Attendance of membership was taken and a quorum was established. </w:t>
      </w:r>
    </w:p>
    <w:p w:rsidR="0040008A" w:rsidRPr="009F1780" w:rsidRDefault="0040008A" w:rsidP="009F2302">
      <w:pPr>
        <w:rPr>
          <w:rFonts w:ascii="Arial" w:hAnsi="Arial" w:cs="Arial"/>
          <w:sz w:val="24"/>
          <w:szCs w:val="24"/>
        </w:rPr>
      </w:pPr>
    </w:p>
    <w:p w:rsidR="0040008A" w:rsidRPr="009F1780" w:rsidRDefault="0040008A" w:rsidP="009F2302">
      <w:pPr>
        <w:rPr>
          <w:rFonts w:ascii="Arial" w:hAnsi="Arial" w:cs="Arial"/>
          <w:b/>
          <w:sz w:val="24"/>
          <w:szCs w:val="24"/>
        </w:rPr>
      </w:pPr>
      <w:r w:rsidRPr="009F1780">
        <w:rPr>
          <w:rFonts w:ascii="Arial" w:hAnsi="Arial" w:cs="Arial"/>
          <w:b/>
          <w:sz w:val="24"/>
          <w:szCs w:val="24"/>
        </w:rPr>
        <w:t xml:space="preserve">Chair Report </w:t>
      </w:r>
    </w:p>
    <w:p w:rsidR="0040008A" w:rsidRPr="009F1780" w:rsidRDefault="0040008A" w:rsidP="009F2302">
      <w:pPr>
        <w:rPr>
          <w:rFonts w:ascii="Arial" w:hAnsi="Arial" w:cs="Arial"/>
          <w:sz w:val="24"/>
          <w:szCs w:val="24"/>
        </w:rPr>
      </w:pPr>
      <w:r w:rsidRPr="009F1780">
        <w:rPr>
          <w:rFonts w:ascii="Arial" w:hAnsi="Arial" w:cs="Arial"/>
          <w:sz w:val="24"/>
          <w:szCs w:val="24"/>
        </w:rPr>
        <w:t xml:space="preserve">Al </w:t>
      </w:r>
      <w:proofErr w:type="spellStart"/>
      <w:r w:rsidRPr="009F1780">
        <w:rPr>
          <w:rFonts w:ascii="Arial" w:hAnsi="Arial" w:cs="Arial"/>
          <w:sz w:val="24"/>
          <w:szCs w:val="24"/>
        </w:rPr>
        <w:t>Traut</w:t>
      </w:r>
      <w:proofErr w:type="spellEnd"/>
      <w:r w:rsidRPr="009F1780">
        <w:rPr>
          <w:rFonts w:ascii="Arial" w:hAnsi="Arial" w:cs="Arial"/>
          <w:sz w:val="24"/>
          <w:szCs w:val="24"/>
        </w:rPr>
        <w:t xml:space="preserve"> outlined the PAR status and expiration and noted that we need to go to ballot no later than immediately after the Spring 2014 meeting.</w:t>
      </w:r>
    </w:p>
    <w:p w:rsidR="00B64C70" w:rsidRDefault="00B64C70" w:rsidP="009F2302">
      <w:pPr>
        <w:rPr>
          <w:rFonts w:ascii="Arial" w:hAnsi="Arial" w:cs="Arial"/>
          <w:b/>
          <w:sz w:val="24"/>
          <w:szCs w:val="24"/>
        </w:rPr>
      </w:pPr>
    </w:p>
    <w:p w:rsidR="0040008A" w:rsidRPr="009F1780" w:rsidRDefault="0040008A" w:rsidP="009F2302">
      <w:pPr>
        <w:rPr>
          <w:rFonts w:ascii="Arial" w:hAnsi="Arial" w:cs="Arial"/>
          <w:sz w:val="24"/>
          <w:szCs w:val="24"/>
        </w:rPr>
      </w:pPr>
      <w:r w:rsidRPr="009F1780">
        <w:rPr>
          <w:rFonts w:ascii="Arial" w:hAnsi="Arial" w:cs="Arial"/>
          <w:b/>
          <w:sz w:val="24"/>
          <w:szCs w:val="24"/>
        </w:rPr>
        <w:lastRenderedPageBreak/>
        <w:t>Old Business</w:t>
      </w:r>
      <w:r w:rsidRPr="009F1780">
        <w:rPr>
          <w:rFonts w:ascii="Arial" w:hAnsi="Arial" w:cs="Arial"/>
          <w:sz w:val="24"/>
          <w:szCs w:val="24"/>
        </w:rPr>
        <w:t xml:space="preserve"> </w:t>
      </w:r>
    </w:p>
    <w:p w:rsidR="0040008A" w:rsidRPr="009F1780" w:rsidRDefault="0040008A" w:rsidP="009F2302">
      <w:pPr>
        <w:rPr>
          <w:rFonts w:ascii="Arial" w:hAnsi="Arial" w:cs="Arial"/>
          <w:sz w:val="24"/>
          <w:szCs w:val="24"/>
        </w:rPr>
      </w:pPr>
      <w:r w:rsidRPr="009F1780">
        <w:rPr>
          <w:rFonts w:ascii="Arial" w:hAnsi="Arial" w:cs="Arial"/>
          <w:sz w:val="24"/>
          <w:szCs w:val="24"/>
        </w:rPr>
        <w:t xml:space="preserve">Minutes of the </w:t>
      </w:r>
      <w:proofErr w:type="gramStart"/>
      <w:r w:rsidRPr="009F1780">
        <w:rPr>
          <w:rFonts w:ascii="Arial" w:hAnsi="Arial" w:cs="Arial"/>
          <w:sz w:val="24"/>
          <w:szCs w:val="24"/>
        </w:rPr>
        <w:t>Fall</w:t>
      </w:r>
      <w:proofErr w:type="gramEnd"/>
      <w:r w:rsidRPr="009F1780">
        <w:rPr>
          <w:rFonts w:ascii="Arial" w:hAnsi="Arial" w:cs="Arial"/>
          <w:sz w:val="24"/>
          <w:szCs w:val="24"/>
        </w:rPr>
        <w:t xml:space="preserve"> 2012 Milwaukee and Spring 2013 Munich meetings were unanimously approved as submitted.</w:t>
      </w:r>
    </w:p>
    <w:p w:rsidR="0040008A" w:rsidRPr="009F1780" w:rsidRDefault="0040008A" w:rsidP="009F2302">
      <w:pPr>
        <w:rPr>
          <w:rFonts w:ascii="Arial" w:hAnsi="Arial" w:cs="Arial"/>
          <w:sz w:val="24"/>
          <w:szCs w:val="24"/>
        </w:rPr>
      </w:pPr>
      <w:r w:rsidRPr="009F1780">
        <w:rPr>
          <w:rFonts w:ascii="Arial" w:hAnsi="Arial" w:cs="Arial"/>
          <w:sz w:val="24"/>
          <w:szCs w:val="24"/>
        </w:rPr>
        <w:t>Discussion regarding uncertainty resulted in an action to look into incorporating a statement on uncertainty of the assumptions and impact on the A factor and B factor calculations.</w:t>
      </w:r>
    </w:p>
    <w:p w:rsidR="0040008A" w:rsidRPr="009F1780" w:rsidRDefault="0040008A" w:rsidP="009F2302">
      <w:pPr>
        <w:rPr>
          <w:rFonts w:ascii="Arial" w:hAnsi="Arial" w:cs="Arial"/>
          <w:sz w:val="24"/>
          <w:szCs w:val="24"/>
        </w:rPr>
      </w:pPr>
      <w:r w:rsidRPr="009F1780">
        <w:rPr>
          <w:rFonts w:ascii="Arial" w:hAnsi="Arial" w:cs="Arial"/>
          <w:sz w:val="24"/>
          <w:szCs w:val="24"/>
        </w:rPr>
        <w:t xml:space="preserve">Need to make sure the document reflects the correct designations for cooling classes, </w:t>
      </w:r>
      <w:proofErr w:type="spellStart"/>
      <w:r w:rsidRPr="009F1780">
        <w:rPr>
          <w:rFonts w:ascii="Arial" w:hAnsi="Arial" w:cs="Arial"/>
          <w:sz w:val="24"/>
          <w:szCs w:val="24"/>
        </w:rPr>
        <w:t>eg</w:t>
      </w:r>
      <w:proofErr w:type="spellEnd"/>
      <w:r w:rsidRPr="009F1780">
        <w:rPr>
          <w:rFonts w:ascii="Arial" w:hAnsi="Arial" w:cs="Arial"/>
          <w:sz w:val="24"/>
          <w:szCs w:val="24"/>
        </w:rPr>
        <w:t xml:space="preserve">, ONAN </w:t>
      </w:r>
      <w:proofErr w:type="spellStart"/>
      <w:r w:rsidRPr="009F1780">
        <w:rPr>
          <w:rFonts w:ascii="Arial" w:hAnsi="Arial" w:cs="Arial"/>
          <w:sz w:val="24"/>
          <w:szCs w:val="24"/>
        </w:rPr>
        <w:t>vs</w:t>
      </w:r>
      <w:proofErr w:type="spellEnd"/>
      <w:r w:rsidRPr="009F1780">
        <w:rPr>
          <w:rFonts w:ascii="Arial" w:hAnsi="Arial" w:cs="Arial"/>
          <w:sz w:val="24"/>
          <w:szCs w:val="24"/>
        </w:rPr>
        <w:t xml:space="preserve"> OA, etc.</w:t>
      </w:r>
    </w:p>
    <w:p w:rsidR="0040008A" w:rsidRPr="009F1780" w:rsidRDefault="0040008A" w:rsidP="009F2302">
      <w:pPr>
        <w:rPr>
          <w:rFonts w:ascii="Arial" w:hAnsi="Arial" w:cs="Arial"/>
          <w:sz w:val="24"/>
          <w:szCs w:val="24"/>
        </w:rPr>
      </w:pPr>
      <w:r w:rsidRPr="009F1780">
        <w:rPr>
          <w:rFonts w:ascii="Arial" w:hAnsi="Arial" w:cs="Arial"/>
          <w:sz w:val="24"/>
          <w:szCs w:val="24"/>
        </w:rPr>
        <w:t xml:space="preserve">A Task force was formed to prepare the document for ballot and present to the WG at the </w:t>
      </w:r>
      <w:proofErr w:type="gramStart"/>
      <w:r w:rsidRPr="009F1780">
        <w:rPr>
          <w:rFonts w:ascii="Arial" w:hAnsi="Arial" w:cs="Arial"/>
          <w:sz w:val="24"/>
          <w:szCs w:val="24"/>
        </w:rPr>
        <w:t>Spring</w:t>
      </w:r>
      <w:proofErr w:type="gramEnd"/>
      <w:r w:rsidRPr="009F1780">
        <w:rPr>
          <w:rFonts w:ascii="Arial" w:hAnsi="Arial" w:cs="Arial"/>
          <w:sz w:val="24"/>
          <w:szCs w:val="24"/>
        </w:rPr>
        <w:t xml:space="preserve"> 2014 meeting in Savannah.  Members are Alan </w:t>
      </w:r>
      <w:proofErr w:type="spellStart"/>
      <w:r w:rsidRPr="009F1780">
        <w:rPr>
          <w:rFonts w:ascii="Arial" w:hAnsi="Arial" w:cs="Arial"/>
          <w:sz w:val="24"/>
          <w:szCs w:val="24"/>
        </w:rPr>
        <w:t>Traut</w:t>
      </w:r>
      <w:proofErr w:type="spellEnd"/>
      <w:r w:rsidRPr="009F1780">
        <w:rPr>
          <w:rFonts w:ascii="Arial" w:hAnsi="Arial" w:cs="Arial"/>
          <w:sz w:val="24"/>
          <w:szCs w:val="24"/>
        </w:rPr>
        <w:t xml:space="preserve">, Don </w:t>
      </w:r>
      <w:proofErr w:type="spellStart"/>
      <w:r w:rsidRPr="009F1780">
        <w:rPr>
          <w:rFonts w:ascii="Arial" w:hAnsi="Arial" w:cs="Arial"/>
          <w:sz w:val="24"/>
          <w:szCs w:val="24"/>
        </w:rPr>
        <w:t>Duckett</w:t>
      </w:r>
      <w:proofErr w:type="spellEnd"/>
      <w:r w:rsidRPr="009F1780">
        <w:rPr>
          <w:rFonts w:ascii="Arial" w:hAnsi="Arial" w:cs="Arial"/>
          <w:sz w:val="24"/>
          <w:szCs w:val="24"/>
        </w:rPr>
        <w:t xml:space="preserve">, Wally Binder, Don </w:t>
      </w:r>
      <w:proofErr w:type="spellStart"/>
      <w:r w:rsidRPr="009F1780">
        <w:rPr>
          <w:rFonts w:ascii="Arial" w:hAnsi="Arial" w:cs="Arial"/>
          <w:sz w:val="24"/>
          <w:szCs w:val="24"/>
        </w:rPr>
        <w:t>Platts</w:t>
      </w:r>
      <w:proofErr w:type="spellEnd"/>
      <w:r w:rsidRPr="009F1780">
        <w:rPr>
          <w:rFonts w:ascii="Arial" w:hAnsi="Arial" w:cs="Arial"/>
          <w:sz w:val="24"/>
          <w:szCs w:val="24"/>
        </w:rPr>
        <w:t xml:space="preserve">, Mike Miller, and Ulf </w:t>
      </w:r>
      <w:proofErr w:type="spellStart"/>
      <w:r w:rsidRPr="009F1780">
        <w:rPr>
          <w:rFonts w:ascii="Arial" w:hAnsi="Arial" w:cs="Arial"/>
          <w:sz w:val="24"/>
          <w:szCs w:val="24"/>
        </w:rPr>
        <w:t>Radbrandt</w:t>
      </w:r>
      <w:proofErr w:type="spellEnd"/>
    </w:p>
    <w:p w:rsidR="0040008A" w:rsidRPr="009F1780" w:rsidRDefault="0040008A" w:rsidP="009F2302">
      <w:pPr>
        <w:rPr>
          <w:rFonts w:ascii="Arial" w:hAnsi="Arial" w:cs="Arial"/>
          <w:sz w:val="24"/>
          <w:szCs w:val="24"/>
        </w:rPr>
      </w:pPr>
    </w:p>
    <w:p w:rsidR="0040008A" w:rsidRPr="009F1780" w:rsidRDefault="0040008A" w:rsidP="009F2302">
      <w:pPr>
        <w:rPr>
          <w:rFonts w:ascii="Arial" w:hAnsi="Arial" w:cs="Arial"/>
          <w:b/>
          <w:sz w:val="24"/>
          <w:szCs w:val="24"/>
        </w:rPr>
      </w:pPr>
      <w:r w:rsidRPr="009F1780">
        <w:rPr>
          <w:rFonts w:ascii="Arial" w:hAnsi="Arial" w:cs="Arial"/>
          <w:b/>
          <w:sz w:val="24"/>
          <w:szCs w:val="24"/>
        </w:rPr>
        <w:t>New Business</w:t>
      </w:r>
    </w:p>
    <w:p w:rsidR="0040008A" w:rsidRPr="009F1780" w:rsidRDefault="0040008A" w:rsidP="009F2302">
      <w:pPr>
        <w:rPr>
          <w:rFonts w:ascii="Arial" w:hAnsi="Arial" w:cs="Arial"/>
          <w:sz w:val="24"/>
          <w:szCs w:val="24"/>
        </w:rPr>
      </w:pPr>
      <w:r w:rsidRPr="009F1780">
        <w:rPr>
          <w:rFonts w:ascii="Arial" w:hAnsi="Arial" w:cs="Arial"/>
          <w:sz w:val="24"/>
          <w:szCs w:val="24"/>
        </w:rPr>
        <w:t>None</w:t>
      </w:r>
    </w:p>
    <w:p w:rsidR="0040008A" w:rsidRPr="009F1780" w:rsidRDefault="0040008A" w:rsidP="009F2302">
      <w:pPr>
        <w:rPr>
          <w:rFonts w:ascii="Arial" w:hAnsi="Arial" w:cs="Arial"/>
          <w:sz w:val="24"/>
          <w:szCs w:val="24"/>
        </w:rPr>
      </w:pPr>
    </w:p>
    <w:p w:rsidR="0040008A" w:rsidRPr="009F1780" w:rsidRDefault="0040008A" w:rsidP="009F2302">
      <w:pPr>
        <w:rPr>
          <w:rFonts w:ascii="Arial" w:hAnsi="Arial" w:cs="Arial"/>
          <w:sz w:val="24"/>
          <w:szCs w:val="24"/>
        </w:rPr>
      </w:pPr>
      <w:r w:rsidRPr="009F1780">
        <w:rPr>
          <w:rFonts w:ascii="Arial" w:hAnsi="Arial" w:cs="Arial"/>
          <w:sz w:val="24"/>
          <w:szCs w:val="24"/>
        </w:rPr>
        <w:t>Meeting adjourned at 11:55am.</w:t>
      </w:r>
    </w:p>
    <w:p w:rsidR="0040008A" w:rsidRDefault="0040008A" w:rsidP="003328B1">
      <w:pPr>
        <w:spacing w:after="0" w:line="240" w:lineRule="auto"/>
        <w:rPr>
          <w:rFonts w:ascii="Arial" w:hAnsi="Arial" w:cs="Arial"/>
          <w:sz w:val="24"/>
          <w:szCs w:val="24"/>
        </w:rPr>
      </w:pPr>
    </w:p>
    <w:p w:rsidR="00B0154E" w:rsidRPr="009F1780" w:rsidRDefault="00B0154E" w:rsidP="003328B1">
      <w:pPr>
        <w:spacing w:after="0" w:line="240" w:lineRule="auto"/>
        <w:rPr>
          <w:rFonts w:ascii="Arial" w:hAnsi="Arial" w:cs="Arial"/>
          <w:sz w:val="24"/>
          <w:szCs w:val="24"/>
        </w:rPr>
      </w:pPr>
    </w:p>
    <w:p w:rsidR="0040008A" w:rsidRPr="009F1780" w:rsidRDefault="0040008A" w:rsidP="003328B1">
      <w:pPr>
        <w:rPr>
          <w:rFonts w:ascii="Arial" w:hAnsi="Arial" w:cs="Arial"/>
          <w:b/>
          <w:sz w:val="24"/>
          <w:szCs w:val="24"/>
        </w:rPr>
      </w:pPr>
      <w:r w:rsidRPr="009F1780">
        <w:rPr>
          <w:rFonts w:ascii="Arial" w:hAnsi="Arial" w:cs="Arial"/>
          <w:sz w:val="24"/>
          <w:szCs w:val="24"/>
        </w:rPr>
        <w:t>10.4.2</w:t>
      </w:r>
      <w:r w:rsidRPr="009F1780">
        <w:rPr>
          <w:rFonts w:ascii="Arial" w:hAnsi="Arial" w:cs="Arial"/>
          <w:sz w:val="24"/>
          <w:szCs w:val="24"/>
        </w:rPr>
        <w:tab/>
      </w:r>
      <w:r w:rsidRPr="009F1780">
        <w:rPr>
          <w:rFonts w:ascii="Arial" w:hAnsi="Arial" w:cs="Arial"/>
          <w:b/>
          <w:sz w:val="24"/>
          <w:szCs w:val="24"/>
        </w:rPr>
        <w:t>Working Group on PCS Revisions to C57.12.90</w:t>
      </w:r>
    </w:p>
    <w:p w:rsidR="00B0154E" w:rsidRDefault="0040008A" w:rsidP="00B0154E">
      <w:pPr>
        <w:rPr>
          <w:rFonts w:ascii="Arial" w:hAnsi="Arial" w:cs="Arial"/>
          <w:sz w:val="24"/>
          <w:szCs w:val="24"/>
        </w:rPr>
      </w:pPr>
      <w:r w:rsidRPr="009F1780">
        <w:rPr>
          <w:rFonts w:ascii="Arial" w:hAnsi="Arial" w:cs="Arial"/>
          <w:sz w:val="24"/>
          <w:szCs w:val="24"/>
        </w:rPr>
        <w:t>October 21, 2013, 11:00am-12:15pm</w:t>
      </w:r>
    </w:p>
    <w:p w:rsidR="0040008A" w:rsidRPr="009F1780" w:rsidRDefault="00B0154E" w:rsidP="00B0154E">
      <w:pPr>
        <w:rPr>
          <w:rFonts w:ascii="Arial" w:hAnsi="Arial" w:cs="Arial"/>
          <w:sz w:val="24"/>
          <w:szCs w:val="24"/>
        </w:rPr>
      </w:pPr>
      <w:r>
        <w:rPr>
          <w:rFonts w:ascii="Arial" w:hAnsi="Arial" w:cs="Arial"/>
          <w:sz w:val="24"/>
          <w:szCs w:val="24"/>
        </w:rPr>
        <w:t>M</w:t>
      </w:r>
      <w:r w:rsidR="0040008A" w:rsidRPr="009F1780">
        <w:rPr>
          <w:rFonts w:ascii="Arial" w:hAnsi="Arial" w:cs="Arial"/>
          <w:sz w:val="24"/>
          <w:szCs w:val="24"/>
        </w:rPr>
        <w:t xml:space="preserve">ark Perkins, Chairman; Craig </w:t>
      </w:r>
      <w:proofErr w:type="spellStart"/>
      <w:r w:rsidR="0040008A" w:rsidRPr="009F1780">
        <w:rPr>
          <w:rFonts w:ascii="Arial" w:hAnsi="Arial" w:cs="Arial"/>
          <w:sz w:val="24"/>
          <w:szCs w:val="24"/>
        </w:rPr>
        <w:t>Stiegemeier</w:t>
      </w:r>
      <w:proofErr w:type="spellEnd"/>
      <w:r w:rsidR="0040008A" w:rsidRPr="009F1780">
        <w:rPr>
          <w:rFonts w:ascii="Arial" w:hAnsi="Arial" w:cs="Arial"/>
          <w:sz w:val="24"/>
          <w:szCs w:val="24"/>
        </w:rPr>
        <w:t>, Secretary</w:t>
      </w:r>
    </w:p>
    <w:p w:rsidR="0040008A" w:rsidRPr="009F1780" w:rsidRDefault="0040008A" w:rsidP="00B21208">
      <w:pPr>
        <w:rPr>
          <w:rFonts w:ascii="Arial" w:hAnsi="Arial" w:cs="Arial"/>
          <w:b/>
          <w:sz w:val="24"/>
          <w:szCs w:val="24"/>
        </w:rPr>
      </w:pPr>
    </w:p>
    <w:p w:rsidR="0040008A" w:rsidRPr="009F1780" w:rsidRDefault="0040008A" w:rsidP="00EF53AA">
      <w:pPr>
        <w:numPr>
          <w:ilvl w:val="0"/>
          <w:numId w:val="5"/>
        </w:numPr>
        <w:tabs>
          <w:tab w:val="clear" w:pos="360"/>
          <w:tab w:val="num" w:pos="720"/>
        </w:tabs>
        <w:spacing w:after="0" w:line="240" w:lineRule="auto"/>
        <w:rPr>
          <w:rFonts w:ascii="Arial" w:hAnsi="Arial" w:cs="Arial"/>
          <w:sz w:val="24"/>
          <w:szCs w:val="24"/>
        </w:rPr>
      </w:pPr>
      <w:r w:rsidRPr="009F1780">
        <w:rPr>
          <w:rFonts w:ascii="Arial" w:hAnsi="Arial" w:cs="Arial"/>
          <w:sz w:val="24"/>
          <w:szCs w:val="24"/>
        </w:rPr>
        <w:t>Introduction of members and guests</w:t>
      </w:r>
    </w:p>
    <w:p w:rsidR="0040008A" w:rsidRPr="009F1780" w:rsidRDefault="0040008A" w:rsidP="00B21208">
      <w:pPr>
        <w:ind w:left="720"/>
        <w:rPr>
          <w:rFonts w:ascii="Arial" w:hAnsi="Arial" w:cs="Arial"/>
          <w:sz w:val="24"/>
          <w:szCs w:val="24"/>
        </w:rPr>
      </w:pPr>
      <w:r w:rsidRPr="009F1780">
        <w:rPr>
          <w:rFonts w:ascii="Arial" w:hAnsi="Arial" w:cs="Arial"/>
          <w:sz w:val="24"/>
          <w:szCs w:val="24"/>
        </w:rPr>
        <w:t xml:space="preserve">Mark Perkins presided over the meeting at Chair.  Craig </w:t>
      </w:r>
      <w:proofErr w:type="spellStart"/>
      <w:r w:rsidRPr="009F1780">
        <w:rPr>
          <w:rFonts w:ascii="Arial" w:hAnsi="Arial" w:cs="Arial"/>
          <w:sz w:val="24"/>
          <w:szCs w:val="24"/>
        </w:rPr>
        <w:t>Stiegemeier</w:t>
      </w:r>
      <w:proofErr w:type="spellEnd"/>
      <w:r w:rsidRPr="009F1780">
        <w:rPr>
          <w:rFonts w:ascii="Arial" w:hAnsi="Arial" w:cs="Arial"/>
          <w:sz w:val="24"/>
          <w:szCs w:val="24"/>
        </w:rPr>
        <w:t xml:space="preserve"> was secretary. Attendance rosters were circulated for those in attendance to record their presence and confirm their membership or guest status.</w:t>
      </w:r>
    </w:p>
    <w:p w:rsidR="0040008A" w:rsidRPr="009F1780" w:rsidRDefault="0040008A" w:rsidP="00B21208">
      <w:pPr>
        <w:ind w:left="720"/>
        <w:rPr>
          <w:rFonts w:ascii="Arial" w:hAnsi="Arial" w:cs="Arial"/>
          <w:sz w:val="24"/>
          <w:szCs w:val="24"/>
        </w:rPr>
      </w:pPr>
      <w:r w:rsidRPr="009F1780">
        <w:rPr>
          <w:rFonts w:ascii="Arial" w:hAnsi="Arial" w:cs="Arial"/>
          <w:sz w:val="24"/>
          <w:szCs w:val="24"/>
        </w:rPr>
        <w:t>An introduction of members was conducted.</w:t>
      </w:r>
    </w:p>
    <w:p w:rsidR="0040008A" w:rsidRPr="009F1780" w:rsidRDefault="0040008A" w:rsidP="00B21208">
      <w:pPr>
        <w:ind w:left="720"/>
        <w:rPr>
          <w:rFonts w:ascii="Arial" w:hAnsi="Arial" w:cs="Arial"/>
          <w:sz w:val="24"/>
          <w:szCs w:val="24"/>
        </w:rPr>
      </w:pPr>
      <w:r w:rsidRPr="009F1780">
        <w:rPr>
          <w:rFonts w:ascii="Arial" w:hAnsi="Arial" w:cs="Arial"/>
          <w:sz w:val="24"/>
          <w:szCs w:val="24"/>
        </w:rPr>
        <w:t>A roll call of members was taken, and 37 of the 63 active members of the WG were in attendance.  This resulted in a quorum of 59% of the membership, making this meeting “official.”</w:t>
      </w:r>
    </w:p>
    <w:p w:rsidR="0040008A" w:rsidRPr="009F1780" w:rsidRDefault="0040008A" w:rsidP="00B21208">
      <w:pPr>
        <w:pStyle w:val="ListParagraph"/>
        <w:rPr>
          <w:rFonts w:ascii="Arial" w:hAnsi="Arial" w:cs="Arial"/>
          <w:sz w:val="24"/>
          <w:szCs w:val="24"/>
        </w:rPr>
      </w:pPr>
    </w:p>
    <w:p w:rsidR="0040008A" w:rsidRPr="009F1780" w:rsidRDefault="0040008A" w:rsidP="00EF53AA">
      <w:pPr>
        <w:numPr>
          <w:ilvl w:val="0"/>
          <w:numId w:val="5"/>
        </w:numPr>
        <w:spacing w:after="0" w:line="240" w:lineRule="auto"/>
        <w:rPr>
          <w:rFonts w:ascii="Arial" w:hAnsi="Arial" w:cs="Arial"/>
          <w:sz w:val="24"/>
          <w:szCs w:val="24"/>
        </w:rPr>
      </w:pPr>
      <w:r w:rsidRPr="009F1780">
        <w:rPr>
          <w:rFonts w:ascii="Arial" w:hAnsi="Arial" w:cs="Arial"/>
          <w:sz w:val="24"/>
          <w:szCs w:val="24"/>
        </w:rPr>
        <w:lastRenderedPageBreak/>
        <w:t xml:space="preserve">Minutes of the </w:t>
      </w:r>
      <w:smartTag w:uri="urn:schemas-microsoft-com:office:smarttags" w:element="City">
        <w:r w:rsidRPr="009F1780">
          <w:rPr>
            <w:rFonts w:ascii="Arial" w:hAnsi="Arial" w:cs="Arial"/>
            <w:sz w:val="24"/>
            <w:szCs w:val="24"/>
          </w:rPr>
          <w:t>Munich</w:t>
        </w:r>
      </w:smartTag>
      <w:r w:rsidRPr="009F1780">
        <w:rPr>
          <w:rFonts w:ascii="Arial" w:hAnsi="Arial" w:cs="Arial"/>
          <w:sz w:val="24"/>
          <w:szCs w:val="24"/>
        </w:rPr>
        <w:t xml:space="preserve"> meeting</w:t>
      </w:r>
    </w:p>
    <w:p w:rsidR="0040008A" w:rsidRPr="009F1780" w:rsidRDefault="0040008A" w:rsidP="00B21208">
      <w:pPr>
        <w:ind w:left="360"/>
        <w:rPr>
          <w:rFonts w:ascii="Arial" w:hAnsi="Arial" w:cs="Arial"/>
          <w:sz w:val="24"/>
          <w:szCs w:val="24"/>
        </w:rPr>
      </w:pPr>
      <w:r w:rsidRPr="009F1780">
        <w:rPr>
          <w:rFonts w:ascii="Arial" w:hAnsi="Arial" w:cs="Arial"/>
          <w:sz w:val="24"/>
          <w:szCs w:val="24"/>
        </w:rPr>
        <w:t xml:space="preserve">At the Spring 2013 </w:t>
      </w:r>
      <w:smartTag w:uri="urn:schemas-microsoft-com:office:smarttags" w:element="City">
        <w:r w:rsidRPr="009F1780">
          <w:rPr>
            <w:rFonts w:ascii="Arial" w:hAnsi="Arial" w:cs="Arial"/>
            <w:sz w:val="24"/>
            <w:szCs w:val="24"/>
          </w:rPr>
          <w:t>Munich</w:t>
        </w:r>
      </w:smartTag>
      <w:r w:rsidRPr="009F1780">
        <w:rPr>
          <w:rFonts w:ascii="Arial" w:hAnsi="Arial" w:cs="Arial"/>
          <w:sz w:val="24"/>
          <w:szCs w:val="24"/>
        </w:rPr>
        <w:t xml:space="preserve"> meeting there was not a quorum present, so the previous meeting minutes were approved by email vote.  Information from the </w:t>
      </w:r>
      <w:smartTag w:uri="urn:schemas-microsoft-com:office:smarttags" w:element="City">
        <w:r w:rsidRPr="009F1780">
          <w:rPr>
            <w:rFonts w:ascii="Arial" w:hAnsi="Arial" w:cs="Arial"/>
            <w:sz w:val="24"/>
            <w:szCs w:val="24"/>
          </w:rPr>
          <w:t>Munich</w:t>
        </w:r>
      </w:smartTag>
      <w:r w:rsidRPr="009F1780">
        <w:rPr>
          <w:rFonts w:ascii="Arial" w:hAnsi="Arial" w:cs="Arial"/>
          <w:sz w:val="24"/>
          <w:szCs w:val="24"/>
        </w:rPr>
        <w:t xml:space="preserve"> meeting is incorporated into the minutes from this </w:t>
      </w:r>
      <w:smartTag w:uri="urn:schemas-microsoft-com:office:smarttags" w:element="City">
        <w:r w:rsidRPr="009F1780">
          <w:rPr>
            <w:rFonts w:ascii="Arial" w:hAnsi="Arial" w:cs="Arial"/>
            <w:sz w:val="24"/>
            <w:szCs w:val="24"/>
          </w:rPr>
          <w:t>St. Louis</w:t>
        </w:r>
      </w:smartTag>
      <w:r w:rsidRPr="009F1780">
        <w:rPr>
          <w:rFonts w:ascii="Arial" w:hAnsi="Arial" w:cs="Arial"/>
          <w:sz w:val="24"/>
          <w:szCs w:val="24"/>
        </w:rPr>
        <w:t xml:space="preserve"> meeting.</w:t>
      </w:r>
    </w:p>
    <w:p w:rsidR="0040008A" w:rsidRPr="009F1780" w:rsidRDefault="0040008A" w:rsidP="00B21208">
      <w:pPr>
        <w:ind w:left="360"/>
        <w:rPr>
          <w:rFonts w:ascii="Arial" w:hAnsi="Arial" w:cs="Arial"/>
          <w:sz w:val="24"/>
          <w:szCs w:val="24"/>
        </w:rPr>
      </w:pPr>
    </w:p>
    <w:p w:rsidR="0040008A" w:rsidRPr="009F1780" w:rsidRDefault="0040008A" w:rsidP="00EF53AA">
      <w:pPr>
        <w:numPr>
          <w:ilvl w:val="0"/>
          <w:numId w:val="5"/>
        </w:numPr>
        <w:spacing w:after="0" w:line="240" w:lineRule="auto"/>
        <w:rPr>
          <w:rFonts w:ascii="Arial" w:hAnsi="Arial" w:cs="Arial"/>
          <w:sz w:val="24"/>
          <w:szCs w:val="24"/>
        </w:rPr>
      </w:pPr>
      <w:r w:rsidRPr="009F1780">
        <w:rPr>
          <w:rFonts w:ascii="Arial" w:hAnsi="Arial" w:cs="Arial"/>
          <w:sz w:val="24"/>
          <w:szCs w:val="24"/>
        </w:rPr>
        <w:t xml:space="preserve">Old Business </w:t>
      </w:r>
    </w:p>
    <w:p w:rsidR="0040008A" w:rsidRPr="009F1780" w:rsidRDefault="0040008A" w:rsidP="00B21208">
      <w:pPr>
        <w:ind w:left="360"/>
        <w:rPr>
          <w:rFonts w:ascii="Arial" w:hAnsi="Arial" w:cs="Arial"/>
          <w:sz w:val="24"/>
          <w:szCs w:val="24"/>
        </w:rPr>
      </w:pPr>
      <w:r w:rsidRPr="009F1780">
        <w:rPr>
          <w:rFonts w:ascii="Arial" w:hAnsi="Arial" w:cs="Arial"/>
          <w:sz w:val="24"/>
          <w:szCs w:val="24"/>
        </w:rPr>
        <w:t xml:space="preserve">The main task of the working group was to develop revisions Clause 9.5 - Zero Sequence Testing. At the </w:t>
      </w:r>
      <w:smartTag w:uri="urn:schemas-microsoft-com:office:smarttags" w:element="City">
        <w:r w:rsidRPr="009F1780">
          <w:rPr>
            <w:rFonts w:ascii="Arial" w:hAnsi="Arial" w:cs="Arial"/>
            <w:sz w:val="24"/>
            <w:szCs w:val="24"/>
          </w:rPr>
          <w:t>Munich</w:t>
        </w:r>
      </w:smartTag>
      <w:r w:rsidRPr="009F1780">
        <w:rPr>
          <w:rFonts w:ascii="Arial" w:hAnsi="Arial" w:cs="Arial"/>
          <w:sz w:val="24"/>
          <w:szCs w:val="24"/>
        </w:rPr>
        <w:t xml:space="preserve"> meeting a draft of the changes to this section was circulated and discussed, and lacking a quorum, it was necessary to conduct a survey of the working group for approval and comments on the draft.  The survey was emailed to the working group members and there were 38 of 63 members that returned the survey for a return percentage of 60%. The approval was unanimous with four members returning comments.   </w:t>
      </w:r>
    </w:p>
    <w:p w:rsidR="0040008A" w:rsidRPr="009F1780" w:rsidRDefault="0040008A" w:rsidP="00EF53AA">
      <w:pPr>
        <w:pStyle w:val="ListParagraph"/>
        <w:numPr>
          <w:ilvl w:val="0"/>
          <w:numId w:val="6"/>
        </w:numPr>
        <w:spacing w:after="0" w:line="240" w:lineRule="auto"/>
        <w:rPr>
          <w:rFonts w:ascii="Arial" w:hAnsi="Arial" w:cs="Arial"/>
          <w:sz w:val="24"/>
          <w:szCs w:val="24"/>
        </w:rPr>
      </w:pPr>
      <w:proofErr w:type="spellStart"/>
      <w:r w:rsidRPr="009F1780">
        <w:rPr>
          <w:rFonts w:ascii="Arial" w:hAnsi="Arial" w:cs="Arial"/>
          <w:sz w:val="24"/>
          <w:szCs w:val="24"/>
        </w:rPr>
        <w:t>Baitun</w:t>
      </w:r>
      <w:proofErr w:type="spellEnd"/>
      <w:r w:rsidRPr="009F1780">
        <w:rPr>
          <w:rFonts w:ascii="Arial" w:hAnsi="Arial" w:cs="Arial"/>
          <w:sz w:val="24"/>
          <w:szCs w:val="24"/>
        </w:rPr>
        <w:t xml:space="preserve"> Yang commented that we should include YYY transformer without delta winding.  The group considered this suggestion and decided by vote of the working group to leave the section as it was in the survey.</w:t>
      </w:r>
    </w:p>
    <w:p w:rsidR="0040008A" w:rsidRPr="009F1780" w:rsidRDefault="0040008A" w:rsidP="00EF53AA">
      <w:pPr>
        <w:pStyle w:val="ListParagraph"/>
        <w:numPr>
          <w:ilvl w:val="0"/>
          <w:numId w:val="6"/>
        </w:numPr>
        <w:spacing w:after="0" w:line="240" w:lineRule="auto"/>
        <w:rPr>
          <w:rFonts w:ascii="Arial" w:hAnsi="Arial" w:cs="Arial"/>
          <w:sz w:val="24"/>
          <w:szCs w:val="24"/>
        </w:rPr>
      </w:pPr>
      <w:r w:rsidRPr="009F1780">
        <w:rPr>
          <w:rFonts w:ascii="Arial" w:hAnsi="Arial" w:cs="Arial"/>
          <w:sz w:val="24"/>
          <w:szCs w:val="24"/>
        </w:rPr>
        <w:t xml:space="preserve">During the discussion, the chair presented information regarding figure 25 that a 1997 transactions paper by Chen and </w:t>
      </w:r>
      <w:proofErr w:type="spellStart"/>
      <w:r w:rsidRPr="009F1780">
        <w:rPr>
          <w:rFonts w:ascii="Arial" w:hAnsi="Arial" w:cs="Arial"/>
          <w:sz w:val="24"/>
          <w:szCs w:val="24"/>
        </w:rPr>
        <w:t>Venkata</w:t>
      </w:r>
      <w:proofErr w:type="spellEnd"/>
      <w:r w:rsidRPr="009F1780">
        <w:rPr>
          <w:rFonts w:ascii="Arial" w:hAnsi="Arial" w:cs="Arial"/>
          <w:sz w:val="24"/>
          <w:szCs w:val="24"/>
        </w:rPr>
        <w:t xml:space="preserve"> had researched this circuit model and in effect found that moving the Z3 branch from the tee point to terminal 1 was more accurate.  The group pointed out that the zero-sequence diagram shown in Figure 1 has been used for many decades and has been published in all of the applicable literature, so making any change would require further research.  So the chair agreed to include a copy of the Chen and </w:t>
      </w:r>
      <w:proofErr w:type="spellStart"/>
      <w:r w:rsidRPr="009F1780">
        <w:rPr>
          <w:rFonts w:ascii="Arial" w:hAnsi="Arial" w:cs="Arial"/>
          <w:sz w:val="24"/>
          <w:szCs w:val="24"/>
        </w:rPr>
        <w:t>Venkata</w:t>
      </w:r>
      <w:proofErr w:type="spellEnd"/>
      <w:r w:rsidRPr="009F1780">
        <w:rPr>
          <w:rFonts w:ascii="Arial" w:hAnsi="Arial" w:cs="Arial"/>
          <w:sz w:val="24"/>
          <w:szCs w:val="24"/>
        </w:rPr>
        <w:t xml:space="preserve"> paper in the minutes so the members could review and comment. </w:t>
      </w:r>
    </w:p>
    <w:p w:rsidR="0040008A" w:rsidRPr="009F1780" w:rsidRDefault="0040008A" w:rsidP="00EF53AA">
      <w:pPr>
        <w:pStyle w:val="ListParagraph"/>
        <w:numPr>
          <w:ilvl w:val="0"/>
          <w:numId w:val="6"/>
        </w:numPr>
        <w:spacing w:after="0" w:line="240" w:lineRule="auto"/>
        <w:rPr>
          <w:rFonts w:ascii="Arial" w:hAnsi="Arial" w:cs="Arial"/>
          <w:sz w:val="24"/>
          <w:szCs w:val="24"/>
        </w:rPr>
      </w:pPr>
      <w:r w:rsidRPr="009F1780">
        <w:rPr>
          <w:rFonts w:ascii="Arial" w:hAnsi="Arial" w:cs="Arial"/>
          <w:sz w:val="24"/>
          <w:szCs w:val="24"/>
        </w:rPr>
        <w:t>Comments by Polo Rodriguez suggesting that the text in sections 9.5.1, 9.5.2 and 9.5.3 could be clarified were discussed.  The group voted to leave the text as it had been surveyed.</w:t>
      </w:r>
    </w:p>
    <w:p w:rsidR="0040008A" w:rsidRPr="009F1780" w:rsidRDefault="0040008A" w:rsidP="00EF53AA">
      <w:pPr>
        <w:pStyle w:val="ListParagraph"/>
        <w:numPr>
          <w:ilvl w:val="0"/>
          <w:numId w:val="6"/>
        </w:numPr>
        <w:spacing w:after="0" w:line="240" w:lineRule="auto"/>
        <w:rPr>
          <w:rFonts w:ascii="Arial" w:hAnsi="Arial" w:cs="Arial"/>
          <w:sz w:val="24"/>
          <w:szCs w:val="24"/>
        </w:rPr>
      </w:pPr>
      <w:r w:rsidRPr="009F1780">
        <w:rPr>
          <w:rFonts w:ascii="Arial" w:hAnsi="Arial" w:cs="Arial"/>
          <w:sz w:val="24"/>
          <w:szCs w:val="24"/>
        </w:rPr>
        <w:t xml:space="preserve">Comments by </w:t>
      </w:r>
      <w:proofErr w:type="spellStart"/>
      <w:r w:rsidRPr="009F1780">
        <w:rPr>
          <w:rFonts w:ascii="Arial" w:hAnsi="Arial" w:cs="Arial"/>
          <w:sz w:val="24"/>
          <w:szCs w:val="24"/>
        </w:rPr>
        <w:t>Shamaun</w:t>
      </w:r>
      <w:proofErr w:type="spellEnd"/>
      <w:r w:rsidRPr="009F1780">
        <w:rPr>
          <w:rFonts w:ascii="Arial" w:hAnsi="Arial" w:cs="Arial"/>
          <w:sz w:val="24"/>
          <w:szCs w:val="24"/>
        </w:rPr>
        <w:t xml:space="preserve"> were discussed suggesting that the standard stipulate that three measurements be required at different current levels when the zero sequence impedance is expected to be non-linear.  Again the group voted to leave the text as it had been surveyed.</w:t>
      </w:r>
    </w:p>
    <w:p w:rsidR="0040008A" w:rsidRPr="009F1780" w:rsidRDefault="0040008A" w:rsidP="00EF53AA">
      <w:pPr>
        <w:pStyle w:val="ListParagraph"/>
        <w:numPr>
          <w:ilvl w:val="0"/>
          <w:numId w:val="6"/>
        </w:numPr>
        <w:spacing w:after="0" w:line="240" w:lineRule="auto"/>
        <w:rPr>
          <w:rFonts w:ascii="Arial" w:hAnsi="Arial" w:cs="Arial"/>
          <w:sz w:val="24"/>
          <w:szCs w:val="24"/>
        </w:rPr>
      </w:pPr>
      <w:proofErr w:type="spellStart"/>
      <w:r w:rsidRPr="009F1780">
        <w:rPr>
          <w:rFonts w:ascii="Arial" w:hAnsi="Arial" w:cs="Arial"/>
          <w:sz w:val="24"/>
          <w:szCs w:val="24"/>
        </w:rPr>
        <w:t>Ajith</w:t>
      </w:r>
      <w:proofErr w:type="spellEnd"/>
      <w:r w:rsidRPr="009F1780">
        <w:rPr>
          <w:rFonts w:ascii="Arial" w:hAnsi="Arial" w:cs="Arial"/>
          <w:sz w:val="24"/>
          <w:szCs w:val="24"/>
        </w:rPr>
        <w:t xml:space="preserve"> Varghese suggested that the warning to not exceed the maximum neutral current be added to item b on section 9.5.1. The group unanimously accepted this suggestion. </w:t>
      </w:r>
    </w:p>
    <w:p w:rsidR="0040008A" w:rsidRPr="009F1780" w:rsidRDefault="0040008A" w:rsidP="00B21208">
      <w:pPr>
        <w:pStyle w:val="ListParagraph"/>
        <w:ind w:left="360"/>
        <w:rPr>
          <w:rFonts w:ascii="Arial" w:hAnsi="Arial" w:cs="Arial"/>
          <w:sz w:val="24"/>
          <w:szCs w:val="24"/>
        </w:rPr>
      </w:pPr>
    </w:p>
    <w:p w:rsidR="0040008A" w:rsidRPr="009F1780" w:rsidRDefault="0040008A" w:rsidP="00B21208">
      <w:pPr>
        <w:pStyle w:val="ListParagraph"/>
        <w:ind w:left="360"/>
        <w:rPr>
          <w:rFonts w:ascii="Arial" w:hAnsi="Arial" w:cs="Arial"/>
          <w:sz w:val="24"/>
          <w:szCs w:val="24"/>
        </w:rPr>
      </w:pPr>
      <w:r w:rsidRPr="009F1780">
        <w:rPr>
          <w:rFonts w:ascii="Arial" w:hAnsi="Arial" w:cs="Arial"/>
          <w:sz w:val="24"/>
          <w:szCs w:val="24"/>
        </w:rPr>
        <w:t>Having considered all of the comments, the group unanimously agreed to send the changes in zero sequence testing to the working group on continuous revision to C57.12.90.</w:t>
      </w:r>
    </w:p>
    <w:p w:rsidR="0040008A" w:rsidRPr="009F1780" w:rsidRDefault="0040008A" w:rsidP="00B21208">
      <w:pPr>
        <w:pStyle w:val="ListParagraph"/>
        <w:ind w:left="360"/>
        <w:rPr>
          <w:rFonts w:ascii="Arial" w:hAnsi="Arial" w:cs="Arial"/>
          <w:sz w:val="24"/>
          <w:szCs w:val="24"/>
        </w:rPr>
      </w:pPr>
    </w:p>
    <w:p w:rsidR="0040008A" w:rsidRDefault="0040008A" w:rsidP="009F1780">
      <w:pPr>
        <w:pStyle w:val="ListParagraph"/>
        <w:ind w:left="360"/>
        <w:rPr>
          <w:rFonts w:ascii="Arial" w:hAnsi="Arial" w:cs="Arial"/>
          <w:sz w:val="24"/>
          <w:szCs w:val="24"/>
        </w:rPr>
      </w:pPr>
      <w:r w:rsidRPr="009F1780">
        <w:rPr>
          <w:rFonts w:ascii="Arial" w:hAnsi="Arial" w:cs="Arial"/>
          <w:sz w:val="24"/>
          <w:szCs w:val="24"/>
        </w:rPr>
        <w:t xml:space="preserve">The chair then mentioned that there was no further new or old business for the working group to consider and asked the group if there was any suggestions for the group to consider.  Unless further suggestions come from the review of minutes of this meeting, it will not be necessary for the working group to meet at the next meeting.   </w:t>
      </w:r>
    </w:p>
    <w:p w:rsidR="009F1780" w:rsidRPr="009F1780" w:rsidRDefault="009F1780" w:rsidP="009F1780">
      <w:pPr>
        <w:pStyle w:val="ListParagraph"/>
        <w:ind w:left="360"/>
        <w:rPr>
          <w:rFonts w:ascii="Arial" w:hAnsi="Arial" w:cs="Arial"/>
          <w:sz w:val="24"/>
          <w:szCs w:val="24"/>
        </w:rPr>
      </w:pPr>
    </w:p>
    <w:p w:rsidR="0040008A" w:rsidRPr="009F1780" w:rsidRDefault="0040008A" w:rsidP="00EF53AA">
      <w:pPr>
        <w:pStyle w:val="ListParagraph"/>
        <w:numPr>
          <w:ilvl w:val="0"/>
          <w:numId w:val="5"/>
        </w:numPr>
        <w:spacing w:after="0" w:line="240" w:lineRule="auto"/>
        <w:rPr>
          <w:rFonts w:ascii="Arial" w:hAnsi="Arial" w:cs="Arial"/>
          <w:sz w:val="24"/>
          <w:szCs w:val="24"/>
        </w:rPr>
      </w:pPr>
      <w:r w:rsidRPr="009F1780">
        <w:rPr>
          <w:rFonts w:ascii="Arial" w:hAnsi="Arial" w:cs="Arial"/>
          <w:sz w:val="24"/>
          <w:szCs w:val="24"/>
        </w:rPr>
        <w:t>New Business - There was no new business</w:t>
      </w:r>
    </w:p>
    <w:p w:rsidR="0040008A" w:rsidRPr="009F1780" w:rsidRDefault="0040008A" w:rsidP="00B21208">
      <w:pPr>
        <w:ind w:left="360"/>
        <w:rPr>
          <w:rFonts w:ascii="Arial" w:hAnsi="Arial" w:cs="Arial"/>
          <w:sz w:val="24"/>
          <w:szCs w:val="24"/>
        </w:rPr>
      </w:pPr>
    </w:p>
    <w:p w:rsidR="0040008A" w:rsidRPr="009F1780" w:rsidRDefault="0040008A" w:rsidP="00EF53AA">
      <w:pPr>
        <w:numPr>
          <w:ilvl w:val="0"/>
          <w:numId w:val="5"/>
        </w:numPr>
        <w:spacing w:after="0" w:line="240" w:lineRule="auto"/>
        <w:rPr>
          <w:rFonts w:ascii="Arial" w:hAnsi="Arial" w:cs="Arial"/>
          <w:sz w:val="24"/>
          <w:szCs w:val="24"/>
        </w:rPr>
      </w:pPr>
      <w:r w:rsidRPr="009F1780">
        <w:rPr>
          <w:rFonts w:ascii="Arial" w:hAnsi="Arial" w:cs="Arial"/>
          <w:sz w:val="24"/>
          <w:szCs w:val="24"/>
        </w:rPr>
        <w:t>Attendance roll call – Before the meeting, the Working Group had 67 members, broken down as the following:</w:t>
      </w:r>
    </w:p>
    <w:p w:rsidR="0040008A" w:rsidRPr="009F1780" w:rsidRDefault="0040008A" w:rsidP="00B21208">
      <w:pPr>
        <w:ind w:left="720"/>
        <w:rPr>
          <w:rFonts w:ascii="Arial" w:hAnsi="Arial" w:cs="Arial"/>
          <w:sz w:val="24"/>
          <w:szCs w:val="24"/>
        </w:rPr>
      </w:pPr>
      <w:r w:rsidRPr="009F1780">
        <w:rPr>
          <w:rFonts w:ascii="Arial" w:hAnsi="Arial" w:cs="Arial"/>
          <w:sz w:val="24"/>
          <w:szCs w:val="24"/>
        </w:rPr>
        <w:t xml:space="preserve">    63 Members</w:t>
      </w:r>
    </w:p>
    <w:p w:rsidR="0040008A" w:rsidRPr="009F1780" w:rsidRDefault="0040008A" w:rsidP="00B21208">
      <w:pPr>
        <w:ind w:left="720"/>
        <w:rPr>
          <w:rFonts w:ascii="Arial" w:hAnsi="Arial" w:cs="Arial"/>
          <w:sz w:val="24"/>
          <w:szCs w:val="24"/>
        </w:rPr>
      </w:pPr>
      <w:r w:rsidRPr="009F1780">
        <w:rPr>
          <w:rFonts w:ascii="Arial" w:hAnsi="Arial" w:cs="Arial"/>
          <w:sz w:val="24"/>
          <w:szCs w:val="24"/>
        </w:rPr>
        <w:t xml:space="preserve">      4 Corresponding Members</w:t>
      </w:r>
    </w:p>
    <w:p w:rsidR="0040008A" w:rsidRPr="009F1780" w:rsidRDefault="0040008A" w:rsidP="00B21208">
      <w:pPr>
        <w:ind w:left="720"/>
        <w:rPr>
          <w:rFonts w:ascii="Arial" w:hAnsi="Arial" w:cs="Arial"/>
          <w:sz w:val="24"/>
          <w:szCs w:val="24"/>
        </w:rPr>
      </w:pPr>
      <w:r w:rsidRPr="009F1780">
        <w:rPr>
          <w:rFonts w:ascii="Arial" w:hAnsi="Arial" w:cs="Arial"/>
          <w:sz w:val="24"/>
          <w:szCs w:val="24"/>
        </w:rPr>
        <w:t>&gt;300 Guests</w:t>
      </w:r>
    </w:p>
    <w:p w:rsidR="0040008A" w:rsidRPr="009F1780" w:rsidRDefault="0040008A" w:rsidP="00B21208">
      <w:pPr>
        <w:rPr>
          <w:rFonts w:ascii="Arial" w:hAnsi="Arial" w:cs="Arial"/>
          <w:sz w:val="24"/>
          <w:szCs w:val="24"/>
        </w:rPr>
      </w:pPr>
    </w:p>
    <w:p w:rsidR="0040008A" w:rsidRPr="009F1780" w:rsidRDefault="0040008A" w:rsidP="00EF53AA">
      <w:pPr>
        <w:pStyle w:val="ListParagraph"/>
        <w:numPr>
          <w:ilvl w:val="0"/>
          <w:numId w:val="5"/>
        </w:numPr>
        <w:spacing w:after="0" w:line="240" w:lineRule="auto"/>
        <w:rPr>
          <w:rFonts w:ascii="Arial" w:hAnsi="Arial" w:cs="Arial"/>
          <w:sz w:val="24"/>
          <w:szCs w:val="24"/>
        </w:rPr>
      </w:pPr>
      <w:r w:rsidRPr="009F1780">
        <w:rPr>
          <w:rFonts w:ascii="Arial" w:hAnsi="Arial" w:cs="Arial"/>
          <w:sz w:val="24"/>
          <w:szCs w:val="24"/>
        </w:rPr>
        <w:t>Adjournment – Motion made and passed to adjourn at 12:11 pm</w:t>
      </w:r>
      <w:r w:rsidRPr="009F1780">
        <w:rPr>
          <w:rFonts w:ascii="Arial" w:hAnsi="Arial" w:cs="Arial"/>
          <w:color w:val="000000"/>
          <w:sz w:val="24"/>
          <w:szCs w:val="24"/>
        </w:rPr>
        <w:t xml:space="preserve"> </w:t>
      </w:r>
    </w:p>
    <w:p w:rsidR="0040008A" w:rsidRPr="009F1780" w:rsidRDefault="0040008A" w:rsidP="007A4AB2">
      <w:pPr>
        <w:pStyle w:val="ListParagraph"/>
        <w:tabs>
          <w:tab w:val="num" w:pos="1440"/>
        </w:tabs>
        <w:spacing w:after="0" w:line="240" w:lineRule="auto"/>
        <w:ind w:left="1080"/>
        <w:rPr>
          <w:rFonts w:ascii="Arial" w:hAnsi="Arial" w:cs="Arial"/>
          <w:sz w:val="24"/>
          <w:szCs w:val="24"/>
        </w:rPr>
      </w:pPr>
    </w:p>
    <w:p w:rsidR="0040008A" w:rsidRPr="009F1780" w:rsidRDefault="0040008A" w:rsidP="005F2E10">
      <w:pPr>
        <w:autoSpaceDE w:val="0"/>
        <w:autoSpaceDN w:val="0"/>
        <w:adjustRightInd w:val="0"/>
        <w:spacing w:after="0" w:line="240" w:lineRule="auto"/>
        <w:ind w:left="1080"/>
        <w:rPr>
          <w:rFonts w:ascii="Arial" w:hAnsi="Arial" w:cs="Arial"/>
          <w:sz w:val="24"/>
          <w:szCs w:val="24"/>
        </w:rPr>
      </w:pPr>
    </w:p>
    <w:p w:rsidR="0040008A" w:rsidRPr="009F1780" w:rsidRDefault="0040008A" w:rsidP="00A63896">
      <w:pPr>
        <w:spacing w:before="240" w:after="120" w:line="240" w:lineRule="auto"/>
        <w:ind w:left="1080" w:hanging="1080"/>
        <w:rPr>
          <w:rFonts w:ascii="Arial" w:hAnsi="Arial" w:cs="Arial"/>
          <w:b/>
          <w:sz w:val="24"/>
          <w:szCs w:val="24"/>
        </w:rPr>
      </w:pPr>
      <w:r w:rsidRPr="009F1780">
        <w:rPr>
          <w:rFonts w:ascii="Arial" w:hAnsi="Arial" w:cs="Arial"/>
          <w:b/>
          <w:sz w:val="24"/>
          <w:szCs w:val="24"/>
        </w:rPr>
        <w:t>10.4.3</w:t>
      </w:r>
      <w:r w:rsidRPr="009F1780">
        <w:rPr>
          <w:rFonts w:ascii="Arial" w:hAnsi="Arial" w:cs="Arial"/>
          <w:b/>
          <w:sz w:val="24"/>
          <w:szCs w:val="24"/>
        </w:rPr>
        <w:tab/>
        <w:t>PCS WG on “General Requirements C57.12.00” – Steve Snyder, Chairman; Enrique Betancourt, Secretary</w:t>
      </w:r>
    </w:p>
    <w:p w:rsidR="008F45C2" w:rsidRPr="00B64C70" w:rsidRDefault="008F45C2" w:rsidP="008F45C2">
      <w:pPr>
        <w:spacing w:after="0" w:line="240" w:lineRule="auto"/>
        <w:rPr>
          <w:rFonts w:ascii="Arial" w:hAnsi="Arial" w:cs="Arial"/>
          <w:sz w:val="24"/>
          <w:szCs w:val="24"/>
        </w:rPr>
      </w:pPr>
      <w:r w:rsidRPr="00B64C70">
        <w:rPr>
          <w:rFonts w:ascii="Arial" w:hAnsi="Arial" w:cs="Arial"/>
          <w:sz w:val="24"/>
          <w:szCs w:val="24"/>
        </w:rPr>
        <w:t>The PCS Working Group on General Requirements for C57.12.00 met on Monday, Oct.21, 2013</w:t>
      </w:r>
      <w:r w:rsidR="00B64C70" w:rsidRPr="00B64C70">
        <w:rPr>
          <w:rFonts w:ascii="Arial" w:hAnsi="Arial" w:cs="Arial"/>
          <w:sz w:val="24"/>
          <w:szCs w:val="24"/>
        </w:rPr>
        <w:t xml:space="preserve"> at 4.45PM</w:t>
      </w:r>
      <w:r w:rsidRPr="00B64C70">
        <w:rPr>
          <w:rFonts w:ascii="Arial" w:hAnsi="Arial" w:cs="Arial"/>
          <w:sz w:val="24"/>
          <w:szCs w:val="24"/>
        </w:rPr>
        <w:t xml:space="preserve"> with </w:t>
      </w:r>
      <w:r w:rsidRPr="00B64C70">
        <w:rPr>
          <w:rFonts w:ascii="Arial" w:hAnsi="Arial" w:cs="Arial"/>
          <w:b/>
          <w:sz w:val="24"/>
          <w:szCs w:val="24"/>
          <w:u w:val="single"/>
        </w:rPr>
        <w:t>43</w:t>
      </w:r>
      <w:r w:rsidRPr="00B64C70">
        <w:rPr>
          <w:rFonts w:ascii="Arial" w:hAnsi="Arial" w:cs="Arial"/>
          <w:sz w:val="24"/>
          <w:szCs w:val="24"/>
        </w:rPr>
        <w:t xml:space="preserve"> members and </w:t>
      </w:r>
      <w:r w:rsidRPr="00B64C70">
        <w:rPr>
          <w:rFonts w:ascii="Arial" w:hAnsi="Arial" w:cs="Arial"/>
          <w:b/>
          <w:sz w:val="24"/>
          <w:szCs w:val="24"/>
          <w:u w:val="single"/>
        </w:rPr>
        <w:t>77</w:t>
      </w:r>
      <w:r w:rsidRPr="00B64C70">
        <w:rPr>
          <w:rFonts w:ascii="Arial" w:hAnsi="Arial" w:cs="Arial"/>
          <w:sz w:val="24"/>
          <w:szCs w:val="24"/>
        </w:rPr>
        <w:t xml:space="preserve"> guests present.   As the current Working Group membership stands at </w:t>
      </w:r>
      <w:r w:rsidRPr="00B64C70">
        <w:rPr>
          <w:rFonts w:ascii="Arial" w:hAnsi="Arial" w:cs="Arial"/>
          <w:b/>
          <w:sz w:val="24"/>
          <w:szCs w:val="24"/>
          <w:u w:val="single"/>
        </w:rPr>
        <w:t>71</w:t>
      </w:r>
      <w:r w:rsidRPr="00B64C70">
        <w:rPr>
          <w:rFonts w:ascii="Arial" w:hAnsi="Arial" w:cs="Arial"/>
          <w:sz w:val="24"/>
          <w:szCs w:val="24"/>
        </w:rPr>
        <w:t xml:space="preserve"> members, we did have a quorum and were able to conduct official business.  The following </w:t>
      </w:r>
      <w:r w:rsidRPr="00B64C70">
        <w:rPr>
          <w:rFonts w:ascii="Arial" w:hAnsi="Arial" w:cs="Arial"/>
          <w:b/>
          <w:sz w:val="24"/>
          <w:szCs w:val="24"/>
          <w:u w:val="single"/>
        </w:rPr>
        <w:t>13</w:t>
      </w:r>
      <w:r w:rsidRPr="00B64C70">
        <w:rPr>
          <w:rFonts w:ascii="Arial" w:hAnsi="Arial" w:cs="Arial"/>
          <w:sz w:val="24"/>
          <w:szCs w:val="24"/>
        </w:rPr>
        <w:t xml:space="preserve"> guests requested membership, which will become effective only after attendi</w:t>
      </w:r>
      <w:r w:rsidR="00C7594F" w:rsidRPr="00B64C70">
        <w:rPr>
          <w:rFonts w:ascii="Arial" w:hAnsi="Arial" w:cs="Arial"/>
          <w:sz w:val="24"/>
          <w:szCs w:val="24"/>
        </w:rPr>
        <w:t>ng two (2) consecutive meetings</w:t>
      </w:r>
      <w:r w:rsidRPr="00B64C70">
        <w:rPr>
          <w:rFonts w:ascii="Arial" w:hAnsi="Arial" w:cs="Arial"/>
          <w:sz w:val="24"/>
          <w:szCs w:val="24"/>
        </w:rPr>
        <w:t>:</w:t>
      </w:r>
    </w:p>
    <w:p w:rsidR="008F45C2" w:rsidRPr="00B64C70" w:rsidRDefault="008F45C2" w:rsidP="008F45C2">
      <w:pPr>
        <w:spacing w:after="0" w:line="240" w:lineRule="auto"/>
        <w:rPr>
          <w:rFonts w:ascii="Arial" w:hAnsi="Arial" w:cs="Arial"/>
          <w:sz w:val="24"/>
          <w:szCs w:val="24"/>
        </w:rPr>
      </w:pPr>
    </w:p>
    <w:p w:rsidR="008F45C2" w:rsidRPr="00B64C70" w:rsidRDefault="008F45C2" w:rsidP="00B64C70">
      <w:pPr>
        <w:spacing w:after="0" w:line="240" w:lineRule="auto"/>
        <w:ind w:left="720"/>
        <w:rPr>
          <w:rFonts w:ascii="Arial" w:hAnsi="Arial" w:cs="Arial"/>
          <w:sz w:val="24"/>
          <w:szCs w:val="24"/>
        </w:rPr>
      </w:pPr>
      <w:r w:rsidRPr="00B64C70">
        <w:rPr>
          <w:rFonts w:ascii="Arial" w:hAnsi="Arial" w:cs="Arial"/>
          <w:sz w:val="24"/>
          <w:szCs w:val="24"/>
        </w:rPr>
        <w:t xml:space="preserve">Ali </w:t>
      </w:r>
      <w:proofErr w:type="spellStart"/>
      <w:r w:rsidRPr="00B64C70">
        <w:rPr>
          <w:rFonts w:ascii="Arial" w:hAnsi="Arial" w:cs="Arial"/>
          <w:sz w:val="24"/>
          <w:szCs w:val="24"/>
        </w:rPr>
        <w:t>Naderian</w:t>
      </w:r>
      <w:proofErr w:type="spellEnd"/>
      <w:r w:rsidRPr="00B64C70">
        <w:rPr>
          <w:rFonts w:ascii="Arial" w:hAnsi="Arial" w:cs="Arial"/>
          <w:sz w:val="24"/>
          <w:szCs w:val="24"/>
        </w:rPr>
        <w:tab/>
      </w:r>
      <w:r w:rsidRPr="00B64C70">
        <w:rPr>
          <w:rFonts w:ascii="Arial" w:hAnsi="Arial" w:cs="Arial"/>
          <w:sz w:val="24"/>
          <w:szCs w:val="24"/>
        </w:rPr>
        <w:tab/>
      </w:r>
      <w:r w:rsidRPr="00B64C70">
        <w:rPr>
          <w:rFonts w:ascii="Arial" w:hAnsi="Arial" w:cs="Arial"/>
          <w:sz w:val="24"/>
          <w:szCs w:val="24"/>
        </w:rPr>
        <w:tab/>
      </w:r>
      <w:proofErr w:type="spellStart"/>
      <w:r w:rsidRPr="00B64C70">
        <w:rPr>
          <w:rFonts w:ascii="Arial" w:hAnsi="Arial" w:cs="Arial"/>
          <w:sz w:val="24"/>
          <w:szCs w:val="24"/>
        </w:rPr>
        <w:t>Kinectrics</w:t>
      </w:r>
      <w:proofErr w:type="spellEnd"/>
    </w:p>
    <w:p w:rsidR="008F45C2" w:rsidRPr="00B64C70" w:rsidRDefault="008F45C2" w:rsidP="00B64C70">
      <w:pPr>
        <w:spacing w:after="0" w:line="240" w:lineRule="auto"/>
        <w:ind w:left="720"/>
        <w:rPr>
          <w:rFonts w:ascii="Arial" w:hAnsi="Arial" w:cs="Arial"/>
          <w:sz w:val="24"/>
          <w:szCs w:val="24"/>
        </w:rPr>
      </w:pPr>
      <w:r w:rsidRPr="00B64C70">
        <w:rPr>
          <w:rFonts w:ascii="Arial" w:hAnsi="Arial" w:cs="Arial"/>
          <w:sz w:val="24"/>
          <w:szCs w:val="24"/>
        </w:rPr>
        <w:t xml:space="preserve">Marnie </w:t>
      </w:r>
      <w:proofErr w:type="spellStart"/>
      <w:r w:rsidRPr="00B64C70">
        <w:rPr>
          <w:rFonts w:ascii="Arial" w:hAnsi="Arial" w:cs="Arial"/>
          <w:sz w:val="24"/>
          <w:szCs w:val="24"/>
        </w:rPr>
        <w:t>Roussell</w:t>
      </w:r>
      <w:proofErr w:type="spellEnd"/>
      <w:r w:rsidRPr="00B64C70">
        <w:rPr>
          <w:rFonts w:ascii="Arial" w:hAnsi="Arial" w:cs="Arial"/>
          <w:sz w:val="24"/>
          <w:szCs w:val="24"/>
        </w:rPr>
        <w:tab/>
      </w:r>
      <w:r w:rsidRPr="00B64C70">
        <w:rPr>
          <w:rFonts w:ascii="Arial" w:hAnsi="Arial" w:cs="Arial"/>
          <w:sz w:val="24"/>
          <w:szCs w:val="24"/>
        </w:rPr>
        <w:tab/>
        <w:t>Entergy</w:t>
      </w:r>
    </w:p>
    <w:p w:rsidR="008F45C2" w:rsidRPr="00B64C70" w:rsidRDefault="00B0154E" w:rsidP="00B64C70">
      <w:pPr>
        <w:spacing w:after="0" w:line="240" w:lineRule="auto"/>
        <w:ind w:left="720"/>
        <w:rPr>
          <w:rFonts w:ascii="Arial" w:hAnsi="Arial" w:cs="Arial"/>
          <w:sz w:val="24"/>
          <w:szCs w:val="24"/>
        </w:rPr>
      </w:pPr>
      <w:proofErr w:type="spellStart"/>
      <w:r>
        <w:rPr>
          <w:rFonts w:ascii="Arial" w:hAnsi="Arial" w:cs="Arial"/>
          <w:sz w:val="24"/>
          <w:szCs w:val="24"/>
        </w:rPr>
        <w:t>Soni</w:t>
      </w:r>
      <w:proofErr w:type="spellEnd"/>
      <w:r>
        <w:rPr>
          <w:rFonts w:ascii="Arial" w:hAnsi="Arial" w:cs="Arial"/>
          <w:sz w:val="24"/>
          <w:szCs w:val="24"/>
        </w:rPr>
        <w:t xml:space="preserve"> </w:t>
      </w:r>
      <w:proofErr w:type="spellStart"/>
      <w:r>
        <w:rPr>
          <w:rFonts w:ascii="Arial" w:hAnsi="Arial" w:cs="Arial"/>
          <w:sz w:val="24"/>
          <w:szCs w:val="24"/>
        </w:rPr>
        <w:t>Mahendrakumar</w:t>
      </w:r>
      <w:proofErr w:type="spellEnd"/>
      <w:r>
        <w:rPr>
          <w:rFonts w:ascii="Arial" w:hAnsi="Arial" w:cs="Arial"/>
          <w:sz w:val="24"/>
          <w:szCs w:val="24"/>
        </w:rPr>
        <w:tab/>
      </w:r>
      <w:r w:rsidR="008F45C2" w:rsidRPr="00B64C70">
        <w:rPr>
          <w:rFonts w:ascii="Arial" w:hAnsi="Arial" w:cs="Arial"/>
          <w:sz w:val="24"/>
          <w:szCs w:val="24"/>
        </w:rPr>
        <w:t>Virginia Transformer Corp.</w:t>
      </w:r>
    </w:p>
    <w:p w:rsidR="008F45C2" w:rsidRPr="00B64C70" w:rsidRDefault="008F45C2" w:rsidP="00B64C70">
      <w:pPr>
        <w:spacing w:after="0" w:line="240" w:lineRule="auto"/>
        <w:ind w:left="720"/>
        <w:rPr>
          <w:rFonts w:ascii="Arial" w:hAnsi="Arial" w:cs="Arial"/>
          <w:sz w:val="24"/>
          <w:szCs w:val="24"/>
        </w:rPr>
      </w:pPr>
      <w:r w:rsidRPr="00B64C70">
        <w:rPr>
          <w:rFonts w:ascii="Arial" w:hAnsi="Arial" w:cs="Arial"/>
          <w:sz w:val="24"/>
          <w:szCs w:val="24"/>
        </w:rPr>
        <w:t xml:space="preserve">Roger </w:t>
      </w:r>
      <w:proofErr w:type="spellStart"/>
      <w:r w:rsidRPr="00B64C70">
        <w:rPr>
          <w:rFonts w:ascii="Arial" w:hAnsi="Arial" w:cs="Arial"/>
          <w:sz w:val="24"/>
          <w:szCs w:val="24"/>
        </w:rPr>
        <w:t>Verdolin</w:t>
      </w:r>
      <w:proofErr w:type="spellEnd"/>
      <w:r w:rsidRPr="00B64C70">
        <w:rPr>
          <w:rFonts w:ascii="Arial" w:hAnsi="Arial" w:cs="Arial"/>
          <w:sz w:val="24"/>
          <w:szCs w:val="24"/>
        </w:rPr>
        <w:tab/>
      </w:r>
      <w:r w:rsidRPr="00B64C70">
        <w:rPr>
          <w:rFonts w:ascii="Arial" w:hAnsi="Arial" w:cs="Arial"/>
          <w:sz w:val="24"/>
          <w:szCs w:val="24"/>
        </w:rPr>
        <w:tab/>
      </w:r>
      <w:proofErr w:type="spellStart"/>
      <w:r w:rsidRPr="00B64C70">
        <w:rPr>
          <w:rFonts w:ascii="Arial" w:hAnsi="Arial" w:cs="Arial"/>
          <w:sz w:val="24"/>
          <w:szCs w:val="24"/>
        </w:rPr>
        <w:t>Teshmont</w:t>
      </w:r>
      <w:proofErr w:type="spellEnd"/>
      <w:r w:rsidRPr="00B64C70">
        <w:rPr>
          <w:rFonts w:ascii="Arial" w:hAnsi="Arial" w:cs="Arial"/>
          <w:sz w:val="24"/>
          <w:szCs w:val="24"/>
        </w:rPr>
        <w:t xml:space="preserve"> Consultants LP</w:t>
      </w:r>
    </w:p>
    <w:p w:rsidR="008F45C2" w:rsidRPr="00B64C70" w:rsidRDefault="008F45C2" w:rsidP="00B64C70">
      <w:pPr>
        <w:spacing w:after="0" w:line="240" w:lineRule="auto"/>
        <w:ind w:left="720"/>
        <w:rPr>
          <w:rFonts w:ascii="Arial" w:hAnsi="Arial" w:cs="Arial"/>
          <w:sz w:val="24"/>
          <w:szCs w:val="24"/>
        </w:rPr>
      </w:pPr>
      <w:r w:rsidRPr="00B64C70">
        <w:rPr>
          <w:rFonts w:ascii="Arial" w:hAnsi="Arial" w:cs="Arial"/>
          <w:sz w:val="24"/>
          <w:szCs w:val="24"/>
        </w:rPr>
        <w:t>John K. John</w:t>
      </w:r>
      <w:r w:rsidRPr="00B64C70">
        <w:rPr>
          <w:rFonts w:ascii="Arial" w:hAnsi="Arial" w:cs="Arial"/>
          <w:sz w:val="24"/>
          <w:szCs w:val="24"/>
        </w:rPr>
        <w:tab/>
      </w:r>
      <w:r w:rsidRPr="00B64C70">
        <w:rPr>
          <w:rFonts w:ascii="Arial" w:hAnsi="Arial" w:cs="Arial"/>
          <w:sz w:val="24"/>
          <w:szCs w:val="24"/>
        </w:rPr>
        <w:tab/>
      </w:r>
      <w:r w:rsidRPr="00B64C70">
        <w:rPr>
          <w:rFonts w:ascii="Arial" w:hAnsi="Arial" w:cs="Arial"/>
          <w:sz w:val="24"/>
          <w:szCs w:val="24"/>
        </w:rPr>
        <w:tab/>
        <w:t>Virginia Transformer Corp.</w:t>
      </w:r>
    </w:p>
    <w:p w:rsidR="008F45C2" w:rsidRPr="00B64C70" w:rsidRDefault="008F45C2" w:rsidP="00B64C70">
      <w:pPr>
        <w:spacing w:after="0" w:line="240" w:lineRule="auto"/>
        <w:ind w:left="720"/>
        <w:rPr>
          <w:rFonts w:ascii="Arial" w:hAnsi="Arial" w:cs="Arial"/>
          <w:sz w:val="24"/>
          <w:szCs w:val="24"/>
        </w:rPr>
      </w:pPr>
      <w:r w:rsidRPr="00B64C70">
        <w:rPr>
          <w:rFonts w:ascii="Arial" w:hAnsi="Arial" w:cs="Arial"/>
          <w:sz w:val="24"/>
          <w:szCs w:val="24"/>
        </w:rPr>
        <w:t xml:space="preserve">Mark </w:t>
      </w:r>
      <w:proofErr w:type="spellStart"/>
      <w:r w:rsidRPr="00B64C70">
        <w:rPr>
          <w:rFonts w:ascii="Arial" w:hAnsi="Arial" w:cs="Arial"/>
          <w:sz w:val="24"/>
          <w:szCs w:val="24"/>
        </w:rPr>
        <w:t>Lachman</w:t>
      </w:r>
      <w:proofErr w:type="spellEnd"/>
      <w:r w:rsidRPr="00B64C70">
        <w:rPr>
          <w:rFonts w:ascii="Arial" w:hAnsi="Arial" w:cs="Arial"/>
          <w:sz w:val="24"/>
          <w:szCs w:val="24"/>
        </w:rPr>
        <w:tab/>
      </w:r>
      <w:r w:rsidRPr="00B64C70">
        <w:rPr>
          <w:rFonts w:ascii="Arial" w:hAnsi="Arial" w:cs="Arial"/>
          <w:sz w:val="24"/>
          <w:szCs w:val="24"/>
        </w:rPr>
        <w:tab/>
      </w:r>
      <w:proofErr w:type="spellStart"/>
      <w:r w:rsidRPr="00B64C70">
        <w:rPr>
          <w:rFonts w:ascii="Arial" w:hAnsi="Arial" w:cs="Arial"/>
          <w:sz w:val="24"/>
          <w:szCs w:val="24"/>
        </w:rPr>
        <w:t>Doble</w:t>
      </w:r>
      <w:proofErr w:type="spellEnd"/>
      <w:r w:rsidRPr="00B64C70">
        <w:rPr>
          <w:rFonts w:ascii="Arial" w:hAnsi="Arial" w:cs="Arial"/>
          <w:sz w:val="24"/>
          <w:szCs w:val="24"/>
        </w:rPr>
        <w:t xml:space="preserve"> Engineering</w:t>
      </w:r>
    </w:p>
    <w:p w:rsidR="008F45C2" w:rsidRPr="00B64C70" w:rsidRDefault="008F45C2" w:rsidP="00B64C70">
      <w:pPr>
        <w:spacing w:after="0" w:line="240" w:lineRule="auto"/>
        <w:ind w:left="720"/>
        <w:rPr>
          <w:rFonts w:ascii="Arial" w:hAnsi="Arial" w:cs="Arial"/>
          <w:sz w:val="24"/>
          <w:szCs w:val="24"/>
        </w:rPr>
      </w:pPr>
      <w:r w:rsidRPr="00B64C70">
        <w:rPr>
          <w:rFonts w:ascii="Arial" w:hAnsi="Arial" w:cs="Arial"/>
          <w:sz w:val="24"/>
          <w:szCs w:val="24"/>
        </w:rPr>
        <w:t xml:space="preserve">Shawn </w:t>
      </w:r>
      <w:proofErr w:type="spellStart"/>
      <w:r w:rsidRPr="00B64C70">
        <w:rPr>
          <w:rFonts w:ascii="Arial" w:hAnsi="Arial" w:cs="Arial"/>
          <w:sz w:val="24"/>
          <w:szCs w:val="24"/>
        </w:rPr>
        <w:t>Luo</w:t>
      </w:r>
      <w:proofErr w:type="spellEnd"/>
      <w:r w:rsidRPr="00B64C70">
        <w:rPr>
          <w:rFonts w:ascii="Arial" w:hAnsi="Arial" w:cs="Arial"/>
          <w:sz w:val="24"/>
          <w:szCs w:val="24"/>
        </w:rPr>
        <w:tab/>
      </w:r>
      <w:r w:rsidRPr="00B64C70">
        <w:rPr>
          <w:rFonts w:ascii="Arial" w:hAnsi="Arial" w:cs="Arial"/>
          <w:sz w:val="24"/>
          <w:szCs w:val="24"/>
        </w:rPr>
        <w:tab/>
      </w:r>
      <w:r w:rsidRPr="00B64C70">
        <w:rPr>
          <w:rFonts w:ascii="Arial" w:hAnsi="Arial" w:cs="Arial"/>
          <w:sz w:val="24"/>
          <w:szCs w:val="24"/>
        </w:rPr>
        <w:tab/>
        <w:t>Seattle City Light</w:t>
      </w:r>
    </w:p>
    <w:p w:rsidR="008F45C2" w:rsidRPr="00B64C70" w:rsidRDefault="008F45C2" w:rsidP="00B64C70">
      <w:pPr>
        <w:spacing w:after="0" w:line="240" w:lineRule="auto"/>
        <w:ind w:left="720"/>
        <w:rPr>
          <w:rFonts w:ascii="Arial" w:hAnsi="Arial" w:cs="Arial"/>
          <w:sz w:val="24"/>
          <w:szCs w:val="24"/>
          <w:lang w:val="fr-FR"/>
        </w:rPr>
      </w:pPr>
      <w:proofErr w:type="spellStart"/>
      <w:r w:rsidRPr="00B64C70">
        <w:rPr>
          <w:rFonts w:ascii="Arial" w:hAnsi="Arial" w:cs="Arial"/>
          <w:sz w:val="24"/>
          <w:szCs w:val="24"/>
          <w:lang w:val="fr-FR"/>
        </w:rPr>
        <w:t>Jeewan</w:t>
      </w:r>
      <w:proofErr w:type="spellEnd"/>
      <w:r w:rsidRPr="00B64C70">
        <w:rPr>
          <w:rFonts w:ascii="Arial" w:hAnsi="Arial" w:cs="Arial"/>
          <w:sz w:val="24"/>
          <w:szCs w:val="24"/>
          <w:lang w:val="fr-FR"/>
        </w:rPr>
        <w:t xml:space="preserve"> Puri</w:t>
      </w:r>
      <w:r w:rsidRPr="00B64C70">
        <w:rPr>
          <w:rFonts w:ascii="Arial" w:hAnsi="Arial" w:cs="Arial"/>
          <w:sz w:val="24"/>
          <w:szCs w:val="24"/>
          <w:lang w:val="fr-FR"/>
        </w:rPr>
        <w:tab/>
      </w:r>
      <w:r w:rsidRPr="00B64C70">
        <w:rPr>
          <w:rFonts w:ascii="Arial" w:hAnsi="Arial" w:cs="Arial"/>
          <w:sz w:val="24"/>
          <w:szCs w:val="24"/>
          <w:lang w:val="fr-FR"/>
        </w:rPr>
        <w:tab/>
      </w:r>
      <w:r w:rsidRPr="00B64C70">
        <w:rPr>
          <w:rFonts w:ascii="Arial" w:hAnsi="Arial" w:cs="Arial"/>
          <w:sz w:val="24"/>
          <w:szCs w:val="24"/>
          <w:lang w:val="fr-FR"/>
        </w:rPr>
        <w:tab/>
        <w:t>Transformer Solutions, Inc.</w:t>
      </w:r>
    </w:p>
    <w:p w:rsidR="008F45C2" w:rsidRPr="00B64C70" w:rsidRDefault="008F45C2" w:rsidP="00B64C70">
      <w:pPr>
        <w:spacing w:after="0" w:line="240" w:lineRule="auto"/>
        <w:ind w:left="720"/>
        <w:rPr>
          <w:rFonts w:ascii="Arial" w:hAnsi="Arial" w:cs="Arial"/>
          <w:sz w:val="24"/>
          <w:szCs w:val="24"/>
        </w:rPr>
      </w:pPr>
      <w:proofErr w:type="spellStart"/>
      <w:r w:rsidRPr="00B64C70">
        <w:rPr>
          <w:rFonts w:ascii="Arial" w:hAnsi="Arial" w:cs="Arial"/>
          <w:sz w:val="24"/>
          <w:szCs w:val="24"/>
        </w:rPr>
        <w:t>Hemchandra</w:t>
      </w:r>
      <w:proofErr w:type="spellEnd"/>
      <w:r w:rsidRPr="00B64C70">
        <w:rPr>
          <w:rFonts w:ascii="Arial" w:hAnsi="Arial" w:cs="Arial"/>
          <w:sz w:val="24"/>
          <w:szCs w:val="24"/>
        </w:rPr>
        <w:t xml:space="preserve"> </w:t>
      </w:r>
      <w:proofErr w:type="spellStart"/>
      <w:r w:rsidRPr="00B64C70">
        <w:rPr>
          <w:rFonts w:ascii="Arial" w:hAnsi="Arial" w:cs="Arial"/>
          <w:sz w:val="24"/>
          <w:szCs w:val="24"/>
        </w:rPr>
        <w:t>Shertukde</w:t>
      </w:r>
      <w:proofErr w:type="spellEnd"/>
      <w:r w:rsidRPr="00B64C70">
        <w:rPr>
          <w:rFonts w:ascii="Arial" w:hAnsi="Arial" w:cs="Arial"/>
          <w:sz w:val="24"/>
          <w:szCs w:val="24"/>
        </w:rPr>
        <w:tab/>
        <w:t>University of Hartford</w:t>
      </w:r>
    </w:p>
    <w:p w:rsidR="008F45C2" w:rsidRPr="00B64C70" w:rsidRDefault="008F45C2" w:rsidP="00B64C70">
      <w:pPr>
        <w:spacing w:after="0" w:line="240" w:lineRule="auto"/>
        <w:ind w:left="720"/>
        <w:rPr>
          <w:rFonts w:ascii="Arial" w:hAnsi="Arial" w:cs="Arial"/>
          <w:sz w:val="24"/>
          <w:szCs w:val="24"/>
        </w:rPr>
      </w:pPr>
      <w:proofErr w:type="spellStart"/>
      <w:r w:rsidRPr="00B64C70">
        <w:rPr>
          <w:rFonts w:ascii="Arial" w:hAnsi="Arial" w:cs="Arial"/>
          <w:sz w:val="24"/>
          <w:szCs w:val="24"/>
        </w:rPr>
        <w:t>Kiran</w:t>
      </w:r>
      <w:proofErr w:type="spellEnd"/>
      <w:r w:rsidRPr="00B64C70">
        <w:rPr>
          <w:rFonts w:ascii="Arial" w:hAnsi="Arial" w:cs="Arial"/>
          <w:sz w:val="24"/>
          <w:szCs w:val="24"/>
        </w:rPr>
        <w:t xml:space="preserve"> </w:t>
      </w:r>
      <w:proofErr w:type="spellStart"/>
      <w:r w:rsidRPr="00B64C70">
        <w:rPr>
          <w:rFonts w:ascii="Arial" w:hAnsi="Arial" w:cs="Arial"/>
          <w:sz w:val="24"/>
          <w:szCs w:val="24"/>
        </w:rPr>
        <w:t>Vedante</w:t>
      </w:r>
      <w:proofErr w:type="spellEnd"/>
      <w:r w:rsidRPr="00B64C70">
        <w:rPr>
          <w:rFonts w:ascii="Arial" w:hAnsi="Arial" w:cs="Arial"/>
          <w:sz w:val="24"/>
          <w:szCs w:val="24"/>
        </w:rPr>
        <w:tab/>
      </w:r>
      <w:r w:rsidRPr="00B64C70">
        <w:rPr>
          <w:rFonts w:ascii="Arial" w:hAnsi="Arial" w:cs="Arial"/>
          <w:sz w:val="24"/>
          <w:szCs w:val="24"/>
        </w:rPr>
        <w:tab/>
        <w:t>ABB Inc.</w:t>
      </w:r>
    </w:p>
    <w:p w:rsidR="008F45C2" w:rsidRPr="00B64C70" w:rsidRDefault="008F45C2" w:rsidP="00B64C70">
      <w:pPr>
        <w:spacing w:after="0" w:line="240" w:lineRule="auto"/>
        <w:ind w:left="720"/>
        <w:rPr>
          <w:rFonts w:ascii="Arial" w:hAnsi="Arial" w:cs="Arial"/>
          <w:sz w:val="24"/>
          <w:szCs w:val="24"/>
        </w:rPr>
      </w:pPr>
      <w:r w:rsidRPr="00B64C70">
        <w:rPr>
          <w:rFonts w:ascii="Arial" w:hAnsi="Arial" w:cs="Arial"/>
          <w:sz w:val="24"/>
          <w:szCs w:val="24"/>
        </w:rPr>
        <w:t xml:space="preserve">Emil </w:t>
      </w:r>
      <w:proofErr w:type="spellStart"/>
      <w:r w:rsidRPr="00B64C70">
        <w:rPr>
          <w:rFonts w:ascii="Arial" w:hAnsi="Arial" w:cs="Arial"/>
          <w:sz w:val="24"/>
          <w:szCs w:val="24"/>
        </w:rPr>
        <w:t>Bercea</w:t>
      </w:r>
      <w:proofErr w:type="spellEnd"/>
      <w:r w:rsidRPr="00B64C70">
        <w:rPr>
          <w:rFonts w:ascii="Arial" w:hAnsi="Arial" w:cs="Arial"/>
          <w:sz w:val="24"/>
          <w:szCs w:val="24"/>
        </w:rPr>
        <w:tab/>
      </w:r>
      <w:r w:rsidRPr="00B64C70">
        <w:rPr>
          <w:rFonts w:ascii="Arial" w:hAnsi="Arial" w:cs="Arial"/>
          <w:sz w:val="24"/>
          <w:szCs w:val="24"/>
        </w:rPr>
        <w:tab/>
      </w:r>
      <w:r w:rsidRPr="00B64C70">
        <w:rPr>
          <w:rFonts w:ascii="Arial" w:hAnsi="Arial" w:cs="Arial"/>
          <w:sz w:val="24"/>
          <w:szCs w:val="24"/>
        </w:rPr>
        <w:tab/>
        <w:t>ABB Inc.</w:t>
      </w:r>
    </w:p>
    <w:p w:rsidR="008F45C2" w:rsidRPr="00B64C70" w:rsidRDefault="008F45C2" w:rsidP="00B64C70">
      <w:pPr>
        <w:spacing w:after="0" w:line="240" w:lineRule="auto"/>
        <w:ind w:left="720"/>
        <w:rPr>
          <w:rFonts w:ascii="Arial" w:hAnsi="Arial" w:cs="Arial"/>
          <w:sz w:val="24"/>
          <w:szCs w:val="24"/>
        </w:rPr>
      </w:pPr>
      <w:r w:rsidRPr="00B64C70">
        <w:rPr>
          <w:rFonts w:ascii="Arial" w:hAnsi="Arial" w:cs="Arial"/>
          <w:sz w:val="24"/>
          <w:szCs w:val="24"/>
        </w:rPr>
        <w:t xml:space="preserve">Cheng </w:t>
      </w:r>
      <w:proofErr w:type="spellStart"/>
      <w:r w:rsidRPr="00B64C70">
        <w:rPr>
          <w:rFonts w:ascii="Arial" w:hAnsi="Arial" w:cs="Arial"/>
          <w:sz w:val="24"/>
          <w:szCs w:val="24"/>
        </w:rPr>
        <w:t>Cheng</w:t>
      </w:r>
      <w:proofErr w:type="spellEnd"/>
      <w:r w:rsidRPr="00B64C70">
        <w:rPr>
          <w:rFonts w:ascii="Arial" w:hAnsi="Arial" w:cs="Arial"/>
          <w:sz w:val="24"/>
          <w:szCs w:val="24"/>
        </w:rPr>
        <w:tab/>
      </w:r>
      <w:r w:rsidRPr="00B64C70">
        <w:rPr>
          <w:rFonts w:ascii="Arial" w:hAnsi="Arial" w:cs="Arial"/>
          <w:sz w:val="24"/>
          <w:szCs w:val="24"/>
        </w:rPr>
        <w:tab/>
      </w:r>
      <w:proofErr w:type="spellStart"/>
      <w:r w:rsidRPr="00B64C70">
        <w:rPr>
          <w:rFonts w:ascii="Arial" w:hAnsi="Arial" w:cs="Arial"/>
          <w:sz w:val="24"/>
          <w:szCs w:val="24"/>
        </w:rPr>
        <w:t>Moloney</w:t>
      </w:r>
      <w:proofErr w:type="spellEnd"/>
      <w:r w:rsidRPr="00B64C70">
        <w:rPr>
          <w:rFonts w:ascii="Arial" w:hAnsi="Arial" w:cs="Arial"/>
          <w:sz w:val="24"/>
          <w:szCs w:val="24"/>
        </w:rPr>
        <w:t xml:space="preserve"> Electric</w:t>
      </w:r>
    </w:p>
    <w:p w:rsidR="008F45C2" w:rsidRPr="00B64C70" w:rsidRDefault="008F45C2" w:rsidP="00B64C70">
      <w:pPr>
        <w:spacing w:after="0" w:line="240" w:lineRule="auto"/>
        <w:ind w:left="720"/>
        <w:rPr>
          <w:rFonts w:ascii="Arial" w:hAnsi="Arial" w:cs="Arial"/>
          <w:sz w:val="24"/>
          <w:szCs w:val="24"/>
        </w:rPr>
      </w:pPr>
      <w:proofErr w:type="spellStart"/>
      <w:r w:rsidRPr="00B64C70">
        <w:rPr>
          <w:rFonts w:ascii="Arial" w:hAnsi="Arial" w:cs="Arial"/>
          <w:sz w:val="24"/>
          <w:szCs w:val="24"/>
        </w:rPr>
        <w:t>Ewald</w:t>
      </w:r>
      <w:proofErr w:type="spellEnd"/>
      <w:r w:rsidRPr="00B64C70">
        <w:rPr>
          <w:rFonts w:ascii="Arial" w:hAnsi="Arial" w:cs="Arial"/>
          <w:sz w:val="24"/>
          <w:szCs w:val="24"/>
        </w:rPr>
        <w:t xml:space="preserve"> </w:t>
      </w:r>
      <w:proofErr w:type="spellStart"/>
      <w:r w:rsidRPr="00B64C70">
        <w:rPr>
          <w:rFonts w:ascii="Arial" w:hAnsi="Arial" w:cs="Arial"/>
          <w:sz w:val="24"/>
          <w:szCs w:val="24"/>
        </w:rPr>
        <w:t>Schweiger</w:t>
      </w:r>
      <w:proofErr w:type="spellEnd"/>
      <w:r w:rsidRPr="00B64C70">
        <w:rPr>
          <w:rFonts w:ascii="Arial" w:hAnsi="Arial" w:cs="Arial"/>
          <w:sz w:val="24"/>
          <w:szCs w:val="24"/>
        </w:rPr>
        <w:tab/>
      </w:r>
      <w:r w:rsidRPr="00B64C70">
        <w:rPr>
          <w:rFonts w:ascii="Arial" w:hAnsi="Arial" w:cs="Arial"/>
          <w:sz w:val="24"/>
          <w:szCs w:val="24"/>
        </w:rPr>
        <w:tab/>
        <w:t>Siemens</w:t>
      </w:r>
    </w:p>
    <w:p w:rsidR="008F45C2" w:rsidRPr="00B64C70" w:rsidRDefault="008F45C2" w:rsidP="00B64C70">
      <w:pPr>
        <w:spacing w:after="0" w:line="240" w:lineRule="auto"/>
        <w:ind w:left="720"/>
        <w:rPr>
          <w:rFonts w:ascii="Arial" w:hAnsi="Arial" w:cs="Arial"/>
          <w:sz w:val="24"/>
          <w:szCs w:val="24"/>
        </w:rPr>
      </w:pPr>
    </w:p>
    <w:p w:rsidR="008F45C2" w:rsidRPr="00B64C70" w:rsidRDefault="008F45C2" w:rsidP="008F45C2">
      <w:pPr>
        <w:spacing w:after="0" w:line="240" w:lineRule="auto"/>
        <w:rPr>
          <w:rFonts w:ascii="Arial" w:hAnsi="Arial" w:cs="Arial"/>
          <w:sz w:val="24"/>
          <w:szCs w:val="24"/>
        </w:rPr>
      </w:pPr>
      <w:r w:rsidRPr="00B64C70">
        <w:rPr>
          <w:rFonts w:ascii="Arial" w:hAnsi="Arial" w:cs="Arial"/>
          <w:sz w:val="24"/>
          <w:szCs w:val="24"/>
        </w:rPr>
        <w:t xml:space="preserve">The Chairman opened the meeting by stating the purpose of the Working </w:t>
      </w:r>
      <w:proofErr w:type="gramStart"/>
      <w:r w:rsidRPr="00B64C70">
        <w:rPr>
          <w:rFonts w:ascii="Arial" w:hAnsi="Arial" w:cs="Arial"/>
          <w:sz w:val="24"/>
          <w:szCs w:val="24"/>
        </w:rPr>
        <w:t>Group, that</w:t>
      </w:r>
      <w:proofErr w:type="gramEnd"/>
      <w:r w:rsidRPr="00B64C70">
        <w:rPr>
          <w:rFonts w:ascii="Arial" w:hAnsi="Arial" w:cs="Arial"/>
          <w:sz w:val="24"/>
          <w:szCs w:val="24"/>
        </w:rPr>
        <w:t xml:space="preserve"> is to address matters pertaining only to performance characteristics in standard C57.12.00.  Following introductions and circulation of the attendance sheets, the proposed Agenda was approved (</w:t>
      </w:r>
      <w:r w:rsidRPr="00B64C70">
        <w:rPr>
          <w:rFonts w:ascii="Arial" w:hAnsi="Arial" w:cs="Arial"/>
          <w:b/>
          <w:bCs/>
          <w:sz w:val="24"/>
          <w:szCs w:val="24"/>
        </w:rPr>
        <w:t>Raj Ahuja</w:t>
      </w:r>
      <w:r w:rsidRPr="00B64C70">
        <w:rPr>
          <w:rFonts w:ascii="Arial" w:hAnsi="Arial" w:cs="Arial"/>
          <w:sz w:val="24"/>
          <w:szCs w:val="24"/>
        </w:rPr>
        <w:t xml:space="preserve"> and </w:t>
      </w:r>
      <w:r w:rsidRPr="00B64C70">
        <w:rPr>
          <w:rFonts w:ascii="Arial" w:hAnsi="Arial" w:cs="Arial"/>
          <w:b/>
          <w:bCs/>
          <w:sz w:val="24"/>
          <w:szCs w:val="24"/>
        </w:rPr>
        <w:t xml:space="preserve">Loren </w:t>
      </w:r>
      <w:proofErr w:type="spellStart"/>
      <w:r w:rsidRPr="00B64C70">
        <w:rPr>
          <w:rFonts w:ascii="Arial" w:hAnsi="Arial" w:cs="Arial"/>
          <w:b/>
          <w:bCs/>
          <w:sz w:val="24"/>
          <w:szCs w:val="24"/>
        </w:rPr>
        <w:t>Waagenar</w:t>
      </w:r>
      <w:proofErr w:type="spellEnd"/>
      <w:r w:rsidRPr="00B64C70">
        <w:rPr>
          <w:rFonts w:ascii="Arial" w:hAnsi="Arial" w:cs="Arial"/>
          <w:sz w:val="24"/>
          <w:szCs w:val="24"/>
        </w:rPr>
        <w:t>).</w:t>
      </w:r>
    </w:p>
    <w:p w:rsidR="008F45C2" w:rsidRPr="00B64C70" w:rsidRDefault="008F45C2" w:rsidP="008F45C2">
      <w:pPr>
        <w:spacing w:after="0" w:line="240" w:lineRule="auto"/>
        <w:rPr>
          <w:rFonts w:ascii="Arial" w:hAnsi="Arial" w:cs="Arial"/>
          <w:sz w:val="24"/>
          <w:szCs w:val="24"/>
        </w:rPr>
      </w:pPr>
    </w:p>
    <w:p w:rsidR="008F45C2" w:rsidRPr="00B64C70" w:rsidRDefault="008F45C2" w:rsidP="008F45C2">
      <w:pPr>
        <w:spacing w:after="0" w:line="240" w:lineRule="auto"/>
        <w:rPr>
          <w:rFonts w:ascii="Arial" w:hAnsi="Arial" w:cs="Arial"/>
          <w:sz w:val="24"/>
          <w:szCs w:val="24"/>
        </w:rPr>
      </w:pPr>
      <w:r w:rsidRPr="00B64C70">
        <w:rPr>
          <w:rFonts w:ascii="Arial" w:hAnsi="Arial" w:cs="Arial"/>
          <w:sz w:val="24"/>
          <w:szCs w:val="24"/>
        </w:rPr>
        <w:lastRenderedPageBreak/>
        <w:t>As there was not a quorum at the previous meeting held in Munich, the minutes from that meeting could not be approved.  However, the unapproved minutes were posted on line and circulated for the membership.  No comments were made regarding the records from that meeting.</w:t>
      </w:r>
    </w:p>
    <w:p w:rsidR="008F45C2" w:rsidRPr="00B64C70" w:rsidRDefault="008F45C2" w:rsidP="008F45C2">
      <w:pPr>
        <w:spacing w:after="0" w:line="240" w:lineRule="auto"/>
        <w:rPr>
          <w:rFonts w:ascii="Arial" w:hAnsi="Arial" w:cs="Arial"/>
          <w:sz w:val="24"/>
          <w:szCs w:val="24"/>
        </w:rPr>
      </w:pPr>
    </w:p>
    <w:p w:rsidR="008F45C2" w:rsidRPr="00B64C70" w:rsidRDefault="008F45C2" w:rsidP="008F45C2">
      <w:pPr>
        <w:spacing w:after="0" w:line="240" w:lineRule="auto"/>
        <w:rPr>
          <w:rFonts w:ascii="Arial" w:hAnsi="Arial" w:cs="Arial"/>
          <w:sz w:val="24"/>
          <w:szCs w:val="24"/>
        </w:rPr>
      </w:pPr>
      <w:r w:rsidRPr="00B64C70">
        <w:rPr>
          <w:rFonts w:ascii="Arial" w:hAnsi="Arial" w:cs="Arial"/>
          <w:sz w:val="24"/>
          <w:szCs w:val="24"/>
        </w:rPr>
        <w:t>Discussion on Old Business topics</w:t>
      </w:r>
    </w:p>
    <w:p w:rsidR="008F45C2" w:rsidRPr="00B64C70" w:rsidRDefault="008F45C2" w:rsidP="008F45C2">
      <w:pPr>
        <w:spacing w:after="0" w:line="240" w:lineRule="auto"/>
        <w:rPr>
          <w:rFonts w:ascii="Arial" w:hAnsi="Arial" w:cs="Arial"/>
          <w:sz w:val="24"/>
          <w:szCs w:val="24"/>
        </w:rPr>
      </w:pPr>
    </w:p>
    <w:p w:rsidR="008F45C2" w:rsidRPr="00B64C70" w:rsidRDefault="008F45C2" w:rsidP="008F45C2">
      <w:pPr>
        <w:spacing w:after="0" w:line="240" w:lineRule="auto"/>
        <w:rPr>
          <w:rFonts w:ascii="Arial" w:hAnsi="Arial" w:cs="Arial"/>
          <w:sz w:val="24"/>
          <w:szCs w:val="24"/>
        </w:rPr>
      </w:pPr>
      <w:proofErr w:type="gramStart"/>
      <w:r w:rsidRPr="00B64C70">
        <w:rPr>
          <w:rFonts w:ascii="Arial" w:hAnsi="Arial" w:cs="Arial"/>
          <w:sz w:val="24"/>
          <w:szCs w:val="24"/>
        </w:rPr>
        <w:t xml:space="preserve">WG Item </w:t>
      </w:r>
      <w:r w:rsidRPr="00B64C70">
        <w:rPr>
          <w:rFonts w:ascii="Arial" w:hAnsi="Arial" w:cs="Arial"/>
          <w:b/>
          <w:sz w:val="24"/>
          <w:szCs w:val="24"/>
        </w:rPr>
        <w:t>87</w:t>
      </w:r>
      <w:r w:rsidRPr="00B64C70">
        <w:rPr>
          <w:rFonts w:ascii="Arial" w:hAnsi="Arial" w:cs="Arial"/>
          <w:sz w:val="24"/>
          <w:szCs w:val="24"/>
        </w:rPr>
        <w:t>, Approval of a New Version for Table 15 in C57.12.00, Short Circuit Apparent Power of System to be Used Unless Otherwise Specified.</w:t>
      </w:r>
      <w:proofErr w:type="gramEnd"/>
      <w:r w:rsidRPr="00B64C70">
        <w:rPr>
          <w:rFonts w:ascii="Arial" w:hAnsi="Arial" w:cs="Arial"/>
          <w:sz w:val="24"/>
          <w:szCs w:val="24"/>
        </w:rPr>
        <w:t xml:space="preserve">  (Addresses negative comment from 2006 ballot.)</w:t>
      </w:r>
    </w:p>
    <w:p w:rsidR="008F45C2" w:rsidRPr="00B64C70" w:rsidRDefault="008F45C2" w:rsidP="008F45C2">
      <w:pPr>
        <w:spacing w:after="0" w:line="240" w:lineRule="auto"/>
        <w:rPr>
          <w:rFonts w:ascii="Arial" w:hAnsi="Arial" w:cs="Arial"/>
          <w:sz w:val="24"/>
          <w:szCs w:val="24"/>
        </w:rPr>
      </w:pPr>
      <w:r w:rsidRPr="00B64C70">
        <w:rPr>
          <w:rFonts w:ascii="Arial" w:hAnsi="Arial" w:cs="Arial"/>
          <w:sz w:val="24"/>
          <w:szCs w:val="24"/>
        </w:rPr>
        <w:t xml:space="preserve">A Task Force studied the Table and provided new recommended short circuit power values, and explanatory text.  The item had already been subjected to survey twice, the last time with 81% approval. The Chairman proposed to send the new proposed Table and text to the Standards Committee as part of a new version of C57.12.00. The motion was presented and supported by </w:t>
      </w:r>
      <w:r w:rsidRPr="00B64C70">
        <w:rPr>
          <w:rFonts w:ascii="Arial" w:hAnsi="Arial" w:cs="Arial"/>
          <w:b/>
          <w:bCs/>
          <w:sz w:val="24"/>
          <w:szCs w:val="24"/>
        </w:rPr>
        <w:t>Mark Perkins</w:t>
      </w:r>
      <w:r w:rsidRPr="00B64C70">
        <w:rPr>
          <w:rFonts w:ascii="Arial" w:hAnsi="Arial" w:cs="Arial"/>
          <w:sz w:val="24"/>
          <w:szCs w:val="24"/>
        </w:rPr>
        <w:t xml:space="preserve"> and </w:t>
      </w:r>
      <w:r w:rsidRPr="00B64C70">
        <w:rPr>
          <w:rFonts w:ascii="Arial" w:hAnsi="Arial" w:cs="Arial"/>
          <w:b/>
          <w:bCs/>
          <w:sz w:val="24"/>
          <w:szCs w:val="24"/>
        </w:rPr>
        <w:t>Bruce Forsyth</w:t>
      </w:r>
      <w:r w:rsidRPr="00B64C70">
        <w:rPr>
          <w:rFonts w:ascii="Arial" w:hAnsi="Arial" w:cs="Arial"/>
          <w:sz w:val="24"/>
          <w:szCs w:val="24"/>
        </w:rPr>
        <w:t xml:space="preserve">.  The Working Group approved the motion with </w:t>
      </w:r>
      <w:r w:rsidRPr="00B64C70">
        <w:rPr>
          <w:rFonts w:ascii="Arial" w:hAnsi="Arial" w:cs="Arial"/>
          <w:b/>
          <w:sz w:val="24"/>
          <w:szCs w:val="24"/>
          <w:u w:val="single"/>
        </w:rPr>
        <w:t>25</w:t>
      </w:r>
      <w:r w:rsidRPr="00B64C70">
        <w:rPr>
          <w:rFonts w:ascii="Arial" w:hAnsi="Arial" w:cs="Arial"/>
          <w:sz w:val="24"/>
          <w:szCs w:val="24"/>
        </w:rPr>
        <w:t xml:space="preserve"> Members in Favor and </w:t>
      </w:r>
      <w:r w:rsidRPr="00B64C70">
        <w:rPr>
          <w:rFonts w:ascii="Arial" w:hAnsi="Arial" w:cs="Arial"/>
          <w:b/>
          <w:sz w:val="24"/>
          <w:szCs w:val="24"/>
          <w:u w:val="single"/>
        </w:rPr>
        <w:t xml:space="preserve">4 </w:t>
      </w:r>
      <w:r w:rsidRPr="00B64C70">
        <w:rPr>
          <w:rFonts w:ascii="Arial" w:hAnsi="Arial" w:cs="Arial"/>
          <w:sz w:val="24"/>
          <w:szCs w:val="24"/>
        </w:rPr>
        <w:t>Members Opposed.</w:t>
      </w:r>
    </w:p>
    <w:p w:rsidR="008F45C2" w:rsidRPr="00B64C70" w:rsidRDefault="008F45C2" w:rsidP="008F45C2">
      <w:pPr>
        <w:spacing w:after="0" w:line="240" w:lineRule="auto"/>
        <w:rPr>
          <w:rFonts w:ascii="Arial" w:hAnsi="Arial" w:cs="Arial"/>
          <w:sz w:val="24"/>
          <w:szCs w:val="24"/>
        </w:rPr>
      </w:pPr>
    </w:p>
    <w:p w:rsidR="008F45C2" w:rsidRPr="00B64C70" w:rsidRDefault="008F45C2" w:rsidP="008F45C2">
      <w:pPr>
        <w:spacing w:after="0" w:line="240" w:lineRule="auto"/>
        <w:rPr>
          <w:rFonts w:ascii="Arial" w:hAnsi="Arial" w:cs="Arial"/>
          <w:sz w:val="24"/>
          <w:szCs w:val="24"/>
        </w:rPr>
      </w:pPr>
    </w:p>
    <w:p w:rsidR="008F45C2" w:rsidRPr="00B64C70" w:rsidRDefault="008F45C2" w:rsidP="008F45C2">
      <w:pPr>
        <w:spacing w:after="0" w:line="240" w:lineRule="auto"/>
        <w:rPr>
          <w:rFonts w:ascii="Arial" w:hAnsi="Arial" w:cs="Arial"/>
          <w:sz w:val="24"/>
          <w:szCs w:val="24"/>
        </w:rPr>
      </w:pPr>
      <w:r w:rsidRPr="00B64C70">
        <w:rPr>
          <w:rFonts w:ascii="Arial" w:hAnsi="Arial" w:cs="Arial"/>
          <w:sz w:val="24"/>
          <w:szCs w:val="24"/>
        </w:rPr>
        <w:t xml:space="preserve">WG Item </w:t>
      </w:r>
      <w:r w:rsidRPr="00B64C70">
        <w:rPr>
          <w:rFonts w:ascii="Arial" w:hAnsi="Arial" w:cs="Arial"/>
          <w:b/>
          <w:sz w:val="24"/>
          <w:szCs w:val="24"/>
        </w:rPr>
        <w:t>96</w:t>
      </w:r>
      <w:r w:rsidRPr="00B64C70">
        <w:rPr>
          <w:rFonts w:ascii="Arial" w:hAnsi="Arial" w:cs="Arial"/>
          <w:sz w:val="24"/>
          <w:szCs w:val="24"/>
        </w:rPr>
        <w:t xml:space="preserve">, Request for “Routine” Resistance Measurements on Class II Power Transformers with LTC in all </w:t>
      </w:r>
      <w:proofErr w:type="gramStart"/>
      <w:r w:rsidRPr="00B64C70">
        <w:rPr>
          <w:rFonts w:ascii="Arial" w:hAnsi="Arial" w:cs="Arial"/>
          <w:sz w:val="24"/>
          <w:szCs w:val="24"/>
        </w:rPr>
        <w:t>tap</w:t>
      </w:r>
      <w:proofErr w:type="gramEnd"/>
      <w:r w:rsidRPr="00B64C70">
        <w:rPr>
          <w:rFonts w:ascii="Arial" w:hAnsi="Arial" w:cs="Arial"/>
          <w:sz w:val="24"/>
          <w:szCs w:val="24"/>
        </w:rPr>
        <w:t xml:space="preserve"> positions. The proposal was made by Joe </w:t>
      </w:r>
      <w:proofErr w:type="spellStart"/>
      <w:r w:rsidRPr="00B64C70">
        <w:rPr>
          <w:rFonts w:ascii="Arial" w:hAnsi="Arial" w:cs="Arial"/>
          <w:sz w:val="24"/>
          <w:szCs w:val="24"/>
        </w:rPr>
        <w:t>Foldi</w:t>
      </w:r>
      <w:proofErr w:type="spellEnd"/>
      <w:r w:rsidRPr="00B64C70">
        <w:rPr>
          <w:rFonts w:ascii="Arial" w:hAnsi="Arial" w:cs="Arial"/>
          <w:sz w:val="24"/>
          <w:szCs w:val="24"/>
        </w:rPr>
        <w:t xml:space="preserve"> (negative ballot from 2009) and has been a subject of discussion for the last three meetings, and in a small study group consisting of Joe and </w:t>
      </w:r>
      <w:proofErr w:type="spellStart"/>
      <w:r w:rsidRPr="00B64C70">
        <w:rPr>
          <w:rFonts w:ascii="Arial" w:hAnsi="Arial" w:cs="Arial"/>
          <w:sz w:val="24"/>
          <w:szCs w:val="24"/>
        </w:rPr>
        <w:t>Tauhid</w:t>
      </w:r>
      <w:proofErr w:type="spellEnd"/>
      <w:r w:rsidRPr="00B64C70">
        <w:rPr>
          <w:rFonts w:ascii="Arial" w:hAnsi="Arial" w:cs="Arial"/>
          <w:sz w:val="24"/>
          <w:szCs w:val="24"/>
        </w:rPr>
        <w:t xml:space="preserve"> Ansari.  Joe was not present as he could not attend this TC meeting, but he and </w:t>
      </w:r>
      <w:proofErr w:type="spellStart"/>
      <w:r w:rsidRPr="00B64C70">
        <w:rPr>
          <w:rFonts w:ascii="Arial" w:hAnsi="Arial" w:cs="Arial"/>
          <w:sz w:val="24"/>
          <w:szCs w:val="24"/>
        </w:rPr>
        <w:t>Tauhid</w:t>
      </w:r>
      <w:proofErr w:type="spellEnd"/>
      <w:r w:rsidRPr="00B64C70">
        <w:rPr>
          <w:rFonts w:ascii="Arial" w:hAnsi="Arial" w:cs="Arial"/>
          <w:sz w:val="24"/>
          <w:szCs w:val="24"/>
        </w:rPr>
        <w:t xml:space="preserve"> were able to send new text for the proposal.  There was a lot of lively discussion on this proposal that was finally brought to a motion.  The motion was made to adopt the proposed text with further review of specific language for final version in the standard.  </w:t>
      </w:r>
      <w:r w:rsidRPr="00B64C70">
        <w:rPr>
          <w:rFonts w:ascii="Arial" w:hAnsi="Arial" w:cs="Arial"/>
          <w:b/>
          <w:bCs/>
          <w:sz w:val="24"/>
          <w:szCs w:val="24"/>
        </w:rPr>
        <w:t xml:space="preserve">Kenneth </w:t>
      </w:r>
      <w:proofErr w:type="spellStart"/>
      <w:r w:rsidRPr="00B64C70">
        <w:rPr>
          <w:rFonts w:ascii="Arial" w:hAnsi="Arial" w:cs="Arial"/>
          <w:b/>
          <w:bCs/>
          <w:sz w:val="24"/>
          <w:szCs w:val="24"/>
        </w:rPr>
        <w:t>Skinger</w:t>
      </w:r>
      <w:proofErr w:type="spellEnd"/>
      <w:r w:rsidRPr="00B64C70">
        <w:rPr>
          <w:rFonts w:ascii="Arial" w:hAnsi="Arial" w:cs="Arial"/>
          <w:sz w:val="24"/>
          <w:szCs w:val="24"/>
        </w:rPr>
        <w:t xml:space="preserve"> and </w:t>
      </w:r>
      <w:proofErr w:type="spellStart"/>
      <w:r w:rsidRPr="00B64C70">
        <w:rPr>
          <w:rFonts w:ascii="Arial" w:hAnsi="Arial" w:cs="Arial"/>
          <w:b/>
          <w:bCs/>
          <w:sz w:val="24"/>
          <w:szCs w:val="24"/>
        </w:rPr>
        <w:t>Tauhid</w:t>
      </w:r>
      <w:proofErr w:type="spellEnd"/>
      <w:r w:rsidRPr="00B64C70">
        <w:rPr>
          <w:rFonts w:ascii="Arial" w:hAnsi="Arial" w:cs="Arial"/>
          <w:b/>
          <w:bCs/>
          <w:sz w:val="24"/>
          <w:szCs w:val="24"/>
        </w:rPr>
        <w:t xml:space="preserve"> Ansari </w:t>
      </w:r>
      <w:r w:rsidRPr="00B64C70">
        <w:rPr>
          <w:rFonts w:ascii="Arial" w:hAnsi="Arial" w:cs="Arial"/>
          <w:sz w:val="24"/>
          <w:szCs w:val="24"/>
        </w:rPr>
        <w:t xml:space="preserve">were first and second for this motion.  The motion was rejected with </w:t>
      </w:r>
      <w:r w:rsidRPr="00B64C70">
        <w:rPr>
          <w:rFonts w:ascii="Arial" w:hAnsi="Arial" w:cs="Arial"/>
          <w:b/>
          <w:sz w:val="24"/>
          <w:szCs w:val="24"/>
          <w:u w:val="single"/>
        </w:rPr>
        <w:t>14</w:t>
      </w:r>
      <w:r w:rsidRPr="00B64C70">
        <w:rPr>
          <w:rFonts w:ascii="Arial" w:hAnsi="Arial" w:cs="Arial"/>
          <w:sz w:val="24"/>
          <w:szCs w:val="24"/>
        </w:rPr>
        <w:t xml:space="preserve"> Members in Favor and </w:t>
      </w:r>
      <w:r w:rsidRPr="00B64C70">
        <w:rPr>
          <w:rFonts w:ascii="Arial" w:hAnsi="Arial" w:cs="Arial"/>
          <w:b/>
          <w:sz w:val="24"/>
          <w:szCs w:val="24"/>
          <w:u w:val="single"/>
        </w:rPr>
        <w:t>19</w:t>
      </w:r>
      <w:r w:rsidRPr="00B64C70">
        <w:rPr>
          <w:rFonts w:ascii="Arial" w:hAnsi="Arial" w:cs="Arial"/>
          <w:sz w:val="24"/>
          <w:szCs w:val="24"/>
        </w:rPr>
        <w:t xml:space="preserve"> Members Opposed.</w:t>
      </w:r>
    </w:p>
    <w:p w:rsidR="008F45C2" w:rsidRPr="00B64C70" w:rsidRDefault="008F45C2" w:rsidP="008F45C2">
      <w:pPr>
        <w:spacing w:after="0" w:line="240" w:lineRule="auto"/>
        <w:rPr>
          <w:rFonts w:ascii="Arial" w:hAnsi="Arial" w:cs="Arial"/>
          <w:sz w:val="24"/>
          <w:szCs w:val="24"/>
        </w:rPr>
      </w:pPr>
    </w:p>
    <w:p w:rsidR="008F45C2" w:rsidRPr="00B64C70" w:rsidRDefault="008F45C2" w:rsidP="008F45C2">
      <w:pPr>
        <w:spacing w:after="0" w:line="240" w:lineRule="auto"/>
        <w:rPr>
          <w:rFonts w:ascii="Arial" w:hAnsi="Arial" w:cs="Arial"/>
          <w:sz w:val="24"/>
          <w:szCs w:val="24"/>
        </w:rPr>
      </w:pPr>
      <w:proofErr w:type="gramStart"/>
      <w:r w:rsidRPr="00B64C70">
        <w:rPr>
          <w:rFonts w:ascii="Arial" w:hAnsi="Arial" w:cs="Arial"/>
          <w:sz w:val="24"/>
          <w:szCs w:val="24"/>
        </w:rPr>
        <w:t xml:space="preserve">WG Item </w:t>
      </w:r>
      <w:r w:rsidRPr="00B64C70">
        <w:rPr>
          <w:rFonts w:ascii="Arial" w:hAnsi="Arial" w:cs="Arial"/>
          <w:b/>
          <w:sz w:val="24"/>
          <w:szCs w:val="24"/>
        </w:rPr>
        <w:t>97</w:t>
      </w:r>
      <w:r w:rsidRPr="00B64C70">
        <w:rPr>
          <w:rFonts w:ascii="Arial" w:hAnsi="Arial" w:cs="Arial"/>
          <w:sz w:val="24"/>
          <w:szCs w:val="24"/>
        </w:rPr>
        <w:t xml:space="preserve">, Operational Test of LTC Equipment in All Tap Positions, a proposal made by Joe </w:t>
      </w:r>
      <w:proofErr w:type="spellStart"/>
      <w:r w:rsidRPr="00B64C70">
        <w:rPr>
          <w:rFonts w:ascii="Arial" w:hAnsi="Arial" w:cs="Arial"/>
          <w:sz w:val="24"/>
          <w:szCs w:val="24"/>
        </w:rPr>
        <w:t>Foldi</w:t>
      </w:r>
      <w:proofErr w:type="spellEnd"/>
      <w:r w:rsidRPr="00B64C70">
        <w:rPr>
          <w:rFonts w:ascii="Arial" w:hAnsi="Arial" w:cs="Arial"/>
          <w:sz w:val="24"/>
          <w:szCs w:val="24"/>
        </w:rPr>
        <w:t xml:space="preserve"> (negative ballot from 2009).</w:t>
      </w:r>
      <w:proofErr w:type="gramEnd"/>
      <w:r w:rsidRPr="00B64C70">
        <w:rPr>
          <w:rFonts w:ascii="Arial" w:hAnsi="Arial" w:cs="Arial"/>
          <w:sz w:val="24"/>
          <w:szCs w:val="24"/>
        </w:rPr>
        <w:t xml:space="preserve">  From discussions at the Munich meeting, Joe and </w:t>
      </w:r>
      <w:proofErr w:type="spellStart"/>
      <w:r w:rsidRPr="00B64C70">
        <w:rPr>
          <w:rFonts w:ascii="Arial" w:hAnsi="Arial" w:cs="Arial"/>
          <w:sz w:val="24"/>
          <w:szCs w:val="24"/>
        </w:rPr>
        <w:t>Tauhid</w:t>
      </w:r>
      <w:proofErr w:type="spellEnd"/>
      <w:r w:rsidRPr="00B64C70">
        <w:rPr>
          <w:rFonts w:ascii="Arial" w:hAnsi="Arial" w:cs="Arial"/>
          <w:sz w:val="24"/>
          <w:szCs w:val="24"/>
        </w:rPr>
        <w:t xml:space="preserve"> developed new text with two additions which were presented to the Working Group as a part of the discussion topics for the meeting.  DGA monitoring requirements were discussed and questioned by several participants. Paul </w:t>
      </w:r>
      <w:proofErr w:type="spellStart"/>
      <w:r w:rsidRPr="00B64C70">
        <w:rPr>
          <w:rFonts w:ascii="Arial" w:hAnsi="Arial" w:cs="Arial"/>
          <w:sz w:val="24"/>
          <w:szCs w:val="24"/>
        </w:rPr>
        <w:t>Jarman</w:t>
      </w:r>
      <w:proofErr w:type="spellEnd"/>
      <w:r w:rsidRPr="00B64C70">
        <w:rPr>
          <w:rFonts w:ascii="Arial" w:hAnsi="Arial" w:cs="Arial"/>
          <w:sz w:val="24"/>
          <w:szCs w:val="24"/>
        </w:rPr>
        <w:t xml:space="preserve"> explained similarities of LTC test with present requirements in IEC standards.  It was also stated that some users already request this test for their large transformers.  After much discussion this item was tabled for additional review prior to the next meeting.</w:t>
      </w:r>
    </w:p>
    <w:p w:rsidR="008F45C2" w:rsidRPr="00B64C70" w:rsidRDefault="008F45C2" w:rsidP="008F45C2">
      <w:pPr>
        <w:spacing w:after="0" w:line="240" w:lineRule="auto"/>
        <w:rPr>
          <w:rFonts w:ascii="Arial" w:hAnsi="Arial" w:cs="Arial"/>
          <w:sz w:val="24"/>
          <w:szCs w:val="24"/>
        </w:rPr>
      </w:pPr>
    </w:p>
    <w:p w:rsidR="008F45C2" w:rsidRPr="00B64C70" w:rsidRDefault="008F45C2" w:rsidP="008F45C2">
      <w:pPr>
        <w:spacing w:after="0" w:line="240" w:lineRule="auto"/>
        <w:rPr>
          <w:rFonts w:ascii="Arial" w:hAnsi="Arial" w:cs="Arial"/>
          <w:sz w:val="24"/>
          <w:szCs w:val="24"/>
        </w:rPr>
      </w:pPr>
      <w:r w:rsidRPr="00B64C70">
        <w:rPr>
          <w:rFonts w:ascii="Arial" w:hAnsi="Arial" w:cs="Arial"/>
          <w:sz w:val="24"/>
          <w:szCs w:val="24"/>
        </w:rPr>
        <w:t xml:space="preserve">WG Item </w:t>
      </w:r>
      <w:r w:rsidRPr="00B64C70">
        <w:rPr>
          <w:rFonts w:ascii="Arial" w:hAnsi="Arial" w:cs="Arial"/>
          <w:b/>
          <w:sz w:val="24"/>
          <w:szCs w:val="24"/>
        </w:rPr>
        <w:t>99</w:t>
      </w:r>
      <w:r w:rsidRPr="00B64C70">
        <w:rPr>
          <w:rFonts w:ascii="Arial" w:hAnsi="Arial" w:cs="Arial"/>
          <w:sz w:val="24"/>
          <w:szCs w:val="24"/>
        </w:rPr>
        <w:t>, Clarification of Measurement Error on Transformer Ratio While Checking LTC Units with Preventative Auto in Bridging Position.  This issue was first raised in the C57.12.90 working group meeting in 2010.  Discussions were held in two prior meetings, and Raj Ahuja agreed to take this under consideration and present a proposal for the WG to consider.  The proposed new paragraph, which would be inserted in C57.12.00 Section 9.1 Tolerances for ratio, follows:</w:t>
      </w:r>
    </w:p>
    <w:p w:rsidR="008F45C2" w:rsidRPr="00B64C70" w:rsidRDefault="008F45C2" w:rsidP="008F45C2">
      <w:pPr>
        <w:spacing w:before="100" w:beforeAutospacing="1" w:after="100" w:afterAutospacing="1"/>
        <w:rPr>
          <w:rFonts w:ascii="Arial" w:hAnsi="Arial" w:cs="Arial"/>
          <w:sz w:val="24"/>
          <w:szCs w:val="24"/>
        </w:rPr>
      </w:pPr>
      <w:r w:rsidRPr="00B64C70">
        <w:rPr>
          <w:rFonts w:ascii="Arial" w:hAnsi="Arial" w:cs="Arial"/>
          <w:sz w:val="24"/>
          <w:szCs w:val="24"/>
        </w:rPr>
        <w:t xml:space="preserve">“For transformers with reactance type tap changers, the </w:t>
      </w:r>
      <w:proofErr w:type="gramStart"/>
      <w:r w:rsidRPr="00B64C70">
        <w:rPr>
          <w:rFonts w:ascii="Arial" w:hAnsi="Arial" w:cs="Arial"/>
          <w:sz w:val="24"/>
          <w:szCs w:val="24"/>
        </w:rPr>
        <w:t>turns</w:t>
      </w:r>
      <w:proofErr w:type="gramEnd"/>
      <w:r w:rsidRPr="00B64C70">
        <w:rPr>
          <w:rFonts w:ascii="Arial" w:hAnsi="Arial" w:cs="Arial"/>
          <w:sz w:val="24"/>
          <w:szCs w:val="24"/>
        </w:rPr>
        <w:t xml:space="preserve"> ratio at bridging tap position is the mean average of the two adjacent non-bridging tap positions, since the Preventive </w:t>
      </w:r>
      <w:r w:rsidRPr="00B64C70">
        <w:rPr>
          <w:rFonts w:ascii="Arial" w:hAnsi="Arial" w:cs="Arial"/>
          <w:sz w:val="24"/>
          <w:szCs w:val="24"/>
        </w:rPr>
        <w:lastRenderedPageBreak/>
        <w:t>autotransformer/Reactor provides the center tap. When measuring the ratio by small voltage application used by ratio meter, at bridging tap position the excitation current/burden drawn by reactor affects the output voltage and the ratio value displayed by the instrument.  For example, if the measured ratio at 12R is 4.0 and at 14R tap is 4.2, at tap position 13R (bridging tap position) the ratio measured should be 4.1, but in actuality the ratio measurement display may be 4.15 which can become out of tolerance if ratio at 12 R is at 0.4% Tolerance.”</w:t>
      </w:r>
    </w:p>
    <w:p w:rsidR="008F45C2" w:rsidRPr="00B64C70" w:rsidRDefault="008F45C2" w:rsidP="008F45C2">
      <w:pPr>
        <w:spacing w:after="0" w:line="240" w:lineRule="auto"/>
        <w:rPr>
          <w:rFonts w:ascii="Arial" w:hAnsi="Arial" w:cs="Arial"/>
          <w:sz w:val="24"/>
          <w:szCs w:val="24"/>
        </w:rPr>
      </w:pPr>
      <w:r w:rsidRPr="00B64C70">
        <w:rPr>
          <w:rFonts w:ascii="Arial" w:hAnsi="Arial" w:cs="Arial"/>
          <w:sz w:val="24"/>
          <w:szCs w:val="24"/>
        </w:rPr>
        <w:t xml:space="preserve">After discussion, a motion was made to adopt this new text subject to the outcome of a survey within the subcommittee for editorial changes.  Motion by </w:t>
      </w:r>
      <w:proofErr w:type="spellStart"/>
      <w:r w:rsidRPr="00B64C70">
        <w:rPr>
          <w:rFonts w:ascii="Arial" w:hAnsi="Arial" w:cs="Arial"/>
          <w:b/>
          <w:bCs/>
          <w:sz w:val="24"/>
          <w:szCs w:val="24"/>
        </w:rPr>
        <w:t>Vinay</w:t>
      </w:r>
      <w:proofErr w:type="spellEnd"/>
      <w:r w:rsidRPr="00B64C70">
        <w:rPr>
          <w:rFonts w:ascii="Arial" w:hAnsi="Arial" w:cs="Arial"/>
          <w:b/>
          <w:bCs/>
          <w:sz w:val="24"/>
          <w:szCs w:val="24"/>
        </w:rPr>
        <w:t xml:space="preserve"> </w:t>
      </w:r>
      <w:proofErr w:type="spellStart"/>
      <w:r w:rsidRPr="00B64C70">
        <w:rPr>
          <w:rFonts w:ascii="Arial" w:hAnsi="Arial" w:cs="Arial"/>
          <w:b/>
          <w:bCs/>
          <w:sz w:val="24"/>
          <w:szCs w:val="24"/>
        </w:rPr>
        <w:t>Mehrotra</w:t>
      </w:r>
      <w:proofErr w:type="spellEnd"/>
      <w:r w:rsidRPr="00B64C70">
        <w:rPr>
          <w:rFonts w:ascii="Arial" w:hAnsi="Arial" w:cs="Arial"/>
          <w:sz w:val="24"/>
          <w:szCs w:val="24"/>
        </w:rPr>
        <w:t xml:space="preserve"> and seconded by </w:t>
      </w:r>
      <w:r w:rsidRPr="00B64C70">
        <w:rPr>
          <w:rFonts w:ascii="Arial" w:hAnsi="Arial" w:cs="Arial"/>
          <w:b/>
          <w:bCs/>
          <w:sz w:val="24"/>
          <w:szCs w:val="24"/>
        </w:rPr>
        <w:t>Eduardo Garcia</w:t>
      </w:r>
      <w:r w:rsidRPr="00B64C70">
        <w:rPr>
          <w:rFonts w:ascii="Arial" w:hAnsi="Arial" w:cs="Arial"/>
          <w:sz w:val="24"/>
          <w:szCs w:val="24"/>
        </w:rPr>
        <w:t>.</w:t>
      </w:r>
    </w:p>
    <w:p w:rsidR="008F45C2" w:rsidRPr="00B64C70" w:rsidRDefault="008F45C2" w:rsidP="008F45C2">
      <w:pPr>
        <w:spacing w:after="0" w:line="240" w:lineRule="auto"/>
        <w:rPr>
          <w:rFonts w:ascii="Arial" w:hAnsi="Arial" w:cs="Arial"/>
          <w:sz w:val="24"/>
          <w:szCs w:val="24"/>
        </w:rPr>
      </w:pPr>
      <w:r w:rsidRPr="00B64C70">
        <w:rPr>
          <w:rFonts w:ascii="Arial" w:hAnsi="Arial" w:cs="Arial"/>
          <w:sz w:val="24"/>
          <w:szCs w:val="24"/>
        </w:rPr>
        <w:t xml:space="preserve">The motion was approved with </w:t>
      </w:r>
      <w:r w:rsidRPr="00B64C70">
        <w:rPr>
          <w:rFonts w:ascii="Arial" w:hAnsi="Arial" w:cs="Arial"/>
          <w:b/>
          <w:sz w:val="24"/>
          <w:szCs w:val="24"/>
          <w:u w:val="single"/>
        </w:rPr>
        <w:t>27</w:t>
      </w:r>
      <w:r w:rsidRPr="00B64C70">
        <w:rPr>
          <w:rFonts w:ascii="Arial" w:hAnsi="Arial" w:cs="Arial"/>
          <w:sz w:val="24"/>
          <w:szCs w:val="24"/>
        </w:rPr>
        <w:t xml:space="preserve"> Members in Favor and </w:t>
      </w:r>
      <w:r w:rsidRPr="00B64C70">
        <w:rPr>
          <w:rFonts w:ascii="Arial" w:hAnsi="Arial" w:cs="Arial"/>
          <w:b/>
          <w:sz w:val="24"/>
          <w:szCs w:val="24"/>
          <w:u w:val="single"/>
        </w:rPr>
        <w:t>1</w:t>
      </w:r>
      <w:r w:rsidRPr="00B64C70">
        <w:rPr>
          <w:rFonts w:ascii="Arial" w:hAnsi="Arial" w:cs="Arial"/>
          <w:sz w:val="24"/>
          <w:szCs w:val="24"/>
        </w:rPr>
        <w:t xml:space="preserve"> Opposed.</w:t>
      </w:r>
    </w:p>
    <w:p w:rsidR="008F45C2" w:rsidRPr="00B64C70" w:rsidRDefault="008F45C2" w:rsidP="008F45C2">
      <w:pPr>
        <w:spacing w:after="0" w:line="240" w:lineRule="auto"/>
        <w:rPr>
          <w:rFonts w:ascii="Arial" w:hAnsi="Arial" w:cs="Arial"/>
          <w:sz w:val="24"/>
          <w:szCs w:val="24"/>
        </w:rPr>
      </w:pPr>
    </w:p>
    <w:p w:rsidR="008F45C2" w:rsidRPr="00B64C70" w:rsidRDefault="008F45C2" w:rsidP="008F45C2">
      <w:pPr>
        <w:spacing w:after="0" w:line="240" w:lineRule="auto"/>
        <w:rPr>
          <w:rFonts w:ascii="Arial" w:hAnsi="Arial" w:cs="Arial"/>
          <w:sz w:val="24"/>
          <w:szCs w:val="24"/>
        </w:rPr>
      </w:pPr>
      <w:r w:rsidRPr="00B64C70">
        <w:rPr>
          <w:rFonts w:ascii="Arial" w:hAnsi="Arial" w:cs="Arial"/>
          <w:sz w:val="24"/>
          <w:szCs w:val="24"/>
        </w:rPr>
        <w:t xml:space="preserve">As time was expiring, the meeting adjourned at 5:55 PM with </w:t>
      </w:r>
      <w:r w:rsidRPr="00B64C70">
        <w:rPr>
          <w:rFonts w:ascii="Arial" w:hAnsi="Arial" w:cs="Arial"/>
          <w:b/>
          <w:bCs/>
          <w:sz w:val="24"/>
          <w:szCs w:val="24"/>
        </w:rPr>
        <w:t>Richard Amos</w:t>
      </w:r>
      <w:r w:rsidRPr="00B64C70">
        <w:rPr>
          <w:rFonts w:ascii="Arial" w:hAnsi="Arial" w:cs="Arial"/>
          <w:sz w:val="24"/>
          <w:szCs w:val="24"/>
        </w:rPr>
        <w:t xml:space="preserve"> and </w:t>
      </w:r>
      <w:r w:rsidRPr="00B64C70">
        <w:rPr>
          <w:rFonts w:ascii="Arial" w:hAnsi="Arial" w:cs="Arial"/>
          <w:b/>
          <w:bCs/>
          <w:sz w:val="24"/>
          <w:szCs w:val="24"/>
        </w:rPr>
        <w:t xml:space="preserve">Loren </w:t>
      </w:r>
      <w:proofErr w:type="spellStart"/>
      <w:r w:rsidRPr="00B64C70">
        <w:rPr>
          <w:rFonts w:ascii="Arial" w:hAnsi="Arial" w:cs="Arial"/>
          <w:b/>
          <w:bCs/>
          <w:sz w:val="24"/>
          <w:szCs w:val="24"/>
        </w:rPr>
        <w:t>Wagenaar</w:t>
      </w:r>
      <w:proofErr w:type="spellEnd"/>
      <w:r w:rsidRPr="00B64C70">
        <w:rPr>
          <w:rFonts w:ascii="Arial" w:hAnsi="Arial" w:cs="Arial"/>
          <w:b/>
          <w:bCs/>
          <w:sz w:val="24"/>
          <w:szCs w:val="24"/>
        </w:rPr>
        <w:t>,</w:t>
      </w:r>
      <w:r w:rsidRPr="00B64C70">
        <w:rPr>
          <w:rFonts w:ascii="Arial" w:hAnsi="Arial" w:cs="Arial"/>
          <w:sz w:val="24"/>
          <w:szCs w:val="24"/>
        </w:rPr>
        <w:t xml:space="preserve"> as first and second in this motion.</w:t>
      </w:r>
    </w:p>
    <w:p w:rsidR="008F45C2" w:rsidRPr="00B64C70" w:rsidRDefault="008F45C2" w:rsidP="008F45C2">
      <w:pPr>
        <w:spacing w:after="0" w:line="240" w:lineRule="auto"/>
        <w:rPr>
          <w:rFonts w:ascii="Arial" w:hAnsi="Arial" w:cs="Arial"/>
        </w:rPr>
      </w:pPr>
    </w:p>
    <w:p w:rsidR="008F45C2" w:rsidRPr="009F1780" w:rsidRDefault="008F45C2" w:rsidP="008F45C2">
      <w:pPr>
        <w:rPr>
          <w:rFonts w:ascii="Arial" w:eastAsia="Calibri" w:hAnsi="Arial" w:cs="Arial"/>
          <w:sz w:val="24"/>
          <w:szCs w:val="24"/>
        </w:rPr>
      </w:pPr>
    </w:p>
    <w:p w:rsidR="0040008A" w:rsidRPr="009F1780" w:rsidRDefault="0040008A" w:rsidP="00EF53AA">
      <w:pPr>
        <w:numPr>
          <w:ilvl w:val="2"/>
          <w:numId w:val="8"/>
        </w:numPr>
        <w:autoSpaceDE w:val="0"/>
        <w:autoSpaceDN w:val="0"/>
        <w:adjustRightInd w:val="0"/>
        <w:rPr>
          <w:rFonts w:ascii="Arial" w:hAnsi="Arial" w:cs="Arial"/>
          <w:b/>
          <w:bCs/>
          <w:sz w:val="24"/>
          <w:szCs w:val="24"/>
        </w:rPr>
      </w:pPr>
      <w:r w:rsidRPr="009F1780">
        <w:rPr>
          <w:rFonts w:ascii="Arial" w:hAnsi="Arial" w:cs="Arial"/>
          <w:b/>
          <w:bCs/>
          <w:sz w:val="24"/>
          <w:szCs w:val="24"/>
        </w:rPr>
        <w:t xml:space="preserve">WG for </w:t>
      </w:r>
      <w:r w:rsidRPr="009F1780">
        <w:rPr>
          <w:rFonts w:ascii="Arial" w:hAnsi="Arial" w:cs="Arial"/>
          <w:b/>
          <w:sz w:val="24"/>
          <w:szCs w:val="24"/>
        </w:rPr>
        <w:t xml:space="preserve">IEEE Standard Requirements, Terminology, and Test Procedures; for Neutral Grounding Devices, PC57.32; </w:t>
      </w:r>
    </w:p>
    <w:p w:rsidR="00B0154E" w:rsidRPr="00B0154E" w:rsidRDefault="00B0154E" w:rsidP="00B0154E">
      <w:pPr>
        <w:rPr>
          <w:rFonts w:ascii="Arial" w:hAnsi="Arial" w:cs="Arial"/>
          <w:sz w:val="24"/>
          <w:szCs w:val="24"/>
        </w:rPr>
      </w:pPr>
      <w:r w:rsidRPr="00B0154E">
        <w:rPr>
          <w:rFonts w:ascii="Arial" w:hAnsi="Arial" w:cs="Arial"/>
          <w:sz w:val="24"/>
          <w:szCs w:val="24"/>
        </w:rPr>
        <w:t xml:space="preserve">Sheldon P. Kennedy </w:t>
      </w:r>
      <w:r>
        <w:rPr>
          <w:rFonts w:ascii="Arial" w:hAnsi="Arial" w:cs="Arial"/>
          <w:sz w:val="24"/>
          <w:szCs w:val="24"/>
        </w:rPr>
        <w:t>–</w:t>
      </w:r>
      <w:r w:rsidRPr="00B0154E">
        <w:rPr>
          <w:rFonts w:ascii="Arial" w:hAnsi="Arial" w:cs="Arial"/>
          <w:sz w:val="24"/>
          <w:szCs w:val="24"/>
        </w:rPr>
        <w:t xml:space="preserve"> Chair</w:t>
      </w:r>
      <w:proofErr w:type="gramStart"/>
      <w:r>
        <w:rPr>
          <w:rFonts w:ascii="Arial" w:hAnsi="Arial" w:cs="Arial"/>
          <w:sz w:val="24"/>
          <w:szCs w:val="24"/>
        </w:rPr>
        <w:t xml:space="preserve">,  </w:t>
      </w:r>
      <w:r w:rsidRPr="00B0154E">
        <w:rPr>
          <w:rFonts w:ascii="Arial" w:hAnsi="Arial" w:cs="Arial"/>
          <w:sz w:val="24"/>
          <w:szCs w:val="24"/>
        </w:rPr>
        <w:t>Tom</w:t>
      </w:r>
      <w:proofErr w:type="gramEnd"/>
      <w:r w:rsidRPr="00B0154E">
        <w:rPr>
          <w:rFonts w:ascii="Arial" w:hAnsi="Arial" w:cs="Arial"/>
          <w:sz w:val="24"/>
          <w:szCs w:val="24"/>
        </w:rPr>
        <w:t xml:space="preserve"> </w:t>
      </w:r>
      <w:proofErr w:type="spellStart"/>
      <w:r w:rsidRPr="00B0154E">
        <w:rPr>
          <w:rFonts w:ascii="Arial" w:hAnsi="Arial" w:cs="Arial"/>
          <w:sz w:val="24"/>
          <w:szCs w:val="24"/>
        </w:rPr>
        <w:t>Melle</w:t>
      </w:r>
      <w:proofErr w:type="spellEnd"/>
      <w:r w:rsidRPr="00B0154E">
        <w:rPr>
          <w:rFonts w:ascii="Arial" w:hAnsi="Arial" w:cs="Arial"/>
          <w:sz w:val="24"/>
          <w:szCs w:val="24"/>
        </w:rPr>
        <w:t xml:space="preserve"> - Vice Chair</w:t>
      </w:r>
    </w:p>
    <w:p w:rsidR="0040008A" w:rsidRPr="009F1780" w:rsidRDefault="0040008A" w:rsidP="00B0154E">
      <w:pPr>
        <w:autoSpaceDE w:val="0"/>
        <w:autoSpaceDN w:val="0"/>
        <w:adjustRightInd w:val="0"/>
        <w:rPr>
          <w:rFonts w:ascii="Arial" w:hAnsi="Arial" w:cs="Arial"/>
          <w:b/>
          <w:bCs/>
          <w:sz w:val="24"/>
          <w:szCs w:val="24"/>
        </w:rPr>
      </w:pPr>
      <w:r w:rsidRPr="009F1780">
        <w:rPr>
          <w:rFonts w:ascii="Arial" w:hAnsi="Arial" w:cs="Arial"/>
          <w:sz w:val="24"/>
          <w:szCs w:val="24"/>
        </w:rPr>
        <w:t xml:space="preserve">The Neutral Grounding Devices working group was called to order at 4:45 PM on October 22, 2013.  </w:t>
      </w:r>
    </w:p>
    <w:p w:rsidR="0040008A" w:rsidRPr="009F1780" w:rsidRDefault="0040008A" w:rsidP="00B0154E">
      <w:pPr>
        <w:rPr>
          <w:rFonts w:ascii="Arial" w:hAnsi="Arial" w:cs="Arial"/>
          <w:sz w:val="24"/>
          <w:szCs w:val="24"/>
        </w:rPr>
      </w:pPr>
      <w:r w:rsidRPr="009F1780">
        <w:rPr>
          <w:rFonts w:ascii="Arial" w:hAnsi="Arial" w:cs="Arial"/>
          <w:sz w:val="24"/>
          <w:szCs w:val="24"/>
        </w:rPr>
        <w:t>Agenda reviewed and approved.</w:t>
      </w:r>
    </w:p>
    <w:p w:rsidR="0040008A" w:rsidRPr="009F1780" w:rsidRDefault="0040008A" w:rsidP="003328B1">
      <w:pPr>
        <w:ind w:left="770" w:hanging="770"/>
        <w:rPr>
          <w:rFonts w:ascii="Arial" w:hAnsi="Arial" w:cs="Arial"/>
          <w:sz w:val="24"/>
          <w:szCs w:val="24"/>
        </w:rPr>
      </w:pPr>
    </w:p>
    <w:p w:rsidR="0040008A" w:rsidRPr="009F1780" w:rsidRDefault="0040008A" w:rsidP="003328B1">
      <w:pPr>
        <w:ind w:left="770" w:hanging="770"/>
        <w:rPr>
          <w:rFonts w:ascii="Arial" w:hAnsi="Arial" w:cs="Arial"/>
          <w:sz w:val="24"/>
          <w:szCs w:val="24"/>
        </w:rPr>
      </w:pPr>
      <w:r w:rsidRPr="009F1780">
        <w:rPr>
          <w:rFonts w:ascii="Arial" w:hAnsi="Arial" w:cs="Arial"/>
          <w:sz w:val="24"/>
          <w:szCs w:val="24"/>
        </w:rPr>
        <w:t xml:space="preserve"> 1. </w:t>
      </w:r>
      <w:r w:rsidRPr="009F1780">
        <w:rPr>
          <w:rFonts w:ascii="Arial" w:hAnsi="Arial" w:cs="Arial"/>
          <w:sz w:val="24"/>
          <w:szCs w:val="24"/>
        </w:rPr>
        <w:tab/>
        <w:t>Quorum was established from new membership survey – 12 working group members were present with 24 guests.</w:t>
      </w:r>
    </w:p>
    <w:p w:rsidR="0040008A" w:rsidRPr="009F1780" w:rsidRDefault="0040008A" w:rsidP="003328B1">
      <w:pPr>
        <w:ind w:left="770" w:hanging="770"/>
        <w:rPr>
          <w:rFonts w:ascii="Arial" w:hAnsi="Arial" w:cs="Arial"/>
          <w:sz w:val="24"/>
          <w:szCs w:val="24"/>
        </w:rPr>
      </w:pPr>
      <w:r w:rsidRPr="009F1780">
        <w:rPr>
          <w:rFonts w:ascii="Arial" w:hAnsi="Arial" w:cs="Arial"/>
          <w:sz w:val="24"/>
          <w:szCs w:val="24"/>
        </w:rPr>
        <w:t xml:space="preserve"> 2.</w:t>
      </w:r>
      <w:r w:rsidRPr="009F1780">
        <w:rPr>
          <w:rFonts w:ascii="Arial" w:hAnsi="Arial" w:cs="Arial"/>
          <w:sz w:val="24"/>
          <w:szCs w:val="24"/>
        </w:rPr>
        <w:tab/>
        <w:t xml:space="preserve">Minutes from last meeting approved.  Motion by </w:t>
      </w:r>
      <w:proofErr w:type="spellStart"/>
      <w:r w:rsidRPr="009F1780">
        <w:rPr>
          <w:rFonts w:ascii="Arial" w:hAnsi="Arial" w:cs="Arial"/>
          <w:sz w:val="24"/>
          <w:szCs w:val="24"/>
        </w:rPr>
        <w:t>Devki</w:t>
      </w:r>
      <w:proofErr w:type="spellEnd"/>
      <w:r w:rsidRPr="009F1780">
        <w:rPr>
          <w:rFonts w:ascii="Arial" w:hAnsi="Arial" w:cs="Arial"/>
          <w:sz w:val="24"/>
          <w:szCs w:val="24"/>
        </w:rPr>
        <w:t xml:space="preserve"> Sharma.  Second by Peter </w:t>
      </w:r>
      <w:proofErr w:type="spellStart"/>
      <w:r w:rsidRPr="009F1780">
        <w:rPr>
          <w:rFonts w:ascii="Arial" w:hAnsi="Arial" w:cs="Arial"/>
          <w:sz w:val="24"/>
          <w:szCs w:val="24"/>
        </w:rPr>
        <w:t>Balma</w:t>
      </w:r>
      <w:proofErr w:type="spellEnd"/>
      <w:r w:rsidRPr="009F1780">
        <w:rPr>
          <w:rFonts w:ascii="Arial" w:hAnsi="Arial" w:cs="Arial"/>
          <w:sz w:val="24"/>
          <w:szCs w:val="24"/>
        </w:rPr>
        <w:t>.  Ballot Results, Unanimous.</w:t>
      </w:r>
    </w:p>
    <w:p w:rsidR="0040008A" w:rsidRPr="009F1780" w:rsidRDefault="0040008A" w:rsidP="003328B1">
      <w:pPr>
        <w:ind w:left="770" w:hanging="770"/>
        <w:rPr>
          <w:rFonts w:ascii="Arial" w:hAnsi="Arial" w:cs="Arial"/>
          <w:sz w:val="24"/>
          <w:szCs w:val="24"/>
        </w:rPr>
      </w:pPr>
      <w:r w:rsidRPr="009F1780">
        <w:rPr>
          <w:rFonts w:ascii="Arial" w:hAnsi="Arial" w:cs="Arial"/>
          <w:sz w:val="24"/>
          <w:szCs w:val="24"/>
        </w:rPr>
        <w:t xml:space="preserve"> 3</w:t>
      </w:r>
      <w:r w:rsidRPr="009F1780">
        <w:rPr>
          <w:rFonts w:ascii="Arial" w:hAnsi="Arial" w:cs="Arial"/>
          <w:sz w:val="24"/>
          <w:szCs w:val="24"/>
        </w:rPr>
        <w:tab/>
        <w:t xml:space="preserve">New draft document in Word 2007 format.  Please do not save in different versions as changing formats has destroyed template macro function in the past.  Tom </w:t>
      </w:r>
      <w:proofErr w:type="spellStart"/>
      <w:r w:rsidRPr="009F1780">
        <w:rPr>
          <w:rFonts w:ascii="Arial" w:hAnsi="Arial" w:cs="Arial"/>
          <w:sz w:val="24"/>
          <w:szCs w:val="24"/>
        </w:rPr>
        <w:t>Melle</w:t>
      </w:r>
      <w:proofErr w:type="spellEnd"/>
      <w:r w:rsidRPr="009F1780">
        <w:rPr>
          <w:rFonts w:ascii="Arial" w:hAnsi="Arial" w:cs="Arial"/>
          <w:sz w:val="24"/>
          <w:szCs w:val="24"/>
        </w:rPr>
        <w:t xml:space="preserve"> (vice chair) is maintaining the official draft document.</w:t>
      </w:r>
    </w:p>
    <w:p w:rsidR="0040008A" w:rsidRPr="009F1780" w:rsidRDefault="0040008A" w:rsidP="003328B1">
      <w:pPr>
        <w:ind w:left="770" w:hanging="770"/>
        <w:rPr>
          <w:rFonts w:ascii="Arial" w:hAnsi="Arial" w:cs="Arial"/>
          <w:sz w:val="24"/>
          <w:szCs w:val="24"/>
        </w:rPr>
      </w:pPr>
      <w:r w:rsidRPr="009F1780">
        <w:rPr>
          <w:rFonts w:ascii="Arial" w:hAnsi="Arial" w:cs="Arial"/>
          <w:sz w:val="24"/>
          <w:szCs w:val="24"/>
        </w:rPr>
        <w:t xml:space="preserve"> 4.</w:t>
      </w:r>
      <w:r w:rsidRPr="009F1780">
        <w:rPr>
          <w:rFonts w:ascii="Arial" w:hAnsi="Arial" w:cs="Arial"/>
          <w:sz w:val="24"/>
          <w:szCs w:val="24"/>
        </w:rPr>
        <w:tab/>
        <w:t>Mike Sharp reported that the Grounding Reactors section does not need any further changes.</w:t>
      </w:r>
    </w:p>
    <w:p w:rsidR="0040008A" w:rsidRPr="009F1780" w:rsidRDefault="0040008A" w:rsidP="003328B1">
      <w:pPr>
        <w:ind w:left="770" w:hanging="770"/>
        <w:rPr>
          <w:rFonts w:ascii="Arial" w:hAnsi="Arial" w:cs="Arial"/>
          <w:sz w:val="24"/>
          <w:szCs w:val="24"/>
        </w:rPr>
      </w:pPr>
      <w:r w:rsidRPr="009F1780">
        <w:rPr>
          <w:rFonts w:ascii="Arial" w:hAnsi="Arial" w:cs="Arial"/>
          <w:sz w:val="24"/>
          <w:szCs w:val="24"/>
        </w:rPr>
        <w:t xml:space="preserve"> 5.</w:t>
      </w:r>
      <w:r w:rsidRPr="009F1780">
        <w:rPr>
          <w:rFonts w:ascii="Arial" w:hAnsi="Arial" w:cs="Arial"/>
          <w:sz w:val="24"/>
          <w:szCs w:val="24"/>
        </w:rPr>
        <w:tab/>
        <w:t xml:space="preserve">Klaus </w:t>
      </w:r>
      <w:proofErr w:type="spellStart"/>
      <w:r w:rsidRPr="009F1780">
        <w:rPr>
          <w:rFonts w:ascii="Arial" w:hAnsi="Arial" w:cs="Arial"/>
          <w:sz w:val="24"/>
          <w:szCs w:val="24"/>
        </w:rPr>
        <w:t>Pointner</w:t>
      </w:r>
      <w:proofErr w:type="spellEnd"/>
      <w:r w:rsidRPr="009F1780">
        <w:rPr>
          <w:rFonts w:ascii="Arial" w:hAnsi="Arial" w:cs="Arial"/>
          <w:sz w:val="24"/>
          <w:szCs w:val="24"/>
        </w:rPr>
        <w:t xml:space="preserve"> reported that the Ground Fault Neutralizers does not need any further changes.</w:t>
      </w:r>
    </w:p>
    <w:p w:rsidR="0040008A" w:rsidRPr="009F1780" w:rsidRDefault="0040008A" w:rsidP="003328B1">
      <w:pPr>
        <w:ind w:left="770" w:hanging="770"/>
        <w:rPr>
          <w:rFonts w:ascii="Arial" w:hAnsi="Arial" w:cs="Arial"/>
          <w:sz w:val="24"/>
          <w:szCs w:val="24"/>
        </w:rPr>
      </w:pPr>
      <w:r w:rsidRPr="009F1780">
        <w:rPr>
          <w:rFonts w:ascii="Arial" w:hAnsi="Arial" w:cs="Arial"/>
          <w:sz w:val="24"/>
          <w:szCs w:val="24"/>
        </w:rPr>
        <w:lastRenderedPageBreak/>
        <w:t xml:space="preserve"> 6.</w:t>
      </w:r>
      <w:r w:rsidRPr="009F1780">
        <w:rPr>
          <w:rFonts w:ascii="Arial" w:hAnsi="Arial" w:cs="Arial"/>
          <w:sz w:val="24"/>
          <w:szCs w:val="24"/>
        </w:rPr>
        <w:tab/>
        <w:t>Sergio Panetta reported that no further changes are needed for the Grounding Resistor and Combined Devices sections.</w:t>
      </w:r>
    </w:p>
    <w:p w:rsidR="0040008A" w:rsidRPr="009F1780" w:rsidRDefault="0040008A" w:rsidP="003328B1">
      <w:pPr>
        <w:ind w:left="770" w:hanging="770"/>
        <w:rPr>
          <w:rFonts w:ascii="Arial" w:hAnsi="Arial" w:cs="Arial"/>
          <w:sz w:val="24"/>
          <w:szCs w:val="24"/>
        </w:rPr>
      </w:pPr>
      <w:r w:rsidRPr="009F1780">
        <w:rPr>
          <w:rFonts w:ascii="Arial" w:hAnsi="Arial" w:cs="Arial"/>
          <w:sz w:val="24"/>
          <w:szCs w:val="24"/>
        </w:rPr>
        <w:t xml:space="preserve"> 7.</w:t>
      </w:r>
      <w:r w:rsidRPr="009F1780">
        <w:rPr>
          <w:rFonts w:ascii="Arial" w:hAnsi="Arial" w:cs="Arial"/>
          <w:sz w:val="24"/>
          <w:szCs w:val="24"/>
        </w:rPr>
        <w:tab/>
        <w:t>Sheldon Kennedy reported that the grounding transformer section still is in need of further work.</w:t>
      </w:r>
    </w:p>
    <w:p w:rsidR="0040008A" w:rsidRPr="009F1780" w:rsidRDefault="0040008A" w:rsidP="003328B1">
      <w:pPr>
        <w:ind w:left="720"/>
        <w:rPr>
          <w:rFonts w:ascii="Arial" w:hAnsi="Arial" w:cs="Arial"/>
          <w:sz w:val="24"/>
          <w:szCs w:val="24"/>
        </w:rPr>
      </w:pPr>
      <w:r w:rsidRPr="009F1780">
        <w:rPr>
          <w:rFonts w:ascii="Arial" w:hAnsi="Arial" w:cs="Arial"/>
          <w:sz w:val="24"/>
          <w:szCs w:val="24"/>
        </w:rPr>
        <w:t>As reported at the last meeting the existing IEC and IEEE temperature calculation methods for liquid filled transformers give different results for the same design. The IEC method always gave higher temperatures for the cases studied.  The results of the two methods do not show a constant relationship to each other.</w:t>
      </w:r>
    </w:p>
    <w:p w:rsidR="0040008A" w:rsidRPr="009F1780" w:rsidRDefault="0040008A" w:rsidP="003328B1">
      <w:pPr>
        <w:ind w:left="720" w:hanging="720"/>
        <w:rPr>
          <w:rFonts w:ascii="Arial" w:hAnsi="Arial" w:cs="Arial"/>
          <w:sz w:val="24"/>
          <w:szCs w:val="24"/>
        </w:rPr>
      </w:pPr>
      <w:r w:rsidRPr="009F1780">
        <w:rPr>
          <w:rFonts w:ascii="Arial" w:hAnsi="Arial" w:cs="Arial"/>
          <w:sz w:val="24"/>
          <w:szCs w:val="24"/>
        </w:rPr>
        <w:t xml:space="preserve"> 8.</w:t>
      </w:r>
      <w:r w:rsidRPr="009F1780">
        <w:rPr>
          <w:rFonts w:ascii="Arial" w:hAnsi="Arial" w:cs="Arial"/>
          <w:sz w:val="24"/>
          <w:szCs w:val="24"/>
        </w:rPr>
        <w:tab/>
        <w:t>The IEC method is straight forward based on physics.  It is documented in IEC 60076-5 clause 4.</w:t>
      </w:r>
    </w:p>
    <w:p w:rsidR="0040008A" w:rsidRPr="009F1780" w:rsidRDefault="0040008A" w:rsidP="003328B1">
      <w:pPr>
        <w:ind w:left="720" w:hanging="720"/>
        <w:rPr>
          <w:rFonts w:ascii="Arial" w:hAnsi="Arial" w:cs="Arial"/>
          <w:sz w:val="24"/>
          <w:szCs w:val="24"/>
        </w:rPr>
      </w:pPr>
      <w:r w:rsidRPr="009F1780">
        <w:rPr>
          <w:rFonts w:ascii="Arial" w:hAnsi="Arial" w:cs="Arial"/>
          <w:sz w:val="24"/>
          <w:szCs w:val="24"/>
        </w:rPr>
        <w:t xml:space="preserve"> 9.</w:t>
      </w:r>
      <w:r w:rsidRPr="009F1780">
        <w:rPr>
          <w:rFonts w:ascii="Arial" w:hAnsi="Arial" w:cs="Arial"/>
          <w:sz w:val="24"/>
          <w:szCs w:val="24"/>
        </w:rPr>
        <w:tab/>
        <w:t>The existing IEEE method contains constants and factors that are not documented as to meaning or source.  Efforts to reproduce the table information have not been successful.</w:t>
      </w:r>
    </w:p>
    <w:p w:rsidR="0040008A" w:rsidRPr="009F1780" w:rsidRDefault="0040008A" w:rsidP="003328B1">
      <w:pPr>
        <w:ind w:left="770" w:hanging="770"/>
        <w:rPr>
          <w:rFonts w:ascii="Arial" w:hAnsi="Arial" w:cs="Arial"/>
          <w:sz w:val="24"/>
          <w:szCs w:val="24"/>
        </w:rPr>
      </w:pPr>
      <w:r w:rsidRPr="009F1780">
        <w:rPr>
          <w:rFonts w:ascii="Arial" w:hAnsi="Arial" w:cs="Arial"/>
          <w:sz w:val="24"/>
          <w:szCs w:val="24"/>
        </w:rPr>
        <w:t>10.</w:t>
      </w:r>
      <w:r w:rsidRPr="009F1780">
        <w:rPr>
          <w:rFonts w:ascii="Arial" w:hAnsi="Arial" w:cs="Arial"/>
          <w:sz w:val="24"/>
          <w:szCs w:val="24"/>
        </w:rPr>
        <w:tab/>
        <w:t>The existing liquid filled transformer table is based on 55 degree rise insulation systems.  Modern designs are built with 65 degree rise materials.  The 55 degree rise information could be kept as is and a note added acknowledging that this is a conservative practice</w:t>
      </w:r>
    </w:p>
    <w:p w:rsidR="0040008A" w:rsidRPr="009F1780" w:rsidRDefault="0040008A" w:rsidP="003328B1">
      <w:pPr>
        <w:ind w:left="770" w:hanging="770"/>
        <w:rPr>
          <w:rFonts w:ascii="Arial" w:hAnsi="Arial" w:cs="Arial"/>
          <w:sz w:val="24"/>
          <w:szCs w:val="24"/>
        </w:rPr>
      </w:pPr>
      <w:r w:rsidRPr="009F1780">
        <w:rPr>
          <w:rFonts w:ascii="Arial" w:hAnsi="Arial" w:cs="Arial"/>
          <w:sz w:val="24"/>
          <w:szCs w:val="24"/>
        </w:rPr>
        <w:t>11.</w:t>
      </w:r>
      <w:r w:rsidRPr="009F1780">
        <w:rPr>
          <w:rFonts w:ascii="Arial" w:hAnsi="Arial" w:cs="Arial"/>
          <w:sz w:val="24"/>
          <w:szCs w:val="24"/>
        </w:rPr>
        <w:tab/>
        <w:t>The existing Dry type transformer classes not consistent with current practice and materials.  The standard should at least cover the modern IEEE insulation classes.  Sheldon Kennedy sent a short write-up on thermal capability to WG members before this meeting.</w:t>
      </w:r>
    </w:p>
    <w:p w:rsidR="0040008A" w:rsidRPr="009F1780" w:rsidRDefault="0040008A" w:rsidP="003328B1">
      <w:pPr>
        <w:ind w:left="770" w:hanging="770"/>
        <w:rPr>
          <w:rFonts w:ascii="Arial" w:hAnsi="Arial" w:cs="Arial"/>
          <w:sz w:val="24"/>
          <w:szCs w:val="24"/>
        </w:rPr>
      </w:pPr>
      <w:r w:rsidRPr="009F1780">
        <w:rPr>
          <w:rFonts w:ascii="Arial" w:hAnsi="Arial" w:cs="Arial"/>
          <w:sz w:val="24"/>
          <w:szCs w:val="24"/>
        </w:rPr>
        <w:t>12.</w:t>
      </w:r>
      <w:r w:rsidRPr="009F1780">
        <w:rPr>
          <w:rFonts w:ascii="Arial" w:hAnsi="Arial" w:cs="Arial"/>
          <w:sz w:val="24"/>
          <w:szCs w:val="24"/>
        </w:rPr>
        <w:tab/>
        <w:t>Other transformer documents that address short circuit use an all heat stored calculation for short circuit temperature calculation.  The conductor temperature limits used are 250 degrees C for copper and 200 degrees C for aluminum.  Temperatures above these values create high risk of conductor annealing.</w:t>
      </w:r>
    </w:p>
    <w:p w:rsidR="0040008A" w:rsidRPr="009F1780" w:rsidRDefault="0040008A" w:rsidP="003328B1">
      <w:pPr>
        <w:ind w:left="770" w:hanging="770"/>
        <w:rPr>
          <w:rFonts w:ascii="Arial" w:hAnsi="Arial" w:cs="Arial"/>
          <w:sz w:val="24"/>
          <w:szCs w:val="24"/>
        </w:rPr>
      </w:pPr>
      <w:r w:rsidRPr="009F1780">
        <w:rPr>
          <w:rFonts w:ascii="Arial" w:hAnsi="Arial" w:cs="Arial"/>
          <w:sz w:val="24"/>
          <w:szCs w:val="24"/>
        </w:rPr>
        <w:t>13.</w:t>
      </w:r>
      <w:r w:rsidRPr="009F1780">
        <w:rPr>
          <w:rFonts w:ascii="Arial" w:hAnsi="Arial" w:cs="Arial"/>
          <w:sz w:val="24"/>
          <w:szCs w:val="24"/>
        </w:rPr>
        <w:tab/>
        <w:t xml:space="preserve">Motion:  Don Ayers made a motion to adopt the current IEC method and put the old method into an informative annex.  Klaus </w:t>
      </w:r>
      <w:proofErr w:type="spellStart"/>
      <w:r w:rsidRPr="009F1780">
        <w:rPr>
          <w:rFonts w:ascii="Arial" w:hAnsi="Arial" w:cs="Arial"/>
          <w:sz w:val="24"/>
          <w:szCs w:val="24"/>
        </w:rPr>
        <w:t>Pointner</w:t>
      </w:r>
      <w:proofErr w:type="spellEnd"/>
      <w:r w:rsidRPr="009F1780">
        <w:rPr>
          <w:rFonts w:ascii="Arial" w:hAnsi="Arial" w:cs="Arial"/>
          <w:sz w:val="24"/>
          <w:szCs w:val="24"/>
        </w:rPr>
        <w:t xml:space="preserve"> seconded the motion.  The vote results were 2 yes votes and 2 No Votes.  There was also 1 abstention.  This motion failed.</w:t>
      </w:r>
    </w:p>
    <w:p w:rsidR="0040008A" w:rsidRPr="009F1780" w:rsidRDefault="0040008A" w:rsidP="003328B1">
      <w:pPr>
        <w:ind w:left="770" w:hanging="770"/>
        <w:rPr>
          <w:rFonts w:ascii="Arial" w:hAnsi="Arial" w:cs="Arial"/>
          <w:sz w:val="24"/>
          <w:szCs w:val="24"/>
        </w:rPr>
      </w:pPr>
      <w:r w:rsidRPr="009F1780">
        <w:rPr>
          <w:rFonts w:ascii="Arial" w:hAnsi="Arial" w:cs="Arial"/>
          <w:sz w:val="24"/>
          <w:szCs w:val="24"/>
        </w:rPr>
        <w:t>14.</w:t>
      </w:r>
      <w:r w:rsidRPr="009F1780">
        <w:rPr>
          <w:rFonts w:ascii="Arial" w:hAnsi="Arial" w:cs="Arial"/>
          <w:sz w:val="24"/>
          <w:szCs w:val="24"/>
        </w:rPr>
        <w:tab/>
        <w:t xml:space="preserve">Motion  Sergio Panetta made a motion to use the IEEE all heat stored calculation with the IEC method as an alternate method,  Don Ayers seconded the motion.  The vote was 2 </w:t>
      </w:r>
      <w:proofErr w:type="spellStart"/>
      <w:r w:rsidRPr="009F1780">
        <w:rPr>
          <w:rFonts w:ascii="Arial" w:hAnsi="Arial" w:cs="Arial"/>
          <w:sz w:val="24"/>
          <w:szCs w:val="24"/>
        </w:rPr>
        <w:t>yes</w:t>
      </w:r>
      <w:proofErr w:type="spellEnd"/>
      <w:r w:rsidRPr="009F1780">
        <w:rPr>
          <w:rFonts w:ascii="Arial" w:hAnsi="Arial" w:cs="Arial"/>
          <w:sz w:val="24"/>
          <w:szCs w:val="24"/>
        </w:rPr>
        <w:t xml:space="preserve"> and 2 no. The motion failed.  </w:t>
      </w:r>
    </w:p>
    <w:p w:rsidR="0040008A" w:rsidRPr="009F1780" w:rsidRDefault="0040008A" w:rsidP="003328B1">
      <w:pPr>
        <w:ind w:left="770" w:hanging="770"/>
        <w:rPr>
          <w:rFonts w:ascii="Arial" w:hAnsi="Arial" w:cs="Arial"/>
          <w:sz w:val="24"/>
          <w:szCs w:val="24"/>
        </w:rPr>
      </w:pPr>
      <w:r w:rsidRPr="009F1780">
        <w:rPr>
          <w:rFonts w:ascii="Arial" w:hAnsi="Arial" w:cs="Arial"/>
          <w:sz w:val="24"/>
          <w:szCs w:val="24"/>
        </w:rPr>
        <w:lastRenderedPageBreak/>
        <w:t>15.</w:t>
      </w:r>
      <w:r w:rsidRPr="009F1780">
        <w:rPr>
          <w:rFonts w:ascii="Arial" w:hAnsi="Arial" w:cs="Arial"/>
          <w:sz w:val="24"/>
          <w:szCs w:val="24"/>
        </w:rPr>
        <w:tab/>
        <w:t xml:space="preserve">Motion:  Mike Sharp made a motion to use the IEEE all heat stored method with the existing tables moved to an informative annex.  Klaus </w:t>
      </w:r>
      <w:proofErr w:type="spellStart"/>
      <w:r w:rsidRPr="009F1780">
        <w:rPr>
          <w:rFonts w:ascii="Arial" w:hAnsi="Arial" w:cs="Arial"/>
          <w:sz w:val="24"/>
          <w:szCs w:val="24"/>
        </w:rPr>
        <w:t>Pointner</w:t>
      </w:r>
      <w:proofErr w:type="spellEnd"/>
      <w:r w:rsidRPr="009F1780">
        <w:rPr>
          <w:rFonts w:ascii="Arial" w:hAnsi="Arial" w:cs="Arial"/>
          <w:sz w:val="24"/>
          <w:szCs w:val="24"/>
        </w:rPr>
        <w:t xml:space="preserve"> seconded the motion.   The vote was 8 </w:t>
      </w:r>
      <w:proofErr w:type="spellStart"/>
      <w:r w:rsidRPr="009F1780">
        <w:rPr>
          <w:rFonts w:ascii="Arial" w:hAnsi="Arial" w:cs="Arial"/>
          <w:sz w:val="24"/>
          <w:szCs w:val="24"/>
        </w:rPr>
        <w:t>yes</w:t>
      </w:r>
      <w:proofErr w:type="spellEnd"/>
      <w:r w:rsidRPr="009F1780">
        <w:rPr>
          <w:rFonts w:ascii="Arial" w:hAnsi="Arial" w:cs="Arial"/>
          <w:sz w:val="24"/>
          <w:szCs w:val="24"/>
        </w:rPr>
        <w:t xml:space="preserve"> and 0 </w:t>
      </w:r>
      <w:proofErr w:type="spellStart"/>
      <w:r w:rsidRPr="009F1780">
        <w:rPr>
          <w:rFonts w:ascii="Arial" w:hAnsi="Arial" w:cs="Arial"/>
          <w:sz w:val="24"/>
          <w:szCs w:val="24"/>
        </w:rPr>
        <w:t>no.neg</w:t>
      </w:r>
      <w:proofErr w:type="spellEnd"/>
      <w:r w:rsidRPr="009F1780">
        <w:rPr>
          <w:rFonts w:ascii="Arial" w:hAnsi="Arial" w:cs="Arial"/>
          <w:sz w:val="24"/>
          <w:szCs w:val="24"/>
        </w:rPr>
        <w:t xml:space="preserve"> 0 (Unanimous) </w:t>
      </w:r>
    </w:p>
    <w:p w:rsidR="0040008A" w:rsidRPr="009F1780" w:rsidRDefault="0040008A" w:rsidP="003328B1">
      <w:pPr>
        <w:ind w:left="770" w:hanging="770"/>
        <w:rPr>
          <w:rFonts w:ascii="Arial" w:hAnsi="Arial" w:cs="Arial"/>
          <w:sz w:val="24"/>
          <w:szCs w:val="24"/>
        </w:rPr>
      </w:pPr>
      <w:r w:rsidRPr="009F1780">
        <w:rPr>
          <w:rFonts w:ascii="Arial" w:hAnsi="Arial" w:cs="Arial"/>
          <w:sz w:val="24"/>
          <w:szCs w:val="24"/>
        </w:rPr>
        <w:t>16.</w:t>
      </w:r>
      <w:r w:rsidRPr="009F1780">
        <w:rPr>
          <w:rFonts w:ascii="Arial" w:hAnsi="Arial" w:cs="Arial"/>
          <w:sz w:val="24"/>
          <w:szCs w:val="24"/>
        </w:rPr>
        <w:tab/>
        <w:t xml:space="preserve">Motion:  Don Ayers mad a motion to use the conductor temperature limits of 250 degrees C for copper and 200 degrees C for aluminum.  Mike Sharp seconded the motion.  The vote was 9 </w:t>
      </w:r>
      <w:proofErr w:type="spellStart"/>
      <w:r w:rsidRPr="009F1780">
        <w:rPr>
          <w:rFonts w:ascii="Arial" w:hAnsi="Arial" w:cs="Arial"/>
          <w:sz w:val="24"/>
          <w:szCs w:val="24"/>
        </w:rPr>
        <w:t>yes</w:t>
      </w:r>
      <w:proofErr w:type="spellEnd"/>
      <w:r w:rsidRPr="009F1780">
        <w:rPr>
          <w:rFonts w:ascii="Arial" w:hAnsi="Arial" w:cs="Arial"/>
          <w:sz w:val="24"/>
          <w:szCs w:val="24"/>
        </w:rPr>
        <w:t xml:space="preserve"> and 0 no.  The motion passed.</w:t>
      </w:r>
    </w:p>
    <w:p w:rsidR="0040008A" w:rsidRPr="009F1780" w:rsidRDefault="0040008A" w:rsidP="003328B1">
      <w:pPr>
        <w:ind w:left="770" w:hanging="770"/>
        <w:rPr>
          <w:rFonts w:ascii="Arial" w:hAnsi="Arial" w:cs="Arial"/>
          <w:sz w:val="24"/>
          <w:szCs w:val="24"/>
        </w:rPr>
      </w:pPr>
      <w:r w:rsidRPr="009F1780">
        <w:rPr>
          <w:rFonts w:ascii="Arial" w:hAnsi="Arial" w:cs="Arial"/>
          <w:sz w:val="24"/>
          <w:szCs w:val="24"/>
        </w:rPr>
        <w:t>17.</w:t>
      </w:r>
      <w:r w:rsidRPr="009F1780">
        <w:rPr>
          <w:rFonts w:ascii="Arial" w:hAnsi="Arial" w:cs="Arial"/>
          <w:sz w:val="24"/>
          <w:szCs w:val="24"/>
        </w:rPr>
        <w:tab/>
        <w:t xml:space="preserve">Draft update:  Tom </w:t>
      </w:r>
      <w:proofErr w:type="spellStart"/>
      <w:r w:rsidRPr="009F1780">
        <w:rPr>
          <w:rFonts w:ascii="Arial" w:hAnsi="Arial" w:cs="Arial"/>
          <w:sz w:val="24"/>
          <w:szCs w:val="24"/>
        </w:rPr>
        <w:t>Melle</w:t>
      </w:r>
      <w:proofErr w:type="spellEnd"/>
      <w:r w:rsidRPr="009F1780">
        <w:rPr>
          <w:rFonts w:ascii="Arial" w:hAnsi="Arial" w:cs="Arial"/>
          <w:sz w:val="24"/>
          <w:szCs w:val="24"/>
        </w:rPr>
        <w:t xml:space="preserve"> reported that the current draft has the individual sections mostly complete in the prior IEEE template.  He also had the old IEEE 32 document is the new template.  It was agreed to continue with the current draft rather than starting over with the old IEEE 32.</w:t>
      </w:r>
    </w:p>
    <w:p w:rsidR="0040008A" w:rsidRPr="009F1780" w:rsidRDefault="0040008A" w:rsidP="003328B1">
      <w:pPr>
        <w:ind w:left="770" w:hanging="770"/>
        <w:rPr>
          <w:rFonts w:ascii="Arial" w:hAnsi="Arial" w:cs="Arial"/>
          <w:sz w:val="24"/>
          <w:szCs w:val="24"/>
        </w:rPr>
      </w:pPr>
      <w:r w:rsidRPr="009F1780">
        <w:rPr>
          <w:rFonts w:ascii="Arial" w:hAnsi="Arial" w:cs="Arial"/>
          <w:sz w:val="24"/>
          <w:szCs w:val="24"/>
        </w:rPr>
        <w:t>18.</w:t>
      </w:r>
      <w:r w:rsidRPr="009F1780">
        <w:rPr>
          <w:rFonts w:ascii="Arial" w:hAnsi="Arial" w:cs="Arial"/>
          <w:sz w:val="24"/>
          <w:szCs w:val="24"/>
        </w:rPr>
        <w:tab/>
        <w:t>Schedule:  Issue draft 12 for review by the end of 2013.  Complete draft and have ready for a Subcommittee Survey by the Spring 2014 Meeting.  If this is successful, we will go for a ballot. This document must be approved by the end of 2015.</w:t>
      </w:r>
    </w:p>
    <w:p w:rsidR="0040008A" w:rsidRPr="009F1780" w:rsidRDefault="0040008A" w:rsidP="003328B1">
      <w:pPr>
        <w:ind w:left="770" w:hanging="770"/>
        <w:rPr>
          <w:rFonts w:ascii="Arial" w:hAnsi="Arial" w:cs="Arial"/>
          <w:sz w:val="24"/>
          <w:szCs w:val="24"/>
        </w:rPr>
      </w:pPr>
      <w:r w:rsidRPr="009F1780">
        <w:rPr>
          <w:rFonts w:ascii="Arial" w:hAnsi="Arial" w:cs="Arial"/>
          <w:sz w:val="24"/>
          <w:szCs w:val="24"/>
        </w:rPr>
        <w:t>19.</w:t>
      </w:r>
      <w:r w:rsidRPr="009F1780">
        <w:rPr>
          <w:rFonts w:ascii="Arial" w:hAnsi="Arial" w:cs="Arial"/>
          <w:sz w:val="24"/>
          <w:szCs w:val="24"/>
        </w:rPr>
        <w:tab/>
        <w:t>The test sections should rely on references to the general C57 equipment standards as much as practical instead of reproducing all of the test information in this document.</w:t>
      </w:r>
    </w:p>
    <w:p w:rsidR="0040008A" w:rsidRPr="009F1780" w:rsidRDefault="0040008A" w:rsidP="003328B1">
      <w:pPr>
        <w:ind w:left="770" w:hanging="770"/>
        <w:rPr>
          <w:rFonts w:ascii="Arial" w:hAnsi="Arial" w:cs="Arial"/>
          <w:sz w:val="24"/>
          <w:szCs w:val="24"/>
        </w:rPr>
      </w:pPr>
      <w:r w:rsidRPr="009F1780">
        <w:rPr>
          <w:rFonts w:ascii="Arial" w:hAnsi="Arial" w:cs="Arial"/>
          <w:sz w:val="24"/>
          <w:szCs w:val="24"/>
        </w:rPr>
        <w:t>20.</w:t>
      </w:r>
      <w:r w:rsidRPr="009F1780">
        <w:rPr>
          <w:rFonts w:ascii="Arial" w:hAnsi="Arial" w:cs="Arial"/>
          <w:sz w:val="24"/>
          <w:szCs w:val="24"/>
        </w:rPr>
        <w:tab/>
        <w:t>The use of metric and US customary units will need to be reviewed for compliance with IEEE policy.</w:t>
      </w:r>
    </w:p>
    <w:p w:rsidR="0040008A" w:rsidRPr="009F1780" w:rsidRDefault="0040008A" w:rsidP="00096A34">
      <w:pPr>
        <w:spacing w:after="0" w:line="240" w:lineRule="auto"/>
        <w:ind w:left="1080"/>
        <w:rPr>
          <w:rFonts w:ascii="Arial" w:hAnsi="Arial" w:cs="Arial"/>
          <w:sz w:val="24"/>
          <w:szCs w:val="24"/>
        </w:rPr>
      </w:pPr>
    </w:p>
    <w:p w:rsidR="0040008A" w:rsidRPr="009F1780" w:rsidRDefault="0040008A" w:rsidP="005267C5">
      <w:pPr>
        <w:spacing w:before="240" w:after="120" w:line="240" w:lineRule="auto"/>
        <w:ind w:left="1080" w:hanging="1080"/>
        <w:rPr>
          <w:rFonts w:ascii="Arial" w:hAnsi="Arial" w:cs="Arial"/>
          <w:b/>
          <w:sz w:val="24"/>
          <w:szCs w:val="24"/>
        </w:rPr>
      </w:pPr>
      <w:r w:rsidRPr="009F1780">
        <w:rPr>
          <w:rFonts w:ascii="Arial" w:hAnsi="Arial" w:cs="Arial"/>
          <w:b/>
          <w:sz w:val="24"/>
          <w:szCs w:val="24"/>
        </w:rPr>
        <w:t>10.4.5</w:t>
      </w:r>
      <w:r w:rsidRPr="009F1780">
        <w:rPr>
          <w:rFonts w:ascii="Arial" w:hAnsi="Arial" w:cs="Arial"/>
          <w:b/>
          <w:sz w:val="24"/>
          <w:szCs w:val="24"/>
        </w:rPr>
        <w:tab/>
        <w:t>(3/2013 not received) WG on Tertiary/Stabilization Windings PC57.158 – Enrique Betancourt, Chairman; Steve Snyder, Secretary</w:t>
      </w:r>
    </w:p>
    <w:p w:rsidR="008F45C2" w:rsidRPr="009F1780" w:rsidRDefault="008F45C2" w:rsidP="008F45C2">
      <w:pPr>
        <w:pStyle w:val="Default"/>
        <w:rPr>
          <w:sz w:val="23"/>
          <w:szCs w:val="23"/>
        </w:rPr>
      </w:pPr>
    </w:p>
    <w:p w:rsidR="008F45C2" w:rsidRPr="00B64C70" w:rsidRDefault="008F45C2" w:rsidP="008F45C2">
      <w:pPr>
        <w:pStyle w:val="Default"/>
        <w:rPr>
          <w:rFonts w:ascii="Arial" w:hAnsi="Arial" w:cs="Arial"/>
        </w:rPr>
      </w:pPr>
      <w:r w:rsidRPr="00B64C70">
        <w:rPr>
          <w:rFonts w:ascii="Arial" w:hAnsi="Arial" w:cs="Arial"/>
        </w:rPr>
        <w:t>The Chair Enrique Betancourt called the WG meeting to order at 9:30 am on October 21, 2013, Secretary Brian Penny was also present.  A statement was made as to the Working Group’s purpose for preparing this Guide for publication.</w:t>
      </w:r>
    </w:p>
    <w:p w:rsidR="008F45C2" w:rsidRPr="00B64C70" w:rsidRDefault="008F45C2" w:rsidP="008F45C2">
      <w:pPr>
        <w:rPr>
          <w:rFonts w:ascii="Arial" w:hAnsi="Arial" w:cs="Arial"/>
          <w:sz w:val="24"/>
          <w:szCs w:val="24"/>
        </w:rPr>
      </w:pPr>
    </w:p>
    <w:p w:rsidR="008F45C2" w:rsidRPr="00B64C70" w:rsidRDefault="008F45C2" w:rsidP="008F45C2">
      <w:pPr>
        <w:rPr>
          <w:rFonts w:ascii="Arial" w:hAnsi="Arial" w:cs="Arial"/>
          <w:sz w:val="24"/>
          <w:szCs w:val="24"/>
        </w:rPr>
      </w:pPr>
      <w:r w:rsidRPr="00B64C70">
        <w:rPr>
          <w:rFonts w:ascii="Arial" w:hAnsi="Arial" w:cs="Arial"/>
          <w:sz w:val="24"/>
          <w:szCs w:val="24"/>
        </w:rPr>
        <w:t xml:space="preserve">Introductions and a member roll call were taken.  As of this meeting the Working Group consists of </w:t>
      </w:r>
      <w:r w:rsidRPr="00B64C70">
        <w:rPr>
          <w:rFonts w:ascii="Arial" w:hAnsi="Arial" w:cs="Arial"/>
          <w:b/>
          <w:bCs/>
          <w:sz w:val="24"/>
          <w:szCs w:val="24"/>
        </w:rPr>
        <w:t xml:space="preserve">43 </w:t>
      </w:r>
      <w:r w:rsidRPr="00B64C70">
        <w:rPr>
          <w:rFonts w:ascii="Arial" w:hAnsi="Arial" w:cs="Arial"/>
          <w:sz w:val="24"/>
          <w:szCs w:val="24"/>
        </w:rPr>
        <w:t xml:space="preserve">regular members and </w:t>
      </w:r>
      <w:r w:rsidRPr="00B64C70">
        <w:rPr>
          <w:rFonts w:ascii="Arial" w:hAnsi="Arial" w:cs="Arial"/>
          <w:b/>
          <w:bCs/>
          <w:sz w:val="24"/>
          <w:szCs w:val="24"/>
        </w:rPr>
        <w:t xml:space="preserve">2 </w:t>
      </w:r>
      <w:r w:rsidRPr="00B64C70">
        <w:rPr>
          <w:rFonts w:ascii="Arial" w:hAnsi="Arial" w:cs="Arial"/>
          <w:sz w:val="24"/>
          <w:szCs w:val="24"/>
        </w:rPr>
        <w:t xml:space="preserve">corresponding members. </w:t>
      </w:r>
      <w:r w:rsidRPr="00B64C70">
        <w:rPr>
          <w:rFonts w:ascii="Arial" w:hAnsi="Arial" w:cs="Arial"/>
          <w:b/>
          <w:bCs/>
          <w:sz w:val="24"/>
          <w:szCs w:val="24"/>
        </w:rPr>
        <w:t xml:space="preserve">21 </w:t>
      </w:r>
      <w:r w:rsidRPr="00B64C70">
        <w:rPr>
          <w:rFonts w:ascii="Arial" w:hAnsi="Arial" w:cs="Arial"/>
          <w:sz w:val="24"/>
          <w:szCs w:val="24"/>
        </w:rPr>
        <w:t xml:space="preserve">Members were counted in attendance thus a quorum was not attained. Additionally there were </w:t>
      </w:r>
      <w:r w:rsidRPr="00B64C70">
        <w:rPr>
          <w:rFonts w:ascii="Arial" w:hAnsi="Arial" w:cs="Arial"/>
          <w:b/>
          <w:bCs/>
          <w:sz w:val="24"/>
          <w:szCs w:val="24"/>
        </w:rPr>
        <w:t xml:space="preserve">48 </w:t>
      </w:r>
      <w:r w:rsidRPr="00B64C70">
        <w:rPr>
          <w:rFonts w:ascii="Arial" w:hAnsi="Arial" w:cs="Arial"/>
          <w:sz w:val="24"/>
          <w:szCs w:val="24"/>
        </w:rPr>
        <w:t xml:space="preserve">guests with </w:t>
      </w:r>
      <w:r w:rsidRPr="00B64C70">
        <w:rPr>
          <w:rFonts w:ascii="Arial" w:hAnsi="Arial" w:cs="Arial"/>
          <w:b/>
          <w:bCs/>
          <w:sz w:val="24"/>
          <w:szCs w:val="24"/>
        </w:rPr>
        <w:t xml:space="preserve">8 </w:t>
      </w:r>
      <w:r w:rsidRPr="00B64C70">
        <w:rPr>
          <w:rFonts w:ascii="Arial" w:hAnsi="Arial" w:cs="Arial"/>
          <w:sz w:val="24"/>
          <w:szCs w:val="24"/>
        </w:rPr>
        <w:t>of them requesting membership in the Working Group.</w:t>
      </w:r>
    </w:p>
    <w:p w:rsidR="008F45C2" w:rsidRPr="00B64C70" w:rsidRDefault="008F45C2" w:rsidP="008F45C2">
      <w:pPr>
        <w:pStyle w:val="Default"/>
        <w:ind w:left="720" w:firstLine="720"/>
        <w:rPr>
          <w:rFonts w:ascii="Arial" w:hAnsi="Arial" w:cs="Arial"/>
        </w:rPr>
      </w:pPr>
      <w:r w:rsidRPr="00B64C70">
        <w:rPr>
          <w:rFonts w:ascii="Arial" w:hAnsi="Arial" w:cs="Arial"/>
        </w:rPr>
        <w:t>Frank Damico</w:t>
      </w:r>
      <w:r w:rsidRPr="00B64C70">
        <w:rPr>
          <w:rFonts w:ascii="Arial" w:hAnsi="Arial" w:cs="Arial"/>
        </w:rPr>
        <w:tab/>
      </w:r>
      <w:r w:rsidRPr="00B64C70">
        <w:rPr>
          <w:rFonts w:ascii="Arial" w:hAnsi="Arial" w:cs="Arial"/>
        </w:rPr>
        <w:tab/>
      </w:r>
      <w:r w:rsidRPr="00B64C70">
        <w:rPr>
          <w:rFonts w:ascii="Arial" w:hAnsi="Arial" w:cs="Arial"/>
        </w:rPr>
        <w:tab/>
        <w:t>TAMINI Transformers</w:t>
      </w:r>
    </w:p>
    <w:p w:rsidR="008F45C2" w:rsidRPr="00B64C70" w:rsidRDefault="008F45C2" w:rsidP="008F45C2">
      <w:pPr>
        <w:pStyle w:val="Default"/>
        <w:ind w:left="720" w:firstLine="720"/>
        <w:rPr>
          <w:rFonts w:ascii="Arial" w:hAnsi="Arial" w:cs="Arial"/>
        </w:rPr>
      </w:pPr>
      <w:r w:rsidRPr="00B64C70">
        <w:rPr>
          <w:rFonts w:ascii="Arial" w:hAnsi="Arial" w:cs="Arial"/>
        </w:rPr>
        <w:t xml:space="preserve">Shawn </w:t>
      </w:r>
      <w:proofErr w:type="spellStart"/>
      <w:r w:rsidRPr="00B64C70">
        <w:rPr>
          <w:rFonts w:ascii="Arial" w:hAnsi="Arial" w:cs="Arial"/>
        </w:rPr>
        <w:t>Luo</w:t>
      </w:r>
      <w:proofErr w:type="spellEnd"/>
      <w:r w:rsidRPr="00B64C70">
        <w:rPr>
          <w:rFonts w:ascii="Arial" w:hAnsi="Arial" w:cs="Arial"/>
        </w:rPr>
        <w:tab/>
      </w:r>
      <w:r w:rsidRPr="00B64C70">
        <w:rPr>
          <w:rFonts w:ascii="Arial" w:hAnsi="Arial" w:cs="Arial"/>
        </w:rPr>
        <w:tab/>
      </w:r>
      <w:r w:rsidRPr="00B64C70">
        <w:rPr>
          <w:rFonts w:ascii="Arial" w:hAnsi="Arial" w:cs="Arial"/>
        </w:rPr>
        <w:tab/>
      </w:r>
      <w:r w:rsidR="00B64C70">
        <w:rPr>
          <w:rFonts w:ascii="Arial" w:hAnsi="Arial" w:cs="Arial"/>
        </w:rPr>
        <w:tab/>
      </w:r>
      <w:r w:rsidRPr="00B64C70">
        <w:rPr>
          <w:rFonts w:ascii="Arial" w:hAnsi="Arial" w:cs="Arial"/>
        </w:rPr>
        <w:t>Seattle City Light</w:t>
      </w:r>
    </w:p>
    <w:p w:rsidR="008F45C2" w:rsidRPr="00B64C70" w:rsidRDefault="008F45C2" w:rsidP="008F45C2">
      <w:pPr>
        <w:pStyle w:val="Default"/>
        <w:ind w:left="720" w:firstLine="720"/>
        <w:rPr>
          <w:rFonts w:ascii="Arial" w:hAnsi="Arial" w:cs="Arial"/>
          <w:lang w:val="es-MX"/>
        </w:rPr>
      </w:pPr>
      <w:proofErr w:type="spellStart"/>
      <w:r w:rsidRPr="00B64C70">
        <w:rPr>
          <w:rFonts w:ascii="Arial" w:hAnsi="Arial" w:cs="Arial"/>
          <w:lang w:val="es-MX"/>
        </w:rPr>
        <w:t>Tamyres</w:t>
      </w:r>
      <w:proofErr w:type="spellEnd"/>
      <w:r w:rsidRPr="00B64C70">
        <w:rPr>
          <w:rFonts w:ascii="Arial" w:hAnsi="Arial" w:cs="Arial"/>
          <w:lang w:val="es-MX"/>
        </w:rPr>
        <w:t xml:space="preserve"> Machado Junior</w:t>
      </w:r>
      <w:r w:rsidRPr="00B64C70">
        <w:rPr>
          <w:rFonts w:ascii="Arial" w:hAnsi="Arial" w:cs="Arial"/>
          <w:lang w:val="es-MX"/>
        </w:rPr>
        <w:tab/>
      </w:r>
      <w:r w:rsidR="00B64C70">
        <w:rPr>
          <w:rFonts w:ascii="Arial" w:hAnsi="Arial" w:cs="Arial"/>
          <w:lang w:val="es-MX"/>
        </w:rPr>
        <w:tab/>
      </w:r>
      <w:r w:rsidRPr="00B64C70">
        <w:rPr>
          <w:rFonts w:ascii="Arial" w:hAnsi="Arial" w:cs="Arial"/>
          <w:lang w:val="es-MX"/>
        </w:rPr>
        <w:t>Siemens</w:t>
      </w:r>
    </w:p>
    <w:p w:rsidR="008F45C2" w:rsidRPr="00B64C70" w:rsidRDefault="008F45C2" w:rsidP="008F45C2">
      <w:pPr>
        <w:pStyle w:val="Default"/>
        <w:ind w:left="720" w:firstLine="720"/>
        <w:rPr>
          <w:rFonts w:ascii="Arial" w:hAnsi="Arial" w:cs="Arial"/>
          <w:lang w:val="es-MX"/>
        </w:rPr>
      </w:pPr>
      <w:proofErr w:type="spellStart"/>
      <w:r w:rsidRPr="00B64C70">
        <w:rPr>
          <w:rFonts w:ascii="Arial" w:hAnsi="Arial" w:cs="Arial"/>
          <w:lang w:val="es-MX"/>
        </w:rPr>
        <w:t>Subhas</w:t>
      </w:r>
      <w:proofErr w:type="spellEnd"/>
      <w:r w:rsidRPr="00B64C70">
        <w:rPr>
          <w:rFonts w:ascii="Arial" w:hAnsi="Arial" w:cs="Arial"/>
          <w:lang w:val="es-MX"/>
        </w:rPr>
        <w:t xml:space="preserve"> </w:t>
      </w:r>
      <w:proofErr w:type="spellStart"/>
      <w:r w:rsidRPr="00B64C70">
        <w:rPr>
          <w:rFonts w:ascii="Arial" w:hAnsi="Arial" w:cs="Arial"/>
          <w:lang w:val="es-MX"/>
        </w:rPr>
        <w:t>Sarkar</w:t>
      </w:r>
      <w:proofErr w:type="spellEnd"/>
      <w:r w:rsidRPr="00B64C70">
        <w:rPr>
          <w:rFonts w:ascii="Arial" w:hAnsi="Arial" w:cs="Arial"/>
          <w:lang w:val="es-MX"/>
        </w:rPr>
        <w:tab/>
      </w:r>
      <w:r w:rsidRPr="00B64C70">
        <w:rPr>
          <w:rFonts w:ascii="Arial" w:hAnsi="Arial" w:cs="Arial"/>
          <w:lang w:val="es-MX"/>
        </w:rPr>
        <w:tab/>
      </w:r>
      <w:r w:rsidRPr="00B64C70">
        <w:rPr>
          <w:rFonts w:ascii="Arial" w:hAnsi="Arial" w:cs="Arial"/>
          <w:lang w:val="es-MX"/>
        </w:rPr>
        <w:tab/>
        <w:t xml:space="preserve">Virginia </w:t>
      </w:r>
      <w:proofErr w:type="spellStart"/>
      <w:r w:rsidRPr="00B64C70">
        <w:rPr>
          <w:rFonts w:ascii="Arial" w:hAnsi="Arial" w:cs="Arial"/>
          <w:lang w:val="es-MX"/>
        </w:rPr>
        <w:t>Transformer</w:t>
      </w:r>
      <w:proofErr w:type="spellEnd"/>
    </w:p>
    <w:p w:rsidR="008F45C2" w:rsidRPr="00B64C70" w:rsidRDefault="008F45C2" w:rsidP="008F45C2">
      <w:pPr>
        <w:pStyle w:val="Default"/>
        <w:ind w:left="720" w:firstLine="720"/>
        <w:rPr>
          <w:rFonts w:ascii="Arial" w:hAnsi="Arial" w:cs="Arial"/>
        </w:rPr>
      </w:pPr>
      <w:r w:rsidRPr="00B64C70">
        <w:rPr>
          <w:rFonts w:ascii="Arial" w:hAnsi="Arial" w:cs="Arial"/>
        </w:rPr>
        <w:t>Michael Shannon</w:t>
      </w:r>
      <w:r w:rsidRPr="00B64C70">
        <w:rPr>
          <w:rFonts w:ascii="Arial" w:hAnsi="Arial" w:cs="Arial"/>
        </w:rPr>
        <w:tab/>
      </w:r>
      <w:r w:rsidRPr="00B64C70">
        <w:rPr>
          <w:rFonts w:ascii="Arial" w:hAnsi="Arial" w:cs="Arial"/>
        </w:rPr>
        <w:tab/>
      </w:r>
      <w:r w:rsidR="00B64C70">
        <w:rPr>
          <w:rFonts w:ascii="Arial" w:hAnsi="Arial" w:cs="Arial"/>
        </w:rPr>
        <w:tab/>
      </w:r>
      <w:r w:rsidRPr="00B64C70">
        <w:rPr>
          <w:rFonts w:ascii="Arial" w:hAnsi="Arial" w:cs="Arial"/>
        </w:rPr>
        <w:t>Rea Magnet Wire</w:t>
      </w:r>
    </w:p>
    <w:p w:rsidR="008F45C2" w:rsidRPr="00B64C70" w:rsidRDefault="008F45C2" w:rsidP="008F45C2">
      <w:pPr>
        <w:pStyle w:val="Default"/>
        <w:ind w:left="720" w:firstLine="720"/>
        <w:rPr>
          <w:rFonts w:ascii="Arial" w:hAnsi="Arial" w:cs="Arial"/>
        </w:rPr>
      </w:pPr>
      <w:r w:rsidRPr="00B64C70">
        <w:rPr>
          <w:rFonts w:ascii="Arial" w:hAnsi="Arial" w:cs="Arial"/>
        </w:rPr>
        <w:t xml:space="preserve">Andy </w:t>
      </w:r>
      <w:proofErr w:type="spellStart"/>
      <w:r w:rsidRPr="00B64C70">
        <w:rPr>
          <w:rFonts w:ascii="Arial" w:hAnsi="Arial" w:cs="Arial"/>
        </w:rPr>
        <w:t>Speegle</w:t>
      </w:r>
      <w:proofErr w:type="spellEnd"/>
      <w:r w:rsidRPr="00B64C70">
        <w:rPr>
          <w:rFonts w:ascii="Arial" w:hAnsi="Arial" w:cs="Arial"/>
        </w:rPr>
        <w:tab/>
      </w:r>
      <w:r w:rsidRPr="00B64C70">
        <w:rPr>
          <w:rFonts w:ascii="Arial" w:hAnsi="Arial" w:cs="Arial"/>
        </w:rPr>
        <w:tab/>
      </w:r>
      <w:r w:rsidRPr="00B64C70">
        <w:rPr>
          <w:rFonts w:ascii="Arial" w:hAnsi="Arial" w:cs="Arial"/>
        </w:rPr>
        <w:tab/>
        <w:t>Entergy Services</w:t>
      </w:r>
    </w:p>
    <w:p w:rsidR="008F45C2" w:rsidRPr="00B64C70" w:rsidRDefault="008F45C2" w:rsidP="008F45C2">
      <w:pPr>
        <w:pStyle w:val="Default"/>
        <w:ind w:left="720" w:firstLine="720"/>
        <w:rPr>
          <w:rFonts w:ascii="Arial" w:hAnsi="Arial" w:cs="Arial"/>
        </w:rPr>
      </w:pPr>
      <w:proofErr w:type="spellStart"/>
      <w:r w:rsidRPr="00B64C70">
        <w:rPr>
          <w:rFonts w:ascii="Arial" w:hAnsi="Arial" w:cs="Arial"/>
        </w:rPr>
        <w:t>Kiran</w:t>
      </w:r>
      <w:proofErr w:type="spellEnd"/>
      <w:r w:rsidRPr="00B64C70">
        <w:rPr>
          <w:rFonts w:ascii="Arial" w:hAnsi="Arial" w:cs="Arial"/>
        </w:rPr>
        <w:t xml:space="preserve"> </w:t>
      </w:r>
      <w:proofErr w:type="spellStart"/>
      <w:r w:rsidRPr="00B64C70">
        <w:rPr>
          <w:rFonts w:ascii="Arial" w:hAnsi="Arial" w:cs="Arial"/>
        </w:rPr>
        <w:t>Vedante</w:t>
      </w:r>
      <w:proofErr w:type="spellEnd"/>
      <w:r w:rsidRPr="00B64C70">
        <w:rPr>
          <w:rFonts w:ascii="Arial" w:hAnsi="Arial" w:cs="Arial"/>
        </w:rPr>
        <w:tab/>
      </w:r>
      <w:r w:rsidRPr="00B64C70">
        <w:rPr>
          <w:rFonts w:ascii="Arial" w:hAnsi="Arial" w:cs="Arial"/>
        </w:rPr>
        <w:tab/>
      </w:r>
      <w:r w:rsidRPr="00B64C70">
        <w:rPr>
          <w:rFonts w:ascii="Arial" w:hAnsi="Arial" w:cs="Arial"/>
        </w:rPr>
        <w:tab/>
        <w:t>ABB</w:t>
      </w:r>
    </w:p>
    <w:p w:rsidR="008F45C2" w:rsidRPr="00B64C70" w:rsidRDefault="008F45C2" w:rsidP="008F45C2">
      <w:pPr>
        <w:pStyle w:val="Default"/>
        <w:ind w:left="720" w:firstLine="720"/>
        <w:rPr>
          <w:rFonts w:ascii="Arial" w:hAnsi="Arial" w:cs="Arial"/>
        </w:rPr>
      </w:pPr>
      <w:proofErr w:type="spellStart"/>
      <w:r w:rsidRPr="00B64C70">
        <w:rPr>
          <w:rFonts w:ascii="Arial" w:hAnsi="Arial" w:cs="Arial"/>
        </w:rPr>
        <w:lastRenderedPageBreak/>
        <w:t>Sukhdev</w:t>
      </w:r>
      <w:proofErr w:type="spellEnd"/>
      <w:r w:rsidRPr="00B64C70">
        <w:rPr>
          <w:rFonts w:ascii="Arial" w:hAnsi="Arial" w:cs="Arial"/>
        </w:rPr>
        <w:t xml:space="preserve"> </w:t>
      </w:r>
      <w:proofErr w:type="spellStart"/>
      <w:r w:rsidRPr="00B64C70">
        <w:rPr>
          <w:rFonts w:ascii="Arial" w:hAnsi="Arial" w:cs="Arial"/>
        </w:rPr>
        <w:t>Walia</w:t>
      </w:r>
      <w:proofErr w:type="spellEnd"/>
      <w:r w:rsidRPr="00B64C70">
        <w:rPr>
          <w:rFonts w:ascii="Arial" w:hAnsi="Arial" w:cs="Arial"/>
        </w:rPr>
        <w:tab/>
      </w:r>
      <w:r w:rsidRPr="00B64C70">
        <w:rPr>
          <w:rFonts w:ascii="Arial" w:hAnsi="Arial" w:cs="Arial"/>
        </w:rPr>
        <w:tab/>
      </w:r>
      <w:r w:rsidRPr="00B64C70">
        <w:rPr>
          <w:rFonts w:ascii="Arial" w:hAnsi="Arial" w:cs="Arial"/>
        </w:rPr>
        <w:tab/>
        <w:t>Brookfield Renewable Power</w:t>
      </w:r>
    </w:p>
    <w:p w:rsidR="008F45C2" w:rsidRPr="00B64C70" w:rsidRDefault="008F45C2" w:rsidP="008F45C2">
      <w:pPr>
        <w:pStyle w:val="Default"/>
        <w:ind w:left="720" w:firstLine="720"/>
        <w:rPr>
          <w:rFonts w:ascii="Arial" w:hAnsi="Arial" w:cs="Arial"/>
        </w:rPr>
      </w:pPr>
      <w:r w:rsidRPr="00B64C70">
        <w:rPr>
          <w:rFonts w:ascii="Arial" w:hAnsi="Arial" w:cs="Arial"/>
        </w:rPr>
        <w:t xml:space="preserve"> </w:t>
      </w:r>
    </w:p>
    <w:p w:rsidR="008F45C2" w:rsidRPr="00B64C70" w:rsidRDefault="008F45C2" w:rsidP="008F45C2">
      <w:pPr>
        <w:rPr>
          <w:rFonts w:ascii="Arial" w:hAnsi="Arial" w:cs="Arial"/>
          <w:sz w:val="24"/>
          <w:szCs w:val="24"/>
        </w:rPr>
      </w:pPr>
      <w:r w:rsidRPr="00B64C70">
        <w:rPr>
          <w:rFonts w:ascii="Arial" w:hAnsi="Arial" w:cs="Arial"/>
          <w:sz w:val="24"/>
          <w:szCs w:val="24"/>
        </w:rPr>
        <w:t>There were no comments on the minutes from the Munich meeting which were not submitted for approval as a quorum was not attained. Approval of these minutes will be addresses by the Chair via e-mail communication with the WG members.</w:t>
      </w:r>
    </w:p>
    <w:p w:rsidR="008F45C2" w:rsidRPr="00B64C70" w:rsidRDefault="008F45C2" w:rsidP="008F45C2">
      <w:pPr>
        <w:rPr>
          <w:rFonts w:ascii="Arial" w:hAnsi="Arial" w:cs="Arial"/>
          <w:sz w:val="24"/>
          <w:szCs w:val="24"/>
        </w:rPr>
      </w:pPr>
    </w:p>
    <w:p w:rsidR="008F45C2" w:rsidRPr="00B64C70" w:rsidRDefault="008F45C2" w:rsidP="00EF53AA">
      <w:pPr>
        <w:pStyle w:val="ListParagraph"/>
        <w:numPr>
          <w:ilvl w:val="0"/>
          <w:numId w:val="10"/>
        </w:numPr>
        <w:rPr>
          <w:rFonts w:ascii="Arial" w:hAnsi="Arial" w:cs="Arial"/>
          <w:b/>
          <w:sz w:val="24"/>
          <w:szCs w:val="24"/>
        </w:rPr>
      </w:pPr>
      <w:r w:rsidRPr="00B64C70">
        <w:rPr>
          <w:rFonts w:ascii="Arial" w:hAnsi="Arial" w:cs="Arial"/>
          <w:b/>
          <w:sz w:val="24"/>
          <w:szCs w:val="24"/>
        </w:rPr>
        <w:t>Old Business</w:t>
      </w:r>
    </w:p>
    <w:p w:rsidR="008F45C2" w:rsidRPr="00B64C70" w:rsidRDefault="008F45C2" w:rsidP="008F45C2">
      <w:pPr>
        <w:rPr>
          <w:rFonts w:ascii="Arial" w:hAnsi="Arial" w:cs="Arial"/>
          <w:sz w:val="24"/>
          <w:szCs w:val="24"/>
        </w:rPr>
      </w:pPr>
      <w:r w:rsidRPr="00B64C70">
        <w:rPr>
          <w:rFonts w:ascii="Arial" w:hAnsi="Arial" w:cs="Arial"/>
          <w:sz w:val="24"/>
          <w:szCs w:val="24"/>
        </w:rPr>
        <w:t>Contributions for the sections listed below of the first draft were received from the following individuals.</w:t>
      </w:r>
    </w:p>
    <w:p w:rsidR="008F45C2" w:rsidRPr="00B64C70" w:rsidRDefault="008F45C2" w:rsidP="00EF53AA">
      <w:pPr>
        <w:pStyle w:val="ListParagraph"/>
        <w:numPr>
          <w:ilvl w:val="0"/>
          <w:numId w:val="11"/>
        </w:numPr>
        <w:rPr>
          <w:rFonts w:ascii="Arial" w:hAnsi="Arial" w:cs="Arial"/>
          <w:sz w:val="24"/>
          <w:szCs w:val="24"/>
        </w:rPr>
      </w:pPr>
      <w:r w:rsidRPr="00B64C70">
        <w:rPr>
          <w:rFonts w:ascii="Arial" w:hAnsi="Arial" w:cs="Arial"/>
          <w:sz w:val="24"/>
          <w:szCs w:val="24"/>
        </w:rPr>
        <w:t xml:space="preserve">(Fundamentals for) Short circuit Analysis of Transformers with Tertiary Windings – </w:t>
      </w:r>
      <w:proofErr w:type="spellStart"/>
      <w:r w:rsidRPr="00B64C70">
        <w:rPr>
          <w:rFonts w:ascii="Arial" w:hAnsi="Arial" w:cs="Arial"/>
          <w:sz w:val="24"/>
          <w:szCs w:val="24"/>
        </w:rPr>
        <w:t>Jagdesh</w:t>
      </w:r>
      <w:proofErr w:type="spellEnd"/>
      <w:r w:rsidRPr="00B64C70">
        <w:rPr>
          <w:rFonts w:ascii="Arial" w:hAnsi="Arial" w:cs="Arial"/>
          <w:sz w:val="24"/>
          <w:szCs w:val="24"/>
        </w:rPr>
        <w:t xml:space="preserve"> </w:t>
      </w:r>
      <w:proofErr w:type="spellStart"/>
      <w:r w:rsidRPr="00B64C70">
        <w:rPr>
          <w:rFonts w:ascii="Arial" w:hAnsi="Arial" w:cs="Arial"/>
          <w:sz w:val="24"/>
          <w:szCs w:val="24"/>
        </w:rPr>
        <w:t>Burde</w:t>
      </w:r>
      <w:proofErr w:type="spellEnd"/>
    </w:p>
    <w:p w:rsidR="008F45C2" w:rsidRPr="00B64C70" w:rsidRDefault="008F45C2" w:rsidP="00EF53AA">
      <w:pPr>
        <w:pStyle w:val="ListParagraph"/>
        <w:numPr>
          <w:ilvl w:val="0"/>
          <w:numId w:val="11"/>
        </w:numPr>
        <w:rPr>
          <w:rFonts w:ascii="Arial" w:hAnsi="Arial" w:cs="Arial"/>
          <w:sz w:val="24"/>
          <w:szCs w:val="24"/>
        </w:rPr>
      </w:pPr>
      <w:r w:rsidRPr="00B64C70">
        <w:rPr>
          <w:rFonts w:ascii="Arial" w:hAnsi="Arial" w:cs="Arial"/>
          <w:sz w:val="24"/>
          <w:szCs w:val="24"/>
        </w:rPr>
        <w:t>Function of the Stabilizing and Tertiary Winding – Brian Penny</w:t>
      </w:r>
    </w:p>
    <w:p w:rsidR="008F45C2" w:rsidRPr="00B64C70" w:rsidRDefault="008F45C2" w:rsidP="00EF53AA">
      <w:pPr>
        <w:pStyle w:val="ListParagraph"/>
        <w:numPr>
          <w:ilvl w:val="0"/>
          <w:numId w:val="11"/>
        </w:numPr>
        <w:rPr>
          <w:rFonts w:ascii="Arial" w:hAnsi="Arial" w:cs="Arial"/>
          <w:sz w:val="24"/>
          <w:szCs w:val="24"/>
        </w:rPr>
      </w:pPr>
      <w:r w:rsidRPr="00B64C70">
        <w:rPr>
          <w:rFonts w:ascii="Arial" w:hAnsi="Arial" w:cs="Arial"/>
          <w:sz w:val="24"/>
          <w:szCs w:val="24"/>
        </w:rPr>
        <w:t>Application of Stabilizing and Tertiary Windings – Stephen Anthony</w:t>
      </w:r>
    </w:p>
    <w:p w:rsidR="008F45C2" w:rsidRPr="00B64C70" w:rsidRDefault="008F45C2" w:rsidP="00EF53AA">
      <w:pPr>
        <w:pStyle w:val="ListParagraph"/>
        <w:numPr>
          <w:ilvl w:val="0"/>
          <w:numId w:val="11"/>
        </w:numPr>
        <w:rPr>
          <w:rFonts w:ascii="Arial" w:hAnsi="Arial" w:cs="Arial"/>
          <w:sz w:val="24"/>
          <w:szCs w:val="24"/>
        </w:rPr>
      </w:pPr>
      <w:r w:rsidRPr="00B64C70">
        <w:rPr>
          <w:rFonts w:ascii="Arial" w:hAnsi="Arial" w:cs="Arial"/>
          <w:sz w:val="24"/>
          <w:szCs w:val="24"/>
        </w:rPr>
        <w:t xml:space="preserve">Testing of Tertiary Windings – </w:t>
      </w:r>
      <w:proofErr w:type="spellStart"/>
      <w:r w:rsidRPr="00B64C70">
        <w:rPr>
          <w:rFonts w:ascii="Arial" w:hAnsi="Arial" w:cs="Arial"/>
          <w:sz w:val="24"/>
          <w:szCs w:val="24"/>
        </w:rPr>
        <w:t>Ajit</w:t>
      </w:r>
      <w:proofErr w:type="spellEnd"/>
      <w:r w:rsidRPr="00B64C70">
        <w:rPr>
          <w:rFonts w:ascii="Arial" w:hAnsi="Arial" w:cs="Arial"/>
          <w:sz w:val="24"/>
          <w:szCs w:val="24"/>
        </w:rPr>
        <w:t xml:space="preserve"> </w:t>
      </w:r>
      <w:proofErr w:type="spellStart"/>
      <w:r w:rsidRPr="00B64C70">
        <w:rPr>
          <w:rFonts w:ascii="Arial" w:hAnsi="Arial" w:cs="Arial"/>
          <w:sz w:val="24"/>
          <w:szCs w:val="24"/>
        </w:rPr>
        <w:t>Varghesse</w:t>
      </w:r>
      <w:proofErr w:type="spellEnd"/>
    </w:p>
    <w:p w:rsidR="008F45C2" w:rsidRPr="00B64C70" w:rsidRDefault="008F45C2" w:rsidP="008F45C2">
      <w:pPr>
        <w:rPr>
          <w:rFonts w:ascii="Arial" w:hAnsi="Arial" w:cs="Arial"/>
          <w:sz w:val="24"/>
          <w:szCs w:val="24"/>
        </w:rPr>
      </w:pPr>
    </w:p>
    <w:p w:rsidR="008F45C2" w:rsidRPr="00B64C70" w:rsidRDefault="008F45C2" w:rsidP="008F45C2">
      <w:pPr>
        <w:rPr>
          <w:rFonts w:ascii="Arial" w:hAnsi="Arial" w:cs="Arial"/>
          <w:sz w:val="24"/>
          <w:szCs w:val="24"/>
        </w:rPr>
      </w:pPr>
      <w:r w:rsidRPr="00B64C70">
        <w:rPr>
          <w:rFonts w:ascii="Arial" w:hAnsi="Arial" w:cs="Arial"/>
          <w:sz w:val="24"/>
          <w:szCs w:val="24"/>
        </w:rPr>
        <w:t>The following sections listed are currently awaiting contributions to be submitted by volunteers.</w:t>
      </w:r>
    </w:p>
    <w:p w:rsidR="008F45C2" w:rsidRPr="00B64C70" w:rsidRDefault="008F45C2" w:rsidP="00EF53AA">
      <w:pPr>
        <w:pStyle w:val="ListParagraph"/>
        <w:numPr>
          <w:ilvl w:val="0"/>
          <w:numId w:val="12"/>
        </w:numPr>
        <w:rPr>
          <w:rFonts w:ascii="Arial" w:hAnsi="Arial" w:cs="Arial"/>
          <w:sz w:val="24"/>
          <w:szCs w:val="24"/>
        </w:rPr>
      </w:pPr>
      <w:r w:rsidRPr="00B64C70">
        <w:rPr>
          <w:rFonts w:ascii="Arial" w:hAnsi="Arial" w:cs="Arial"/>
          <w:sz w:val="24"/>
          <w:szCs w:val="24"/>
        </w:rPr>
        <w:t>Overview on Application of Transformers with Stabilizing Windings- A Systems Perspective</w:t>
      </w:r>
    </w:p>
    <w:p w:rsidR="008F45C2" w:rsidRPr="00B64C70" w:rsidRDefault="008F45C2" w:rsidP="00EF53AA">
      <w:pPr>
        <w:pStyle w:val="ListParagraph"/>
        <w:numPr>
          <w:ilvl w:val="0"/>
          <w:numId w:val="12"/>
        </w:numPr>
        <w:rPr>
          <w:rFonts w:ascii="Arial" w:hAnsi="Arial" w:cs="Arial"/>
          <w:sz w:val="24"/>
          <w:szCs w:val="24"/>
        </w:rPr>
      </w:pPr>
      <w:r w:rsidRPr="00B64C70">
        <w:rPr>
          <w:rFonts w:ascii="Arial" w:hAnsi="Arial" w:cs="Arial"/>
          <w:sz w:val="24"/>
          <w:szCs w:val="24"/>
        </w:rPr>
        <w:t>Behavior (performance) of Transformers with Stabilizing / Tertiary Windings under Short Circuit- Adequacy of Current Standards</w:t>
      </w:r>
    </w:p>
    <w:p w:rsidR="008F45C2" w:rsidRPr="00B64C70" w:rsidRDefault="008F45C2" w:rsidP="00EF53AA">
      <w:pPr>
        <w:pStyle w:val="ListParagraph"/>
        <w:numPr>
          <w:ilvl w:val="0"/>
          <w:numId w:val="12"/>
        </w:numPr>
        <w:rPr>
          <w:rFonts w:ascii="Arial" w:hAnsi="Arial" w:cs="Arial"/>
          <w:sz w:val="24"/>
          <w:szCs w:val="24"/>
        </w:rPr>
      </w:pPr>
      <w:r w:rsidRPr="00B64C70">
        <w:rPr>
          <w:rFonts w:ascii="Arial" w:hAnsi="Arial" w:cs="Arial"/>
          <w:sz w:val="24"/>
          <w:szCs w:val="24"/>
        </w:rPr>
        <w:t>Behavior under Transient and Continuous Unbalance Conditions on Main Windings</w:t>
      </w:r>
    </w:p>
    <w:p w:rsidR="008F45C2" w:rsidRPr="00B64C70" w:rsidRDefault="008F45C2" w:rsidP="00EF53AA">
      <w:pPr>
        <w:pStyle w:val="ListParagraph"/>
        <w:numPr>
          <w:ilvl w:val="0"/>
          <w:numId w:val="12"/>
        </w:numPr>
        <w:rPr>
          <w:rFonts w:ascii="Arial" w:hAnsi="Arial" w:cs="Arial"/>
          <w:sz w:val="24"/>
          <w:szCs w:val="24"/>
        </w:rPr>
      </w:pPr>
      <w:r w:rsidRPr="00B64C70">
        <w:rPr>
          <w:rFonts w:ascii="Arial" w:hAnsi="Arial" w:cs="Arial"/>
          <w:sz w:val="24"/>
          <w:szCs w:val="24"/>
        </w:rPr>
        <w:t>Behavior of Transformers and Autotransformers without Stabilizing / Tertiary Windings</w:t>
      </w:r>
    </w:p>
    <w:p w:rsidR="008F45C2" w:rsidRPr="00B64C70" w:rsidRDefault="008F45C2" w:rsidP="00EF53AA">
      <w:pPr>
        <w:pStyle w:val="ListParagraph"/>
        <w:numPr>
          <w:ilvl w:val="0"/>
          <w:numId w:val="12"/>
        </w:numPr>
        <w:rPr>
          <w:rFonts w:ascii="Arial" w:hAnsi="Arial" w:cs="Arial"/>
          <w:sz w:val="24"/>
          <w:szCs w:val="24"/>
        </w:rPr>
      </w:pPr>
      <w:r w:rsidRPr="00B64C70">
        <w:rPr>
          <w:rFonts w:ascii="Arial" w:hAnsi="Arial" w:cs="Arial"/>
          <w:sz w:val="24"/>
          <w:szCs w:val="24"/>
        </w:rPr>
        <w:t>Specification of Transformers with and without Stabilizing Windings</w:t>
      </w:r>
    </w:p>
    <w:p w:rsidR="008F45C2" w:rsidRPr="00B64C70" w:rsidRDefault="008F45C2" w:rsidP="008F45C2">
      <w:pPr>
        <w:rPr>
          <w:rFonts w:ascii="Arial" w:hAnsi="Arial" w:cs="Arial"/>
          <w:sz w:val="24"/>
          <w:szCs w:val="24"/>
        </w:rPr>
      </w:pPr>
      <w:r w:rsidRPr="00B64C70">
        <w:rPr>
          <w:rFonts w:ascii="Arial" w:hAnsi="Arial" w:cs="Arial"/>
          <w:sz w:val="24"/>
          <w:szCs w:val="24"/>
        </w:rPr>
        <w:t xml:space="preserve">The chair plans to complete the Overview, Scope and the Background Information sections plus reformat the section numbering sequence in accordance with IEEE requirements.  A partial list of references and how they will be formatted was provided in Annex </w:t>
      </w:r>
      <w:proofErr w:type="gramStart"/>
      <w:r w:rsidRPr="00B64C70">
        <w:rPr>
          <w:rFonts w:ascii="Arial" w:hAnsi="Arial" w:cs="Arial"/>
          <w:sz w:val="24"/>
          <w:szCs w:val="24"/>
        </w:rPr>
        <w:t>A</w:t>
      </w:r>
      <w:proofErr w:type="gramEnd"/>
      <w:r w:rsidRPr="00B64C70">
        <w:rPr>
          <w:rFonts w:ascii="Arial" w:hAnsi="Arial" w:cs="Arial"/>
          <w:sz w:val="24"/>
          <w:szCs w:val="24"/>
        </w:rPr>
        <w:t xml:space="preserve"> - Bibliography.</w:t>
      </w:r>
    </w:p>
    <w:p w:rsidR="008F45C2" w:rsidRPr="00B64C70" w:rsidRDefault="008F45C2" w:rsidP="008F45C2">
      <w:pPr>
        <w:rPr>
          <w:rFonts w:ascii="Arial" w:hAnsi="Arial" w:cs="Arial"/>
          <w:sz w:val="24"/>
          <w:szCs w:val="24"/>
        </w:rPr>
      </w:pPr>
      <w:r w:rsidRPr="00B64C70">
        <w:rPr>
          <w:rFonts w:ascii="Arial" w:hAnsi="Arial" w:cs="Arial"/>
          <w:sz w:val="24"/>
          <w:szCs w:val="24"/>
        </w:rPr>
        <w:t xml:space="preserve">The WG has now available a page within the IEEE TC PCS web site, which will be used as a repository for password protected reference materials and for development of the Guide.  Based on the requirement to have this document completed by March 2016, it is necessary for the WG to follow a timetable with detailed milestones to begin the process of reviewing submissions, reorganizing, reformatting and eliminating redundant information from our present rough first draft version to the final version of the document.   WG participants are highly encouraged to post and review revisions of the document via the website in order to </w:t>
      </w:r>
      <w:r w:rsidRPr="00B64C70">
        <w:rPr>
          <w:rFonts w:ascii="Arial" w:hAnsi="Arial" w:cs="Arial"/>
          <w:sz w:val="24"/>
          <w:szCs w:val="24"/>
        </w:rPr>
        <w:lastRenderedPageBreak/>
        <w:t>speed up the development of the Guide to meet the timetable’s schedule. The Chair will investigate with officials of the Committee if a Standard Timetable with generic milestones is available as reference for our work.</w:t>
      </w:r>
    </w:p>
    <w:p w:rsidR="008F45C2" w:rsidRPr="00B64C70" w:rsidRDefault="008F45C2" w:rsidP="008F45C2">
      <w:pPr>
        <w:rPr>
          <w:rFonts w:ascii="Arial" w:hAnsi="Arial" w:cs="Arial"/>
          <w:sz w:val="24"/>
          <w:szCs w:val="24"/>
        </w:rPr>
      </w:pPr>
      <w:r w:rsidRPr="00B64C70">
        <w:rPr>
          <w:rFonts w:ascii="Arial" w:hAnsi="Arial" w:cs="Arial"/>
          <w:sz w:val="24"/>
          <w:szCs w:val="24"/>
        </w:rPr>
        <w:t>A brief overview of the Guide in its current state was presented which led to a series of discussions on the items to be addressed in this document.  A comment by Frank Damico on whether special transformers should be included in addition to Y-Y and auto connected.  David Ostrander on addressing the requirement for a stabilizing winding from the transformer manufacturer’s point of view and Jim McIver questioned how the systems engineer requirements will be covered in the document.  The Chair explained that both of these issues could be addressed in the overview section.</w:t>
      </w:r>
    </w:p>
    <w:p w:rsidR="008F45C2" w:rsidRPr="00B64C70" w:rsidRDefault="008F45C2" w:rsidP="008F45C2">
      <w:pPr>
        <w:rPr>
          <w:rFonts w:ascii="Arial" w:hAnsi="Arial" w:cs="Arial"/>
          <w:sz w:val="24"/>
          <w:szCs w:val="24"/>
        </w:rPr>
      </w:pPr>
      <w:r w:rsidRPr="00B64C70">
        <w:rPr>
          <w:rFonts w:ascii="Arial" w:hAnsi="Arial" w:cs="Arial"/>
          <w:sz w:val="24"/>
          <w:szCs w:val="24"/>
        </w:rPr>
        <w:t>Even though system requirements drive the need for stabilizing windings, in form of zero sequence impedance and protection facilities, it was stated that from experience it is typically not the systems engineers calling for the use of stabilizing windings on transformer purchases.  Sanjay Patel told of one user who does not use stabilizing windings but provides a performance requirement in their specification; this is an example of the user needs to define zero-sequence impedance performance requirements in order for the manufacturer to understand how to design the stabilizing winding to deal with system issues.</w:t>
      </w:r>
    </w:p>
    <w:p w:rsidR="008F45C2" w:rsidRPr="00B64C70" w:rsidRDefault="008F45C2" w:rsidP="008F45C2">
      <w:pPr>
        <w:rPr>
          <w:rFonts w:ascii="Arial" w:hAnsi="Arial" w:cs="Arial"/>
          <w:sz w:val="24"/>
          <w:szCs w:val="24"/>
        </w:rPr>
      </w:pPr>
      <w:r w:rsidRPr="00B64C70">
        <w:rPr>
          <w:rFonts w:ascii="Arial" w:hAnsi="Arial" w:cs="Arial"/>
          <w:sz w:val="24"/>
          <w:szCs w:val="24"/>
        </w:rPr>
        <w:t>Listed are additional items suggested to be considered in the Guide.</w:t>
      </w:r>
    </w:p>
    <w:p w:rsidR="008F45C2" w:rsidRPr="00B64C70" w:rsidRDefault="008F45C2" w:rsidP="00EF53AA">
      <w:pPr>
        <w:pStyle w:val="ListParagraph"/>
        <w:numPr>
          <w:ilvl w:val="0"/>
          <w:numId w:val="13"/>
        </w:numPr>
        <w:rPr>
          <w:rFonts w:ascii="Arial" w:hAnsi="Arial" w:cs="Arial"/>
          <w:sz w:val="24"/>
          <w:szCs w:val="24"/>
        </w:rPr>
      </w:pPr>
      <w:r w:rsidRPr="00B64C70">
        <w:rPr>
          <w:rFonts w:ascii="Arial" w:hAnsi="Arial" w:cs="Arial"/>
          <w:sz w:val="24"/>
          <w:szCs w:val="24"/>
        </w:rPr>
        <w:t>Consideration of 5 leg core designs where saturation of the three main limbs by zero sequence voltage drives full flux through return limbs</w:t>
      </w:r>
    </w:p>
    <w:p w:rsidR="008F45C2" w:rsidRPr="00B64C70" w:rsidRDefault="008F45C2" w:rsidP="00EF53AA">
      <w:pPr>
        <w:pStyle w:val="ListParagraph"/>
        <w:numPr>
          <w:ilvl w:val="0"/>
          <w:numId w:val="13"/>
        </w:numPr>
        <w:rPr>
          <w:rFonts w:ascii="Arial" w:hAnsi="Arial" w:cs="Arial"/>
          <w:sz w:val="24"/>
          <w:szCs w:val="24"/>
        </w:rPr>
      </w:pPr>
      <w:r w:rsidRPr="00B64C70">
        <w:rPr>
          <w:rFonts w:ascii="Arial" w:hAnsi="Arial" w:cs="Arial"/>
          <w:sz w:val="24"/>
          <w:szCs w:val="24"/>
        </w:rPr>
        <w:t>It is very common application to use internal reactors to limit the short circuit current for low impedance stabilizing windings, what is the effect on these internal reactors</w:t>
      </w:r>
    </w:p>
    <w:p w:rsidR="008F45C2" w:rsidRPr="00B64C70" w:rsidRDefault="008F45C2" w:rsidP="00EF53AA">
      <w:pPr>
        <w:pStyle w:val="ListParagraph"/>
        <w:numPr>
          <w:ilvl w:val="0"/>
          <w:numId w:val="13"/>
        </w:numPr>
        <w:rPr>
          <w:rFonts w:ascii="Arial" w:hAnsi="Arial" w:cs="Arial"/>
          <w:sz w:val="24"/>
          <w:szCs w:val="24"/>
        </w:rPr>
      </w:pPr>
      <w:r w:rsidRPr="00B64C70">
        <w:rPr>
          <w:rFonts w:ascii="Arial" w:hAnsi="Arial" w:cs="Arial"/>
          <w:sz w:val="24"/>
          <w:szCs w:val="24"/>
        </w:rPr>
        <w:t>Clarification on how to account for high short circuit currents when the leads are brought out of the stabilizing winding</w:t>
      </w:r>
    </w:p>
    <w:p w:rsidR="008F45C2" w:rsidRPr="00B64C70" w:rsidRDefault="008F45C2" w:rsidP="00EF53AA">
      <w:pPr>
        <w:pStyle w:val="ListParagraph"/>
        <w:numPr>
          <w:ilvl w:val="0"/>
          <w:numId w:val="13"/>
        </w:numPr>
        <w:rPr>
          <w:rFonts w:ascii="Arial" w:hAnsi="Arial" w:cs="Arial"/>
          <w:sz w:val="24"/>
          <w:szCs w:val="24"/>
        </w:rPr>
      </w:pPr>
      <w:r w:rsidRPr="00B64C70">
        <w:rPr>
          <w:rFonts w:ascii="Arial" w:hAnsi="Arial" w:cs="Arial"/>
          <w:sz w:val="24"/>
          <w:szCs w:val="24"/>
        </w:rPr>
        <w:t>Utility vs. industrial transformer applications – unbalanced loads and ungrounded Y</w:t>
      </w:r>
    </w:p>
    <w:p w:rsidR="008F45C2" w:rsidRPr="00B64C70" w:rsidRDefault="008F45C2" w:rsidP="008F45C2">
      <w:pPr>
        <w:rPr>
          <w:rFonts w:ascii="Arial" w:hAnsi="Arial" w:cs="Arial"/>
          <w:sz w:val="24"/>
          <w:szCs w:val="24"/>
        </w:rPr>
      </w:pPr>
      <w:r w:rsidRPr="00B64C70">
        <w:rPr>
          <w:rFonts w:ascii="Arial" w:hAnsi="Arial" w:cs="Arial"/>
          <w:sz w:val="24"/>
          <w:szCs w:val="24"/>
        </w:rPr>
        <w:t xml:space="preserve">The Chair request volunteers to follow-up on the following items. </w:t>
      </w:r>
    </w:p>
    <w:p w:rsidR="008F45C2" w:rsidRPr="00B64C70" w:rsidRDefault="008F45C2" w:rsidP="00EF53AA">
      <w:pPr>
        <w:pStyle w:val="ListParagraph"/>
        <w:numPr>
          <w:ilvl w:val="0"/>
          <w:numId w:val="14"/>
        </w:numPr>
        <w:rPr>
          <w:rFonts w:ascii="Arial" w:hAnsi="Arial" w:cs="Arial"/>
          <w:sz w:val="24"/>
          <w:szCs w:val="24"/>
        </w:rPr>
      </w:pPr>
      <w:r w:rsidRPr="00B64C70">
        <w:rPr>
          <w:rFonts w:ascii="Arial" w:hAnsi="Arial" w:cs="Arial"/>
          <w:sz w:val="24"/>
          <w:szCs w:val="24"/>
        </w:rPr>
        <w:t xml:space="preserve">Review stabilizing winding requirements for shell form core designs - </w:t>
      </w:r>
      <w:proofErr w:type="spellStart"/>
      <w:r w:rsidRPr="00B64C70">
        <w:rPr>
          <w:rFonts w:ascii="Arial" w:hAnsi="Arial" w:cs="Arial"/>
          <w:sz w:val="24"/>
          <w:szCs w:val="24"/>
        </w:rPr>
        <w:t>Xose</w:t>
      </w:r>
      <w:proofErr w:type="spellEnd"/>
      <w:r w:rsidRPr="00B64C70">
        <w:rPr>
          <w:rFonts w:ascii="Arial" w:hAnsi="Arial" w:cs="Arial"/>
          <w:sz w:val="24"/>
          <w:szCs w:val="24"/>
        </w:rPr>
        <w:t xml:space="preserve"> Lopez-Fernandez &amp; Mathieu </w:t>
      </w:r>
      <w:proofErr w:type="spellStart"/>
      <w:r w:rsidRPr="00B64C70">
        <w:rPr>
          <w:rFonts w:ascii="Arial" w:hAnsi="Arial" w:cs="Arial"/>
          <w:sz w:val="24"/>
          <w:szCs w:val="24"/>
        </w:rPr>
        <w:t>Sauzay</w:t>
      </w:r>
      <w:proofErr w:type="spellEnd"/>
    </w:p>
    <w:p w:rsidR="008F45C2" w:rsidRPr="00B64C70" w:rsidRDefault="008F45C2" w:rsidP="00EF53AA">
      <w:pPr>
        <w:pStyle w:val="ListParagraph"/>
        <w:numPr>
          <w:ilvl w:val="0"/>
          <w:numId w:val="14"/>
        </w:numPr>
        <w:rPr>
          <w:rFonts w:ascii="Arial" w:hAnsi="Arial" w:cs="Arial"/>
          <w:sz w:val="24"/>
          <w:szCs w:val="24"/>
        </w:rPr>
      </w:pPr>
      <w:r w:rsidRPr="00B64C70">
        <w:rPr>
          <w:rFonts w:ascii="Arial" w:hAnsi="Arial" w:cs="Arial"/>
          <w:sz w:val="24"/>
          <w:szCs w:val="24"/>
        </w:rPr>
        <w:t xml:space="preserve">Review of recommendations for the specification and testing of stabilizing windings - </w:t>
      </w:r>
      <w:proofErr w:type="spellStart"/>
      <w:r w:rsidRPr="00B64C70">
        <w:rPr>
          <w:rFonts w:ascii="Arial" w:hAnsi="Arial" w:cs="Arial"/>
          <w:sz w:val="24"/>
          <w:szCs w:val="24"/>
        </w:rPr>
        <w:t>Ajit</w:t>
      </w:r>
      <w:proofErr w:type="spellEnd"/>
      <w:r w:rsidRPr="00B64C70">
        <w:rPr>
          <w:rFonts w:ascii="Arial" w:hAnsi="Arial" w:cs="Arial"/>
          <w:sz w:val="24"/>
          <w:szCs w:val="24"/>
        </w:rPr>
        <w:t xml:space="preserve"> </w:t>
      </w:r>
      <w:proofErr w:type="spellStart"/>
      <w:r w:rsidRPr="00B64C70">
        <w:rPr>
          <w:rFonts w:ascii="Arial" w:hAnsi="Arial" w:cs="Arial"/>
          <w:sz w:val="24"/>
          <w:szCs w:val="24"/>
        </w:rPr>
        <w:t>Varghesse</w:t>
      </w:r>
      <w:proofErr w:type="spellEnd"/>
    </w:p>
    <w:p w:rsidR="008F45C2" w:rsidRPr="00B64C70" w:rsidRDefault="008F45C2" w:rsidP="00EF53AA">
      <w:pPr>
        <w:pStyle w:val="ListParagraph"/>
        <w:numPr>
          <w:ilvl w:val="0"/>
          <w:numId w:val="14"/>
        </w:numPr>
        <w:rPr>
          <w:rFonts w:ascii="Arial" w:hAnsi="Arial" w:cs="Arial"/>
          <w:sz w:val="24"/>
          <w:szCs w:val="24"/>
        </w:rPr>
      </w:pPr>
      <w:r w:rsidRPr="00B64C70">
        <w:rPr>
          <w:rFonts w:ascii="Arial" w:hAnsi="Arial" w:cs="Arial"/>
          <w:sz w:val="24"/>
          <w:szCs w:val="24"/>
        </w:rPr>
        <w:t>Annex B - Symmetrical Components – No volunteer</w:t>
      </w:r>
    </w:p>
    <w:p w:rsidR="008F45C2" w:rsidRPr="00B64C70" w:rsidRDefault="008F45C2" w:rsidP="008F45C2">
      <w:pPr>
        <w:rPr>
          <w:rFonts w:ascii="Arial" w:hAnsi="Arial" w:cs="Arial"/>
          <w:sz w:val="24"/>
          <w:szCs w:val="24"/>
        </w:rPr>
      </w:pPr>
      <w:r w:rsidRPr="00B64C70">
        <w:rPr>
          <w:rFonts w:ascii="Arial" w:hAnsi="Arial" w:cs="Arial"/>
          <w:sz w:val="24"/>
          <w:szCs w:val="24"/>
        </w:rPr>
        <w:t xml:space="preserve">Prior to the meeting, </w:t>
      </w:r>
      <w:proofErr w:type="spellStart"/>
      <w:r w:rsidRPr="00B64C70">
        <w:rPr>
          <w:rFonts w:ascii="Arial" w:hAnsi="Arial" w:cs="Arial"/>
          <w:sz w:val="24"/>
          <w:szCs w:val="24"/>
        </w:rPr>
        <w:t>Saurabh</w:t>
      </w:r>
      <w:proofErr w:type="spellEnd"/>
      <w:r w:rsidRPr="00B64C70">
        <w:rPr>
          <w:rFonts w:ascii="Arial" w:hAnsi="Arial" w:cs="Arial"/>
          <w:sz w:val="24"/>
          <w:szCs w:val="24"/>
        </w:rPr>
        <w:t xml:space="preserve"> Gosh stepped back from his position as the Co-Chair of the WG.  WG Secretary Brian Penny has agreed to assume this responsibility.  Jim McIver has volunteered to take over the responsibilities of the WG Secretary.</w:t>
      </w:r>
    </w:p>
    <w:p w:rsidR="008F45C2" w:rsidRPr="00B64C70" w:rsidRDefault="008F45C2" w:rsidP="00EF53AA">
      <w:pPr>
        <w:pStyle w:val="ListParagraph"/>
        <w:numPr>
          <w:ilvl w:val="0"/>
          <w:numId w:val="10"/>
        </w:numPr>
        <w:autoSpaceDE w:val="0"/>
        <w:autoSpaceDN w:val="0"/>
        <w:adjustRightInd w:val="0"/>
        <w:spacing w:after="0" w:line="240" w:lineRule="auto"/>
        <w:rPr>
          <w:rFonts w:ascii="Arial" w:hAnsi="Arial" w:cs="Arial"/>
          <w:b/>
          <w:color w:val="000000"/>
          <w:sz w:val="24"/>
          <w:szCs w:val="24"/>
        </w:rPr>
      </w:pPr>
      <w:r w:rsidRPr="00B64C70">
        <w:rPr>
          <w:rFonts w:ascii="Arial" w:hAnsi="Arial" w:cs="Arial"/>
          <w:b/>
          <w:color w:val="000000"/>
          <w:sz w:val="24"/>
          <w:szCs w:val="24"/>
        </w:rPr>
        <w:t>New Business</w:t>
      </w:r>
    </w:p>
    <w:p w:rsidR="008F45C2" w:rsidRPr="00B64C70" w:rsidRDefault="008F45C2" w:rsidP="008F45C2">
      <w:pPr>
        <w:autoSpaceDE w:val="0"/>
        <w:autoSpaceDN w:val="0"/>
        <w:adjustRightInd w:val="0"/>
        <w:spacing w:after="0" w:line="240" w:lineRule="auto"/>
        <w:rPr>
          <w:rFonts w:ascii="Arial" w:hAnsi="Arial" w:cs="Arial"/>
          <w:color w:val="000000"/>
          <w:sz w:val="24"/>
          <w:szCs w:val="24"/>
        </w:rPr>
      </w:pPr>
    </w:p>
    <w:p w:rsidR="008F45C2" w:rsidRPr="00B64C70" w:rsidRDefault="008F45C2" w:rsidP="008F45C2">
      <w:pPr>
        <w:autoSpaceDE w:val="0"/>
        <w:autoSpaceDN w:val="0"/>
        <w:adjustRightInd w:val="0"/>
        <w:spacing w:line="240" w:lineRule="auto"/>
        <w:rPr>
          <w:rFonts w:ascii="Arial" w:hAnsi="Arial" w:cs="Arial"/>
          <w:color w:val="000000"/>
          <w:sz w:val="24"/>
          <w:szCs w:val="24"/>
        </w:rPr>
      </w:pPr>
      <w:r w:rsidRPr="00B64C70">
        <w:rPr>
          <w:rFonts w:ascii="Arial" w:hAnsi="Arial" w:cs="Arial"/>
          <w:color w:val="000000"/>
          <w:sz w:val="24"/>
          <w:szCs w:val="24"/>
        </w:rPr>
        <w:t xml:space="preserve">No new business was presented before the working group. </w:t>
      </w:r>
    </w:p>
    <w:p w:rsidR="008F45C2" w:rsidRPr="00B64C70" w:rsidRDefault="008F45C2" w:rsidP="008F45C2">
      <w:pPr>
        <w:rPr>
          <w:rFonts w:ascii="Arial" w:hAnsi="Arial" w:cs="Arial"/>
          <w:color w:val="000000"/>
          <w:sz w:val="24"/>
          <w:szCs w:val="24"/>
        </w:rPr>
      </w:pPr>
      <w:r w:rsidRPr="00B64C70">
        <w:rPr>
          <w:rFonts w:ascii="Arial" w:hAnsi="Arial" w:cs="Arial"/>
          <w:color w:val="000000"/>
          <w:sz w:val="24"/>
          <w:szCs w:val="24"/>
        </w:rPr>
        <w:t>The meeting was adjourned at 10:40 am.</w:t>
      </w:r>
    </w:p>
    <w:p w:rsidR="008F45C2" w:rsidRPr="00B64C70" w:rsidRDefault="008F45C2" w:rsidP="008F45C2">
      <w:pPr>
        <w:autoSpaceDE w:val="0"/>
        <w:autoSpaceDN w:val="0"/>
        <w:adjustRightInd w:val="0"/>
        <w:spacing w:after="0" w:line="240" w:lineRule="auto"/>
        <w:rPr>
          <w:rFonts w:ascii="Arial" w:hAnsi="Arial" w:cs="Arial"/>
          <w:color w:val="000000"/>
          <w:sz w:val="24"/>
          <w:szCs w:val="24"/>
        </w:rPr>
      </w:pPr>
      <w:r w:rsidRPr="00B64C70">
        <w:rPr>
          <w:rFonts w:ascii="Arial" w:hAnsi="Arial" w:cs="Arial"/>
          <w:color w:val="000000"/>
          <w:sz w:val="24"/>
          <w:szCs w:val="24"/>
        </w:rPr>
        <w:t xml:space="preserve">Respectfully submitted, </w:t>
      </w:r>
    </w:p>
    <w:p w:rsidR="008F45C2" w:rsidRPr="00B64C70" w:rsidRDefault="008F45C2" w:rsidP="008F45C2">
      <w:pPr>
        <w:autoSpaceDE w:val="0"/>
        <w:autoSpaceDN w:val="0"/>
        <w:adjustRightInd w:val="0"/>
        <w:spacing w:after="0" w:line="240" w:lineRule="auto"/>
        <w:rPr>
          <w:rFonts w:ascii="Arial" w:hAnsi="Arial" w:cs="Arial"/>
          <w:color w:val="000000"/>
          <w:sz w:val="24"/>
          <w:szCs w:val="24"/>
        </w:rPr>
      </w:pPr>
    </w:p>
    <w:p w:rsidR="008F45C2" w:rsidRPr="00B64C70" w:rsidRDefault="008F45C2" w:rsidP="008F45C2">
      <w:pPr>
        <w:autoSpaceDE w:val="0"/>
        <w:autoSpaceDN w:val="0"/>
        <w:adjustRightInd w:val="0"/>
        <w:spacing w:after="0" w:line="240" w:lineRule="auto"/>
        <w:rPr>
          <w:rFonts w:ascii="Arial" w:hAnsi="Arial" w:cs="Arial"/>
          <w:color w:val="000000"/>
          <w:sz w:val="24"/>
          <w:szCs w:val="24"/>
        </w:rPr>
      </w:pPr>
    </w:p>
    <w:p w:rsidR="008F45C2" w:rsidRPr="00B64C70" w:rsidRDefault="008F45C2" w:rsidP="008F45C2">
      <w:pPr>
        <w:autoSpaceDE w:val="0"/>
        <w:autoSpaceDN w:val="0"/>
        <w:adjustRightInd w:val="0"/>
        <w:spacing w:after="0" w:line="240" w:lineRule="auto"/>
        <w:rPr>
          <w:rFonts w:ascii="Arial" w:hAnsi="Arial" w:cs="Arial"/>
          <w:color w:val="000000"/>
          <w:sz w:val="24"/>
          <w:szCs w:val="24"/>
        </w:rPr>
      </w:pPr>
      <w:r w:rsidRPr="00B64C70">
        <w:rPr>
          <w:rFonts w:ascii="Arial" w:hAnsi="Arial" w:cs="Arial"/>
          <w:color w:val="000000"/>
          <w:sz w:val="24"/>
          <w:szCs w:val="24"/>
        </w:rPr>
        <w:t>Enrique Betancourt</w:t>
      </w:r>
      <w:r w:rsidRPr="00B64C70">
        <w:rPr>
          <w:rFonts w:ascii="Arial" w:hAnsi="Arial" w:cs="Arial"/>
          <w:color w:val="000000"/>
          <w:sz w:val="24"/>
          <w:szCs w:val="24"/>
        </w:rPr>
        <w:tab/>
      </w:r>
      <w:r w:rsidRPr="00B64C70">
        <w:rPr>
          <w:rFonts w:ascii="Arial" w:hAnsi="Arial" w:cs="Arial"/>
          <w:color w:val="000000"/>
          <w:sz w:val="24"/>
          <w:szCs w:val="24"/>
        </w:rPr>
        <w:tab/>
      </w:r>
      <w:r w:rsidRPr="00B64C70">
        <w:rPr>
          <w:rFonts w:ascii="Arial" w:hAnsi="Arial" w:cs="Arial"/>
          <w:color w:val="000000"/>
          <w:sz w:val="24"/>
          <w:szCs w:val="24"/>
        </w:rPr>
        <w:tab/>
      </w:r>
      <w:r w:rsidRPr="00B64C70">
        <w:rPr>
          <w:rFonts w:ascii="Arial" w:hAnsi="Arial" w:cs="Arial"/>
          <w:color w:val="000000"/>
          <w:sz w:val="24"/>
          <w:szCs w:val="24"/>
        </w:rPr>
        <w:tab/>
      </w:r>
      <w:r w:rsidRPr="00B64C70">
        <w:rPr>
          <w:rFonts w:ascii="Arial" w:hAnsi="Arial" w:cs="Arial"/>
          <w:color w:val="000000"/>
          <w:sz w:val="24"/>
          <w:szCs w:val="24"/>
        </w:rPr>
        <w:tab/>
        <w:t>Brian Penny</w:t>
      </w:r>
    </w:p>
    <w:p w:rsidR="008F45C2" w:rsidRPr="00B64C70" w:rsidRDefault="008F45C2" w:rsidP="008F45C2">
      <w:pPr>
        <w:autoSpaceDE w:val="0"/>
        <w:autoSpaceDN w:val="0"/>
        <w:adjustRightInd w:val="0"/>
        <w:spacing w:after="0" w:line="240" w:lineRule="auto"/>
        <w:rPr>
          <w:rFonts w:ascii="Arial" w:hAnsi="Arial" w:cs="Arial"/>
          <w:color w:val="000000"/>
          <w:sz w:val="24"/>
          <w:szCs w:val="24"/>
        </w:rPr>
      </w:pPr>
      <w:r w:rsidRPr="00B64C70">
        <w:rPr>
          <w:rFonts w:ascii="Arial" w:hAnsi="Arial" w:cs="Arial"/>
          <w:color w:val="000000"/>
          <w:sz w:val="24"/>
          <w:szCs w:val="24"/>
        </w:rPr>
        <w:t>WG Chair</w:t>
      </w:r>
      <w:r w:rsidRPr="00B64C70">
        <w:rPr>
          <w:rFonts w:ascii="Arial" w:hAnsi="Arial" w:cs="Arial"/>
          <w:color w:val="000000"/>
          <w:sz w:val="24"/>
          <w:szCs w:val="24"/>
        </w:rPr>
        <w:tab/>
      </w:r>
      <w:r w:rsidRPr="00B64C70">
        <w:rPr>
          <w:rFonts w:ascii="Arial" w:hAnsi="Arial" w:cs="Arial"/>
          <w:color w:val="000000"/>
          <w:sz w:val="24"/>
          <w:szCs w:val="24"/>
        </w:rPr>
        <w:tab/>
      </w:r>
      <w:r w:rsidRPr="00B64C70">
        <w:rPr>
          <w:rFonts w:ascii="Arial" w:hAnsi="Arial" w:cs="Arial"/>
          <w:color w:val="000000"/>
          <w:sz w:val="24"/>
          <w:szCs w:val="24"/>
        </w:rPr>
        <w:tab/>
      </w:r>
      <w:r w:rsidRPr="00B64C70">
        <w:rPr>
          <w:rFonts w:ascii="Arial" w:hAnsi="Arial" w:cs="Arial"/>
          <w:color w:val="000000"/>
          <w:sz w:val="24"/>
          <w:szCs w:val="24"/>
        </w:rPr>
        <w:tab/>
      </w:r>
      <w:r w:rsidRPr="00B64C70">
        <w:rPr>
          <w:rFonts w:ascii="Arial" w:hAnsi="Arial" w:cs="Arial"/>
          <w:color w:val="000000"/>
          <w:sz w:val="24"/>
          <w:szCs w:val="24"/>
        </w:rPr>
        <w:tab/>
      </w:r>
      <w:r w:rsidRPr="00B64C70">
        <w:rPr>
          <w:rFonts w:ascii="Arial" w:hAnsi="Arial" w:cs="Arial"/>
          <w:color w:val="000000"/>
          <w:sz w:val="24"/>
          <w:szCs w:val="24"/>
        </w:rPr>
        <w:tab/>
        <w:t>Secretary</w:t>
      </w:r>
    </w:p>
    <w:p w:rsidR="00EF53AA" w:rsidRPr="009F1780" w:rsidRDefault="00EF53AA" w:rsidP="00EF53AA">
      <w:pPr>
        <w:autoSpaceDE w:val="0"/>
        <w:autoSpaceDN w:val="0"/>
        <w:adjustRightInd w:val="0"/>
        <w:spacing w:after="0" w:line="240" w:lineRule="auto"/>
        <w:rPr>
          <w:rFonts w:ascii="Arial" w:hAnsi="Arial" w:cs="Arial"/>
          <w:sz w:val="28"/>
          <w:szCs w:val="28"/>
        </w:rPr>
      </w:pPr>
    </w:p>
    <w:p w:rsidR="00EF53AA" w:rsidRPr="009F1780" w:rsidRDefault="00EF53AA" w:rsidP="00EF53AA">
      <w:pPr>
        <w:autoSpaceDE w:val="0"/>
        <w:autoSpaceDN w:val="0"/>
        <w:adjustRightInd w:val="0"/>
        <w:spacing w:after="0" w:line="240" w:lineRule="auto"/>
        <w:rPr>
          <w:rFonts w:ascii="Arial" w:hAnsi="Arial" w:cs="Arial"/>
          <w:sz w:val="28"/>
          <w:szCs w:val="28"/>
        </w:rPr>
      </w:pPr>
    </w:p>
    <w:p w:rsidR="004650E8" w:rsidRPr="00B64C70" w:rsidRDefault="00EF53AA" w:rsidP="00EF53AA">
      <w:pPr>
        <w:autoSpaceDE w:val="0"/>
        <w:autoSpaceDN w:val="0"/>
        <w:adjustRightInd w:val="0"/>
        <w:spacing w:after="0" w:line="240" w:lineRule="auto"/>
        <w:rPr>
          <w:rFonts w:ascii="Arial" w:hAnsi="Arial" w:cs="Arial"/>
          <w:b/>
          <w:sz w:val="28"/>
          <w:szCs w:val="28"/>
        </w:rPr>
      </w:pPr>
      <w:r w:rsidRPr="00B64C70">
        <w:rPr>
          <w:rFonts w:ascii="Arial" w:hAnsi="Arial" w:cs="Arial"/>
          <w:b/>
          <w:sz w:val="28"/>
          <w:szCs w:val="28"/>
        </w:rPr>
        <w:t>10.4.6</w:t>
      </w:r>
      <w:r w:rsidR="009F1780" w:rsidRPr="00B64C70">
        <w:rPr>
          <w:rFonts w:ascii="Arial" w:hAnsi="Arial" w:cs="Arial"/>
          <w:b/>
          <w:sz w:val="28"/>
          <w:szCs w:val="28"/>
        </w:rPr>
        <w:t xml:space="preserve">   </w:t>
      </w:r>
      <w:r w:rsidR="004650E8" w:rsidRPr="00B64C70">
        <w:rPr>
          <w:rFonts w:ascii="Arial" w:hAnsi="Arial" w:cs="Arial"/>
          <w:b/>
          <w:sz w:val="28"/>
          <w:szCs w:val="28"/>
        </w:rPr>
        <w:t>TF on Revision of Section 13 of C57.12.90, Sound Level Measurement</w:t>
      </w:r>
    </w:p>
    <w:p w:rsidR="004650E8" w:rsidRPr="00B64C70" w:rsidRDefault="004650E8" w:rsidP="00EF53AA">
      <w:pPr>
        <w:autoSpaceDE w:val="0"/>
        <w:autoSpaceDN w:val="0"/>
        <w:adjustRightInd w:val="0"/>
        <w:spacing w:after="0" w:line="240" w:lineRule="auto"/>
        <w:rPr>
          <w:rFonts w:ascii="Arial" w:hAnsi="Arial" w:cs="Arial"/>
          <w:sz w:val="24"/>
          <w:szCs w:val="24"/>
        </w:rPr>
      </w:pPr>
    </w:p>
    <w:p w:rsidR="00EF53AA" w:rsidRPr="00B64C70" w:rsidRDefault="00EF53AA" w:rsidP="00EF53AA">
      <w:pPr>
        <w:pStyle w:val="Heading1"/>
        <w:spacing w:before="120"/>
        <w:rPr>
          <w:rFonts w:cs="Arial"/>
        </w:rPr>
      </w:pPr>
      <w:r w:rsidRPr="00B64C70">
        <w:rPr>
          <w:rFonts w:cs="Arial"/>
        </w:rPr>
        <w:t xml:space="preserve">Unofficial Minutes of </w:t>
      </w:r>
      <w:proofErr w:type="gramStart"/>
      <w:r w:rsidRPr="00B64C70">
        <w:rPr>
          <w:rFonts w:cs="Arial"/>
        </w:rPr>
        <w:t>Fall</w:t>
      </w:r>
      <w:proofErr w:type="gramEnd"/>
      <w:r w:rsidRPr="00B64C70">
        <w:rPr>
          <w:rFonts w:cs="Arial"/>
        </w:rPr>
        <w:t xml:space="preserve"> 2013 Meeting in St. Louis, MO</w:t>
      </w:r>
    </w:p>
    <w:p w:rsidR="00EF53AA" w:rsidRPr="00B64C70" w:rsidRDefault="00EF53AA" w:rsidP="00EF53AA">
      <w:pPr>
        <w:autoSpaceDE w:val="0"/>
        <w:autoSpaceDN w:val="0"/>
        <w:adjustRightInd w:val="0"/>
        <w:spacing w:before="120" w:after="0" w:line="240" w:lineRule="auto"/>
        <w:rPr>
          <w:rFonts w:ascii="Arial" w:eastAsia="MS Mincho" w:hAnsi="Arial" w:cs="Arial"/>
          <w:sz w:val="24"/>
          <w:szCs w:val="24"/>
          <w:lang w:eastAsia="ja-JP"/>
        </w:rPr>
      </w:pPr>
      <w:r w:rsidRPr="00B64C70">
        <w:rPr>
          <w:rFonts w:ascii="Arial" w:hAnsi="Arial" w:cs="Arial"/>
          <w:sz w:val="24"/>
          <w:szCs w:val="24"/>
        </w:rPr>
        <w:t xml:space="preserve">The TF met at 1:45 PM on Monday, October 21, 2013, with a total of 85 in attendance.  This breaks downs to 13 Members, 8 Corresponding Members, and 64 Guests.  Seven guests requested membership.  </w:t>
      </w:r>
      <w:r w:rsidRPr="00B64C70">
        <w:rPr>
          <w:rFonts w:ascii="Arial" w:eastAsia="MS Mincho" w:hAnsi="Arial" w:cs="Arial"/>
          <w:sz w:val="24"/>
          <w:szCs w:val="24"/>
          <w:lang w:eastAsia="ja-JP"/>
        </w:rPr>
        <w:t xml:space="preserve">Prior to the meeting, the membership had been adjusted to 25 members and an agenda with the unapproved minutes were circulated to all members and corresponding members for review. </w:t>
      </w:r>
    </w:p>
    <w:p w:rsidR="00EF53AA" w:rsidRPr="00B64C70" w:rsidRDefault="00EF53AA" w:rsidP="00EF53AA">
      <w:pPr>
        <w:autoSpaceDE w:val="0"/>
        <w:autoSpaceDN w:val="0"/>
        <w:adjustRightInd w:val="0"/>
        <w:spacing w:before="240" w:after="0" w:line="240" w:lineRule="auto"/>
        <w:rPr>
          <w:rFonts w:ascii="Arial" w:eastAsia="MS Mincho" w:hAnsi="Arial" w:cs="Arial"/>
          <w:sz w:val="24"/>
          <w:szCs w:val="24"/>
          <w:lang w:eastAsia="ja-JP"/>
        </w:rPr>
      </w:pPr>
      <w:r w:rsidRPr="00B64C70">
        <w:rPr>
          <w:rFonts w:ascii="Arial" w:eastAsia="MS Mincho" w:hAnsi="Arial" w:cs="Arial"/>
          <w:sz w:val="24"/>
          <w:szCs w:val="24"/>
          <w:lang w:eastAsia="ja-JP"/>
        </w:rPr>
        <w:t xml:space="preserve">At the start of the meeting, a request for corrections or comments to the unapproved minutes of the spring 2013 Munich meeting was made without objection.  An updated agenda with a few more items added was presented.  A quorum had been established after reviewing the signup rosters. The spring 2013 TF meeting minutes stand approved. </w:t>
      </w:r>
    </w:p>
    <w:p w:rsidR="00EF53AA" w:rsidRPr="00B64C70" w:rsidRDefault="00EF53AA" w:rsidP="00EF53AA">
      <w:pPr>
        <w:autoSpaceDE w:val="0"/>
        <w:autoSpaceDN w:val="0"/>
        <w:adjustRightInd w:val="0"/>
        <w:spacing w:before="120" w:after="120" w:line="240" w:lineRule="auto"/>
        <w:rPr>
          <w:rFonts w:ascii="Arial" w:eastAsia="MS Mincho" w:hAnsi="Arial" w:cs="Arial"/>
          <w:sz w:val="24"/>
          <w:szCs w:val="24"/>
          <w:lang w:eastAsia="ja-JP"/>
        </w:rPr>
      </w:pPr>
      <w:r w:rsidRPr="00B64C70">
        <w:rPr>
          <w:rFonts w:ascii="Arial" w:eastAsia="MS Mincho" w:hAnsi="Arial" w:cs="Arial"/>
          <w:sz w:val="24"/>
          <w:szCs w:val="24"/>
          <w:lang w:eastAsia="ja-JP"/>
        </w:rPr>
        <w:t xml:space="preserve">After introductions, Chairman Dr. </w:t>
      </w:r>
      <w:proofErr w:type="spellStart"/>
      <w:r w:rsidRPr="00B64C70">
        <w:rPr>
          <w:rFonts w:ascii="Arial" w:eastAsia="MS Mincho" w:hAnsi="Arial" w:cs="Arial"/>
          <w:sz w:val="24"/>
          <w:szCs w:val="24"/>
          <w:lang w:eastAsia="ja-JP"/>
        </w:rPr>
        <w:t>Ramsis</w:t>
      </w:r>
      <w:proofErr w:type="spellEnd"/>
      <w:r w:rsidRPr="00B64C70">
        <w:rPr>
          <w:rFonts w:ascii="Arial" w:eastAsia="MS Mincho" w:hAnsi="Arial" w:cs="Arial"/>
          <w:sz w:val="24"/>
          <w:szCs w:val="24"/>
          <w:lang w:eastAsia="ja-JP"/>
        </w:rPr>
        <w:t xml:space="preserve"> </w:t>
      </w:r>
      <w:proofErr w:type="spellStart"/>
      <w:r w:rsidRPr="00B64C70">
        <w:rPr>
          <w:rFonts w:ascii="Arial" w:eastAsia="MS Mincho" w:hAnsi="Arial" w:cs="Arial"/>
          <w:sz w:val="24"/>
          <w:szCs w:val="24"/>
          <w:lang w:eastAsia="ja-JP"/>
        </w:rPr>
        <w:t>Girgis</w:t>
      </w:r>
      <w:proofErr w:type="spellEnd"/>
      <w:r w:rsidRPr="00B64C70">
        <w:rPr>
          <w:rFonts w:ascii="Arial" w:eastAsia="MS Mincho" w:hAnsi="Arial" w:cs="Arial"/>
          <w:sz w:val="24"/>
          <w:szCs w:val="24"/>
          <w:lang w:eastAsia="ja-JP"/>
        </w:rPr>
        <w:t xml:space="preserve"> presided over the technical portion of the meeting. Per the usual practice of this Task Force, a summary review of all the prior agreements made in the TF was presented to assure the group doesn’t regress into repeating discussion.  This helps maintain focus on completion of unfinished clauses. The basic review included:</w:t>
      </w:r>
    </w:p>
    <w:p w:rsidR="00EF53AA" w:rsidRPr="00B64C70" w:rsidRDefault="00EF53AA" w:rsidP="00EF53AA">
      <w:pPr>
        <w:numPr>
          <w:ilvl w:val="0"/>
          <w:numId w:val="16"/>
        </w:numPr>
        <w:autoSpaceDE w:val="0"/>
        <w:autoSpaceDN w:val="0"/>
        <w:adjustRightInd w:val="0"/>
        <w:spacing w:before="60" w:after="60" w:line="240" w:lineRule="auto"/>
        <w:rPr>
          <w:rFonts w:ascii="Arial" w:eastAsia="MS Mincho" w:hAnsi="Arial" w:cs="Arial"/>
          <w:bCs/>
          <w:sz w:val="24"/>
          <w:szCs w:val="24"/>
          <w:lang w:eastAsia="ja-JP"/>
        </w:rPr>
      </w:pPr>
      <w:r w:rsidRPr="00B64C70">
        <w:rPr>
          <w:rFonts w:ascii="Arial" w:eastAsia="MS Mincho" w:hAnsi="Arial" w:cs="Arial"/>
          <w:bCs/>
          <w:sz w:val="24"/>
          <w:szCs w:val="24"/>
          <w:lang w:eastAsia="ja-JP"/>
        </w:rPr>
        <w:t>Making the following corrections when using the “Sound Pressure Method”:</w:t>
      </w:r>
    </w:p>
    <w:p w:rsidR="00EF53AA" w:rsidRPr="00B64C70" w:rsidRDefault="00EF53AA" w:rsidP="00EF53AA">
      <w:pPr>
        <w:numPr>
          <w:ilvl w:val="1"/>
          <w:numId w:val="16"/>
        </w:numPr>
        <w:autoSpaceDE w:val="0"/>
        <w:autoSpaceDN w:val="0"/>
        <w:adjustRightInd w:val="0"/>
        <w:spacing w:before="60" w:after="60" w:line="240" w:lineRule="auto"/>
        <w:rPr>
          <w:rFonts w:ascii="Arial" w:eastAsia="MS Mincho" w:hAnsi="Arial" w:cs="Arial"/>
          <w:bCs/>
          <w:sz w:val="24"/>
          <w:szCs w:val="24"/>
          <w:lang w:eastAsia="ja-JP"/>
        </w:rPr>
      </w:pPr>
      <w:r w:rsidRPr="00B64C70">
        <w:rPr>
          <w:rFonts w:ascii="Arial" w:eastAsia="MS Mincho" w:hAnsi="Arial" w:cs="Arial"/>
          <w:bCs/>
          <w:sz w:val="24"/>
          <w:szCs w:val="24"/>
          <w:lang w:eastAsia="ja-JP"/>
        </w:rPr>
        <w:t>Wall sound reflection correction</w:t>
      </w:r>
    </w:p>
    <w:p w:rsidR="00EF53AA" w:rsidRPr="00B64C70" w:rsidRDefault="00EF53AA" w:rsidP="00EF53AA">
      <w:pPr>
        <w:numPr>
          <w:ilvl w:val="2"/>
          <w:numId w:val="16"/>
        </w:numPr>
        <w:autoSpaceDE w:val="0"/>
        <w:autoSpaceDN w:val="0"/>
        <w:adjustRightInd w:val="0"/>
        <w:spacing w:before="60" w:after="60" w:line="240" w:lineRule="auto"/>
        <w:rPr>
          <w:rFonts w:ascii="Arial" w:eastAsia="MS Mincho" w:hAnsi="Arial" w:cs="Arial"/>
          <w:sz w:val="24"/>
          <w:szCs w:val="24"/>
          <w:lang w:eastAsia="ja-JP"/>
        </w:rPr>
      </w:pPr>
      <w:r w:rsidRPr="00B64C70">
        <w:rPr>
          <w:rFonts w:ascii="Arial" w:eastAsia="MS Mincho" w:hAnsi="Arial" w:cs="Arial"/>
          <w:sz w:val="24"/>
          <w:szCs w:val="24"/>
          <w:lang w:eastAsia="ja-JP"/>
        </w:rPr>
        <w:t>Per the IEC formula, but limit the correction to 4 dB instead of 7 dB and limit # of test room cases to 4 instead of 7</w:t>
      </w:r>
    </w:p>
    <w:p w:rsidR="00EF53AA" w:rsidRPr="00B64C70" w:rsidRDefault="00EF53AA" w:rsidP="00EF53AA">
      <w:pPr>
        <w:numPr>
          <w:ilvl w:val="1"/>
          <w:numId w:val="16"/>
        </w:numPr>
        <w:autoSpaceDE w:val="0"/>
        <w:autoSpaceDN w:val="0"/>
        <w:adjustRightInd w:val="0"/>
        <w:spacing w:before="60" w:after="60" w:line="240" w:lineRule="auto"/>
        <w:rPr>
          <w:rFonts w:ascii="Arial" w:eastAsia="MS Mincho" w:hAnsi="Arial" w:cs="Arial"/>
          <w:bCs/>
          <w:sz w:val="24"/>
          <w:szCs w:val="24"/>
          <w:lang w:eastAsia="ja-JP"/>
        </w:rPr>
      </w:pPr>
      <w:r w:rsidRPr="00B64C70">
        <w:rPr>
          <w:rFonts w:ascii="Arial" w:eastAsia="MS Mincho" w:hAnsi="Arial" w:cs="Arial"/>
          <w:bCs/>
          <w:sz w:val="24"/>
          <w:szCs w:val="24"/>
          <w:lang w:eastAsia="ja-JP"/>
        </w:rPr>
        <w:t>Near-field correction</w:t>
      </w:r>
    </w:p>
    <w:p w:rsidR="00EF53AA" w:rsidRPr="00B64C70" w:rsidRDefault="00EF53AA" w:rsidP="00EF53AA">
      <w:pPr>
        <w:numPr>
          <w:ilvl w:val="2"/>
          <w:numId w:val="16"/>
        </w:numPr>
        <w:autoSpaceDE w:val="0"/>
        <w:autoSpaceDN w:val="0"/>
        <w:adjustRightInd w:val="0"/>
        <w:spacing w:before="60" w:after="60" w:line="240" w:lineRule="auto"/>
        <w:rPr>
          <w:rFonts w:ascii="Arial" w:eastAsia="MS Mincho" w:hAnsi="Arial" w:cs="Arial"/>
          <w:sz w:val="24"/>
          <w:szCs w:val="24"/>
          <w:lang w:eastAsia="ja-JP"/>
        </w:rPr>
      </w:pPr>
      <w:r w:rsidRPr="00B64C70">
        <w:rPr>
          <w:rFonts w:ascii="Arial" w:eastAsia="MS Mincho" w:hAnsi="Arial" w:cs="Arial"/>
          <w:sz w:val="24"/>
          <w:szCs w:val="24"/>
          <w:lang w:eastAsia="ja-JP"/>
        </w:rPr>
        <w:t>1 dB for ONAN contour, no correction for the ONAF contour</w:t>
      </w:r>
    </w:p>
    <w:p w:rsidR="00EF53AA" w:rsidRPr="00B64C70" w:rsidRDefault="00EF53AA" w:rsidP="00EF53AA">
      <w:pPr>
        <w:numPr>
          <w:ilvl w:val="0"/>
          <w:numId w:val="16"/>
        </w:numPr>
        <w:autoSpaceDE w:val="0"/>
        <w:autoSpaceDN w:val="0"/>
        <w:adjustRightInd w:val="0"/>
        <w:spacing w:before="60" w:after="60" w:line="240" w:lineRule="auto"/>
        <w:rPr>
          <w:rFonts w:ascii="Arial" w:eastAsia="MS Mincho" w:hAnsi="Arial" w:cs="Arial"/>
          <w:bCs/>
          <w:sz w:val="24"/>
          <w:szCs w:val="24"/>
          <w:lang w:eastAsia="ja-JP"/>
        </w:rPr>
      </w:pPr>
      <w:r w:rsidRPr="00B64C70">
        <w:rPr>
          <w:rFonts w:ascii="Arial" w:eastAsia="MS Mincho" w:hAnsi="Arial" w:cs="Arial"/>
          <w:bCs/>
          <w:sz w:val="24"/>
          <w:szCs w:val="24"/>
          <w:lang w:eastAsia="ja-JP"/>
        </w:rPr>
        <w:t>Using the “Sound Intensity Measuring Method”</w:t>
      </w:r>
    </w:p>
    <w:p w:rsidR="00EF53AA" w:rsidRPr="00B64C70" w:rsidRDefault="00EF53AA" w:rsidP="00EF53AA">
      <w:pPr>
        <w:numPr>
          <w:ilvl w:val="1"/>
          <w:numId w:val="16"/>
        </w:numPr>
        <w:autoSpaceDE w:val="0"/>
        <w:autoSpaceDN w:val="0"/>
        <w:adjustRightInd w:val="0"/>
        <w:spacing w:before="60" w:after="60" w:line="240" w:lineRule="auto"/>
        <w:rPr>
          <w:rFonts w:ascii="Arial" w:eastAsia="MS Mincho" w:hAnsi="Arial" w:cs="Arial"/>
          <w:sz w:val="24"/>
          <w:szCs w:val="24"/>
          <w:lang w:eastAsia="ja-JP"/>
        </w:rPr>
      </w:pPr>
      <w:r w:rsidRPr="00B64C70">
        <w:rPr>
          <w:rFonts w:ascii="Arial" w:eastAsia="MS Mincho" w:hAnsi="Arial" w:cs="Arial"/>
          <w:sz w:val="24"/>
          <w:szCs w:val="24"/>
          <w:lang w:eastAsia="ja-JP"/>
        </w:rPr>
        <w:t>As an alternate method</w:t>
      </w:r>
    </w:p>
    <w:p w:rsidR="00EF53AA" w:rsidRPr="00B64C70" w:rsidRDefault="00EF53AA" w:rsidP="00EF53AA">
      <w:pPr>
        <w:numPr>
          <w:ilvl w:val="1"/>
          <w:numId w:val="16"/>
        </w:numPr>
        <w:autoSpaceDE w:val="0"/>
        <w:autoSpaceDN w:val="0"/>
        <w:adjustRightInd w:val="0"/>
        <w:spacing w:before="60" w:after="60" w:line="240" w:lineRule="auto"/>
        <w:rPr>
          <w:rFonts w:ascii="Arial" w:eastAsia="MS Mincho" w:hAnsi="Arial" w:cs="Arial"/>
          <w:sz w:val="24"/>
          <w:szCs w:val="24"/>
          <w:lang w:eastAsia="ja-JP"/>
        </w:rPr>
      </w:pPr>
      <w:r w:rsidRPr="00B64C70">
        <w:rPr>
          <w:rFonts w:ascii="Arial" w:eastAsia="MS Mincho" w:hAnsi="Arial" w:cs="Arial"/>
          <w:sz w:val="24"/>
          <w:szCs w:val="24"/>
          <w:lang w:eastAsia="ja-JP"/>
        </w:rPr>
        <w:t>Use newly developed correction for  4 &lt; (</w:t>
      </w:r>
      <w:proofErr w:type="spellStart"/>
      <w:r w:rsidRPr="00B64C70">
        <w:rPr>
          <w:rFonts w:ascii="Arial" w:eastAsia="MS Mincho" w:hAnsi="Arial" w:cs="Arial"/>
          <w:sz w:val="24"/>
          <w:szCs w:val="24"/>
          <w:lang w:eastAsia="ja-JP"/>
        </w:rPr>
        <w:t>Lp</w:t>
      </w:r>
      <w:proofErr w:type="spellEnd"/>
      <w:r w:rsidRPr="00B64C70">
        <w:rPr>
          <w:rFonts w:ascii="Arial" w:eastAsia="MS Mincho" w:hAnsi="Arial" w:cs="Arial"/>
          <w:sz w:val="24"/>
          <w:szCs w:val="24"/>
          <w:lang w:eastAsia="ja-JP"/>
        </w:rPr>
        <w:t xml:space="preserve"> – Li ) </w:t>
      </w:r>
      <w:r w:rsidRPr="00B64C70">
        <w:rPr>
          <w:rFonts w:ascii="Arial" w:eastAsia="MS Mincho" w:hAnsi="Arial" w:cs="Arial"/>
          <w:sz w:val="24"/>
          <w:szCs w:val="24"/>
          <w:u w:val="single"/>
          <w:lang w:eastAsia="ja-JP"/>
        </w:rPr>
        <w:t>&lt;</w:t>
      </w:r>
      <w:r w:rsidRPr="00B64C70">
        <w:rPr>
          <w:rFonts w:ascii="Arial" w:eastAsia="MS Mincho" w:hAnsi="Arial" w:cs="Arial"/>
          <w:sz w:val="24"/>
          <w:szCs w:val="24"/>
          <w:lang w:eastAsia="ja-JP"/>
        </w:rPr>
        <w:t xml:space="preserve"> 6 dB</w:t>
      </w:r>
    </w:p>
    <w:p w:rsidR="00EF53AA" w:rsidRPr="00B64C70" w:rsidRDefault="00EF53AA" w:rsidP="00EF53AA">
      <w:pPr>
        <w:numPr>
          <w:ilvl w:val="1"/>
          <w:numId w:val="16"/>
        </w:numPr>
        <w:autoSpaceDE w:val="0"/>
        <w:autoSpaceDN w:val="0"/>
        <w:adjustRightInd w:val="0"/>
        <w:spacing w:before="60" w:after="60" w:line="240" w:lineRule="auto"/>
        <w:rPr>
          <w:rFonts w:ascii="Arial" w:eastAsia="MS Mincho" w:hAnsi="Arial" w:cs="Arial"/>
          <w:sz w:val="24"/>
          <w:szCs w:val="24"/>
          <w:lang w:eastAsia="ja-JP"/>
        </w:rPr>
      </w:pPr>
      <w:r w:rsidRPr="00B64C70">
        <w:rPr>
          <w:rFonts w:ascii="Arial" w:eastAsia="MS Mincho" w:hAnsi="Arial" w:cs="Arial"/>
          <w:sz w:val="24"/>
          <w:szCs w:val="24"/>
          <w:lang w:eastAsia="ja-JP"/>
        </w:rPr>
        <w:t>Consider method invalid for (</w:t>
      </w:r>
      <w:proofErr w:type="spellStart"/>
      <w:r w:rsidRPr="00B64C70">
        <w:rPr>
          <w:rFonts w:ascii="Arial" w:eastAsia="MS Mincho" w:hAnsi="Arial" w:cs="Arial"/>
          <w:sz w:val="24"/>
          <w:szCs w:val="24"/>
          <w:lang w:eastAsia="ja-JP"/>
        </w:rPr>
        <w:t>Lp</w:t>
      </w:r>
      <w:proofErr w:type="spellEnd"/>
      <w:r w:rsidRPr="00B64C70">
        <w:rPr>
          <w:rFonts w:ascii="Arial" w:eastAsia="MS Mincho" w:hAnsi="Arial" w:cs="Arial"/>
          <w:sz w:val="24"/>
          <w:szCs w:val="24"/>
          <w:lang w:eastAsia="ja-JP"/>
        </w:rPr>
        <w:t xml:space="preserve"> – Li) &gt; 6</w:t>
      </w:r>
    </w:p>
    <w:p w:rsidR="00EF53AA" w:rsidRPr="00B64C70" w:rsidRDefault="00EF53AA" w:rsidP="00EF53AA">
      <w:pPr>
        <w:numPr>
          <w:ilvl w:val="2"/>
          <w:numId w:val="16"/>
        </w:numPr>
        <w:autoSpaceDE w:val="0"/>
        <w:autoSpaceDN w:val="0"/>
        <w:adjustRightInd w:val="0"/>
        <w:spacing w:before="60" w:after="60" w:line="240" w:lineRule="auto"/>
        <w:rPr>
          <w:rFonts w:ascii="Arial" w:eastAsia="MS Mincho" w:hAnsi="Arial" w:cs="Arial"/>
          <w:sz w:val="24"/>
          <w:szCs w:val="24"/>
          <w:lang w:eastAsia="ja-JP"/>
        </w:rPr>
      </w:pPr>
      <w:r w:rsidRPr="00B64C70">
        <w:rPr>
          <w:rFonts w:ascii="Arial" w:eastAsia="MS Mincho" w:hAnsi="Arial" w:cs="Arial"/>
          <w:sz w:val="24"/>
          <w:szCs w:val="24"/>
          <w:lang w:eastAsia="ja-JP"/>
        </w:rPr>
        <w:lastRenderedPageBreak/>
        <w:t xml:space="preserve">In this case, use the “Sound Pressure Method” with appropriate corrections </w:t>
      </w:r>
    </w:p>
    <w:p w:rsidR="00EF53AA" w:rsidRPr="00B64C70" w:rsidRDefault="00EF53AA" w:rsidP="00EF53AA">
      <w:pPr>
        <w:numPr>
          <w:ilvl w:val="0"/>
          <w:numId w:val="16"/>
        </w:numPr>
        <w:autoSpaceDE w:val="0"/>
        <w:autoSpaceDN w:val="0"/>
        <w:adjustRightInd w:val="0"/>
        <w:spacing w:before="60" w:after="60" w:line="240" w:lineRule="auto"/>
        <w:rPr>
          <w:rFonts w:ascii="Arial" w:eastAsia="MS Mincho" w:hAnsi="Arial" w:cs="Arial"/>
          <w:bCs/>
          <w:sz w:val="24"/>
          <w:szCs w:val="24"/>
          <w:lang w:eastAsia="ja-JP"/>
        </w:rPr>
      </w:pPr>
      <w:r w:rsidRPr="00B64C70">
        <w:rPr>
          <w:rFonts w:ascii="Arial" w:eastAsia="MS Mincho" w:hAnsi="Arial" w:cs="Arial"/>
          <w:bCs/>
          <w:sz w:val="24"/>
          <w:szCs w:val="24"/>
          <w:lang w:eastAsia="ja-JP"/>
        </w:rPr>
        <w:t>Measuring Load Noise</w:t>
      </w:r>
    </w:p>
    <w:p w:rsidR="00EF53AA" w:rsidRPr="00B64C70" w:rsidRDefault="00EF53AA" w:rsidP="00EF53AA">
      <w:pPr>
        <w:numPr>
          <w:ilvl w:val="1"/>
          <w:numId w:val="16"/>
        </w:numPr>
        <w:autoSpaceDE w:val="0"/>
        <w:autoSpaceDN w:val="0"/>
        <w:adjustRightInd w:val="0"/>
        <w:spacing w:before="60" w:after="60" w:line="240" w:lineRule="auto"/>
        <w:rPr>
          <w:rFonts w:ascii="Arial" w:eastAsia="MS Mincho" w:hAnsi="Arial" w:cs="Arial"/>
          <w:sz w:val="24"/>
          <w:szCs w:val="24"/>
          <w:lang w:eastAsia="ja-JP"/>
        </w:rPr>
      </w:pPr>
      <w:r w:rsidRPr="00B64C70">
        <w:rPr>
          <w:rFonts w:ascii="Arial" w:eastAsia="MS Mincho" w:hAnsi="Arial" w:cs="Arial"/>
          <w:sz w:val="24"/>
          <w:szCs w:val="24"/>
          <w:lang w:eastAsia="ja-JP"/>
        </w:rPr>
        <w:t>Measure when requested by purchaser</w:t>
      </w:r>
    </w:p>
    <w:p w:rsidR="00EF53AA" w:rsidRPr="00B64C70" w:rsidRDefault="00EF53AA" w:rsidP="00EF53AA">
      <w:pPr>
        <w:numPr>
          <w:ilvl w:val="1"/>
          <w:numId w:val="16"/>
        </w:numPr>
        <w:autoSpaceDE w:val="0"/>
        <w:autoSpaceDN w:val="0"/>
        <w:adjustRightInd w:val="0"/>
        <w:spacing w:before="60" w:after="60" w:line="240" w:lineRule="auto"/>
        <w:rPr>
          <w:rFonts w:ascii="Arial" w:eastAsia="MS Mincho" w:hAnsi="Arial" w:cs="Arial"/>
          <w:sz w:val="24"/>
          <w:szCs w:val="24"/>
          <w:lang w:eastAsia="ja-JP"/>
        </w:rPr>
      </w:pPr>
      <w:r w:rsidRPr="00B64C70">
        <w:rPr>
          <w:rFonts w:ascii="Arial" w:eastAsia="MS Mincho" w:hAnsi="Arial" w:cs="Arial"/>
          <w:sz w:val="24"/>
          <w:szCs w:val="24"/>
          <w:lang w:eastAsia="ja-JP"/>
        </w:rPr>
        <w:t xml:space="preserve">Can measure at current 60 % </w:t>
      </w:r>
      <w:r w:rsidRPr="00B64C70">
        <w:rPr>
          <w:rFonts w:ascii="Arial" w:eastAsia="MS Mincho" w:hAnsi="Arial" w:cs="Arial"/>
          <w:sz w:val="24"/>
          <w:szCs w:val="24"/>
          <w:u w:val="single"/>
          <w:lang w:eastAsia="ja-JP"/>
        </w:rPr>
        <w:t>&lt;</w:t>
      </w:r>
      <w:r w:rsidRPr="00B64C70">
        <w:rPr>
          <w:rFonts w:ascii="Arial" w:eastAsia="MS Mincho" w:hAnsi="Arial" w:cs="Arial"/>
          <w:sz w:val="24"/>
          <w:szCs w:val="24"/>
          <w:lang w:eastAsia="ja-JP"/>
        </w:rPr>
        <w:t xml:space="preserve"> I rated </w:t>
      </w:r>
      <w:r w:rsidRPr="00B64C70">
        <w:rPr>
          <w:rFonts w:ascii="Arial" w:eastAsia="MS Mincho" w:hAnsi="Arial" w:cs="Arial"/>
          <w:sz w:val="24"/>
          <w:szCs w:val="24"/>
          <w:u w:val="single"/>
          <w:lang w:eastAsia="ja-JP"/>
        </w:rPr>
        <w:t>&lt;</w:t>
      </w:r>
      <w:r w:rsidRPr="00B64C70">
        <w:rPr>
          <w:rFonts w:ascii="Arial" w:eastAsia="MS Mincho" w:hAnsi="Arial" w:cs="Arial"/>
          <w:sz w:val="24"/>
          <w:szCs w:val="24"/>
          <w:lang w:eastAsia="ja-JP"/>
        </w:rPr>
        <w:t xml:space="preserve"> 130 % and correct accordingly; in line w / IEC </w:t>
      </w:r>
    </w:p>
    <w:p w:rsidR="00EF53AA" w:rsidRPr="00B64C70" w:rsidRDefault="00EF53AA" w:rsidP="00EF53AA">
      <w:pPr>
        <w:numPr>
          <w:ilvl w:val="0"/>
          <w:numId w:val="16"/>
        </w:numPr>
        <w:autoSpaceDE w:val="0"/>
        <w:autoSpaceDN w:val="0"/>
        <w:adjustRightInd w:val="0"/>
        <w:spacing w:before="60" w:after="60" w:line="240" w:lineRule="auto"/>
        <w:rPr>
          <w:rFonts w:ascii="Arial" w:eastAsia="MS Mincho" w:hAnsi="Arial" w:cs="Arial"/>
          <w:bCs/>
          <w:sz w:val="24"/>
          <w:szCs w:val="24"/>
          <w:lang w:eastAsia="ja-JP"/>
        </w:rPr>
      </w:pPr>
      <w:r w:rsidRPr="00B64C70">
        <w:rPr>
          <w:rFonts w:ascii="Arial" w:eastAsia="MS Mincho" w:hAnsi="Arial" w:cs="Arial"/>
          <w:bCs/>
          <w:sz w:val="24"/>
          <w:szCs w:val="24"/>
          <w:lang w:eastAsia="ja-JP"/>
        </w:rPr>
        <w:t>Changing the ONAF measuring contour</w:t>
      </w:r>
    </w:p>
    <w:p w:rsidR="00EF53AA" w:rsidRPr="00B64C70" w:rsidRDefault="00EF53AA" w:rsidP="00EF53AA">
      <w:pPr>
        <w:numPr>
          <w:ilvl w:val="1"/>
          <w:numId w:val="16"/>
        </w:numPr>
        <w:autoSpaceDE w:val="0"/>
        <w:autoSpaceDN w:val="0"/>
        <w:adjustRightInd w:val="0"/>
        <w:spacing w:before="60" w:after="60" w:line="240" w:lineRule="auto"/>
        <w:rPr>
          <w:rFonts w:ascii="Arial" w:eastAsia="MS Mincho" w:hAnsi="Arial" w:cs="Arial"/>
          <w:sz w:val="24"/>
          <w:szCs w:val="24"/>
          <w:lang w:eastAsia="ja-JP"/>
        </w:rPr>
      </w:pPr>
      <w:r w:rsidRPr="00B64C70">
        <w:rPr>
          <w:rFonts w:ascii="Arial" w:eastAsia="MS Mincho" w:hAnsi="Arial" w:cs="Arial"/>
          <w:sz w:val="24"/>
          <w:szCs w:val="24"/>
          <w:lang w:eastAsia="ja-JP"/>
        </w:rPr>
        <w:t xml:space="preserve">2 m all around transformer; in line with IEC </w:t>
      </w:r>
    </w:p>
    <w:p w:rsidR="00EF53AA" w:rsidRPr="00B64C70" w:rsidRDefault="00EF53AA" w:rsidP="00EF53AA">
      <w:pPr>
        <w:numPr>
          <w:ilvl w:val="0"/>
          <w:numId w:val="16"/>
        </w:numPr>
        <w:autoSpaceDE w:val="0"/>
        <w:autoSpaceDN w:val="0"/>
        <w:adjustRightInd w:val="0"/>
        <w:spacing w:before="60" w:after="60" w:line="240" w:lineRule="auto"/>
        <w:rPr>
          <w:rFonts w:ascii="Arial" w:eastAsia="MS Mincho" w:hAnsi="Arial" w:cs="Arial"/>
          <w:bCs/>
          <w:sz w:val="24"/>
          <w:szCs w:val="24"/>
          <w:lang w:eastAsia="ja-JP"/>
        </w:rPr>
      </w:pPr>
      <w:r w:rsidRPr="00B64C70">
        <w:rPr>
          <w:rFonts w:ascii="Arial" w:eastAsia="MS Mincho" w:hAnsi="Arial" w:cs="Arial"/>
          <w:bCs/>
          <w:sz w:val="24"/>
          <w:szCs w:val="24"/>
          <w:lang w:eastAsia="ja-JP"/>
        </w:rPr>
        <w:t>Determination of Total Noise level of a transformer</w:t>
      </w:r>
    </w:p>
    <w:p w:rsidR="00EF53AA" w:rsidRPr="00B64C70" w:rsidRDefault="00EF53AA" w:rsidP="00EF53AA">
      <w:pPr>
        <w:numPr>
          <w:ilvl w:val="1"/>
          <w:numId w:val="16"/>
        </w:numPr>
        <w:autoSpaceDE w:val="0"/>
        <w:autoSpaceDN w:val="0"/>
        <w:adjustRightInd w:val="0"/>
        <w:spacing w:before="60" w:after="60" w:line="240" w:lineRule="auto"/>
        <w:rPr>
          <w:rFonts w:ascii="Arial" w:eastAsia="MS Mincho" w:hAnsi="Arial" w:cs="Arial"/>
          <w:sz w:val="24"/>
          <w:szCs w:val="24"/>
          <w:lang w:eastAsia="ja-JP"/>
        </w:rPr>
      </w:pPr>
      <w:r w:rsidRPr="00B64C70">
        <w:rPr>
          <w:rFonts w:ascii="Arial" w:eastAsia="MS Mincho" w:hAnsi="Arial" w:cs="Arial"/>
          <w:sz w:val="24"/>
          <w:szCs w:val="24"/>
          <w:lang w:eastAsia="ja-JP"/>
        </w:rPr>
        <w:t xml:space="preserve">Adding Load and No Load noise levels logarithmically; in line w / IEC </w:t>
      </w:r>
    </w:p>
    <w:p w:rsidR="00EF53AA" w:rsidRPr="00B64C70" w:rsidRDefault="00EF53AA" w:rsidP="00EF53AA">
      <w:pPr>
        <w:autoSpaceDE w:val="0"/>
        <w:autoSpaceDN w:val="0"/>
        <w:adjustRightInd w:val="0"/>
        <w:spacing w:before="240" w:after="0" w:line="240" w:lineRule="auto"/>
        <w:rPr>
          <w:rFonts w:ascii="Arial" w:eastAsia="Calibri" w:hAnsi="Arial" w:cs="Arial"/>
          <w:sz w:val="24"/>
          <w:szCs w:val="24"/>
        </w:rPr>
      </w:pPr>
      <w:r w:rsidRPr="00B64C70">
        <w:rPr>
          <w:rFonts w:ascii="Arial" w:hAnsi="Arial" w:cs="Arial"/>
          <w:sz w:val="24"/>
          <w:szCs w:val="24"/>
        </w:rPr>
        <w:t xml:space="preserve">The next item on the agenda was the continuation of addressing new proposed additions and changes to the text of clause 13.  </w:t>
      </w:r>
    </w:p>
    <w:p w:rsidR="00EF53AA" w:rsidRPr="00B64C70" w:rsidRDefault="00EF53AA" w:rsidP="00EF53AA">
      <w:pPr>
        <w:autoSpaceDE w:val="0"/>
        <w:autoSpaceDN w:val="0"/>
        <w:adjustRightInd w:val="0"/>
        <w:spacing w:before="240" w:after="0" w:line="240" w:lineRule="auto"/>
        <w:rPr>
          <w:rFonts w:ascii="Arial" w:eastAsia="MS Mincho" w:hAnsi="Arial" w:cs="Arial"/>
          <w:sz w:val="24"/>
          <w:szCs w:val="24"/>
          <w:lang w:eastAsia="ja-JP"/>
        </w:rPr>
      </w:pPr>
      <w:r w:rsidRPr="00B64C70">
        <w:rPr>
          <w:rFonts w:ascii="Arial" w:eastAsia="MS Mincho" w:hAnsi="Arial" w:cs="Arial"/>
          <w:sz w:val="24"/>
          <w:szCs w:val="24"/>
          <w:lang w:eastAsia="ja-JP"/>
        </w:rPr>
        <w:t>First item of discussion was clauses 13.3.1 and 13.3.4 dealing with the tap position to be used for measuring no load noise. Per the decision made at the Munich TF meeting, a text that mainly used the section of the IEC Standard that refers to this matter was reviewed in the meeting. The purpose was to consider the following cases that were brought up in this, and the Munich meetings:</w:t>
      </w:r>
    </w:p>
    <w:p w:rsidR="00EF53AA" w:rsidRPr="00B64C70" w:rsidRDefault="00EF53AA" w:rsidP="00EF53AA">
      <w:pPr>
        <w:pStyle w:val="ListParagraph"/>
        <w:numPr>
          <w:ilvl w:val="0"/>
          <w:numId w:val="17"/>
        </w:numPr>
        <w:autoSpaceDE w:val="0"/>
        <w:autoSpaceDN w:val="0"/>
        <w:adjustRightInd w:val="0"/>
        <w:spacing w:before="120" w:after="120" w:line="240" w:lineRule="auto"/>
        <w:rPr>
          <w:rFonts w:ascii="Arial" w:eastAsia="MS Mincho" w:hAnsi="Arial" w:cs="Arial"/>
          <w:sz w:val="24"/>
          <w:szCs w:val="24"/>
          <w:lang w:eastAsia="ja-JP"/>
        </w:rPr>
      </w:pPr>
      <w:r w:rsidRPr="00B64C70">
        <w:rPr>
          <w:rFonts w:ascii="Arial" w:eastAsia="MS Mincho" w:hAnsi="Arial" w:cs="Arial"/>
          <w:sz w:val="24"/>
          <w:szCs w:val="24"/>
          <w:lang w:eastAsia="ja-JP"/>
        </w:rPr>
        <w:t xml:space="preserve">Transformers with Preventive Autos where the no load noise could be higher at tap positions other than the nominal position; including cases where Tap windings may contain different turns per tap.  </w:t>
      </w:r>
    </w:p>
    <w:p w:rsidR="00EF53AA" w:rsidRPr="00B64C70" w:rsidRDefault="00EF53AA" w:rsidP="00EF53AA">
      <w:pPr>
        <w:pStyle w:val="ListParagraph"/>
        <w:numPr>
          <w:ilvl w:val="0"/>
          <w:numId w:val="17"/>
        </w:numPr>
        <w:autoSpaceDE w:val="0"/>
        <w:autoSpaceDN w:val="0"/>
        <w:adjustRightInd w:val="0"/>
        <w:spacing w:before="120" w:after="120" w:line="240" w:lineRule="auto"/>
        <w:rPr>
          <w:rFonts w:ascii="Arial" w:eastAsia="MS Mincho" w:hAnsi="Arial" w:cs="Arial"/>
          <w:sz w:val="24"/>
          <w:szCs w:val="24"/>
          <w:lang w:eastAsia="ja-JP"/>
        </w:rPr>
      </w:pPr>
      <w:r w:rsidRPr="00B64C70">
        <w:rPr>
          <w:rFonts w:ascii="Arial" w:eastAsia="MS Mincho" w:hAnsi="Arial" w:cs="Arial"/>
          <w:sz w:val="24"/>
          <w:szCs w:val="24"/>
          <w:lang w:eastAsia="ja-JP"/>
        </w:rPr>
        <w:t>Designs with series (booster) transformers, where the excitation of the transformer is highest at tap extremes</w:t>
      </w:r>
    </w:p>
    <w:p w:rsidR="00EF53AA" w:rsidRPr="00B64C70" w:rsidRDefault="00EF53AA" w:rsidP="00EF53AA">
      <w:pPr>
        <w:pStyle w:val="ListParagraph"/>
        <w:numPr>
          <w:ilvl w:val="0"/>
          <w:numId w:val="17"/>
        </w:numPr>
        <w:autoSpaceDE w:val="0"/>
        <w:autoSpaceDN w:val="0"/>
        <w:adjustRightInd w:val="0"/>
        <w:spacing w:before="120" w:after="120" w:line="240" w:lineRule="auto"/>
        <w:rPr>
          <w:rFonts w:ascii="Arial" w:eastAsia="MS Mincho" w:hAnsi="Arial" w:cs="Arial"/>
          <w:sz w:val="24"/>
          <w:szCs w:val="24"/>
          <w:lang w:eastAsia="ja-JP"/>
        </w:rPr>
      </w:pPr>
      <w:r w:rsidRPr="00B64C70">
        <w:rPr>
          <w:rFonts w:ascii="Arial" w:eastAsia="MS Mincho" w:hAnsi="Arial" w:cs="Arial"/>
          <w:sz w:val="24"/>
          <w:szCs w:val="24"/>
          <w:lang w:eastAsia="ja-JP"/>
        </w:rPr>
        <w:t xml:space="preserve">Variable flux designs where no load noise is highest at a tap at, or near, a tap extreme </w:t>
      </w:r>
    </w:p>
    <w:p w:rsidR="00EF53AA" w:rsidRPr="00B64C70" w:rsidRDefault="00EF53AA" w:rsidP="00EF53AA">
      <w:pPr>
        <w:autoSpaceDE w:val="0"/>
        <w:autoSpaceDN w:val="0"/>
        <w:adjustRightInd w:val="0"/>
        <w:spacing w:before="240" w:after="0" w:line="240" w:lineRule="auto"/>
        <w:rPr>
          <w:rFonts w:ascii="Tms Rmn" w:eastAsia="MS Mincho" w:hAnsi="Tms Rmn" w:cs="Tms Rmn"/>
          <w:sz w:val="24"/>
          <w:szCs w:val="24"/>
          <w:lang w:eastAsia="ja-JP"/>
        </w:rPr>
      </w:pPr>
      <w:r w:rsidRPr="00B64C70">
        <w:rPr>
          <w:rFonts w:ascii="Arial" w:eastAsia="MS Mincho" w:hAnsi="Arial" w:cs="Arial"/>
          <w:sz w:val="24"/>
          <w:szCs w:val="24"/>
          <w:lang w:eastAsia="ja-JP"/>
        </w:rPr>
        <w:t xml:space="preserve">The text presented dealt with these cases. It was suggested that the main statement of “Measuring no load noise at </w:t>
      </w:r>
      <w:r w:rsidRPr="00B64C70">
        <w:rPr>
          <w:rFonts w:ascii="Arial" w:eastAsia="MS Mincho" w:hAnsi="Arial" w:cs="Arial"/>
          <w:bCs/>
          <w:sz w:val="24"/>
          <w:szCs w:val="24"/>
          <w:lang w:eastAsia="ja-JP"/>
        </w:rPr>
        <w:t>the principal tap, unless otherwise specified”</w:t>
      </w:r>
      <w:r w:rsidRPr="00B64C70">
        <w:rPr>
          <w:rFonts w:ascii="Arial" w:eastAsia="MS Mincho" w:hAnsi="Arial" w:cs="Arial"/>
          <w:sz w:val="24"/>
          <w:szCs w:val="24"/>
          <w:lang w:eastAsia="ja-JP"/>
        </w:rPr>
        <w:t>; which outlines the requirement, is kept the same; with the different cases of possible higher no load noise levels at tap positions other than the nominal be stated under it. It was agreed that the text should be clear that the tap position to be tested on be agreed upon by both the manufacturer and the purchaser and it should be stated in the test report. This could include testing the transformer at the highest noise producing tap position. The agreement would also include which measurement to use for the guarantee.</w:t>
      </w:r>
    </w:p>
    <w:p w:rsidR="00EF53AA" w:rsidRPr="00B64C70" w:rsidRDefault="00EF53AA" w:rsidP="00EF53AA">
      <w:pPr>
        <w:autoSpaceDE w:val="0"/>
        <w:autoSpaceDN w:val="0"/>
        <w:adjustRightInd w:val="0"/>
        <w:spacing w:before="120" w:after="0" w:line="240" w:lineRule="auto"/>
        <w:rPr>
          <w:rFonts w:ascii="Arial" w:eastAsia="MS Mincho" w:hAnsi="Arial" w:cs="Arial"/>
          <w:sz w:val="24"/>
          <w:szCs w:val="24"/>
          <w:lang w:eastAsia="ja-JP"/>
        </w:rPr>
      </w:pPr>
      <w:r w:rsidRPr="00B64C70">
        <w:rPr>
          <w:rFonts w:ascii="Arial" w:eastAsia="MS Mincho" w:hAnsi="Arial" w:cs="Arial"/>
          <w:sz w:val="24"/>
          <w:szCs w:val="24"/>
          <w:lang w:eastAsia="ja-JP"/>
        </w:rPr>
        <w:t xml:space="preserve">It was agreed that the chairman will modify the proposed text according to results of above discussion and will send it for review to those who attended the TF meeting.  </w:t>
      </w:r>
    </w:p>
    <w:p w:rsidR="00EF53AA" w:rsidRPr="00B64C70" w:rsidRDefault="00EF53AA" w:rsidP="00EF53AA">
      <w:pPr>
        <w:autoSpaceDE w:val="0"/>
        <w:autoSpaceDN w:val="0"/>
        <w:adjustRightInd w:val="0"/>
        <w:spacing w:before="120" w:after="0" w:line="240" w:lineRule="auto"/>
        <w:rPr>
          <w:rFonts w:ascii="Arial" w:eastAsia="MS Mincho" w:hAnsi="Arial" w:cs="Arial"/>
          <w:sz w:val="24"/>
          <w:szCs w:val="24"/>
          <w:lang w:eastAsia="ja-JP"/>
        </w:rPr>
      </w:pPr>
      <w:r w:rsidRPr="00B64C70">
        <w:rPr>
          <w:rFonts w:ascii="Arial" w:eastAsia="MS Mincho" w:hAnsi="Arial" w:cs="Arial"/>
          <w:sz w:val="24"/>
          <w:szCs w:val="24"/>
          <w:lang w:eastAsia="ja-JP"/>
        </w:rPr>
        <w:t>One of the meeting attendees asked whether this Clause 13 could include comments and limits allowed for differences between measured noise levels of transformers at the factory versus what is measured in the field. The chairman commented that this is outside the scope of this Standard. He added that there is an IEEE paper, co – authored by him that has been recently submitted for presentation at the upcoming T&amp;D conference, dealing with sources and magnitudes of these differences.</w:t>
      </w:r>
    </w:p>
    <w:p w:rsidR="00EF53AA" w:rsidRPr="00B64C70" w:rsidRDefault="00EF53AA" w:rsidP="00EF53AA">
      <w:pPr>
        <w:autoSpaceDE w:val="0"/>
        <w:autoSpaceDN w:val="0"/>
        <w:adjustRightInd w:val="0"/>
        <w:spacing w:before="240" w:after="0" w:line="240" w:lineRule="auto"/>
        <w:rPr>
          <w:rFonts w:ascii="Arial" w:eastAsia="MS Mincho" w:hAnsi="Arial" w:cs="Arial"/>
          <w:sz w:val="24"/>
          <w:szCs w:val="24"/>
          <w:lang w:eastAsia="ja-JP"/>
        </w:rPr>
      </w:pPr>
      <w:r w:rsidRPr="00B64C70">
        <w:rPr>
          <w:rFonts w:ascii="Arial" w:eastAsia="MS Mincho" w:hAnsi="Arial" w:cs="Arial"/>
          <w:sz w:val="24"/>
          <w:szCs w:val="24"/>
          <w:lang w:eastAsia="ja-JP"/>
        </w:rPr>
        <w:lastRenderedPageBreak/>
        <w:t xml:space="preserve">The next item presented and agreed upon in the TF meeting was the “Determination of the Total Noise level of transformers”. A numerical example is also included in this section of Clause 13 for clarification. </w:t>
      </w:r>
    </w:p>
    <w:p w:rsidR="00EF53AA" w:rsidRPr="00B64C70" w:rsidRDefault="00EF53AA" w:rsidP="00EF53AA">
      <w:pPr>
        <w:autoSpaceDE w:val="0"/>
        <w:autoSpaceDN w:val="0"/>
        <w:adjustRightInd w:val="0"/>
        <w:spacing w:before="240" w:after="0" w:line="240" w:lineRule="auto"/>
        <w:rPr>
          <w:rFonts w:ascii="Arial" w:eastAsia="MS Mincho" w:hAnsi="Arial" w:cs="Arial"/>
          <w:sz w:val="24"/>
          <w:szCs w:val="24"/>
          <w:lang w:eastAsia="ja-JP"/>
        </w:rPr>
      </w:pPr>
      <w:r w:rsidRPr="00B64C70">
        <w:rPr>
          <w:rFonts w:ascii="Arial" w:eastAsia="MS Mincho" w:hAnsi="Arial" w:cs="Arial"/>
          <w:sz w:val="24"/>
          <w:szCs w:val="24"/>
          <w:lang w:eastAsia="ja-JP"/>
        </w:rPr>
        <w:t>Four additional text modifications to Clause 13 were presented. These are:</w:t>
      </w:r>
    </w:p>
    <w:p w:rsidR="00EF53AA" w:rsidRPr="00B64C70" w:rsidRDefault="00EF53AA" w:rsidP="00EF53AA">
      <w:pPr>
        <w:numPr>
          <w:ilvl w:val="0"/>
          <w:numId w:val="18"/>
        </w:numPr>
        <w:autoSpaceDE w:val="0"/>
        <w:autoSpaceDN w:val="0"/>
        <w:adjustRightInd w:val="0"/>
        <w:spacing w:before="120" w:after="120" w:line="240" w:lineRule="auto"/>
        <w:rPr>
          <w:rFonts w:ascii="Arial" w:eastAsia="MS Mincho" w:hAnsi="Arial" w:cs="Arial"/>
          <w:sz w:val="24"/>
          <w:szCs w:val="24"/>
          <w:lang w:eastAsia="ja-JP"/>
        </w:rPr>
      </w:pPr>
      <w:r w:rsidRPr="00B64C70">
        <w:rPr>
          <w:rFonts w:ascii="Arial" w:eastAsia="MS Mincho" w:hAnsi="Arial" w:cs="Arial"/>
          <w:sz w:val="24"/>
          <w:szCs w:val="24"/>
          <w:lang w:eastAsia="ja-JP"/>
        </w:rPr>
        <w:t xml:space="preserve">Load noise to be measured at the ONAF contour with no fans running. This simplifies the calculation of the total noise level of the transformer and also load noise is typically a contributor to the total noise of the transformer only at high loading conditions when fans are running. </w:t>
      </w:r>
    </w:p>
    <w:p w:rsidR="00EF53AA" w:rsidRPr="00B64C70" w:rsidRDefault="00EF53AA" w:rsidP="00EF53AA">
      <w:pPr>
        <w:numPr>
          <w:ilvl w:val="0"/>
          <w:numId w:val="18"/>
        </w:numPr>
        <w:autoSpaceDE w:val="0"/>
        <w:autoSpaceDN w:val="0"/>
        <w:adjustRightInd w:val="0"/>
        <w:spacing w:before="120" w:after="120" w:line="240" w:lineRule="auto"/>
        <w:rPr>
          <w:rFonts w:ascii="Arial" w:eastAsia="MS Mincho" w:hAnsi="Arial" w:cs="Arial"/>
          <w:sz w:val="24"/>
          <w:szCs w:val="24"/>
          <w:lang w:eastAsia="ja-JP"/>
        </w:rPr>
      </w:pPr>
      <w:r w:rsidRPr="00B64C70">
        <w:rPr>
          <w:rFonts w:ascii="Arial" w:eastAsia="MS Mincho" w:hAnsi="Arial" w:cs="Arial"/>
          <w:sz w:val="24"/>
          <w:szCs w:val="24"/>
          <w:lang w:eastAsia="ja-JP"/>
        </w:rPr>
        <w:t xml:space="preserve">Removing the text in the present section 13.5.4 that allows arithmetic summation of Sound Pressure level measurements made around the transformer to obtain the “Average noise level of the transformer”. First, the arithmetic sum is not accurate enough. It is also unnecessary since performing the more accurate logarithmic summation is a simple task. </w:t>
      </w:r>
    </w:p>
    <w:p w:rsidR="00EF53AA" w:rsidRPr="00B64C70" w:rsidRDefault="00EF53AA" w:rsidP="00EF53AA">
      <w:pPr>
        <w:numPr>
          <w:ilvl w:val="0"/>
          <w:numId w:val="18"/>
        </w:numPr>
        <w:autoSpaceDE w:val="0"/>
        <w:autoSpaceDN w:val="0"/>
        <w:adjustRightInd w:val="0"/>
        <w:spacing w:before="120" w:after="120" w:line="240" w:lineRule="auto"/>
        <w:rPr>
          <w:rFonts w:ascii="Arial" w:eastAsia="MS Mincho" w:hAnsi="Arial" w:cs="Arial"/>
          <w:sz w:val="24"/>
          <w:szCs w:val="24"/>
          <w:lang w:eastAsia="ja-JP"/>
        </w:rPr>
      </w:pPr>
      <w:r w:rsidRPr="00B64C70">
        <w:rPr>
          <w:rFonts w:ascii="Arial" w:eastAsia="MS Mincho" w:hAnsi="Arial" w:cs="Arial"/>
          <w:sz w:val="24"/>
          <w:szCs w:val="24"/>
          <w:lang w:eastAsia="ja-JP"/>
        </w:rPr>
        <w:t xml:space="preserve">Removing section </w:t>
      </w:r>
      <w:r w:rsidRPr="00B64C70">
        <w:rPr>
          <w:rFonts w:ascii="Arial" w:eastAsia="MS Mincho" w:hAnsi="Arial" w:cs="Arial"/>
          <w:bCs/>
          <w:sz w:val="24"/>
          <w:szCs w:val="24"/>
          <w:lang w:eastAsia="ja-JP"/>
        </w:rPr>
        <w:t xml:space="preserve">13.5.6 which describes the computation of the A-weighted sound power level of the transformer using 1/3 Octave and narrow band Sound pressure measurements. The reason is that this is not what is typically done. What is done is what is described in section 13.5.5; where the A-weighted sound power level of the transformer is computed using the measured average dB (A) </w:t>
      </w:r>
      <w:r w:rsidRPr="00B64C70">
        <w:rPr>
          <w:rFonts w:ascii="Arial" w:eastAsia="MS Mincho" w:hAnsi="Arial" w:cs="Arial"/>
          <w:sz w:val="24"/>
          <w:szCs w:val="24"/>
          <w:lang w:eastAsia="ja-JP"/>
        </w:rPr>
        <w:t>level of the Sound Pressure of the transformer.</w:t>
      </w:r>
    </w:p>
    <w:p w:rsidR="00EF53AA" w:rsidRPr="00B64C70" w:rsidRDefault="00EF53AA" w:rsidP="00EF53AA">
      <w:pPr>
        <w:numPr>
          <w:ilvl w:val="0"/>
          <w:numId w:val="18"/>
        </w:numPr>
        <w:autoSpaceDE w:val="0"/>
        <w:autoSpaceDN w:val="0"/>
        <w:adjustRightInd w:val="0"/>
        <w:spacing w:before="120" w:after="120" w:line="240" w:lineRule="auto"/>
        <w:rPr>
          <w:rFonts w:ascii="Arial" w:eastAsia="MS Mincho" w:hAnsi="Arial" w:cs="Arial"/>
          <w:sz w:val="24"/>
          <w:szCs w:val="24"/>
          <w:lang w:eastAsia="ja-JP"/>
        </w:rPr>
      </w:pPr>
      <w:r w:rsidRPr="00B64C70">
        <w:rPr>
          <w:rFonts w:ascii="Arial" w:eastAsia="MS Mincho" w:hAnsi="Arial" w:cs="Arial"/>
          <w:sz w:val="24"/>
          <w:szCs w:val="24"/>
          <w:lang w:eastAsia="ja-JP"/>
        </w:rPr>
        <w:t>Updates to section 13.7 “Presentation of Results” as a result of introducing the new corrections when using the “Sound Pressure Method”, Using the “Sound Intensity Method”, and measuring Load noise.</w:t>
      </w:r>
    </w:p>
    <w:p w:rsidR="00EF53AA" w:rsidRPr="00B64C70" w:rsidRDefault="00EF53AA" w:rsidP="00EF53AA">
      <w:pPr>
        <w:numPr>
          <w:ilvl w:val="0"/>
          <w:numId w:val="18"/>
        </w:numPr>
        <w:autoSpaceDE w:val="0"/>
        <w:autoSpaceDN w:val="0"/>
        <w:adjustRightInd w:val="0"/>
        <w:spacing w:before="120" w:after="120" w:line="240" w:lineRule="auto"/>
        <w:rPr>
          <w:rFonts w:ascii="Arial" w:eastAsia="MS Mincho" w:hAnsi="Arial" w:cs="Arial"/>
          <w:sz w:val="24"/>
          <w:szCs w:val="24"/>
          <w:lang w:eastAsia="ja-JP"/>
        </w:rPr>
      </w:pPr>
      <w:r w:rsidRPr="00B64C70">
        <w:rPr>
          <w:rFonts w:ascii="Arial" w:eastAsia="MS Mincho" w:hAnsi="Arial" w:cs="Arial"/>
          <w:sz w:val="24"/>
          <w:szCs w:val="24"/>
          <w:lang w:eastAsia="ja-JP"/>
        </w:rPr>
        <w:t>Modifications to Appendix – B as a result of introducing measuring Load noise.</w:t>
      </w:r>
    </w:p>
    <w:p w:rsidR="00EF53AA" w:rsidRPr="00B64C70" w:rsidRDefault="00EF53AA" w:rsidP="00EF53AA">
      <w:pPr>
        <w:autoSpaceDE w:val="0"/>
        <w:autoSpaceDN w:val="0"/>
        <w:adjustRightInd w:val="0"/>
        <w:spacing w:before="120" w:after="120" w:line="240" w:lineRule="auto"/>
        <w:rPr>
          <w:rFonts w:ascii="Arial" w:eastAsia="MS Mincho" w:hAnsi="Arial" w:cs="Arial"/>
          <w:sz w:val="24"/>
          <w:szCs w:val="24"/>
          <w:lang w:eastAsia="ja-JP"/>
        </w:rPr>
      </w:pPr>
      <w:r w:rsidRPr="00B64C70">
        <w:rPr>
          <w:rFonts w:ascii="Arial" w:eastAsia="MS Mincho" w:hAnsi="Arial" w:cs="Arial"/>
          <w:sz w:val="24"/>
          <w:szCs w:val="24"/>
          <w:lang w:eastAsia="ja-JP"/>
        </w:rPr>
        <w:t xml:space="preserve">At the end of the meeting, the chairman acknowledged the help by his associate Mr. Mats </w:t>
      </w:r>
      <w:proofErr w:type="spellStart"/>
      <w:r w:rsidRPr="00B64C70">
        <w:rPr>
          <w:rFonts w:ascii="Arial" w:eastAsia="MS Mincho" w:hAnsi="Arial" w:cs="Arial"/>
          <w:sz w:val="24"/>
          <w:szCs w:val="24"/>
          <w:lang w:eastAsia="ja-JP"/>
        </w:rPr>
        <w:t>Bernesjo</w:t>
      </w:r>
      <w:proofErr w:type="spellEnd"/>
      <w:r w:rsidRPr="00B64C70">
        <w:rPr>
          <w:rFonts w:ascii="Arial" w:eastAsia="MS Mincho" w:hAnsi="Arial" w:cs="Arial"/>
          <w:sz w:val="24"/>
          <w:szCs w:val="24"/>
          <w:lang w:eastAsia="ja-JP"/>
        </w:rPr>
        <w:t xml:space="preserve"> for his help with putting together the material of the presentation. He also acknowledged TF members from Siemens, </w:t>
      </w:r>
      <w:proofErr w:type="spellStart"/>
      <w:r w:rsidRPr="00B64C70">
        <w:rPr>
          <w:rFonts w:ascii="Arial" w:eastAsia="MS Mincho" w:hAnsi="Arial" w:cs="Arial"/>
          <w:sz w:val="24"/>
          <w:szCs w:val="24"/>
          <w:lang w:eastAsia="ja-JP"/>
        </w:rPr>
        <w:t>Smit</w:t>
      </w:r>
      <w:proofErr w:type="spellEnd"/>
      <w:r w:rsidRPr="00B64C70">
        <w:rPr>
          <w:rFonts w:ascii="Arial" w:eastAsia="MS Mincho" w:hAnsi="Arial" w:cs="Arial"/>
          <w:sz w:val="24"/>
          <w:szCs w:val="24"/>
          <w:lang w:eastAsia="ja-JP"/>
        </w:rPr>
        <w:t xml:space="preserve">, Alstom, and ABB who provided tested values of Load noise data for over 180 medium and large power transformers. This data will be presented in the spring of 2014 TF meeting as part of developing Reference Levels of Load noise versus MVA that would be equivalent to the NEMA levels for no load noise. </w:t>
      </w:r>
    </w:p>
    <w:p w:rsidR="00EF53AA" w:rsidRPr="00B64C70" w:rsidRDefault="00EF53AA" w:rsidP="00EF53AA">
      <w:pPr>
        <w:autoSpaceDE w:val="0"/>
        <w:autoSpaceDN w:val="0"/>
        <w:adjustRightInd w:val="0"/>
        <w:spacing w:before="120" w:after="120" w:line="240" w:lineRule="auto"/>
        <w:rPr>
          <w:rFonts w:ascii="Arial" w:eastAsia="MS Mincho" w:hAnsi="Arial" w:cs="Arial"/>
          <w:sz w:val="24"/>
          <w:szCs w:val="24"/>
          <w:lang w:eastAsia="ja-JP"/>
        </w:rPr>
      </w:pPr>
      <w:r w:rsidRPr="00B64C70">
        <w:rPr>
          <w:rFonts w:ascii="Arial" w:eastAsia="MS Mincho" w:hAnsi="Arial" w:cs="Arial"/>
          <w:sz w:val="24"/>
          <w:szCs w:val="24"/>
          <w:lang w:eastAsia="ja-JP"/>
        </w:rPr>
        <w:t xml:space="preserve">The plan is to finalize a draft of the revised Clause 13 and to send it for review by those who attended the TF meeting and discuss the feedback in the spring meeting. </w:t>
      </w:r>
    </w:p>
    <w:p w:rsidR="00EF53AA" w:rsidRPr="00B64C70" w:rsidRDefault="00EF53AA" w:rsidP="00EF53AA">
      <w:pPr>
        <w:autoSpaceDE w:val="0"/>
        <w:autoSpaceDN w:val="0"/>
        <w:adjustRightInd w:val="0"/>
        <w:spacing w:before="120" w:after="120" w:line="240" w:lineRule="auto"/>
        <w:rPr>
          <w:rFonts w:ascii="Arial" w:eastAsia="MS Mincho" w:hAnsi="Arial" w:cs="Arial"/>
          <w:sz w:val="24"/>
          <w:szCs w:val="24"/>
          <w:lang w:eastAsia="ja-JP"/>
        </w:rPr>
      </w:pPr>
      <w:r w:rsidRPr="00B64C70">
        <w:rPr>
          <w:rFonts w:ascii="Arial" w:eastAsia="MS Mincho" w:hAnsi="Arial" w:cs="Arial"/>
          <w:sz w:val="24"/>
          <w:szCs w:val="24"/>
          <w:lang w:eastAsia="ja-JP"/>
        </w:rPr>
        <w:t>The meeting was adjourned at 3:00 PM.</w:t>
      </w:r>
    </w:p>
    <w:p w:rsidR="00EF53AA" w:rsidRPr="00B64C70" w:rsidRDefault="00EF53AA" w:rsidP="00EF53AA">
      <w:pPr>
        <w:autoSpaceDE w:val="0"/>
        <w:autoSpaceDN w:val="0"/>
        <w:adjustRightInd w:val="0"/>
        <w:spacing w:after="0" w:line="240" w:lineRule="auto"/>
        <w:rPr>
          <w:rFonts w:ascii="Arial" w:hAnsi="Arial" w:cs="Arial"/>
          <w:sz w:val="24"/>
          <w:szCs w:val="24"/>
        </w:rPr>
      </w:pPr>
    </w:p>
    <w:p w:rsidR="00EF53AA" w:rsidRPr="009F1780" w:rsidRDefault="00EF53AA" w:rsidP="00EF53AA">
      <w:pPr>
        <w:autoSpaceDE w:val="0"/>
        <w:autoSpaceDN w:val="0"/>
        <w:adjustRightInd w:val="0"/>
        <w:spacing w:after="0" w:line="240" w:lineRule="auto"/>
        <w:rPr>
          <w:rFonts w:ascii="Arial" w:hAnsi="Arial" w:cs="Arial"/>
          <w:sz w:val="24"/>
          <w:szCs w:val="24"/>
        </w:rPr>
      </w:pPr>
    </w:p>
    <w:p w:rsidR="0040008A" w:rsidRPr="009F1780" w:rsidRDefault="0040008A" w:rsidP="00EF53AA">
      <w:pPr>
        <w:numPr>
          <w:ilvl w:val="2"/>
          <w:numId w:val="7"/>
        </w:numPr>
        <w:rPr>
          <w:rFonts w:ascii="Arial" w:hAnsi="Arial" w:cs="Arial"/>
          <w:b/>
          <w:sz w:val="24"/>
          <w:szCs w:val="24"/>
        </w:rPr>
      </w:pPr>
      <w:r w:rsidRPr="009F1780">
        <w:rPr>
          <w:rFonts w:ascii="Arial" w:hAnsi="Arial" w:cs="Arial"/>
          <w:b/>
          <w:sz w:val="24"/>
          <w:szCs w:val="24"/>
        </w:rPr>
        <w:t>WG P60076-16 Standard Requirements for Wind Power Generator Transformers</w:t>
      </w:r>
    </w:p>
    <w:p w:rsidR="0040008A" w:rsidRPr="009F1780" w:rsidRDefault="0040008A" w:rsidP="00A3197F">
      <w:pPr>
        <w:rPr>
          <w:rFonts w:ascii="Arial" w:hAnsi="Arial" w:cs="Arial"/>
          <w:sz w:val="24"/>
          <w:szCs w:val="24"/>
        </w:rPr>
      </w:pPr>
      <w:r w:rsidRPr="009F1780">
        <w:rPr>
          <w:rFonts w:ascii="Arial" w:hAnsi="Arial" w:cs="Arial"/>
          <w:sz w:val="24"/>
          <w:szCs w:val="24"/>
        </w:rPr>
        <w:t xml:space="preserve">Chairman: David </w:t>
      </w:r>
      <w:proofErr w:type="spellStart"/>
      <w:r w:rsidRPr="009F1780">
        <w:rPr>
          <w:rFonts w:ascii="Arial" w:hAnsi="Arial" w:cs="Arial"/>
          <w:sz w:val="24"/>
          <w:szCs w:val="24"/>
        </w:rPr>
        <w:t>Buckmaster</w:t>
      </w:r>
      <w:proofErr w:type="spellEnd"/>
      <w:r w:rsidRPr="009F1780">
        <w:rPr>
          <w:rFonts w:ascii="Arial" w:hAnsi="Arial" w:cs="Arial"/>
          <w:sz w:val="24"/>
          <w:szCs w:val="24"/>
        </w:rPr>
        <w:t>; Vice Chair: Phil Hopkinson: Secretary: Donald Ayers</w:t>
      </w:r>
    </w:p>
    <w:p w:rsidR="0040008A" w:rsidRPr="009F1780" w:rsidRDefault="0040008A" w:rsidP="00A3197F">
      <w:pPr>
        <w:rPr>
          <w:rFonts w:ascii="Arial" w:hAnsi="Arial" w:cs="Arial"/>
          <w:sz w:val="24"/>
          <w:szCs w:val="24"/>
        </w:rPr>
      </w:pPr>
      <w:r w:rsidRPr="009F1780">
        <w:rPr>
          <w:rFonts w:ascii="Arial" w:hAnsi="Arial" w:cs="Arial"/>
          <w:sz w:val="24"/>
          <w:szCs w:val="24"/>
        </w:rPr>
        <w:t xml:space="preserve">The Working Group on Wind Power Transformers was called to order at 9:32 a.m. CST on Tuesday, March 22, 2013 at The Renaissance Hotel, Landmark 4 Salon, St. Louis, Missouri.  There were 130 attendees, 30 members present of a membership of 52 and 90 guests.  A </w:t>
      </w:r>
      <w:r w:rsidRPr="009F1780">
        <w:rPr>
          <w:rFonts w:ascii="Arial" w:hAnsi="Arial" w:cs="Arial"/>
          <w:sz w:val="24"/>
          <w:szCs w:val="24"/>
        </w:rPr>
        <w:lastRenderedPageBreak/>
        <w:t xml:space="preserve">quorum was present.  Jodi </w:t>
      </w:r>
      <w:proofErr w:type="spellStart"/>
      <w:r w:rsidRPr="009F1780">
        <w:rPr>
          <w:rFonts w:ascii="Arial" w:hAnsi="Arial" w:cs="Arial"/>
          <w:sz w:val="24"/>
          <w:szCs w:val="24"/>
        </w:rPr>
        <w:t>Haasz</w:t>
      </w:r>
      <w:proofErr w:type="spellEnd"/>
      <w:r w:rsidRPr="009F1780">
        <w:rPr>
          <w:rFonts w:ascii="Arial" w:hAnsi="Arial" w:cs="Arial"/>
          <w:sz w:val="24"/>
          <w:szCs w:val="24"/>
        </w:rPr>
        <w:t xml:space="preserve">, IEEE </w:t>
      </w:r>
      <w:proofErr w:type="spellStart"/>
      <w:r w:rsidRPr="009F1780">
        <w:rPr>
          <w:rFonts w:ascii="Arial" w:hAnsi="Arial" w:cs="Arial"/>
          <w:sz w:val="24"/>
          <w:szCs w:val="24"/>
        </w:rPr>
        <w:t>liason</w:t>
      </w:r>
      <w:proofErr w:type="spellEnd"/>
      <w:r w:rsidRPr="009F1780">
        <w:rPr>
          <w:rFonts w:ascii="Arial" w:hAnsi="Arial" w:cs="Arial"/>
          <w:sz w:val="24"/>
          <w:szCs w:val="24"/>
        </w:rPr>
        <w:t>, indicated that she must be removed from the member rolls due to her position.</w:t>
      </w:r>
    </w:p>
    <w:p w:rsidR="0040008A" w:rsidRPr="009F1780" w:rsidRDefault="0040008A" w:rsidP="00A3197F">
      <w:pPr>
        <w:rPr>
          <w:rFonts w:ascii="Arial" w:hAnsi="Arial" w:cs="Arial"/>
          <w:sz w:val="24"/>
          <w:szCs w:val="24"/>
        </w:rPr>
      </w:pPr>
      <w:r w:rsidRPr="009F1780">
        <w:rPr>
          <w:rFonts w:ascii="Arial" w:hAnsi="Arial" w:cs="Arial"/>
          <w:sz w:val="24"/>
          <w:szCs w:val="24"/>
        </w:rPr>
        <w:t>The following guests have requested membership on the Working Group:</w:t>
      </w:r>
    </w:p>
    <w:p w:rsidR="0040008A" w:rsidRPr="009F1780" w:rsidRDefault="0040008A" w:rsidP="00B64C70">
      <w:pPr>
        <w:spacing w:after="0"/>
        <w:rPr>
          <w:rFonts w:ascii="Arial" w:hAnsi="Arial" w:cs="Arial"/>
          <w:sz w:val="24"/>
          <w:szCs w:val="24"/>
        </w:rPr>
      </w:pPr>
      <w:r w:rsidRPr="009F1780">
        <w:rPr>
          <w:rFonts w:ascii="Arial" w:hAnsi="Arial" w:cs="Arial"/>
          <w:sz w:val="24"/>
          <w:szCs w:val="24"/>
        </w:rPr>
        <w:tab/>
      </w:r>
      <w:proofErr w:type="spellStart"/>
      <w:r w:rsidRPr="009F1780">
        <w:rPr>
          <w:rFonts w:ascii="Arial" w:hAnsi="Arial" w:cs="Arial"/>
          <w:sz w:val="24"/>
          <w:szCs w:val="24"/>
        </w:rPr>
        <w:t>Susmitha</w:t>
      </w:r>
      <w:proofErr w:type="spellEnd"/>
      <w:r w:rsidRPr="009F1780">
        <w:rPr>
          <w:rFonts w:ascii="Arial" w:hAnsi="Arial" w:cs="Arial"/>
          <w:sz w:val="24"/>
          <w:szCs w:val="24"/>
        </w:rPr>
        <w:t xml:space="preserve"> </w:t>
      </w:r>
      <w:proofErr w:type="spellStart"/>
      <w:r w:rsidRPr="009F1780">
        <w:rPr>
          <w:rFonts w:ascii="Arial" w:hAnsi="Arial" w:cs="Arial"/>
          <w:sz w:val="24"/>
          <w:szCs w:val="24"/>
        </w:rPr>
        <w:t>Tarlapally</w:t>
      </w:r>
      <w:proofErr w:type="spellEnd"/>
      <w:r w:rsidRPr="009F1780">
        <w:rPr>
          <w:rFonts w:ascii="Arial" w:hAnsi="Arial" w:cs="Arial"/>
          <w:sz w:val="24"/>
          <w:szCs w:val="24"/>
        </w:rPr>
        <w:t>, ABB, Jefferson City, MO</w:t>
      </w:r>
    </w:p>
    <w:p w:rsidR="0040008A" w:rsidRPr="009F1780" w:rsidRDefault="0040008A" w:rsidP="00B64C70">
      <w:pPr>
        <w:spacing w:after="0"/>
        <w:rPr>
          <w:rFonts w:ascii="Arial" w:hAnsi="Arial" w:cs="Arial"/>
          <w:sz w:val="24"/>
          <w:szCs w:val="24"/>
        </w:rPr>
      </w:pPr>
      <w:r w:rsidRPr="009F1780">
        <w:rPr>
          <w:rFonts w:ascii="Arial" w:hAnsi="Arial" w:cs="Arial"/>
          <w:sz w:val="24"/>
          <w:szCs w:val="24"/>
        </w:rPr>
        <w:tab/>
        <w:t>Gary King, Howard Industries, Laurel, MS</w:t>
      </w:r>
    </w:p>
    <w:p w:rsidR="0040008A" w:rsidRPr="009F1780" w:rsidRDefault="0040008A" w:rsidP="00B64C70">
      <w:pPr>
        <w:spacing w:after="0"/>
        <w:rPr>
          <w:rFonts w:ascii="Arial" w:hAnsi="Arial" w:cs="Arial"/>
          <w:sz w:val="24"/>
          <w:szCs w:val="24"/>
        </w:rPr>
      </w:pPr>
      <w:r w:rsidRPr="009F1780">
        <w:rPr>
          <w:rFonts w:ascii="Arial" w:hAnsi="Arial" w:cs="Arial"/>
          <w:sz w:val="24"/>
          <w:szCs w:val="24"/>
        </w:rPr>
        <w:tab/>
      </w:r>
      <w:proofErr w:type="spellStart"/>
      <w:r w:rsidRPr="009F1780">
        <w:rPr>
          <w:rFonts w:ascii="Arial" w:hAnsi="Arial" w:cs="Arial"/>
          <w:sz w:val="24"/>
          <w:szCs w:val="24"/>
        </w:rPr>
        <w:t>Jeewan</w:t>
      </w:r>
      <w:proofErr w:type="spellEnd"/>
      <w:r w:rsidRPr="009F1780">
        <w:rPr>
          <w:rFonts w:ascii="Arial" w:hAnsi="Arial" w:cs="Arial"/>
          <w:sz w:val="24"/>
          <w:szCs w:val="24"/>
        </w:rPr>
        <w:t xml:space="preserve"> </w:t>
      </w:r>
      <w:proofErr w:type="spellStart"/>
      <w:r w:rsidRPr="009F1780">
        <w:rPr>
          <w:rFonts w:ascii="Arial" w:hAnsi="Arial" w:cs="Arial"/>
          <w:sz w:val="24"/>
          <w:szCs w:val="24"/>
        </w:rPr>
        <w:t>Puri</w:t>
      </w:r>
      <w:proofErr w:type="spellEnd"/>
      <w:r w:rsidRPr="009F1780">
        <w:rPr>
          <w:rFonts w:ascii="Arial" w:hAnsi="Arial" w:cs="Arial"/>
          <w:sz w:val="24"/>
          <w:szCs w:val="24"/>
        </w:rPr>
        <w:t>, Transformer Solutions, Inc., Matthews, NC from corresponding member</w:t>
      </w:r>
    </w:p>
    <w:p w:rsidR="0040008A" w:rsidRPr="009F1780" w:rsidRDefault="0040008A" w:rsidP="00B64C70">
      <w:pPr>
        <w:spacing w:after="0"/>
        <w:rPr>
          <w:rFonts w:ascii="Arial" w:hAnsi="Arial" w:cs="Arial"/>
          <w:sz w:val="24"/>
          <w:szCs w:val="24"/>
        </w:rPr>
      </w:pPr>
      <w:r w:rsidRPr="009F1780">
        <w:rPr>
          <w:rFonts w:ascii="Arial" w:hAnsi="Arial" w:cs="Arial"/>
          <w:sz w:val="24"/>
          <w:szCs w:val="24"/>
        </w:rPr>
        <w:tab/>
        <w:t>Edwin Brush, BBF &amp; Associates, New Harbor, ME</w:t>
      </w:r>
    </w:p>
    <w:p w:rsidR="0040008A" w:rsidRPr="009F1780" w:rsidRDefault="0040008A" w:rsidP="00B64C70">
      <w:pPr>
        <w:spacing w:after="0"/>
        <w:ind w:firstLine="720"/>
        <w:rPr>
          <w:rFonts w:ascii="Arial" w:hAnsi="Arial" w:cs="Arial"/>
          <w:sz w:val="24"/>
          <w:szCs w:val="24"/>
          <w:lang w:val="es-ES"/>
        </w:rPr>
      </w:pPr>
      <w:r w:rsidRPr="009F1780">
        <w:rPr>
          <w:rFonts w:ascii="Arial" w:hAnsi="Arial" w:cs="Arial"/>
          <w:sz w:val="24"/>
          <w:szCs w:val="24"/>
          <w:lang w:val="es-ES"/>
        </w:rPr>
        <w:t xml:space="preserve">Rogelio </w:t>
      </w:r>
      <w:proofErr w:type="spellStart"/>
      <w:r w:rsidRPr="009F1780">
        <w:rPr>
          <w:rFonts w:ascii="Arial" w:hAnsi="Arial" w:cs="Arial"/>
          <w:sz w:val="24"/>
          <w:szCs w:val="24"/>
          <w:lang w:val="es-ES"/>
        </w:rPr>
        <w:t>Martinez</w:t>
      </w:r>
      <w:proofErr w:type="spellEnd"/>
      <w:r w:rsidRPr="009F1780">
        <w:rPr>
          <w:rFonts w:ascii="Arial" w:hAnsi="Arial" w:cs="Arial"/>
          <w:sz w:val="24"/>
          <w:szCs w:val="24"/>
          <w:lang w:val="es-ES"/>
        </w:rPr>
        <w:t xml:space="preserve">, GE Nogales </w:t>
      </w:r>
      <w:proofErr w:type="spellStart"/>
      <w:r w:rsidRPr="009F1780">
        <w:rPr>
          <w:rFonts w:ascii="Arial" w:hAnsi="Arial" w:cs="Arial"/>
          <w:sz w:val="24"/>
          <w:szCs w:val="24"/>
          <w:lang w:val="es-ES"/>
        </w:rPr>
        <w:t>Dry</w:t>
      </w:r>
      <w:proofErr w:type="spellEnd"/>
      <w:r w:rsidRPr="009F1780">
        <w:rPr>
          <w:rFonts w:ascii="Arial" w:hAnsi="Arial" w:cs="Arial"/>
          <w:sz w:val="24"/>
          <w:szCs w:val="24"/>
          <w:lang w:val="es-ES"/>
        </w:rPr>
        <w:t xml:space="preserve"> </w:t>
      </w:r>
      <w:proofErr w:type="spellStart"/>
      <w:r w:rsidRPr="009F1780">
        <w:rPr>
          <w:rFonts w:ascii="Arial" w:hAnsi="Arial" w:cs="Arial"/>
          <w:sz w:val="24"/>
          <w:szCs w:val="24"/>
          <w:lang w:val="es-ES"/>
        </w:rPr>
        <w:t>Transformers</w:t>
      </w:r>
      <w:proofErr w:type="spellEnd"/>
      <w:r w:rsidRPr="009F1780">
        <w:rPr>
          <w:rFonts w:ascii="Arial" w:hAnsi="Arial" w:cs="Arial"/>
          <w:sz w:val="24"/>
          <w:szCs w:val="24"/>
          <w:lang w:val="es-ES"/>
        </w:rPr>
        <w:t xml:space="preserve">, Nogales, </w:t>
      </w:r>
      <w:proofErr w:type="spellStart"/>
      <w:r w:rsidRPr="009F1780">
        <w:rPr>
          <w:rFonts w:ascii="Arial" w:hAnsi="Arial" w:cs="Arial"/>
          <w:sz w:val="24"/>
          <w:szCs w:val="24"/>
          <w:lang w:val="es-ES"/>
        </w:rPr>
        <w:t>Mexico</w:t>
      </w:r>
      <w:proofErr w:type="spellEnd"/>
    </w:p>
    <w:p w:rsidR="0040008A" w:rsidRPr="009F1780" w:rsidRDefault="0040008A" w:rsidP="00B64C70">
      <w:pPr>
        <w:spacing w:after="0"/>
        <w:ind w:firstLine="720"/>
        <w:rPr>
          <w:rFonts w:ascii="Arial" w:hAnsi="Arial" w:cs="Arial"/>
          <w:sz w:val="24"/>
          <w:szCs w:val="24"/>
          <w:lang w:val="es-ES"/>
        </w:rPr>
      </w:pPr>
      <w:proofErr w:type="spellStart"/>
      <w:r w:rsidRPr="009F1780">
        <w:rPr>
          <w:rFonts w:ascii="Arial" w:hAnsi="Arial" w:cs="Arial"/>
          <w:sz w:val="24"/>
          <w:szCs w:val="24"/>
          <w:lang w:val="es-ES"/>
        </w:rPr>
        <w:t>Ali</w:t>
      </w:r>
      <w:proofErr w:type="spellEnd"/>
      <w:r w:rsidRPr="009F1780">
        <w:rPr>
          <w:rFonts w:ascii="Arial" w:hAnsi="Arial" w:cs="Arial"/>
          <w:sz w:val="24"/>
          <w:szCs w:val="24"/>
          <w:lang w:val="es-ES"/>
        </w:rPr>
        <w:t xml:space="preserve"> </w:t>
      </w:r>
      <w:proofErr w:type="spellStart"/>
      <w:r w:rsidRPr="009F1780">
        <w:rPr>
          <w:rFonts w:ascii="Arial" w:hAnsi="Arial" w:cs="Arial"/>
          <w:sz w:val="24"/>
          <w:szCs w:val="24"/>
          <w:lang w:val="es-ES"/>
        </w:rPr>
        <w:t>Naderian</w:t>
      </w:r>
      <w:proofErr w:type="spellEnd"/>
      <w:r w:rsidRPr="009F1780">
        <w:rPr>
          <w:rFonts w:ascii="Arial" w:hAnsi="Arial" w:cs="Arial"/>
          <w:sz w:val="24"/>
          <w:szCs w:val="24"/>
          <w:lang w:val="es-ES"/>
        </w:rPr>
        <w:t xml:space="preserve">, </w:t>
      </w:r>
      <w:proofErr w:type="spellStart"/>
      <w:r w:rsidRPr="009F1780">
        <w:rPr>
          <w:rFonts w:ascii="Arial" w:hAnsi="Arial" w:cs="Arial"/>
          <w:sz w:val="24"/>
          <w:szCs w:val="24"/>
          <w:lang w:val="es-ES"/>
        </w:rPr>
        <w:t>Kinectrics</w:t>
      </w:r>
      <w:proofErr w:type="spellEnd"/>
      <w:r w:rsidRPr="009F1780">
        <w:rPr>
          <w:rFonts w:ascii="Arial" w:hAnsi="Arial" w:cs="Arial"/>
          <w:sz w:val="24"/>
          <w:szCs w:val="24"/>
          <w:lang w:val="es-ES"/>
        </w:rPr>
        <w:t xml:space="preserve">, Toronto, ON, </w:t>
      </w:r>
      <w:proofErr w:type="spellStart"/>
      <w:r w:rsidRPr="009F1780">
        <w:rPr>
          <w:rFonts w:ascii="Arial" w:hAnsi="Arial" w:cs="Arial"/>
          <w:sz w:val="24"/>
          <w:szCs w:val="24"/>
          <w:lang w:val="es-ES"/>
        </w:rPr>
        <w:t>Canada</w:t>
      </w:r>
      <w:proofErr w:type="spellEnd"/>
    </w:p>
    <w:p w:rsidR="0040008A" w:rsidRPr="009F1780" w:rsidRDefault="0040008A" w:rsidP="00B64C70">
      <w:pPr>
        <w:spacing w:after="0"/>
        <w:ind w:firstLine="720"/>
        <w:rPr>
          <w:rFonts w:ascii="Arial" w:hAnsi="Arial" w:cs="Arial"/>
          <w:sz w:val="24"/>
          <w:szCs w:val="24"/>
        </w:rPr>
      </w:pPr>
      <w:proofErr w:type="spellStart"/>
      <w:r w:rsidRPr="009F1780">
        <w:rPr>
          <w:rFonts w:ascii="Arial" w:hAnsi="Arial" w:cs="Arial"/>
          <w:sz w:val="24"/>
          <w:szCs w:val="24"/>
        </w:rPr>
        <w:t>Baitun</w:t>
      </w:r>
      <w:proofErr w:type="spellEnd"/>
      <w:r w:rsidRPr="009F1780">
        <w:rPr>
          <w:rFonts w:ascii="Arial" w:hAnsi="Arial" w:cs="Arial"/>
          <w:sz w:val="24"/>
          <w:szCs w:val="24"/>
        </w:rPr>
        <w:t xml:space="preserve"> Yang, Pennsylvania Transformer, Canonsburg, PA</w:t>
      </w:r>
    </w:p>
    <w:p w:rsidR="0040008A" w:rsidRPr="009F1780" w:rsidRDefault="0040008A" w:rsidP="00B64C70">
      <w:pPr>
        <w:spacing w:after="0"/>
        <w:ind w:firstLine="720"/>
        <w:rPr>
          <w:rFonts w:ascii="Arial" w:hAnsi="Arial" w:cs="Arial"/>
          <w:sz w:val="24"/>
          <w:szCs w:val="24"/>
        </w:rPr>
      </w:pPr>
      <w:proofErr w:type="spellStart"/>
      <w:r w:rsidRPr="009F1780">
        <w:rPr>
          <w:rFonts w:ascii="Arial" w:hAnsi="Arial" w:cs="Arial"/>
          <w:sz w:val="24"/>
          <w:szCs w:val="24"/>
        </w:rPr>
        <w:t>Hemchandra</w:t>
      </w:r>
      <w:proofErr w:type="spellEnd"/>
      <w:r w:rsidRPr="009F1780">
        <w:rPr>
          <w:rFonts w:ascii="Arial" w:hAnsi="Arial" w:cs="Arial"/>
          <w:sz w:val="24"/>
          <w:szCs w:val="24"/>
        </w:rPr>
        <w:t xml:space="preserve"> </w:t>
      </w:r>
      <w:proofErr w:type="spellStart"/>
      <w:r w:rsidRPr="009F1780">
        <w:rPr>
          <w:rFonts w:ascii="Arial" w:hAnsi="Arial" w:cs="Arial"/>
          <w:sz w:val="24"/>
          <w:szCs w:val="24"/>
        </w:rPr>
        <w:t>Shertukde</w:t>
      </w:r>
      <w:proofErr w:type="spellEnd"/>
      <w:r w:rsidRPr="009F1780">
        <w:rPr>
          <w:rFonts w:ascii="Arial" w:hAnsi="Arial" w:cs="Arial"/>
          <w:sz w:val="24"/>
          <w:szCs w:val="24"/>
        </w:rPr>
        <w:t>, University of Hartford, Hartford, CT</w:t>
      </w:r>
    </w:p>
    <w:p w:rsidR="0040008A" w:rsidRPr="009F1780" w:rsidRDefault="0040008A" w:rsidP="00B64C70">
      <w:pPr>
        <w:spacing w:after="0"/>
        <w:ind w:firstLine="720"/>
        <w:rPr>
          <w:rFonts w:ascii="Arial" w:hAnsi="Arial" w:cs="Arial"/>
          <w:sz w:val="24"/>
          <w:szCs w:val="24"/>
        </w:rPr>
      </w:pPr>
      <w:r w:rsidRPr="009F1780">
        <w:rPr>
          <w:rFonts w:ascii="Arial" w:hAnsi="Arial" w:cs="Arial"/>
          <w:sz w:val="24"/>
          <w:szCs w:val="24"/>
        </w:rPr>
        <w:t>Kevin Sullivan, Duke Energy, Lake Mary, FL</w:t>
      </w:r>
    </w:p>
    <w:p w:rsidR="0040008A" w:rsidRPr="009F1780" w:rsidRDefault="0040008A" w:rsidP="00B64C70">
      <w:pPr>
        <w:spacing w:after="0"/>
        <w:ind w:firstLine="720"/>
        <w:rPr>
          <w:rFonts w:ascii="Arial" w:hAnsi="Arial" w:cs="Arial"/>
          <w:sz w:val="24"/>
          <w:szCs w:val="24"/>
        </w:rPr>
      </w:pPr>
      <w:proofErr w:type="spellStart"/>
      <w:r w:rsidRPr="009F1780">
        <w:rPr>
          <w:rFonts w:ascii="Arial" w:hAnsi="Arial" w:cs="Arial"/>
          <w:sz w:val="24"/>
          <w:szCs w:val="24"/>
        </w:rPr>
        <w:t>Aniruddha</w:t>
      </w:r>
      <w:proofErr w:type="spellEnd"/>
      <w:r w:rsidRPr="009F1780">
        <w:rPr>
          <w:rFonts w:ascii="Arial" w:hAnsi="Arial" w:cs="Arial"/>
          <w:sz w:val="24"/>
          <w:szCs w:val="24"/>
        </w:rPr>
        <w:t xml:space="preserve"> </w:t>
      </w:r>
      <w:proofErr w:type="spellStart"/>
      <w:r w:rsidRPr="009F1780">
        <w:rPr>
          <w:rFonts w:ascii="Arial" w:hAnsi="Arial" w:cs="Arial"/>
          <w:sz w:val="24"/>
          <w:szCs w:val="24"/>
        </w:rPr>
        <w:t>Narawane</w:t>
      </w:r>
      <w:proofErr w:type="spellEnd"/>
      <w:r w:rsidRPr="009F1780">
        <w:rPr>
          <w:rFonts w:ascii="Arial" w:hAnsi="Arial" w:cs="Arial"/>
          <w:sz w:val="24"/>
          <w:szCs w:val="24"/>
        </w:rPr>
        <w:t>, ABB Inc., Jefferson City, MO</w:t>
      </w:r>
    </w:p>
    <w:p w:rsidR="0040008A" w:rsidRPr="009F1780" w:rsidRDefault="0040008A" w:rsidP="00A3197F">
      <w:pPr>
        <w:rPr>
          <w:rFonts w:ascii="Arial" w:hAnsi="Arial" w:cs="Arial"/>
          <w:sz w:val="24"/>
          <w:szCs w:val="24"/>
        </w:rPr>
      </w:pPr>
    </w:p>
    <w:p w:rsidR="0040008A" w:rsidRPr="009F1780" w:rsidRDefault="0040008A" w:rsidP="00A3197F">
      <w:pPr>
        <w:rPr>
          <w:rFonts w:ascii="Arial" w:hAnsi="Arial" w:cs="Arial"/>
          <w:sz w:val="24"/>
          <w:szCs w:val="24"/>
        </w:rPr>
      </w:pPr>
      <w:r w:rsidRPr="009F1780">
        <w:rPr>
          <w:rFonts w:ascii="Arial" w:hAnsi="Arial" w:cs="Arial"/>
          <w:sz w:val="24"/>
          <w:szCs w:val="24"/>
        </w:rPr>
        <w:t>The following guest requested corresponding membership on the Working Group:</w:t>
      </w:r>
    </w:p>
    <w:p w:rsidR="0040008A" w:rsidRPr="009F1780" w:rsidRDefault="0040008A" w:rsidP="00A3197F">
      <w:pPr>
        <w:ind w:firstLine="720"/>
        <w:rPr>
          <w:rFonts w:ascii="Arial" w:hAnsi="Arial" w:cs="Arial"/>
          <w:sz w:val="24"/>
          <w:szCs w:val="24"/>
        </w:rPr>
      </w:pPr>
      <w:proofErr w:type="spellStart"/>
      <w:r w:rsidRPr="009F1780">
        <w:rPr>
          <w:rFonts w:ascii="Arial" w:hAnsi="Arial" w:cs="Arial"/>
          <w:sz w:val="24"/>
          <w:szCs w:val="24"/>
        </w:rPr>
        <w:t>Kiran</w:t>
      </w:r>
      <w:proofErr w:type="spellEnd"/>
      <w:r w:rsidRPr="009F1780">
        <w:rPr>
          <w:rFonts w:ascii="Arial" w:hAnsi="Arial" w:cs="Arial"/>
          <w:sz w:val="24"/>
          <w:szCs w:val="24"/>
        </w:rPr>
        <w:t xml:space="preserve"> </w:t>
      </w:r>
      <w:proofErr w:type="spellStart"/>
      <w:r w:rsidRPr="009F1780">
        <w:rPr>
          <w:rFonts w:ascii="Arial" w:hAnsi="Arial" w:cs="Arial"/>
          <w:sz w:val="24"/>
          <w:szCs w:val="24"/>
        </w:rPr>
        <w:t>Vedante</w:t>
      </w:r>
      <w:proofErr w:type="spellEnd"/>
      <w:r w:rsidRPr="009F1780">
        <w:rPr>
          <w:rFonts w:ascii="Arial" w:hAnsi="Arial" w:cs="Arial"/>
          <w:sz w:val="24"/>
          <w:szCs w:val="24"/>
        </w:rPr>
        <w:t>, ABB Inc., St. Louis, MO</w:t>
      </w:r>
    </w:p>
    <w:p w:rsidR="0040008A" w:rsidRPr="009F1780" w:rsidRDefault="0040008A" w:rsidP="00A3197F">
      <w:pPr>
        <w:rPr>
          <w:rFonts w:ascii="Arial" w:hAnsi="Arial" w:cs="Arial"/>
          <w:sz w:val="24"/>
          <w:szCs w:val="24"/>
        </w:rPr>
      </w:pPr>
      <w:r w:rsidRPr="009F1780">
        <w:rPr>
          <w:rFonts w:ascii="Arial" w:hAnsi="Arial" w:cs="Arial"/>
          <w:sz w:val="24"/>
          <w:szCs w:val="24"/>
        </w:rPr>
        <w:t>The agenda for the meeting was approved by all members.</w:t>
      </w:r>
    </w:p>
    <w:p w:rsidR="0040008A" w:rsidRPr="009F1780" w:rsidRDefault="0040008A" w:rsidP="00A3197F">
      <w:pPr>
        <w:rPr>
          <w:rFonts w:ascii="Arial" w:hAnsi="Arial" w:cs="Arial"/>
          <w:sz w:val="24"/>
          <w:szCs w:val="24"/>
        </w:rPr>
      </w:pPr>
      <w:r w:rsidRPr="009F1780">
        <w:rPr>
          <w:rFonts w:ascii="Arial" w:hAnsi="Arial" w:cs="Arial"/>
          <w:sz w:val="24"/>
          <w:szCs w:val="24"/>
        </w:rPr>
        <w:t xml:space="preserve">The minutes from both the </w:t>
      </w:r>
      <w:proofErr w:type="gramStart"/>
      <w:r w:rsidRPr="009F1780">
        <w:rPr>
          <w:rFonts w:ascii="Arial" w:hAnsi="Arial" w:cs="Arial"/>
          <w:sz w:val="24"/>
          <w:szCs w:val="24"/>
        </w:rPr>
        <w:t>Fall</w:t>
      </w:r>
      <w:proofErr w:type="gramEnd"/>
      <w:r w:rsidRPr="009F1780">
        <w:rPr>
          <w:rFonts w:ascii="Arial" w:hAnsi="Arial" w:cs="Arial"/>
          <w:sz w:val="24"/>
          <w:szCs w:val="24"/>
        </w:rPr>
        <w:t xml:space="preserve"> 2012 meeting and the Spring 2013 meeting were approved by all members present,</w:t>
      </w:r>
    </w:p>
    <w:p w:rsidR="0040008A" w:rsidRPr="009F1780" w:rsidRDefault="0040008A" w:rsidP="00A3197F">
      <w:pPr>
        <w:rPr>
          <w:rFonts w:ascii="Arial" w:hAnsi="Arial" w:cs="Arial"/>
          <w:sz w:val="24"/>
          <w:szCs w:val="24"/>
        </w:rPr>
      </w:pPr>
      <w:r w:rsidRPr="009F1780">
        <w:rPr>
          <w:rFonts w:ascii="Arial" w:hAnsi="Arial" w:cs="Arial"/>
          <w:sz w:val="24"/>
          <w:szCs w:val="24"/>
        </w:rPr>
        <w:t xml:space="preserve">Jody </w:t>
      </w:r>
      <w:proofErr w:type="spellStart"/>
      <w:r w:rsidRPr="009F1780">
        <w:rPr>
          <w:rFonts w:ascii="Arial" w:hAnsi="Arial" w:cs="Arial"/>
          <w:sz w:val="24"/>
          <w:szCs w:val="24"/>
        </w:rPr>
        <w:t>Haasz</w:t>
      </w:r>
      <w:proofErr w:type="spellEnd"/>
      <w:r w:rsidRPr="009F1780">
        <w:rPr>
          <w:rFonts w:ascii="Arial" w:hAnsi="Arial" w:cs="Arial"/>
          <w:sz w:val="24"/>
          <w:szCs w:val="24"/>
        </w:rPr>
        <w:t>, IEEE, made a presentation on the methodology of creating a dual logo standard with IEC.   The presentation will be placed on the Working Group’s web site.</w:t>
      </w:r>
    </w:p>
    <w:p w:rsidR="0040008A" w:rsidRPr="009F1780" w:rsidRDefault="0040008A" w:rsidP="00A3197F">
      <w:pPr>
        <w:rPr>
          <w:rFonts w:ascii="Arial" w:hAnsi="Arial" w:cs="Arial"/>
          <w:sz w:val="24"/>
          <w:szCs w:val="24"/>
        </w:rPr>
      </w:pPr>
      <w:r w:rsidRPr="009F1780">
        <w:rPr>
          <w:rFonts w:ascii="Arial" w:hAnsi="Arial" w:cs="Arial"/>
          <w:sz w:val="24"/>
          <w:szCs w:val="24"/>
        </w:rPr>
        <w:t xml:space="preserve">Chairman, Dave </w:t>
      </w:r>
      <w:proofErr w:type="spellStart"/>
      <w:r w:rsidRPr="009F1780">
        <w:rPr>
          <w:rFonts w:ascii="Arial" w:hAnsi="Arial" w:cs="Arial"/>
          <w:sz w:val="24"/>
          <w:szCs w:val="24"/>
        </w:rPr>
        <w:t>Buckmaster</w:t>
      </w:r>
      <w:proofErr w:type="spellEnd"/>
      <w:r w:rsidRPr="009F1780">
        <w:rPr>
          <w:rFonts w:ascii="Arial" w:hAnsi="Arial" w:cs="Arial"/>
          <w:sz w:val="24"/>
          <w:szCs w:val="24"/>
        </w:rPr>
        <w:t xml:space="preserve">, requested a volunteer to amend the IEC forward to the document to include IEEE reference.  Jody </w:t>
      </w:r>
      <w:proofErr w:type="spellStart"/>
      <w:r w:rsidRPr="009F1780">
        <w:rPr>
          <w:rFonts w:ascii="Arial" w:hAnsi="Arial" w:cs="Arial"/>
          <w:sz w:val="24"/>
          <w:szCs w:val="24"/>
        </w:rPr>
        <w:t>Haasz</w:t>
      </w:r>
      <w:proofErr w:type="spellEnd"/>
      <w:r w:rsidRPr="009F1780">
        <w:rPr>
          <w:rFonts w:ascii="Arial" w:hAnsi="Arial" w:cs="Arial"/>
          <w:sz w:val="24"/>
          <w:szCs w:val="24"/>
        </w:rPr>
        <w:t xml:space="preserve"> stated that a joint IEEE-IEC committee had already agreed to the dual logo standard language.</w:t>
      </w:r>
    </w:p>
    <w:p w:rsidR="0040008A" w:rsidRPr="009F1780" w:rsidRDefault="0040008A" w:rsidP="00A3197F">
      <w:pPr>
        <w:rPr>
          <w:rFonts w:ascii="Arial" w:hAnsi="Arial" w:cs="Arial"/>
          <w:sz w:val="24"/>
          <w:szCs w:val="24"/>
        </w:rPr>
      </w:pPr>
    </w:p>
    <w:p w:rsidR="0040008A" w:rsidRPr="009F1780" w:rsidRDefault="0040008A" w:rsidP="00A3197F">
      <w:pPr>
        <w:rPr>
          <w:rFonts w:ascii="Arial" w:hAnsi="Arial" w:cs="Arial"/>
          <w:sz w:val="24"/>
          <w:szCs w:val="24"/>
        </w:rPr>
      </w:pPr>
      <w:r w:rsidRPr="009F1780">
        <w:rPr>
          <w:rFonts w:ascii="Arial" w:hAnsi="Arial" w:cs="Arial"/>
          <w:sz w:val="24"/>
          <w:szCs w:val="24"/>
        </w:rPr>
        <w:t>Previously edited IEC document sections were forwarded to Tom Breckenridge the IEC WG Chair (Convener) for comments to be finalized during their first scheduled meeting in London in late November.</w:t>
      </w:r>
    </w:p>
    <w:p w:rsidR="0040008A" w:rsidRPr="009F1780" w:rsidRDefault="0040008A" w:rsidP="00A3197F">
      <w:pPr>
        <w:rPr>
          <w:rFonts w:ascii="Arial" w:hAnsi="Arial" w:cs="Arial"/>
          <w:sz w:val="24"/>
          <w:szCs w:val="24"/>
        </w:rPr>
      </w:pPr>
      <w:r w:rsidRPr="009F1780">
        <w:rPr>
          <w:rFonts w:ascii="Arial" w:hAnsi="Arial" w:cs="Arial"/>
          <w:sz w:val="24"/>
          <w:szCs w:val="24"/>
        </w:rPr>
        <w:t xml:space="preserve">Chairman, Dave </w:t>
      </w:r>
      <w:proofErr w:type="spellStart"/>
      <w:r w:rsidRPr="009F1780">
        <w:rPr>
          <w:rFonts w:ascii="Arial" w:hAnsi="Arial" w:cs="Arial"/>
          <w:sz w:val="24"/>
          <w:szCs w:val="24"/>
        </w:rPr>
        <w:t>Buckmaster</w:t>
      </w:r>
      <w:proofErr w:type="spellEnd"/>
      <w:r w:rsidRPr="009F1780">
        <w:rPr>
          <w:rFonts w:ascii="Arial" w:hAnsi="Arial" w:cs="Arial"/>
          <w:sz w:val="24"/>
          <w:szCs w:val="24"/>
        </w:rPr>
        <w:t>, stated that the paper pertaining to Dissolved Gas in Oil Interpretation from GE does not fall within purview of this standard. However a request for amendment will need to be forwarded to C57.104 Working Group.</w:t>
      </w:r>
    </w:p>
    <w:p w:rsidR="0040008A" w:rsidRPr="009F1780" w:rsidRDefault="0040008A" w:rsidP="00A3197F">
      <w:pPr>
        <w:rPr>
          <w:rFonts w:ascii="Arial" w:hAnsi="Arial" w:cs="Arial"/>
          <w:sz w:val="24"/>
          <w:szCs w:val="24"/>
        </w:rPr>
      </w:pPr>
      <w:r w:rsidRPr="009F1780">
        <w:rPr>
          <w:rFonts w:ascii="Arial" w:hAnsi="Arial" w:cs="Arial"/>
          <w:sz w:val="24"/>
          <w:szCs w:val="24"/>
        </w:rPr>
        <w:t xml:space="preserve">Phil Hopkinson, </w:t>
      </w:r>
      <w:proofErr w:type="spellStart"/>
      <w:r w:rsidRPr="009F1780">
        <w:rPr>
          <w:rFonts w:ascii="Arial" w:hAnsi="Arial" w:cs="Arial"/>
          <w:sz w:val="24"/>
          <w:szCs w:val="24"/>
        </w:rPr>
        <w:t>HVolt</w:t>
      </w:r>
      <w:proofErr w:type="spellEnd"/>
      <w:r w:rsidRPr="009F1780">
        <w:rPr>
          <w:rFonts w:ascii="Arial" w:hAnsi="Arial" w:cs="Arial"/>
          <w:sz w:val="24"/>
          <w:szCs w:val="24"/>
        </w:rPr>
        <w:t xml:space="preserve">, Inc., made a presentation on the causes of gassing in Wind Farm transformers, particularly Hydrogen gas generation.  He also presented a couple of solutions </w:t>
      </w:r>
      <w:r w:rsidRPr="009F1780">
        <w:rPr>
          <w:rFonts w:ascii="Arial" w:hAnsi="Arial" w:cs="Arial"/>
          <w:sz w:val="24"/>
          <w:szCs w:val="24"/>
        </w:rPr>
        <w:lastRenderedPageBreak/>
        <w:t>that can be implemented to prevent the gas generation.  The presentation will be placed on the Working Group’s web site.  General consensus of the attendees was that the information presented should be included in the final document in some form.</w:t>
      </w:r>
    </w:p>
    <w:p w:rsidR="0040008A" w:rsidRPr="009F1780" w:rsidRDefault="0040008A" w:rsidP="00A3197F">
      <w:pPr>
        <w:rPr>
          <w:rFonts w:ascii="Arial" w:hAnsi="Arial" w:cs="Arial"/>
          <w:sz w:val="24"/>
          <w:szCs w:val="24"/>
        </w:rPr>
      </w:pPr>
      <w:proofErr w:type="spellStart"/>
      <w:r w:rsidRPr="009F1780">
        <w:rPr>
          <w:rFonts w:ascii="Arial" w:hAnsi="Arial" w:cs="Arial"/>
          <w:sz w:val="24"/>
          <w:szCs w:val="24"/>
        </w:rPr>
        <w:t>Jeewan</w:t>
      </w:r>
      <w:proofErr w:type="spellEnd"/>
      <w:r w:rsidRPr="009F1780">
        <w:rPr>
          <w:rFonts w:ascii="Arial" w:hAnsi="Arial" w:cs="Arial"/>
          <w:sz w:val="24"/>
          <w:szCs w:val="24"/>
        </w:rPr>
        <w:t xml:space="preserve"> </w:t>
      </w:r>
      <w:proofErr w:type="spellStart"/>
      <w:r w:rsidRPr="009F1780">
        <w:rPr>
          <w:rFonts w:ascii="Arial" w:hAnsi="Arial" w:cs="Arial"/>
          <w:sz w:val="24"/>
          <w:szCs w:val="24"/>
        </w:rPr>
        <w:t>Puri</w:t>
      </w:r>
      <w:proofErr w:type="spellEnd"/>
      <w:r w:rsidRPr="009F1780">
        <w:rPr>
          <w:rFonts w:ascii="Arial" w:hAnsi="Arial" w:cs="Arial"/>
          <w:sz w:val="24"/>
          <w:szCs w:val="24"/>
        </w:rPr>
        <w:t xml:space="preserve"> agreed to head up a task group to propose how to include the information from Phil Hopkinson’s presentation as well as several other subjects into the standard, most likely in an Annex.  The subjects to also be considered are: (1) Transient voltages caused by interaction between breakers and transformers; (2) Switch and DETC contact carbonization, (3) Low Oil level exposure of live parts.</w:t>
      </w:r>
    </w:p>
    <w:p w:rsidR="0040008A" w:rsidRPr="009F1780" w:rsidRDefault="0040008A" w:rsidP="00A3197F">
      <w:pPr>
        <w:rPr>
          <w:rFonts w:ascii="Arial" w:hAnsi="Arial" w:cs="Arial"/>
          <w:sz w:val="24"/>
          <w:szCs w:val="24"/>
        </w:rPr>
      </w:pPr>
      <w:r w:rsidRPr="009F1780">
        <w:rPr>
          <w:rFonts w:ascii="Arial" w:hAnsi="Arial" w:cs="Arial"/>
          <w:sz w:val="24"/>
          <w:szCs w:val="24"/>
        </w:rPr>
        <w:t>The meeting was adjourned at 10:50 a.m. CST.</w:t>
      </w:r>
    </w:p>
    <w:p w:rsidR="00B64C70" w:rsidRDefault="00B64C70" w:rsidP="00161481">
      <w:pPr>
        <w:spacing w:before="240" w:after="120" w:line="240" w:lineRule="auto"/>
        <w:ind w:left="720" w:hanging="720"/>
        <w:rPr>
          <w:rFonts w:ascii="Arial" w:hAnsi="Arial" w:cs="Arial"/>
          <w:b/>
          <w:sz w:val="24"/>
          <w:szCs w:val="24"/>
        </w:rPr>
      </w:pPr>
    </w:p>
    <w:p w:rsidR="0040008A" w:rsidRPr="009F1780" w:rsidRDefault="0040008A" w:rsidP="00161481">
      <w:pPr>
        <w:spacing w:before="240" w:after="120" w:line="240" w:lineRule="auto"/>
        <w:ind w:left="720" w:hanging="720"/>
        <w:rPr>
          <w:rFonts w:ascii="Arial" w:hAnsi="Arial" w:cs="Arial"/>
          <w:b/>
          <w:sz w:val="24"/>
          <w:szCs w:val="24"/>
        </w:rPr>
      </w:pPr>
      <w:r w:rsidRPr="009F1780">
        <w:rPr>
          <w:rFonts w:ascii="Arial" w:hAnsi="Arial" w:cs="Arial"/>
          <w:b/>
          <w:sz w:val="24"/>
          <w:szCs w:val="24"/>
        </w:rPr>
        <w:t xml:space="preserve">10.4.8 – WG on “Distributed Photo Voltaic (DPV) Grid Transformers” PC57.159, Chairman </w:t>
      </w:r>
      <w:proofErr w:type="spellStart"/>
      <w:r w:rsidRPr="009F1780">
        <w:rPr>
          <w:rFonts w:ascii="Arial" w:hAnsi="Arial" w:cs="Arial"/>
          <w:b/>
          <w:sz w:val="24"/>
          <w:szCs w:val="24"/>
        </w:rPr>
        <w:t>Hemchandra</w:t>
      </w:r>
      <w:proofErr w:type="spellEnd"/>
      <w:r w:rsidRPr="009F1780">
        <w:rPr>
          <w:rFonts w:ascii="Arial" w:hAnsi="Arial" w:cs="Arial"/>
          <w:b/>
          <w:sz w:val="24"/>
          <w:szCs w:val="24"/>
        </w:rPr>
        <w:t xml:space="preserve"> </w:t>
      </w:r>
      <w:proofErr w:type="spellStart"/>
      <w:r w:rsidRPr="009F1780">
        <w:rPr>
          <w:rFonts w:ascii="Arial" w:hAnsi="Arial" w:cs="Arial"/>
          <w:b/>
          <w:sz w:val="24"/>
          <w:szCs w:val="24"/>
        </w:rPr>
        <w:t>Shertukde</w:t>
      </w:r>
      <w:proofErr w:type="spellEnd"/>
      <w:r w:rsidRPr="009F1780">
        <w:rPr>
          <w:rFonts w:ascii="Arial" w:hAnsi="Arial" w:cs="Arial"/>
          <w:b/>
          <w:sz w:val="24"/>
          <w:szCs w:val="24"/>
        </w:rPr>
        <w:t xml:space="preserve">; Vice Chairman: Mathieu </w:t>
      </w:r>
      <w:proofErr w:type="spellStart"/>
      <w:r w:rsidRPr="009F1780">
        <w:rPr>
          <w:rFonts w:ascii="Arial" w:hAnsi="Arial" w:cs="Arial"/>
          <w:b/>
          <w:sz w:val="24"/>
          <w:szCs w:val="24"/>
        </w:rPr>
        <w:t>Sauzay</w:t>
      </w:r>
      <w:proofErr w:type="spellEnd"/>
      <w:r w:rsidRPr="009F1780">
        <w:rPr>
          <w:rFonts w:ascii="Arial" w:hAnsi="Arial" w:cs="Arial"/>
          <w:b/>
          <w:sz w:val="24"/>
          <w:szCs w:val="24"/>
        </w:rPr>
        <w:t xml:space="preserve">; Secretary: Sasha Levin </w:t>
      </w:r>
    </w:p>
    <w:p w:rsidR="0040008A" w:rsidRPr="009F1780" w:rsidRDefault="0040008A" w:rsidP="00250343">
      <w:pPr>
        <w:outlineLvl w:val="0"/>
        <w:rPr>
          <w:rFonts w:ascii="Arial" w:hAnsi="Arial" w:cs="Arial"/>
          <w:sz w:val="24"/>
          <w:szCs w:val="24"/>
          <w:u w:val="single"/>
        </w:rPr>
      </w:pPr>
      <w:r w:rsidRPr="009F1780">
        <w:rPr>
          <w:rFonts w:ascii="Arial" w:hAnsi="Arial" w:cs="Arial"/>
          <w:sz w:val="24"/>
          <w:szCs w:val="24"/>
          <w:u w:val="single"/>
        </w:rPr>
        <w:t>AGENDA</w:t>
      </w:r>
    </w:p>
    <w:p w:rsidR="0040008A" w:rsidRPr="009F1780" w:rsidRDefault="0040008A" w:rsidP="00250343">
      <w:pPr>
        <w:rPr>
          <w:rFonts w:ascii="Arial" w:hAnsi="Arial" w:cs="Arial"/>
          <w:sz w:val="24"/>
          <w:szCs w:val="24"/>
        </w:rPr>
      </w:pPr>
      <w:r w:rsidRPr="009F1780">
        <w:rPr>
          <w:rFonts w:ascii="Arial" w:hAnsi="Arial" w:cs="Arial"/>
          <w:sz w:val="24"/>
          <w:szCs w:val="24"/>
        </w:rPr>
        <w:t>1. Introduction</w:t>
      </w:r>
    </w:p>
    <w:p w:rsidR="0040008A" w:rsidRPr="009F1780" w:rsidRDefault="0040008A" w:rsidP="00250343">
      <w:pPr>
        <w:rPr>
          <w:rFonts w:ascii="Arial" w:hAnsi="Arial" w:cs="Arial"/>
          <w:sz w:val="24"/>
          <w:szCs w:val="24"/>
        </w:rPr>
      </w:pPr>
      <w:r w:rsidRPr="009F1780">
        <w:rPr>
          <w:rFonts w:ascii="Arial" w:hAnsi="Arial" w:cs="Arial"/>
          <w:sz w:val="24"/>
          <w:szCs w:val="24"/>
        </w:rPr>
        <w:t>2. Roster and Quorum Verification</w:t>
      </w:r>
    </w:p>
    <w:p w:rsidR="0040008A" w:rsidRPr="009F1780" w:rsidRDefault="0040008A" w:rsidP="00250343">
      <w:pPr>
        <w:rPr>
          <w:rFonts w:ascii="Arial" w:hAnsi="Arial" w:cs="Arial"/>
          <w:sz w:val="24"/>
          <w:szCs w:val="24"/>
        </w:rPr>
      </w:pPr>
      <w:r w:rsidRPr="009F1780">
        <w:rPr>
          <w:rFonts w:ascii="Arial" w:hAnsi="Arial" w:cs="Arial"/>
          <w:sz w:val="24"/>
          <w:szCs w:val="24"/>
        </w:rPr>
        <w:t>3. Approval of the Munich Meeting Minutes</w:t>
      </w:r>
    </w:p>
    <w:p w:rsidR="0040008A" w:rsidRPr="009F1780" w:rsidRDefault="0040008A" w:rsidP="00250343">
      <w:pPr>
        <w:rPr>
          <w:rFonts w:ascii="Arial" w:hAnsi="Arial" w:cs="Arial"/>
          <w:sz w:val="24"/>
          <w:szCs w:val="24"/>
        </w:rPr>
      </w:pPr>
      <w:r w:rsidRPr="009F1780">
        <w:rPr>
          <w:rFonts w:ascii="Arial" w:hAnsi="Arial" w:cs="Arial"/>
          <w:sz w:val="24"/>
          <w:szCs w:val="24"/>
        </w:rPr>
        <w:t>4. Review of the Draft of the Guide:</w:t>
      </w:r>
    </w:p>
    <w:p w:rsidR="0040008A" w:rsidRPr="009F1780" w:rsidRDefault="0040008A" w:rsidP="00250343">
      <w:pPr>
        <w:rPr>
          <w:rFonts w:ascii="Arial" w:hAnsi="Arial" w:cs="Arial"/>
          <w:sz w:val="24"/>
          <w:szCs w:val="24"/>
        </w:rPr>
      </w:pPr>
      <w:r w:rsidRPr="009F1780">
        <w:rPr>
          <w:rFonts w:ascii="Arial" w:hAnsi="Arial" w:cs="Arial"/>
          <w:sz w:val="24"/>
          <w:szCs w:val="24"/>
        </w:rPr>
        <w:t>- Topic Leaders and Contribution</w:t>
      </w:r>
    </w:p>
    <w:p w:rsidR="0040008A" w:rsidRPr="009F1780" w:rsidRDefault="0040008A" w:rsidP="00250343">
      <w:pPr>
        <w:rPr>
          <w:rFonts w:ascii="Arial" w:hAnsi="Arial" w:cs="Arial"/>
          <w:sz w:val="24"/>
          <w:szCs w:val="24"/>
        </w:rPr>
      </w:pPr>
      <w:r w:rsidRPr="009F1780">
        <w:rPr>
          <w:rFonts w:ascii="Arial" w:hAnsi="Arial" w:cs="Arial"/>
          <w:sz w:val="24"/>
          <w:szCs w:val="24"/>
        </w:rPr>
        <w:t>- Content – Chapters and Topics</w:t>
      </w:r>
    </w:p>
    <w:p w:rsidR="0040008A" w:rsidRPr="009F1780" w:rsidRDefault="0040008A" w:rsidP="00250343">
      <w:pPr>
        <w:rPr>
          <w:rFonts w:ascii="Arial" w:hAnsi="Arial" w:cs="Arial"/>
          <w:sz w:val="24"/>
          <w:szCs w:val="24"/>
        </w:rPr>
      </w:pPr>
      <w:r w:rsidRPr="009F1780">
        <w:rPr>
          <w:rFonts w:ascii="Arial" w:hAnsi="Arial" w:cs="Arial"/>
          <w:sz w:val="24"/>
          <w:szCs w:val="24"/>
        </w:rPr>
        <w:t>5. Timeline of the IEEE Guide preparation for ballot.</w:t>
      </w:r>
    </w:p>
    <w:p w:rsidR="0040008A" w:rsidRPr="009F1780" w:rsidRDefault="0040008A" w:rsidP="00250343">
      <w:pPr>
        <w:rPr>
          <w:rFonts w:ascii="Arial" w:hAnsi="Arial" w:cs="Arial"/>
          <w:sz w:val="24"/>
          <w:szCs w:val="24"/>
        </w:rPr>
      </w:pPr>
      <w:r w:rsidRPr="009F1780">
        <w:rPr>
          <w:rFonts w:ascii="Arial" w:hAnsi="Arial" w:cs="Arial"/>
          <w:sz w:val="24"/>
          <w:szCs w:val="24"/>
        </w:rPr>
        <w:t>6. New Business</w:t>
      </w:r>
    </w:p>
    <w:p w:rsidR="0040008A" w:rsidRPr="009F1780" w:rsidRDefault="0040008A" w:rsidP="00250343">
      <w:pPr>
        <w:rPr>
          <w:rFonts w:ascii="Arial" w:hAnsi="Arial" w:cs="Arial"/>
          <w:sz w:val="24"/>
          <w:szCs w:val="24"/>
        </w:rPr>
      </w:pPr>
    </w:p>
    <w:p w:rsidR="0040008A" w:rsidRPr="009F1780" w:rsidRDefault="0040008A" w:rsidP="00250343">
      <w:pPr>
        <w:rPr>
          <w:rFonts w:ascii="Arial" w:hAnsi="Arial" w:cs="Arial"/>
          <w:sz w:val="24"/>
          <w:szCs w:val="24"/>
        </w:rPr>
      </w:pPr>
      <w:r w:rsidRPr="009F1780">
        <w:rPr>
          <w:rFonts w:ascii="Arial" w:hAnsi="Arial" w:cs="Arial"/>
          <w:sz w:val="24"/>
          <w:szCs w:val="24"/>
        </w:rPr>
        <w:t>The Working Group met in the Landmark 7 room of Renaissance Grand Hotel St. Louis. This was a third meeting of the WG.</w:t>
      </w:r>
    </w:p>
    <w:p w:rsidR="0040008A" w:rsidRPr="009F1780" w:rsidRDefault="0040008A" w:rsidP="00250343">
      <w:pPr>
        <w:rPr>
          <w:rFonts w:ascii="Arial" w:hAnsi="Arial" w:cs="Arial"/>
          <w:sz w:val="24"/>
          <w:szCs w:val="24"/>
        </w:rPr>
      </w:pPr>
      <w:r w:rsidRPr="009F1780">
        <w:rPr>
          <w:rFonts w:ascii="Arial" w:hAnsi="Arial" w:cs="Arial"/>
          <w:sz w:val="24"/>
          <w:szCs w:val="24"/>
        </w:rPr>
        <w:t xml:space="preserve">The meeting was called to order at 8:00 am by Chairman </w:t>
      </w:r>
      <w:proofErr w:type="spellStart"/>
      <w:r w:rsidRPr="009F1780">
        <w:rPr>
          <w:rFonts w:ascii="Arial" w:hAnsi="Arial" w:cs="Arial"/>
          <w:sz w:val="24"/>
          <w:szCs w:val="24"/>
        </w:rPr>
        <w:t>Hemchandra</w:t>
      </w:r>
      <w:proofErr w:type="spellEnd"/>
      <w:r w:rsidRPr="009F1780">
        <w:rPr>
          <w:rFonts w:ascii="Arial" w:hAnsi="Arial" w:cs="Arial"/>
          <w:sz w:val="24"/>
          <w:szCs w:val="24"/>
        </w:rPr>
        <w:t xml:space="preserve"> </w:t>
      </w:r>
      <w:proofErr w:type="spellStart"/>
      <w:r w:rsidRPr="009F1780">
        <w:rPr>
          <w:rFonts w:ascii="Arial" w:hAnsi="Arial" w:cs="Arial"/>
          <w:sz w:val="24"/>
          <w:szCs w:val="24"/>
        </w:rPr>
        <w:t>Shertukde</w:t>
      </w:r>
      <w:proofErr w:type="spellEnd"/>
      <w:r w:rsidRPr="009F1780">
        <w:rPr>
          <w:rFonts w:ascii="Arial" w:hAnsi="Arial" w:cs="Arial"/>
          <w:sz w:val="24"/>
          <w:szCs w:val="24"/>
        </w:rPr>
        <w:t>.</w:t>
      </w:r>
    </w:p>
    <w:p w:rsidR="0040008A" w:rsidRPr="009F1780" w:rsidRDefault="0040008A" w:rsidP="00250343">
      <w:pPr>
        <w:rPr>
          <w:rFonts w:ascii="Arial" w:hAnsi="Arial" w:cs="Arial"/>
          <w:sz w:val="24"/>
          <w:szCs w:val="24"/>
        </w:rPr>
      </w:pPr>
      <w:r w:rsidRPr="009F1780">
        <w:rPr>
          <w:rFonts w:ascii="Arial" w:hAnsi="Arial" w:cs="Arial"/>
          <w:sz w:val="24"/>
          <w:szCs w:val="24"/>
        </w:rPr>
        <w:t xml:space="preserve">The meeting was convened with 51 participants present, 15 of them are members (that constitutes a quorum out of 29 current members in the roster plus 3 absent corresponding members), </w:t>
      </w:r>
      <w:proofErr w:type="gramStart"/>
      <w:r w:rsidRPr="009F1780">
        <w:rPr>
          <w:rFonts w:ascii="Arial" w:hAnsi="Arial" w:cs="Arial"/>
          <w:sz w:val="24"/>
          <w:szCs w:val="24"/>
        </w:rPr>
        <w:t>8</w:t>
      </w:r>
      <w:proofErr w:type="gramEnd"/>
      <w:r w:rsidRPr="009F1780">
        <w:rPr>
          <w:rFonts w:ascii="Arial" w:hAnsi="Arial" w:cs="Arial"/>
          <w:sz w:val="24"/>
          <w:szCs w:val="24"/>
        </w:rPr>
        <w:t xml:space="preserve"> participants requested a membership.  </w:t>
      </w:r>
    </w:p>
    <w:p w:rsidR="0040008A" w:rsidRPr="009F1780" w:rsidRDefault="0040008A" w:rsidP="00250343">
      <w:pPr>
        <w:outlineLvl w:val="0"/>
        <w:rPr>
          <w:rFonts w:ascii="Arial" w:hAnsi="Arial" w:cs="Arial"/>
          <w:sz w:val="24"/>
          <w:szCs w:val="24"/>
          <w:u w:val="single"/>
        </w:rPr>
      </w:pPr>
    </w:p>
    <w:p w:rsidR="0040008A" w:rsidRPr="009F1780" w:rsidRDefault="0040008A" w:rsidP="00250343">
      <w:pPr>
        <w:outlineLvl w:val="0"/>
        <w:rPr>
          <w:rFonts w:ascii="Arial" w:hAnsi="Arial" w:cs="Arial"/>
          <w:sz w:val="24"/>
          <w:szCs w:val="24"/>
          <w:u w:val="single"/>
        </w:rPr>
      </w:pPr>
      <w:r w:rsidRPr="009F1780">
        <w:rPr>
          <w:rFonts w:ascii="Arial" w:hAnsi="Arial" w:cs="Arial"/>
          <w:sz w:val="24"/>
          <w:szCs w:val="24"/>
          <w:u w:val="single"/>
        </w:rPr>
        <w:lastRenderedPageBreak/>
        <w:t>Old Business</w:t>
      </w:r>
    </w:p>
    <w:p w:rsidR="0040008A" w:rsidRPr="009F1780" w:rsidRDefault="0040008A" w:rsidP="00250343">
      <w:pPr>
        <w:outlineLvl w:val="0"/>
        <w:rPr>
          <w:rFonts w:ascii="Arial" w:hAnsi="Arial" w:cs="Arial"/>
          <w:sz w:val="24"/>
          <w:szCs w:val="24"/>
        </w:rPr>
      </w:pPr>
      <w:r w:rsidRPr="009F1780">
        <w:rPr>
          <w:rFonts w:ascii="Arial" w:hAnsi="Arial" w:cs="Arial"/>
          <w:sz w:val="24"/>
          <w:szCs w:val="24"/>
        </w:rPr>
        <w:t>Munich Meeting Minutes were approved.</w:t>
      </w:r>
    </w:p>
    <w:p w:rsidR="0040008A" w:rsidRPr="009F1780" w:rsidRDefault="0040008A" w:rsidP="00250343">
      <w:pPr>
        <w:outlineLvl w:val="0"/>
        <w:rPr>
          <w:rFonts w:ascii="Arial" w:hAnsi="Arial" w:cs="Arial"/>
          <w:sz w:val="24"/>
          <w:szCs w:val="24"/>
          <w:u w:val="single"/>
        </w:rPr>
      </w:pPr>
    </w:p>
    <w:p w:rsidR="0040008A" w:rsidRPr="009F1780" w:rsidRDefault="0040008A" w:rsidP="00250343">
      <w:pPr>
        <w:outlineLvl w:val="0"/>
        <w:rPr>
          <w:rFonts w:ascii="Arial" w:hAnsi="Arial" w:cs="Arial"/>
          <w:sz w:val="24"/>
          <w:szCs w:val="24"/>
          <w:u w:val="single"/>
        </w:rPr>
      </w:pPr>
      <w:r w:rsidRPr="009F1780">
        <w:rPr>
          <w:rFonts w:ascii="Arial" w:hAnsi="Arial" w:cs="Arial"/>
          <w:sz w:val="24"/>
          <w:szCs w:val="24"/>
          <w:u w:val="single"/>
        </w:rPr>
        <w:t>New business</w:t>
      </w:r>
    </w:p>
    <w:p w:rsidR="0040008A" w:rsidRPr="009F1780" w:rsidRDefault="0040008A" w:rsidP="00250343">
      <w:pPr>
        <w:outlineLvl w:val="0"/>
        <w:rPr>
          <w:rFonts w:ascii="Arial" w:hAnsi="Arial" w:cs="Arial"/>
          <w:sz w:val="24"/>
          <w:szCs w:val="24"/>
        </w:rPr>
      </w:pPr>
      <w:r w:rsidRPr="009F1780">
        <w:rPr>
          <w:rFonts w:ascii="Arial" w:hAnsi="Arial" w:cs="Arial"/>
          <w:sz w:val="24"/>
          <w:szCs w:val="24"/>
        </w:rPr>
        <w:t>Meeting Agenda was approved.</w:t>
      </w:r>
    </w:p>
    <w:p w:rsidR="0040008A" w:rsidRPr="009F1780" w:rsidRDefault="0040008A" w:rsidP="00250343">
      <w:pPr>
        <w:outlineLvl w:val="0"/>
        <w:rPr>
          <w:rFonts w:ascii="Arial" w:hAnsi="Arial" w:cs="Arial"/>
          <w:sz w:val="24"/>
          <w:szCs w:val="24"/>
        </w:rPr>
      </w:pPr>
      <w:r w:rsidRPr="009F1780">
        <w:rPr>
          <w:rFonts w:ascii="Arial" w:hAnsi="Arial" w:cs="Arial"/>
          <w:sz w:val="24"/>
          <w:szCs w:val="24"/>
        </w:rPr>
        <w:t>Chairman has described the current status of the Guide, commented on the slow progress with contributions and asked the Secretary S, Levin to make a more detailed review of the Draft 1.1. of the Guide.</w:t>
      </w:r>
    </w:p>
    <w:p w:rsidR="0040008A" w:rsidRPr="009F1780" w:rsidRDefault="0040008A" w:rsidP="00250343">
      <w:pPr>
        <w:outlineLvl w:val="0"/>
        <w:rPr>
          <w:rFonts w:ascii="Arial" w:hAnsi="Arial" w:cs="Arial"/>
          <w:sz w:val="24"/>
          <w:szCs w:val="24"/>
        </w:rPr>
      </w:pPr>
      <w:r w:rsidRPr="009F1780">
        <w:rPr>
          <w:rFonts w:ascii="Arial" w:hAnsi="Arial" w:cs="Arial"/>
          <w:sz w:val="24"/>
          <w:szCs w:val="24"/>
        </w:rPr>
        <w:t xml:space="preserve"> </w:t>
      </w:r>
    </w:p>
    <w:p w:rsidR="0040008A" w:rsidRPr="009F1780" w:rsidRDefault="0040008A" w:rsidP="00250343">
      <w:pPr>
        <w:rPr>
          <w:rFonts w:ascii="Arial" w:hAnsi="Arial" w:cs="Arial"/>
          <w:sz w:val="24"/>
          <w:szCs w:val="24"/>
        </w:rPr>
      </w:pPr>
      <w:r w:rsidRPr="009F1780">
        <w:rPr>
          <w:rFonts w:ascii="Arial" w:hAnsi="Arial" w:cs="Arial"/>
          <w:sz w:val="24"/>
          <w:szCs w:val="24"/>
        </w:rPr>
        <w:t>1. Section 3 Definitions.</w:t>
      </w:r>
    </w:p>
    <w:p w:rsidR="0040008A" w:rsidRPr="009F1780" w:rsidRDefault="0040008A" w:rsidP="00250343">
      <w:pPr>
        <w:rPr>
          <w:rFonts w:ascii="Arial" w:hAnsi="Arial" w:cs="Arial"/>
          <w:sz w:val="24"/>
          <w:szCs w:val="24"/>
        </w:rPr>
      </w:pPr>
      <w:r w:rsidRPr="009F1780">
        <w:rPr>
          <w:rFonts w:ascii="Arial" w:hAnsi="Arial" w:cs="Arial"/>
          <w:sz w:val="24"/>
          <w:szCs w:val="24"/>
        </w:rPr>
        <w:t xml:space="preserve">C. Johnson recommended to review IEEE C57.12.80 – </w:t>
      </w:r>
      <w:r w:rsidRPr="009F1780">
        <w:rPr>
          <w:rFonts w:ascii="Arial" w:hAnsi="Arial" w:cs="Arial"/>
          <w:b/>
          <w:sz w:val="24"/>
          <w:szCs w:val="24"/>
        </w:rPr>
        <w:t>S. Levin</w:t>
      </w:r>
      <w:r w:rsidRPr="009F1780">
        <w:rPr>
          <w:rFonts w:ascii="Arial" w:hAnsi="Arial" w:cs="Arial"/>
          <w:sz w:val="24"/>
          <w:szCs w:val="24"/>
        </w:rPr>
        <w:t xml:space="preserve"> will do this (</w:t>
      </w:r>
      <w:r w:rsidRPr="009F1780">
        <w:rPr>
          <w:rFonts w:ascii="Arial" w:hAnsi="Arial" w:cs="Arial"/>
          <w:b/>
          <w:sz w:val="24"/>
          <w:szCs w:val="24"/>
        </w:rPr>
        <w:t>ACTION</w:t>
      </w:r>
      <w:r w:rsidRPr="009F1780">
        <w:rPr>
          <w:rFonts w:ascii="Arial" w:hAnsi="Arial" w:cs="Arial"/>
          <w:sz w:val="24"/>
          <w:szCs w:val="24"/>
        </w:rPr>
        <w:t>).</w:t>
      </w:r>
    </w:p>
    <w:p w:rsidR="0040008A" w:rsidRPr="009F1780" w:rsidRDefault="0040008A" w:rsidP="00250343">
      <w:pPr>
        <w:rPr>
          <w:rFonts w:ascii="Arial" w:hAnsi="Arial" w:cs="Arial"/>
          <w:sz w:val="24"/>
          <w:szCs w:val="24"/>
        </w:rPr>
      </w:pPr>
    </w:p>
    <w:p w:rsidR="0040008A" w:rsidRPr="009F1780" w:rsidRDefault="0040008A" w:rsidP="00250343">
      <w:pPr>
        <w:rPr>
          <w:rFonts w:ascii="Arial" w:hAnsi="Arial" w:cs="Arial"/>
          <w:sz w:val="24"/>
          <w:szCs w:val="24"/>
        </w:rPr>
      </w:pPr>
      <w:r w:rsidRPr="009F1780">
        <w:rPr>
          <w:rFonts w:ascii="Arial" w:hAnsi="Arial" w:cs="Arial"/>
          <w:sz w:val="24"/>
          <w:szCs w:val="24"/>
        </w:rPr>
        <w:t>2. Section 4. Background and specifics of the typical DPV Power Generation Systems in relation to a transformer application.</w:t>
      </w:r>
    </w:p>
    <w:p w:rsidR="0040008A" w:rsidRPr="009F1780" w:rsidRDefault="0040008A" w:rsidP="00250343">
      <w:pPr>
        <w:rPr>
          <w:rFonts w:ascii="Arial" w:hAnsi="Arial" w:cs="Arial"/>
          <w:sz w:val="24"/>
          <w:szCs w:val="24"/>
        </w:rPr>
      </w:pPr>
      <w:r w:rsidRPr="009F1780">
        <w:rPr>
          <w:rFonts w:ascii="Arial" w:hAnsi="Arial" w:cs="Arial"/>
          <w:sz w:val="24"/>
          <w:szCs w:val="24"/>
        </w:rPr>
        <w:t xml:space="preserve">S. Sarkar wanted to have a clear idea on the harmonic content in relation to IEEE C57.18.10. This topic is will be covered in Section 5. E. Betancourt commented that there is no harmonics content over 5% that needs to be considered. G. Anderson referred to the </w:t>
      </w:r>
    </w:p>
    <w:p w:rsidR="0040008A" w:rsidRPr="009F1780" w:rsidRDefault="0040008A" w:rsidP="00250343">
      <w:pPr>
        <w:rPr>
          <w:rFonts w:ascii="Arial" w:hAnsi="Arial" w:cs="Arial"/>
          <w:sz w:val="24"/>
          <w:szCs w:val="24"/>
        </w:rPr>
      </w:pPr>
    </w:p>
    <w:p w:rsidR="0040008A" w:rsidRPr="009F1780" w:rsidRDefault="0040008A" w:rsidP="00250343">
      <w:pPr>
        <w:rPr>
          <w:rFonts w:ascii="Arial" w:hAnsi="Arial" w:cs="Arial"/>
          <w:sz w:val="24"/>
          <w:szCs w:val="24"/>
        </w:rPr>
      </w:pPr>
      <w:r w:rsidRPr="009F1780">
        <w:rPr>
          <w:rFonts w:ascii="Arial" w:hAnsi="Arial" w:cs="Arial"/>
          <w:sz w:val="24"/>
          <w:szCs w:val="24"/>
        </w:rPr>
        <w:t xml:space="preserve">published paper where the effect of the individual harmonics on the insulation was studied. </w:t>
      </w:r>
      <w:r w:rsidRPr="009F1780">
        <w:rPr>
          <w:rFonts w:ascii="Arial" w:hAnsi="Arial" w:cs="Arial"/>
          <w:b/>
          <w:sz w:val="24"/>
          <w:szCs w:val="24"/>
        </w:rPr>
        <w:t>S. Levin</w:t>
      </w:r>
      <w:r w:rsidRPr="009F1780">
        <w:rPr>
          <w:rFonts w:ascii="Arial" w:hAnsi="Arial" w:cs="Arial"/>
          <w:sz w:val="24"/>
          <w:szCs w:val="24"/>
        </w:rPr>
        <w:t xml:space="preserve"> to request the work from Greg and to distribute to the WG (</w:t>
      </w:r>
      <w:r w:rsidRPr="009F1780">
        <w:rPr>
          <w:rFonts w:ascii="Arial" w:hAnsi="Arial" w:cs="Arial"/>
          <w:b/>
          <w:sz w:val="24"/>
          <w:szCs w:val="24"/>
        </w:rPr>
        <w:t>ACTION</w:t>
      </w:r>
      <w:r w:rsidRPr="009F1780">
        <w:rPr>
          <w:rFonts w:ascii="Arial" w:hAnsi="Arial" w:cs="Arial"/>
          <w:sz w:val="24"/>
          <w:szCs w:val="24"/>
        </w:rPr>
        <w:t>).</w:t>
      </w:r>
    </w:p>
    <w:p w:rsidR="0040008A" w:rsidRPr="009F1780" w:rsidRDefault="0040008A" w:rsidP="00250343">
      <w:pPr>
        <w:rPr>
          <w:rFonts w:ascii="Arial" w:hAnsi="Arial" w:cs="Arial"/>
          <w:sz w:val="24"/>
          <w:szCs w:val="24"/>
        </w:rPr>
      </w:pPr>
    </w:p>
    <w:p w:rsidR="0040008A" w:rsidRPr="009F1780" w:rsidRDefault="0040008A" w:rsidP="00250343">
      <w:pPr>
        <w:rPr>
          <w:rFonts w:ascii="Arial" w:hAnsi="Arial" w:cs="Arial"/>
          <w:sz w:val="24"/>
          <w:szCs w:val="24"/>
        </w:rPr>
      </w:pPr>
      <w:r w:rsidRPr="009F1780">
        <w:rPr>
          <w:rFonts w:ascii="Arial" w:hAnsi="Arial" w:cs="Arial"/>
          <w:sz w:val="24"/>
          <w:szCs w:val="24"/>
        </w:rPr>
        <w:t xml:space="preserve">J. </w:t>
      </w:r>
      <w:proofErr w:type="spellStart"/>
      <w:r w:rsidRPr="009F1780">
        <w:rPr>
          <w:rFonts w:ascii="Arial" w:hAnsi="Arial" w:cs="Arial"/>
          <w:sz w:val="24"/>
          <w:szCs w:val="24"/>
        </w:rPr>
        <w:t>Mamtora</w:t>
      </w:r>
      <w:proofErr w:type="spellEnd"/>
      <w:r w:rsidRPr="009F1780">
        <w:rPr>
          <w:rFonts w:ascii="Arial" w:hAnsi="Arial" w:cs="Arial"/>
          <w:sz w:val="24"/>
          <w:szCs w:val="24"/>
        </w:rPr>
        <w:t xml:space="preserve"> commented on the potential problems when two windings on the same core have some voltage difference. This aspect will be addressed in Section 6. Also J. </w:t>
      </w:r>
      <w:proofErr w:type="spellStart"/>
      <w:r w:rsidRPr="009F1780">
        <w:rPr>
          <w:rFonts w:ascii="Arial" w:hAnsi="Arial" w:cs="Arial"/>
          <w:sz w:val="24"/>
          <w:szCs w:val="24"/>
        </w:rPr>
        <w:t>Mamtora</w:t>
      </w:r>
      <w:proofErr w:type="spellEnd"/>
      <w:r w:rsidRPr="009F1780">
        <w:rPr>
          <w:rFonts w:ascii="Arial" w:hAnsi="Arial" w:cs="Arial"/>
          <w:sz w:val="24"/>
          <w:szCs w:val="24"/>
        </w:rPr>
        <w:t xml:space="preserve"> thinks that we need to involve inverter manufacturers in the work of WG.</w:t>
      </w:r>
    </w:p>
    <w:p w:rsidR="0040008A" w:rsidRPr="009F1780" w:rsidRDefault="0040008A" w:rsidP="00250343">
      <w:pPr>
        <w:rPr>
          <w:rFonts w:ascii="Arial" w:hAnsi="Arial" w:cs="Arial"/>
          <w:sz w:val="24"/>
          <w:szCs w:val="24"/>
        </w:rPr>
      </w:pPr>
    </w:p>
    <w:p w:rsidR="0040008A" w:rsidRPr="009F1780" w:rsidRDefault="0040008A" w:rsidP="00250343">
      <w:pPr>
        <w:rPr>
          <w:rFonts w:ascii="Arial" w:hAnsi="Arial" w:cs="Arial"/>
          <w:sz w:val="24"/>
          <w:szCs w:val="24"/>
        </w:rPr>
      </w:pPr>
      <w:r w:rsidRPr="009F1780">
        <w:rPr>
          <w:rFonts w:ascii="Arial" w:hAnsi="Arial" w:cs="Arial"/>
          <w:sz w:val="24"/>
          <w:szCs w:val="24"/>
        </w:rPr>
        <w:t xml:space="preserve">S. </w:t>
      </w:r>
      <w:proofErr w:type="spellStart"/>
      <w:r w:rsidRPr="009F1780">
        <w:rPr>
          <w:rFonts w:ascii="Arial" w:hAnsi="Arial" w:cs="Arial"/>
          <w:sz w:val="24"/>
          <w:szCs w:val="24"/>
        </w:rPr>
        <w:t>Walia</w:t>
      </w:r>
      <w:proofErr w:type="spellEnd"/>
      <w:r w:rsidRPr="009F1780">
        <w:rPr>
          <w:rFonts w:ascii="Arial" w:hAnsi="Arial" w:cs="Arial"/>
          <w:sz w:val="24"/>
          <w:szCs w:val="24"/>
        </w:rPr>
        <w:t xml:space="preserve"> informed that there is a number of different configurations / technologies of DPV systems that they see in the field and these systems can have different performance. </w:t>
      </w:r>
      <w:r w:rsidRPr="009F1780">
        <w:rPr>
          <w:rFonts w:ascii="Arial" w:hAnsi="Arial" w:cs="Arial"/>
          <w:b/>
          <w:sz w:val="24"/>
          <w:szCs w:val="24"/>
        </w:rPr>
        <w:t xml:space="preserve">S. </w:t>
      </w:r>
      <w:proofErr w:type="spellStart"/>
      <w:r w:rsidRPr="009F1780">
        <w:rPr>
          <w:rFonts w:ascii="Arial" w:hAnsi="Arial" w:cs="Arial"/>
          <w:b/>
          <w:sz w:val="24"/>
          <w:szCs w:val="24"/>
        </w:rPr>
        <w:t>Walia</w:t>
      </w:r>
      <w:proofErr w:type="spellEnd"/>
      <w:r w:rsidRPr="009F1780">
        <w:rPr>
          <w:rFonts w:ascii="Arial" w:hAnsi="Arial" w:cs="Arial"/>
          <w:sz w:val="24"/>
          <w:szCs w:val="24"/>
        </w:rPr>
        <w:t xml:space="preserve"> will provide the information about an experience his company has with those different systems (</w:t>
      </w:r>
      <w:r w:rsidRPr="009F1780">
        <w:rPr>
          <w:rFonts w:ascii="Arial" w:hAnsi="Arial" w:cs="Arial"/>
          <w:b/>
          <w:sz w:val="24"/>
          <w:szCs w:val="24"/>
        </w:rPr>
        <w:t>ACTION</w:t>
      </w:r>
      <w:r w:rsidRPr="009F1780">
        <w:rPr>
          <w:rFonts w:ascii="Arial" w:hAnsi="Arial" w:cs="Arial"/>
          <w:sz w:val="24"/>
          <w:szCs w:val="24"/>
        </w:rPr>
        <w:t>).</w:t>
      </w:r>
    </w:p>
    <w:p w:rsidR="0040008A" w:rsidRPr="009F1780" w:rsidRDefault="0040008A" w:rsidP="00250343">
      <w:pPr>
        <w:rPr>
          <w:rFonts w:ascii="Arial" w:hAnsi="Arial" w:cs="Arial"/>
          <w:sz w:val="24"/>
          <w:szCs w:val="24"/>
        </w:rPr>
      </w:pPr>
    </w:p>
    <w:p w:rsidR="0040008A" w:rsidRPr="009F1780" w:rsidRDefault="0040008A" w:rsidP="00250343">
      <w:pPr>
        <w:rPr>
          <w:rFonts w:ascii="Arial" w:hAnsi="Arial" w:cs="Arial"/>
          <w:sz w:val="24"/>
          <w:szCs w:val="24"/>
        </w:rPr>
      </w:pPr>
      <w:r w:rsidRPr="009F1780">
        <w:rPr>
          <w:rFonts w:ascii="Arial" w:hAnsi="Arial" w:cs="Arial"/>
          <w:sz w:val="24"/>
          <w:szCs w:val="24"/>
        </w:rPr>
        <w:t xml:space="preserve">S. Sarkar asked about what is known on the possible </w:t>
      </w:r>
      <w:proofErr w:type="spellStart"/>
      <w:r w:rsidRPr="009F1780">
        <w:rPr>
          <w:rFonts w:ascii="Arial" w:hAnsi="Arial" w:cs="Arial"/>
          <w:sz w:val="24"/>
          <w:szCs w:val="24"/>
        </w:rPr>
        <w:t>asyncronization</w:t>
      </w:r>
      <w:proofErr w:type="spellEnd"/>
      <w:r w:rsidRPr="009F1780">
        <w:rPr>
          <w:rFonts w:ascii="Arial" w:hAnsi="Arial" w:cs="Arial"/>
          <w:sz w:val="24"/>
          <w:szCs w:val="24"/>
        </w:rPr>
        <w:t xml:space="preserve"> of the inverters. E. Betancourt commented that there are no requirements to consider this situation in the known to him specification.</w:t>
      </w:r>
    </w:p>
    <w:p w:rsidR="0040008A" w:rsidRPr="009F1780" w:rsidRDefault="0040008A" w:rsidP="00250343">
      <w:pPr>
        <w:rPr>
          <w:rFonts w:ascii="Arial" w:hAnsi="Arial" w:cs="Arial"/>
          <w:sz w:val="24"/>
          <w:szCs w:val="24"/>
        </w:rPr>
      </w:pPr>
      <w:r w:rsidRPr="009F1780">
        <w:rPr>
          <w:rFonts w:ascii="Arial" w:hAnsi="Arial" w:cs="Arial"/>
          <w:b/>
          <w:sz w:val="24"/>
          <w:szCs w:val="24"/>
        </w:rPr>
        <w:t>E. Betancourt</w:t>
      </w:r>
      <w:r w:rsidRPr="009F1780">
        <w:rPr>
          <w:rFonts w:ascii="Arial" w:hAnsi="Arial" w:cs="Arial"/>
          <w:sz w:val="24"/>
          <w:szCs w:val="24"/>
        </w:rPr>
        <w:t xml:space="preserve"> will propose the material to be included in the Guide based on the presentation about specification he provided to the WG (</w:t>
      </w:r>
      <w:r w:rsidRPr="009F1780">
        <w:rPr>
          <w:rFonts w:ascii="Arial" w:hAnsi="Arial" w:cs="Arial"/>
          <w:b/>
          <w:sz w:val="24"/>
          <w:szCs w:val="24"/>
        </w:rPr>
        <w:t>ACTION</w:t>
      </w:r>
      <w:r w:rsidRPr="009F1780">
        <w:rPr>
          <w:rFonts w:ascii="Arial" w:hAnsi="Arial" w:cs="Arial"/>
          <w:sz w:val="24"/>
          <w:szCs w:val="24"/>
        </w:rPr>
        <w:t>).</w:t>
      </w:r>
    </w:p>
    <w:p w:rsidR="0040008A" w:rsidRPr="009F1780" w:rsidRDefault="0040008A" w:rsidP="00250343">
      <w:pPr>
        <w:rPr>
          <w:rFonts w:ascii="Arial" w:hAnsi="Arial" w:cs="Arial"/>
          <w:sz w:val="24"/>
          <w:szCs w:val="24"/>
        </w:rPr>
      </w:pPr>
    </w:p>
    <w:p w:rsidR="0040008A" w:rsidRPr="009F1780" w:rsidRDefault="0040008A" w:rsidP="00250343">
      <w:pPr>
        <w:rPr>
          <w:rFonts w:ascii="Arial" w:hAnsi="Arial" w:cs="Arial"/>
          <w:sz w:val="24"/>
          <w:szCs w:val="24"/>
        </w:rPr>
      </w:pPr>
      <w:r w:rsidRPr="009F1780">
        <w:rPr>
          <w:rFonts w:ascii="Arial" w:hAnsi="Arial" w:cs="Arial"/>
          <w:sz w:val="24"/>
          <w:szCs w:val="24"/>
        </w:rPr>
        <w:t>Enrique also mentioned the requirements for the mutual impedance between the portions of the windings that can be seen in some specifications. This needs to be included in the Section 5.</w:t>
      </w:r>
    </w:p>
    <w:p w:rsidR="0040008A" w:rsidRPr="009F1780" w:rsidRDefault="0040008A" w:rsidP="00250343">
      <w:pPr>
        <w:rPr>
          <w:rFonts w:ascii="Arial" w:hAnsi="Arial" w:cs="Arial"/>
          <w:sz w:val="24"/>
          <w:szCs w:val="24"/>
        </w:rPr>
      </w:pPr>
    </w:p>
    <w:p w:rsidR="0040008A" w:rsidRPr="009F1780" w:rsidRDefault="0040008A" w:rsidP="00250343">
      <w:pPr>
        <w:rPr>
          <w:rFonts w:ascii="Arial" w:hAnsi="Arial" w:cs="Arial"/>
          <w:sz w:val="24"/>
          <w:szCs w:val="24"/>
        </w:rPr>
      </w:pPr>
      <w:r w:rsidRPr="009F1780">
        <w:rPr>
          <w:rFonts w:ascii="Arial" w:hAnsi="Arial" w:cs="Arial"/>
          <w:sz w:val="24"/>
          <w:szCs w:val="24"/>
        </w:rPr>
        <w:t xml:space="preserve">V. Tendulkar commented that the switching frequency harmonics significantly vary depending on the configuration of the system and inverter manufacturer. He also noticed that the systems under consideration often include reactors and the harmonics content can be different in this case.  </w:t>
      </w:r>
      <w:r w:rsidRPr="009F1780">
        <w:rPr>
          <w:rFonts w:ascii="Arial" w:hAnsi="Arial" w:cs="Arial"/>
          <w:b/>
          <w:sz w:val="24"/>
          <w:szCs w:val="24"/>
        </w:rPr>
        <w:t>Vijay</w:t>
      </w:r>
      <w:r w:rsidRPr="009F1780">
        <w:rPr>
          <w:rFonts w:ascii="Arial" w:hAnsi="Arial" w:cs="Arial"/>
          <w:sz w:val="24"/>
          <w:szCs w:val="24"/>
        </w:rPr>
        <w:t xml:space="preserve"> will review the topics and materials in the current Draft of the Guide and provide his input (</w:t>
      </w:r>
      <w:r w:rsidRPr="009F1780">
        <w:rPr>
          <w:rFonts w:ascii="Arial" w:hAnsi="Arial" w:cs="Arial"/>
          <w:b/>
          <w:sz w:val="24"/>
          <w:szCs w:val="24"/>
        </w:rPr>
        <w:t>ACTION</w:t>
      </w:r>
      <w:r w:rsidRPr="009F1780">
        <w:rPr>
          <w:rFonts w:ascii="Arial" w:hAnsi="Arial" w:cs="Arial"/>
          <w:sz w:val="24"/>
          <w:szCs w:val="24"/>
        </w:rPr>
        <w:t>).</w:t>
      </w:r>
    </w:p>
    <w:p w:rsidR="0040008A" w:rsidRPr="009F1780" w:rsidRDefault="0040008A" w:rsidP="00250343">
      <w:pPr>
        <w:rPr>
          <w:rFonts w:ascii="Arial" w:hAnsi="Arial" w:cs="Arial"/>
          <w:sz w:val="24"/>
          <w:szCs w:val="24"/>
        </w:rPr>
      </w:pPr>
    </w:p>
    <w:p w:rsidR="0040008A" w:rsidRPr="009F1780" w:rsidRDefault="0040008A" w:rsidP="00250343">
      <w:pPr>
        <w:rPr>
          <w:rFonts w:ascii="Arial" w:hAnsi="Arial" w:cs="Arial"/>
          <w:sz w:val="24"/>
          <w:szCs w:val="24"/>
        </w:rPr>
      </w:pPr>
      <w:r w:rsidRPr="009F1780">
        <w:rPr>
          <w:rFonts w:ascii="Arial" w:hAnsi="Arial" w:cs="Arial"/>
          <w:b/>
          <w:sz w:val="24"/>
          <w:szCs w:val="24"/>
        </w:rPr>
        <w:t>J. Yu</w:t>
      </w:r>
      <w:r w:rsidRPr="009F1780">
        <w:rPr>
          <w:rFonts w:ascii="Arial" w:hAnsi="Arial" w:cs="Arial"/>
          <w:sz w:val="24"/>
          <w:szCs w:val="24"/>
        </w:rPr>
        <w:t xml:space="preserve"> agreed to continue leading the Section 4 (</w:t>
      </w:r>
      <w:r w:rsidRPr="009F1780">
        <w:rPr>
          <w:rFonts w:ascii="Arial" w:hAnsi="Arial" w:cs="Arial"/>
          <w:b/>
          <w:sz w:val="24"/>
          <w:szCs w:val="24"/>
        </w:rPr>
        <w:t>ACTION</w:t>
      </w:r>
      <w:r w:rsidRPr="009F1780">
        <w:rPr>
          <w:rFonts w:ascii="Arial" w:hAnsi="Arial" w:cs="Arial"/>
          <w:sz w:val="24"/>
          <w:szCs w:val="24"/>
        </w:rPr>
        <w:t xml:space="preserve">). </w:t>
      </w:r>
      <w:r w:rsidRPr="009F1780">
        <w:rPr>
          <w:rFonts w:ascii="Arial" w:hAnsi="Arial" w:cs="Arial"/>
          <w:b/>
          <w:sz w:val="24"/>
          <w:szCs w:val="24"/>
        </w:rPr>
        <w:t>Jennifer</w:t>
      </w:r>
      <w:r w:rsidRPr="009F1780">
        <w:rPr>
          <w:rFonts w:ascii="Arial" w:hAnsi="Arial" w:cs="Arial"/>
          <w:sz w:val="24"/>
          <w:szCs w:val="24"/>
        </w:rPr>
        <w:t xml:space="preserve"> talked about a variety of configurations of DPV systems and she will contact a developer(s) in obtaining more information on those configurations and other topics of Chapter 4 (</w:t>
      </w:r>
      <w:r w:rsidRPr="009F1780">
        <w:rPr>
          <w:rFonts w:ascii="Arial" w:hAnsi="Arial" w:cs="Arial"/>
          <w:b/>
          <w:sz w:val="24"/>
          <w:szCs w:val="24"/>
        </w:rPr>
        <w:t>ACTION</w:t>
      </w:r>
      <w:r w:rsidRPr="009F1780">
        <w:rPr>
          <w:rFonts w:ascii="Arial" w:hAnsi="Arial" w:cs="Arial"/>
          <w:sz w:val="24"/>
          <w:szCs w:val="24"/>
        </w:rPr>
        <w:t>).</w:t>
      </w:r>
    </w:p>
    <w:p w:rsidR="0040008A" w:rsidRPr="009F1780" w:rsidRDefault="0040008A" w:rsidP="00250343">
      <w:pPr>
        <w:rPr>
          <w:rFonts w:ascii="Arial" w:hAnsi="Arial" w:cs="Arial"/>
          <w:sz w:val="24"/>
          <w:szCs w:val="24"/>
        </w:rPr>
      </w:pPr>
    </w:p>
    <w:p w:rsidR="0040008A" w:rsidRPr="009F1780" w:rsidRDefault="0040008A" w:rsidP="00250343">
      <w:pPr>
        <w:rPr>
          <w:rFonts w:ascii="Arial" w:hAnsi="Arial" w:cs="Arial"/>
          <w:sz w:val="24"/>
          <w:szCs w:val="24"/>
        </w:rPr>
      </w:pPr>
      <w:r w:rsidRPr="009F1780">
        <w:rPr>
          <w:rFonts w:ascii="Arial" w:hAnsi="Arial" w:cs="Arial"/>
          <w:sz w:val="24"/>
          <w:szCs w:val="24"/>
        </w:rPr>
        <w:t xml:space="preserve">E. Betancourt noticed that we need to review the recent publications and recent development in the field of the DPV PGS – it can be significant changes in this system going forward. There are some groups in CIGRE that study similar topics (e.g. group on the study of the effect of the multi-directional power flow on transformers. </w:t>
      </w:r>
      <w:r w:rsidRPr="009F1780">
        <w:rPr>
          <w:rFonts w:ascii="Arial" w:hAnsi="Arial" w:cs="Arial"/>
          <w:b/>
          <w:sz w:val="24"/>
          <w:szCs w:val="24"/>
        </w:rPr>
        <w:t>Sasha</w:t>
      </w:r>
      <w:r w:rsidRPr="009F1780">
        <w:rPr>
          <w:rFonts w:ascii="Arial" w:hAnsi="Arial" w:cs="Arial"/>
          <w:sz w:val="24"/>
          <w:szCs w:val="24"/>
        </w:rPr>
        <w:t xml:space="preserve"> will request additional information on those groups from Enrique (</w:t>
      </w:r>
      <w:r w:rsidRPr="009F1780">
        <w:rPr>
          <w:rFonts w:ascii="Arial" w:hAnsi="Arial" w:cs="Arial"/>
          <w:b/>
          <w:sz w:val="24"/>
          <w:szCs w:val="24"/>
        </w:rPr>
        <w:t>ACTION</w:t>
      </w:r>
      <w:r w:rsidRPr="009F1780">
        <w:rPr>
          <w:rFonts w:ascii="Arial" w:hAnsi="Arial" w:cs="Arial"/>
          <w:sz w:val="24"/>
          <w:szCs w:val="24"/>
        </w:rPr>
        <w:t>).</w:t>
      </w:r>
    </w:p>
    <w:p w:rsidR="0040008A" w:rsidRPr="009F1780" w:rsidRDefault="0040008A" w:rsidP="00250343">
      <w:pPr>
        <w:rPr>
          <w:rFonts w:ascii="Arial" w:hAnsi="Arial" w:cs="Arial"/>
          <w:sz w:val="24"/>
          <w:szCs w:val="24"/>
        </w:rPr>
      </w:pPr>
    </w:p>
    <w:p w:rsidR="0040008A" w:rsidRPr="009F1780" w:rsidRDefault="0040008A" w:rsidP="00250343">
      <w:pPr>
        <w:rPr>
          <w:rFonts w:ascii="Arial" w:hAnsi="Arial" w:cs="Arial"/>
          <w:sz w:val="24"/>
          <w:szCs w:val="24"/>
        </w:rPr>
      </w:pPr>
      <w:r w:rsidRPr="009F1780">
        <w:rPr>
          <w:rFonts w:ascii="Arial" w:hAnsi="Arial" w:cs="Arial"/>
          <w:b/>
          <w:sz w:val="24"/>
          <w:szCs w:val="24"/>
        </w:rPr>
        <w:t xml:space="preserve">H. </w:t>
      </w:r>
      <w:proofErr w:type="spellStart"/>
      <w:r w:rsidRPr="009F1780">
        <w:rPr>
          <w:rFonts w:ascii="Arial" w:hAnsi="Arial" w:cs="Arial"/>
          <w:b/>
          <w:sz w:val="24"/>
          <w:szCs w:val="24"/>
        </w:rPr>
        <w:t>Sherdukte</w:t>
      </w:r>
      <w:proofErr w:type="spellEnd"/>
      <w:r w:rsidRPr="009F1780">
        <w:rPr>
          <w:rFonts w:ascii="Arial" w:hAnsi="Arial" w:cs="Arial"/>
          <w:b/>
          <w:sz w:val="24"/>
          <w:szCs w:val="24"/>
        </w:rPr>
        <w:t xml:space="preserve"> and V. Tendulkar</w:t>
      </w:r>
      <w:r w:rsidRPr="009F1780">
        <w:rPr>
          <w:rFonts w:ascii="Arial" w:hAnsi="Arial" w:cs="Arial"/>
          <w:sz w:val="24"/>
          <w:szCs w:val="24"/>
        </w:rPr>
        <w:t xml:space="preserve"> will review available information on the progress in DPV PGS (</w:t>
      </w:r>
      <w:r w:rsidRPr="009F1780">
        <w:rPr>
          <w:rFonts w:ascii="Arial" w:hAnsi="Arial" w:cs="Arial"/>
          <w:b/>
          <w:sz w:val="24"/>
          <w:szCs w:val="24"/>
        </w:rPr>
        <w:t>ACTION</w:t>
      </w:r>
      <w:r w:rsidRPr="009F1780">
        <w:rPr>
          <w:rFonts w:ascii="Arial" w:hAnsi="Arial" w:cs="Arial"/>
          <w:sz w:val="24"/>
          <w:szCs w:val="24"/>
        </w:rPr>
        <w:t xml:space="preserve">). </w:t>
      </w:r>
      <w:r w:rsidRPr="009F1780">
        <w:rPr>
          <w:rFonts w:ascii="Arial" w:hAnsi="Arial" w:cs="Arial"/>
          <w:b/>
          <w:sz w:val="24"/>
          <w:szCs w:val="24"/>
        </w:rPr>
        <w:t>Vijay</w:t>
      </w:r>
      <w:r w:rsidRPr="009F1780">
        <w:rPr>
          <w:rFonts w:ascii="Arial" w:hAnsi="Arial" w:cs="Arial"/>
          <w:sz w:val="24"/>
          <w:szCs w:val="24"/>
        </w:rPr>
        <w:t xml:space="preserve"> will also review available specifications and decide what material can be used in a work of our WG (</w:t>
      </w:r>
      <w:r w:rsidRPr="009F1780">
        <w:rPr>
          <w:rFonts w:ascii="Arial" w:hAnsi="Arial" w:cs="Arial"/>
          <w:b/>
          <w:sz w:val="24"/>
          <w:szCs w:val="24"/>
        </w:rPr>
        <w:t>ACTION</w:t>
      </w:r>
      <w:r w:rsidRPr="009F1780">
        <w:rPr>
          <w:rFonts w:ascii="Arial" w:hAnsi="Arial" w:cs="Arial"/>
          <w:sz w:val="24"/>
          <w:szCs w:val="24"/>
        </w:rPr>
        <w:t>).</w:t>
      </w:r>
    </w:p>
    <w:p w:rsidR="0040008A" w:rsidRPr="009F1780" w:rsidRDefault="0040008A" w:rsidP="00250343">
      <w:pPr>
        <w:rPr>
          <w:rFonts w:ascii="Arial" w:hAnsi="Arial" w:cs="Arial"/>
          <w:sz w:val="24"/>
          <w:szCs w:val="24"/>
        </w:rPr>
      </w:pPr>
    </w:p>
    <w:p w:rsidR="0040008A" w:rsidRPr="009F1780" w:rsidRDefault="0040008A" w:rsidP="00250343">
      <w:pPr>
        <w:rPr>
          <w:rFonts w:ascii="Arial" w:hAnsi="Arial" w:cs="Arial"/>
          <w:sz w:val="24"/>
          <w:szCs w:val="24"/>
        </w:rPr>
      </w:pPr>
    </w:p>
    <w:p w:rsidR="0040008A" w:rsidRPr="009F1780" w:rsidRDefault="0040008A" w:rsidP="00250343">
      <w:pPr>
        <w:rPr>
          <w:rFonts w:ascii="Arial" w:hAnsi="Arial" w:cs="Arial"/>
          <w:sz w:val="24"/>
          <w:szCs w:val="24"/>
        </w:rPr>
      </w:pPr>
    </w:p>
    <w:p w:rsidR="0040008A" w:rsidRPr="009F1780" w:rsidRDefault="0040008A" w:rsidP="00250343">
      <w:pPr>
        <w:rPr>
          <w:rFonts w:ascii="Arial" w:hAnsi="Arial" w:cs="Arial"/>
          <w:sz w:val="24"/>
          <w:szCs w:val="24"/>
        </w:rPr>
      </w:pPr>
      <w:r w:rsidRPr="009F1780">
        <w:rPr>
          <w:rFonts w:ascii="Arial" w:hAnsi="Arial" w:cs="Arial"/>
          <w:sz w:val="24"/>
          <w:szCs w:val="24"/>
        </w:rPr>
        <w:t>3. Section 5. Transformer parameters selection and transformer design.</w:t>
      </w:r>
    </w:p>
    <w:p w:rsidR="0040008A" w:rsidRPr="009F1780" w:rsidRDefault="0040008A" w:rsidP="00250343">
      <w:pPr>
        <w:rPr>
          <w:rFonts w:ascii="Arial" w:hAnsi="Arial" w:cs="Arial"/>
          <w:sz w:val="24"/>
          <w:szCs w:val="24"/>
        </w:rPr>
      </w:pPr>
      <w:r w:rsidRPr="009F1780">
        <w:rPr>
          <w:rFonts w:ascii="Arial" w:hAnsi="Arial" w:cs="Arial"/>
          <w:b/>
          <w:sz w:val="24"/>
          <w:szCs w:val="24"/>
        </w:rPr>
        <w:t>S. Kennedy</w:t>
      </w:r>
      <w:r w:rsidRPr="009F1780">
        <w:rPr>
          <w:rFonts w:ascii="Arial" w:hAnsi="Arial" w:cs="Arial"/>
          <w:sz w:val="24"/>
          <w:szCs w:val="24"/>
        </w:rPr>
        <w:t xml:space="preserve"> will continue leading the work on this section (</w:t>
      </w:r>
      <w:r w:rsidRPr="009F1780">
        <w:rPr>
          <w:rFonts w:ascii="Arial" w:hAnsi="Arial" w:cs="Arial"/>
          <w:b/>
          <w:sz w:val="24"/>
          <w:szCs w:val="24"/>
        </w:rPr>
        <w:t>ACTION</w:t>
      </w:r>
      <w:r w:rsidRPr="009F1780">
        <w:rPr>
          <w:rFonts w:ascii="Arial" w:hAnsi="Arial" w:cs="Arial"/>
          <w:sz w:val="24"/>
          <w:szCs w:val="24"/>
        </w:rPr>
        <w:t>).</w:t>
      </w:r>
    </w:p>
    <w:p w:rsidR="0040008A" w:rsidRPr="009F1780" w:rsidRDefault="0040008A" w:rsidP="00250343">
      <w:pPr>
        <w:rPr>
          <w:rFonts w:ascii="Arial" w:hAnsi="Arial" w:cs="Arial"/>
          <w:sz w:val="24"/>
          <w:szCs w:val="24"/>
        </w:rPr>
      </w:pPr>
    </w:p>
    <w:p w:rsidR="0040008A" w:rsidRPr="009F1780" w:rsidRDefault="0040008A" w:rsidP="00250343">
      <w:pPr>
        <w:rPr>
          <w:rFonts w:ascii="Arial" w:hAnsi="Arial" w:cs="Arial"/>
          <w:sz w:val="24"/>
          <w:szCs w:val="24"/>
        </w:rPr>
      </w:pPr>
      <w:r w:rsidRPr="009F1780">
        <w:rPr>
          <w:rFonts w:ascii="Arial" w:hAnsi="Arial" w:cs="Arial"/>
          <w:sz w:val="24"/>
          <w:szCs w:val="24"/>
        </w:rPr>
        <w:t xml:space="preserve">J. Cheng described a variety of winding design configurations he’s seen over time. Sometimes the specified requirements are not explained, e.g. the different BIL tests were requested for the cases with or without connected ground shield with no specific reason described. </w:t>
      </w:r>
      <w:r w:rsidRPr="009F1780">
        <w:rPr>
          <w:rFonts w:ascii="Arial" w:hAnsi="Arial" w:cs="Arial"/>
          <w:b/>
          <w:sz w:val="24"/>
          <w:szCs w:val="24"/>
        </w:rPr>
        <w:t>John</w:t>
      </w:r>
      <w:r w:rsidRPr="009F1780">
        <w:rPr>
          <w:rFonts w:ascii="Arial" w:hAnsi="Arial" w:cs="Arial"/>
          <w:sz w:val="24"/>
          <w:szCs w:val="24"/>
        </w:rPr>
        <w:t xml:space="preserve"> will review the material he has and provide input for the work of our WG (</w:t>
      </w:r>
      <w:r w:rsidRPr="009F1780">
        <w:rPr>
          <w:rFonts w:ascii="Arial" w:hAnsi="Arial" w:cs="Arial"/>
          <w:b/>
          <w:sz w:val="24"/>
          <w:szCs w:val="24"/>
        </w:rPr>
        <w:t>ACTION</w:t>
      </w:r>
      <w:r w:rsidRPr="009F1780">
        <w:rPr>
          <w:rFonts w:ascii="Arial" w:hAnsi="Arial" w:cs="Arial"/>
          <w:sz w:val="24"/>
          <w:szCs w:val="24"/>
        </w:rPr>
        <w:t>).</w:t>
      </w:r>
    </w:p>
    <w:p w:rsidR="0040008A" w:rsidRPr="009F1780" w:rsidRDefault="0040008A" w:rsidP="00250343">
      <w:pPr>
        <w:rPr>
          <w:rFonts w:ascii="Arial" w:hAnsi="Arial" w:cs="Arial"/>
          <w:sz w:val="24"/>
          <w:szCs w:val="24"/>
        </w:rPr>
      </w:pPr>
    </w:p>
    <w:p w:rsidR="0040008A" w:rsidRPr="009F1780" w:rsidRDefault="0040008A" w:rsidP="00250343">
      <w:pPr>
        <w:rPr>
          <w:rFonts w:ascii="Arial" w:hAnsi="Arial" w:cs="Arial"/>
          <w:sz w:val="24"/>
          <w:szCs w:val="24"/>
        </w:rPr>
      </w:pPr>
      <w:r w:rsidRPr="009F1780">
        <w:rPr>
          <w:rFonts w:ascii="Arial" w:hAnsi="Arial" w:cs="Arial"/>
          <w:sz w:val="24"/>
          <w:szCs w:val="24"/>
        </w:rPr>
        <w:t xml:space="preserve">G. Anderson mentioned that the very wide variation of temperatures can be an issue for these types of transformers: desert-like location, day/night operation – this can create mechanical forces and thermal cycling. </w:t>
      </w:r>
    </w:p>
    <w:p w:rsidR="0040008A" w:rsidRPr="009F1780" w:rsidRDefault="0040008A" w:rsidP="00250343">
      <w:pPr>
        <w:rPr>
          <w:rFonts w:ascii="Arial" w:hAnsi="Arial" w:cs="Arial"/>
          <w:sz w:val="24"/>
          <w:szCs w:val="24"/>
        </w:rPr>
      </w:pPr>
    </w:p>
    <w:p w:rsidR="0040008A" w:rsidRPr="009F1780" w:rsidRDefault="0040008A" w:rsidP="00250343">
      <w:pPr>
        <w:rPr>
          <w:rFonts w:ascii="Arial" w:hAnsi="Arial" w:cs="Arial"/>
          <w:sz w:val="24"/>
          <w:szCs w:val="24"/>
        </w:rPr>
      </w:pPr>
      <w:r w:rsidRPr="009F1780">
        <w:rPr>
          <w:rFonts w:ascii="Arial" w:hAnsi="Arial" w:cs="Arial"/>
          <w:sz w:val="24"/>
          <w:szCs w:val="24"/>
        </w:rPr>
        <w:t>Regarding a variety of requirements for impedance, V. Tendulkar mentioned the issues related to the specific filters location in the DPV systems and combination of reactor and transformer functions with the required high transformer impedance.</w:t>
      </w:r>
    </w:p>
    <w:p w:rsidR="0040008A" w:rsidRPr="009F1780" w:rsidRDefault="0040008A" w:rsidP="00250343">
      <w:pPr>
        <w:rPr>
          <w:rFonts w:ascii="Arial" w:hAnsi="Arial" w:cs="Arial"/>
          <w:sz w:val="24"/>
          <w:szCs w:val="24"/>
        </w:rPr>
      </w:pPr>
    </w:p>
    <w:p w:rsidR="0040008A" w:rsidRPr="009F1780" w:rsidRDefault="0040008A" w:rsidP="00250343">
      <w:pPr>
        <w:rPr>
          <w:rFonts w:ascii="Arial" w:hAnsi="Arial" w:cs="Arial"/>
          <w:sz w:val="24"/>
          <w:szCs w:val="24"/>
        </w:rPr>
      </w:pPr>
      <w:r w:rsidRPr="009F1780">
        <w:rPr>
          <w:rFonts w:ascii="Arial" w:hAnsi="Arial" w:cs="Arial"/>
          <w:sz w:val="24"/>
          <w:szCs w:val="24"/>
        </w:rPr>
        <w:t xml:space="preserve">J. </w:t>
      </w:r>
      <w:proofErr w:type="spellStart"/>
      <w:r w:rsidRPr="009F1780">
        <w:rPr>
          <w:rFonts w:ascii="Arial" w:hAnsi="Arial" w:cs="Arial"/>
          <w:sz w:val="24"/>
          <w:szCs w:val="24"/>
        </w:rPr>
        <w:t>Mamtora</w:t>
      </w:r>
      <w:proofErr w:type="spellEnd"/>
      <w:r w:rsidRPr="009F1780">
        <w:rPr>
          <w:rFonts w:ascii="Arial" w:hAnsi="Arial" w:cs="Arial"/>
          <w:sz w:val="24"/>
          <w:szCs w:val="24"/>
        </w:rPr>
        <w:t xml:space="preserve"> raised the question about no-load loss and efficiency of the transformers as related to switch off the grid operation for the loss savings. J. </w:t>
      </w:r>
      <w:proofErr w:type="spellStart"/>
      <w:r w:rsidRPr="009F1780">
        <w:rPr>
          <w:rFonts w:ascii="Arial" w:hAnsi="Arial" w:cs="Arial"/>
          <w:sz w:val="24"/>
          <w:szCs w:val="24"/>
        </w:rPr>
        <w:t>Verner</w:t>
      </w:r>
      <w:proofErr w:type="spellEnd"/>
      <w:r w:rsidRPr="009F1780">
        <w:rPr>
          <w:rFonts w:ascii="Arial" w:hAnsi="Arial" w:cs="Arial"/>
          <w:sz w:val="24"/>
          <w:szCs w:val="24"/>
        </w:rPr>
        <w:t xml:space="preserve"> commented that in her organization transformers are not switched off even though the period of power generation can be relatively short (4.5 hours). The practical examples of the operation of these transformers need to be obtained. </w:t>
      </w:r>
    </w:p>
    <w:p w:rsidR="0040008A" w:rsidRPr="009F1780" w:rsidRDefault="0040008A" w:rsidP="00250343">
      <w:pPr>
        <w:rPr>
          <w:rFonts w:ascii="Arial" w:hAnsi="Arial" w:cs="Arial"/>
          <w:sz w:val="24"/>
          <w:szCs w:val="24"/>
        </w:rPr>
      </w:pPr>
      <w:r w:rsidRPr="009F1780">
        <w:rPr>
          <w:rFonts w:ascii="Arial" w:hAnsi="Arial" w:cs="Arial"/>
          <w:b/>
          <w:sz w:val="24"/>
          <w:szCs w:val="24"/>
        </w:rPr>
        <w:t xml:space="preserve">H. </w:t>
      </w:r>
      <w:proofErr w:type="spellStart"/>
      <w:r w:rsidRPr="009F1780">
        <w:rPr>
          <w:rFonts w:ascii="Arial" w:hAnsi="Arial" w:cs="Arial"/>
          <w:b/>
          <w:sz w:val="24"/>
          <w:szCs w:val="24"/>
        </w:rPr>
        <w:t>Sherdukte</w:t>
      </w:r>
      <w:proofErr w:type="spellEnd"/>
      <w:r w:rsidRPr="009F1780">
        <w:rPr>
          <w:rFonts w:ascii="Arial" w:hAnsi="Arial" w:cs="Arial"/>
          <w:sz w:val="24"/>
          <w:szCs w:val="24"/>
        </w:rPr>
        <w:t xml:space="preserve"> to provide the available information on the optimization of the performance of the DPV PGS transformers (</w:t>
      </w:r>
      <w:r w:rsidRPr="009F1780">
        <w:rPr>
          <w:rFonts w:ascii="Arial" w:hAnsi="Arial" w:cs="Arial"/>
          <w:b/>
          <w:sz w:val="24"/>
          <w:szCs w:val="24"/>
        </w:rPr>
        <w:t>ACTION</w:t>
      </w:r>
      <w:r w:rsidRPr="009F1780">
        <w:rPr>
          <w:rFonts w:ascii="Arial" w:hAnsi="Arial" w:cs="Arial"/>
          <w:sz w:val="24"/>
          <w:szCs w:val="24"/>
        </w:rPr>
        <w:t>).</w:t>
      </w:r>
    </w:p>
    <w:p w:rsidR="0040008A" w:rsidRPr="009F1780" w:rsidRDefault="0040008A" w:rsidP="00250343">
      <w:pPr>
        <w:rPr>
          <w:rFonts w:ascii="Arial" w:hAnsi="Arial" w:cs="Arial"/>
          <w:sz w:val="24"/>
          <w:szCs w:val="24"/>
        </w:rPr>
      </w:pPr>
    </w:p>
    <w:p w:rsidR="0040008A" w:rsidRPr="009F1780" w:rsidRDefault="0040008A" w:rsidP="00250343">
      <w:pPr>
        <w:rPr>
          <w:rFonts w:ascii="Arial" w:hAnsi="Arial" w:cs="Arial"/>
          <w:sz w:val="24"/>
          <w:szCs w:val="24"/>
        </w:rPr>
      </w:pPr>
      <w:r w:rsidRPr="009F1780">
        <w:rPr>
          <w:rFonts w:ascii="Arial" w:hAnsi="Arial" w:cs="Arial"/>
          <w:b/>
          <w:sz w:val="24"/>
          <w:szCs w:val="24"/>
        </w:rPr>
        <w:t>C. Johnson</w:t>
      </w:r>
      <w:r w:rsidRPr="009F1780">
        <w:rPr>
          <w:rFonts w:ascii="Arial" w:hAnsi="Arial" w:cs="Arial"/>
          <w:sz w:val="24"/>
          <w:szCs w:val="24"/>
        </w:rPr>
        <w:t xml:space="preserve"> will review the available information and experience in the field of the dry-type transformers for this application and decide what information would benefit the development of the Guide (</w:t>
      </w:r>
      <w:r w:rsidRPr="009F1780">
        <w:rPr>
          <w:rFonts w:ascii="Arial" w:hAnsi="Arial" w:cs="Arial"/>
          <w:b/>
          <w:sz w:val="24"/>
          <w:szCs w:val="24"/>
        </w:rPr>
        <w:t>ACTION</w:t>
      </w:r>
      <w:r w:rsidRPr="009F1780">
        <w:rPr>
          <w:rFonts w:ascii="Arial" w:hAnsi="Arial" w:cs="Arial"/>
          <w:sz w:val="24"/>
          <w:szCs w:val="24"/>
        </w:rPr>
        <w:t xml:space="preserve">). </w:t>
      </w:r>
    </w:p>
    <w:p w:rsidR="0040008A" w:rsidRPr="009F1780" w:rsidRDefault="0040008A" w:rsidP="00250343">
      <w:pPr>
        <w:rPr>
          <w:rFonts w:ascii="Arial" w:hAnsi="Arial" w:cs="Arial"/>
          <w:sz w:val="24"/>
          <w:szCs w:val="24"/>
        </w:rPr>
      </w:pPr>
    </w:p>
    <w:p w:rsidR="0040008A" w:rsidRPr="009F1780" w:rsidRDefault="0040008A" w:rsidP="00250343">
      <w:pPr>
        <w:rPr>
          <w:rFonts w:ascii="Arial" w:hAnsi="Arial" w:cs="Arial"/>
          <w:sz w:val="24"/>
          <w:szCs w:val="24"/>
        </w:rPr>
      </w:pPr>
      <w:r w:rsidRPr="009F1780">
        <w:rPr>
          <w:rFonts w:ascii="Arial" w:hAnsi="Arial" w:cs="Arial"/>
          <w:b/>
          <w:sz w:val="24"/>
          <w:szCs w:val="24"/>
        </w:rPr>
        <w:t>J. Prince</w:t>
      </w:r>
      <w:r w:rsidRPr="009F1780">
        <w:rPr>
          <w:rFonts w:ascii="Arial" w:hAnsi="Arial" w:cs="Arial"/>
          <w:sz w:val="24"/>
          <w:szCs w:val="24"/>
        </w:rPr>
        <w:t xml:space="preserve"> volunteered to review available information and provide input in the development of the Guide (</w:t>
      </w:r>
      <w:r w:rsidRPr="009F1780">
        <w:rPr>
          <w:rFonts w:ascii="Arial" w:hAnsi="Arial" w:cs="Arial"/>
          <w:b/>
          <w:sz w:val="24"/>
          <w:szCs w:val="24"/>
        </w:rPr>
        <w:t>ACTION</w:t>
      </w:r>
      <w:r w:rsidRPr="009F1780">
        <w:rPr>
          <w:rFonts w:ascii="Arial" w:hAnsi="Arial" w:cs="Arial"/>
          <w:sz w:val="24"/>
          <w:szCs w:val="24"/>
        </w:rPr>
        <w:t>).</w:t>
      </w:r>
    </w:p>
    <w:p w:rsidR="0040008A" w:rsidRPr="009F1780" w:rsidRDefault="0040008A" w:rsidP="00250343">
      <w:pPr>
        <w:rPr>
          <w:rFonts w:ascii="Arial" w:hAnsi="Arial" w:cs="Arial"/>
          <w:sz w:val="24"/>
          <w:szCs w:val="24"/>
        </w:rPr>
      </w:pPr>
    </w:p>
    <w:p w:rsidR="0040008A" w:rsidRPr="009F1780" w:rsidRDefault="0040008A" w:rsidP="00250343">
      <w:pPr>
        <w:rPr>
          <w:rFonts w:ascii="Arial" w:hAnsi="Arial" w:cs="Arial"/>
          <w:sz w:val="24"/>
          <w:szCs w:val="24"/>
        </w:rPr>
      </w:pPr>
      <w:r w:rsidRPr="009F1780">
        <w:rPr>
          <w:rFonts w:ascii="Arial" w:hAnsi="Arial" w:cs="Arial"/>
          <w:b/>
          <w:sz w:val="24"/>
          <w:szCs w:val="24"/>
        </w:rPr>
        <w:t>B. Jensen</w:t>
      </w:r>
      <w:r w:rsidRPr="009F1780">
        <w:rPr>
          <w:rFonts w:ascii="Arial" w:hAnsi="Arial" w:cs="Arial"/>
          <w:sz w:val="24"/>
          <w:szCs w:val="24"/>
        </w:rPr>
        <w:t xml:space="preserve"> has requested the membership in WG and informed that he has some previous experience with the small scale PV systems and would like to contribute to the work of the WG (</w:t>
      </w:r>
      <w:r w:rsidRPr="009F1780">
        <w:rPr>
          <w:rFonts w:ascii="Arial" w:hAnsi="Arial" w:cs="Arial"/>
          <w:b/>
          <w:sz w:val="24"/>
          <w:szCs w:val="24"/>
        </w:rPr>
        <w:t>ACTION</w:t>
      </w:r>
      <w:r w:rsidRPr="009F1780">
        <w:rPr>
          <w:rFonts w:ascii="Arial" w:hAnsi="Arial" w:cs="Arial"/>
          <w:sz w:val="24"/>
          <w:szCs w:val="24"/>
        </w:rPr>
        <w:t>).</w:t>
      </w:r>
    </w:p>
    <w:p w:rsidR="0040008A" w:rsidRPr="009F1780" w:rsidRDefault="0040008A" w:rsidP="00250343">
      <w:pPr>
        <w:rPr>
          <w:rFonts w:ascii="Arial" w:hAnsi="Arial" w:cs="Arial"/>
          <w:sz w:val="24"/>
          <w:szCs w:val="24"/>
        </w:rPr>
      </w:pPr>
    </w:p>
    <w:p w:rsidR="0040008A" w:rsidRPr="009F1780" w:rsidRDefault="0040008A" w:rsidP="00EF53AA">
      <w:pPr>
        <w:numPr>
          <w:ilvl w:val="0"/>
          <w:numId w:val="9"/>
        </w:numPr>
        <w:spacing w:after="0" w:line="240" w:lineRule="auto"/>
        <w:rPr>
          <w:rFonts w:ascii="Arial" w:hAnsi="Arial" w:cs="Arial"/>
          <w:sz w:val="24"/>
          <w:szCs w:val="24"/>
        </w:rPr>
      </w:pPr>
      <w:r w:rsidRPr="009F1780">
        <w:rPr>
          <w:rFonts w:ascii="Arial" w:hAnsi="Arial" w:cs="Arial"/>
          <w:sz w:val="24"/>
          <w:szCs w:val="24"/>
        </w:rPr>
        <w:t>Section 6. Transformer general requirements, construction and protection.</w:t>
      </w:r>
    </w:p>
    <w:p w:rsidR="0040008A" w:rsidRPr="009F1780" w:rsidRDefault="0040008A" w:rsidP="00250343">
      <w:pPr>
        <w:rPr>
          <w:rFonts w:ascii="Arial" w:hAnsi="Arial" w:cs="Arial"/>
          <w:sz w:val="24"/>
          <w:szCs w:val="24"/>
        </w:rPr>
      </w:pPr>
      <w:r w:rsidRPr="009F1780">
        <w:rPr>
          <w:rFonts w:ascii="Arial" w:hAnsi="Arial" w:cs="Arial"/>
          <w:b/>
          <w:sz w:val="24"/>
          <w:szCs w:val="24"/>
        </w:rPr>
        <w:t>E. Betancourt</w:t>
      </w:r>
      <w:r w:rsidRPr="009F1780">
        <w:rPr>
          <w:rFonts w:ascii="Arial" w:hAnsi="Arial" w:cs="Arial"/>
          <w:sz w:val="24"/>
          <w:szCs w:val="24"/>
        </w:rPr>
        <w:t xml:space="preserve"> will lead the work on this section (</w:t>
      </w:r>
      <w:r w:rsidRPr="009F1780">
        <w:rPr>
          <w:rFonts w:ascii="Arial" w:hAnsi="Arial" w:cs="Arial"/>
          <w:b/>
          <w:sz w:val="24"/>
          <w:szCs w:val="24"/>
        </w:rPr>
        <w:t>ACTION</w:t>
      </w:r>
      <w:r w:rsidRPr="009F1780">
        <w:rPr>
          <w:rFonts w:ascii="Arial" w:hAnsi="Arial" w:cs="Arial"/>
          <w:sz w:val="24"/>
          <w:szCs w:val="24"/>
        </w:rPr>
        <w:t>).</w:t>
      </w:r>
    </w:p>
    <w:p w:rsidR="0040008A" w:rsidRPr="009F1780" w:rsidRDefault="0040008A" w:rsidP="00250343">
      <w:pPr>
        <w:rPr>
          <w:rFonts w:ascii="Arial" w:hAnsi="Arial" w:cs="Arial"/>
          <w:sz w:val="24"/>
          <w:szCs w:val="24"/>
        </w:rPr>
      </w:pPr>
    </w:p>
    <w:p w:rsidR="0040008A" w:rsidRPr="009F1780" w:rsidRDefault="0040008A" w:rsidP="00250343">
      <w:pPr>
        <w:rPr>
          <w:rFonts w:ascii="Arial" w:hAnsi="Arial" w:cs="Arial"/>
          <w:sz w:val="24"/>
          <w:szCs w:val="24"/>
        </w:rPr>
      </w:pPr>
      <w:r w:rsidRPr="009F1780">
        <w:rPr>
          <w:rFonts w:ascii="Arial" w:hAnsi="Arial" w:cs="Arial"/>
          <w:b/>
          <w:sz w:val="24"/>
          <w:szCs w:val="24"/>
        </w:rPr>
        <w:t>E. Betancourt</w:t>
      </w:r>
      <w:r w:rsidRPr="009F1780">
        <w:rPr>
          <w:rFonts w:ascii="Arial" w:hAnsi="Arial" w:cs="Arial"/>
          <w:sz w:val="24"/>
          <w:szCs w:val="24"/>
        </w:rPr>
        <w:t xml:space="preserve"> will find a specialist on the arc-flash specifics and protection within his organization and will ask on development this topic for the Guide (</w:t>
      </w:r>
      <w:r w:rsidRPr="009F1780">
        <w:rPr>
          <w:rFonts w:ascii="Arial" w:hAnsi="Arial" w:cs="Arial"/>
          <w:b/>
          <w:sz w:val="24"/>
          <w:szCs w:val="24"/>
        </w:rPr>
        <w:t>ACTION</w:t>
      </w:r>
      <w:r w:rsidRPr="009F1780">
        <w:rPr>
          <w:rFonts w:ascii="Arial" w:hAnsi="Arial" w:cs="Arial"/>
          <w:sz w:val="24"/>
          <w:szCs w:val="24"/>
        </w:rPr>
        <w:t>).</w:t>
      </w:r>
    </w:p>
    <w:p w:rsidR="0040008A" w:rsidRPr="009F1780" w:rsidRDefault="0040008A" w:rsidP="00250343">
      <w:pPr>
        <w:rPr>
          <w:rFonts w:ascii="Arial" w:hAnsi="Arial" w:cs="Arial"/>
          <w:sz w:val="24"/>
          <w:szCs w:val="24"/>
        </w:rPr>
      </w:pPr>
    </w:p>
    <w:p w:rsidR="0040008A" w:rsidRPr="009F1780" w:rsidRDefault="0040008A" w:rsidP="00250343">
      <w:pPr>
        <w:rPr>
          <w:rFonts w:ascii="Arial" w:hAnsi="Arial" w:cs="Arial"/>
          <w:sz w:val="24"/>
          <w:szCs w:val="24"/>
        </w:rPr>
      </w:pPr>
      <w:r w:rsidRPr="009F1780">
        <w:rPr>
          <w:rFonts w:ascii="Arial" w:hAnsi="Arial" w:cs="Arial"/>
          <w:sz w:val="24"/>
          <w:szCs w:val="24"/>
        </w:rPr>
        <w:t xml:space="preserve">Discussion on ground fault: recommendation on the grounding and grounding transformer need to be included. </w:t>
      </w:r>
      <w:r w:rsidRPr="009F1780">
        <w:rPr>
          <w:rFonts w:ascii="Arial" w:hAnsi="Arial" w:cs="Arial"/>
          <w:b/>
          <w:sz w:val="24"/>
          <w:szCs w:val="24"/>
        </w:rPr>
        <w:t>S. Kennedy and V. Tendulkar</w:t>
      </w:r>
      <w:r w:rsidRPr="009F1780">
        <w:rPr>
          <w:rFonts w:ascii="Arial" w:hAnsi="Arial" w:cs="Arial"/>
          <w:sz w:val="24"/>
          <w:szCs w:val="24"/>
        </w:rPr>
        <w:t xml:space="preserve"> will work on this topic of the Guide (</w:t>
      </w:r>
      <w:r w:rsidRPr="009F1780">
        <w:rPr>
          <w:rFonts w:ascii="Arial" w:hAnsi="Arial" w:cs="Arial"/>
          <w:b/>
          <w:sz w:val="24"/>
          <w:szCs w:val="24"/>
        </w:rPr>
        <w:t>ACTION</w:t>
      </w:r>
      <w:r w:rsidRPr="009F1780">
        <w:rPr>
          <w:rFonts w:ascii="Arial" w:hAnsi="Arial" w:cs="Arial"/>
          <w:sz w:val="24"/>
          <w:szCs w:val="24"/>
        </w:rPr>
        <w:t>).</w:t>
      </w:r>
    </w:p>
    <w:p w:rsidR="0040008A" w:rsidRPr="009F1780" w:rsidRDefault="0040008A" w:rsidP="00250343">
      <w:pPr>
        <w:rPr>
          <w:rFonts w:ascii="Arial" w:hAnsi="Arial" w:cs="Arial"/>
          <w:sz w:val="24"/>
          <w:szCs w:val="24"/>
        </w:rPr>
      </w:pPr>
    </w:p>
    <w:p w:rsidR="0040008A" w:rsidRPr="009F1780" w:rsidRDefault="0040008A" w:rsidP="00250343">
      <w:pPr>
        <w:rPr>
          <w:rFonts w:ascii="Arial" w:hAnsi="Arial" w:cs="Arial"/>
          <w:sz w:val="24"/>
          <w:szCs w:val="24"/>
        </w:rPr>
      </w:pPr>
      <w:r w:rsidRPr="009F1780">
        <w:rPr>
          <w:rFonts w:ascii="Arial" w:hAnsi="Arial" w:cs="Arial"/>
          <w:sz w:val="24"/>
          <w:szCs w:val="24"/>
        </w:rPr>
        <w:t>It was recommended that the specific consideration of the public safety will not be included in the guide, but recommendation on the useful warning signs can be included.</w:t>
      </w:r>
    </w:p>
    <w:p w:rsidR="0040008A" w:rsidRPr="009F1780" w:rsidRDefault="0040008A" w:rsidP="00250343">
      <w:pPr>
        <w:rPr>
          <w:rFonts w:ascii="Arial" w:hAnsi="Arial" w:cs="Arial"/>
          <w:sz w:val="24"/>
          <w:szCs w:val="24"/>
        </w:rPr>
      </w:pPr>
    </w:p>
    <w:p w:rsidR="0040008A" w:rsidRPr="009F1780" w:rsidRDefault="0040008A" w:rsidP="00EF53AA">
      <w:pPr>
        <w:numPr>
          <w:ilvl w:val="0"/>
          <w:numId w:val="9"/>
        </w:numPr>
        <w:spacing w:after="0" w:line="240" w:lineRule="auto"/>
        <w:rPr>
          <w:rFonts w:ascii="Arial" w:hAnsi="Arial" w:cs="Arial"/>
          <w:sz w:val="24"/>
          <w:szCs w:val="24"/>
        </w:rPr>
      </w:pPr>
      <w:r w:rsidRPr="009F1780">
        <w:rPr>
          <w:rFonts w:ascii="Arial" w:hAnsi="Arial" w:cs="Arial"/>
          <w:sz w:val="24"/>
          <w:szCs w:val="24"/>
        </w:rPr>
        <w:t>Section 7. Transformer test and commissioning.</w:t>
      </w:r>
    </w:p>
    <w:p w:rsidR="0040008A" w:rsidRPr="009F1780" w:rsidRDefault="0040008A" w:rsidP="00250343">
      <w:pPr>
        <w:rPr>
          <w:rFonts w:ascii="Arial" w:hAnsi="Arial" w:cs="Arial"/>
          <w:sz w:val="24"/>
          <w:szCs w:val="24"/>
        </w:rPr>
      </w:pPr>
      <w:r w:rsidRPr="009F1780">
        <w:rPr>
          <w:rFonts w:ascii="Arial" w:hAnsi="Arial" w:cs="Arial"/>
          <w:b/>
          <w:sz w:val="24"/>
          <w:szCs w:val="24"/>
        </w:rPr>
        <w:t>D. Ayers</w:t>
      </w:r>
      <w:r w:rsidRPr="009F1780">
        <w:rPr>
          <w:rFonts w:ascii="Arial" w:hAnsi="Arial" w:cs="Arial"/>
          <w:sz w:val="24"/>
          <w:szCs w:val="24"/>
        </w:rPr>
        <w:t xml:space="preserve"> will continue lead the development of this section (</w:t>
      </w:r>
      <w:r w:rsidRPr="009F1780">
        <w:rPr>
          <w:rFonts w:ascii="Arial" w:hAnsi="Arial" w:cs="Arial"/>
          <w:b/>
          <w:sz w:val="24"/>
          <w:szCs w:val="24"/>
        </w:rPr>
        <w:t>ACTION</w:t>
      </w:r>
      <w:r w:rsidRPr="009F1780">
        <w:rPr>
          <w:rFonts w:ascii="Arial" w:hAnsi="Arial" w:cs="Arial"/>
          <w:sz w:val="24"/>
          <w:szCs w:val="24"/>
        </w:rPr>
        <w:t xml:space="preserve">).  </w:t>
      </w:r>
    </w:p>
    <w:p w:rsidR="0040008A" w:rsidRPr="009F1780" w:rsidRDefault="0040008A" w:rsidP="00250343">
      <w:pPr>
        <w:ind w:left="360"/>
        <w:rPr>
          <w:rFonts w:ascii="Arial" w:hAnsi="Arial" w:cs="Arial"/>
          <w:sz w:val="24"/>
          <w:szCs w:val="24"/>
        </w:rPr>
      </w:pPr>
    </w:p>
    <w:p w:rsidR="0040008A" w:rsidRPr="009F1780" w:rsidRDefault="0040008A" w:rsidP="00250343">
      <w:pPr>
        <w:rPr>
          <w:rFonts w:ascii="Arial" w:hAnsi="Arial" w:cs="Arial"/>
          <w:sz w:val="24"/>
          <w:szCs w:val="24"/>
        </w:rPr>
      </w:pPr>
      <w:r w:rsidRPr="009F1780">
        <w:rPr>
          <w:rFonts w:ascii="Arial" w:hAnsi="Arial" w:cs="Arial"/>
          <w:sz w:val="24"/>
          <w:szCs w:val="24"/>
        </w:rPr>
        <w:t>D. Ayers commented that after polling other members of his group, they do not, at the moment, see any specifics as for the factory tests of DPV PGS transformers.</w:t>
      </w:r>
    </w:p>
    <w:p w:rsidR="0040008A" w:rsidRPr="009F1780" w:rsidRDefault="0040008A" w:rsidP="00250343">
      <w:pPr>
        <w:rPr>
          <w:rFonts w:ascii="Arial" w:hAnsi="Arial" w:cs="Arial"/>
          <w:sz w:val="24"/>
          <w:szCs w:val="24"/>
        </w:rPr>
      </w:pPr>
      <w:r w:rsidRPr="009F1780">
        <w:rPr>
          <w:rFonts w:ascii="Arial" w:hAnsi="Arial" w:cs="Arial"/>
          <w:sz w:val="24"/>
          <w:szCs w:val="24"/>
        </w:rPr>
        <w:t>The reference will be made to the appropriate standards (IEEE C57.12.01, C57.12.90, C57.12.91).</w:t>
      </w:r>
    </w:p>
    <w:p w:rsidR="0040008A" w:rsidRPr="009F1780" w:rsidRDefault="0040008A" w:rsidP="00250343">
      <w:pPr>
        <w:rPr>
          <w:rFonts w:ascii="Arial" w:hAnsi="Arial" w:cs="Arial"/>
          <w:sz w:val="24"/>
          <w:szCs w:val="24"/>
        </w:rPr>
      </w:pPr>
      <w:r w:rsidRPr="009F1780">
        <w:rPr>
          <w:rFonts w:ascii="Arial" w:hAnsi="Arial" w:cs="Arial"/>
          <w:sz w:val="24"/>
          <w:szCs w:val="24"/>
        </w:rPr>
        <w:t>Some specifics of the necessary thermal test including harmonics may be considered, if deem necessary.</w:t>
      </w:r>
    </w:p>
    <w:p w:rsidR="0040008A" w:rsidRPr="009F1780" w:rsidRDefault="0040008A" w:rsidP="00250343">
      <w:pPr>
        <w:rPr>
          <w:rFonts w:ascii="Arial" w:hAnsi="Arial" w:cs="Arial"/>
          <w:sz w:val="24"/>
          <w:szCs w:val="24"/>
        </w:rPr>
      </w:pPr>
    </w:p>
    <w:p w:rsidR="0040008A" w:rsidRPr="009F1780" w:rsidRDefault="0040008A" w:rsidP="00250343">
      <w:pPr>
        <w:rPr>
          <w:rFonts w:ascii="Arial" w:hAnsi="Arial" w:cs="Arial"/>
          <w:sz w:val="24"/>
          <w:szCs w:val="24"/>
        </w:rPr>
      </w:pPr>
      <w:r w:rsidRPr="009F1780">
        <w:rPr>
          <w:rFonts w:ascii="Arial" w:hAnsi="Arial" w:cs="Arial"/>
          <w:b/>
          <w:sz w:val="24"/>
          <w:szCs w:val="24"/>
        </w:rPr>
        <w:t>D. Ayers</w:t>
      </w:r>
      <w:r w:rsidRPr="009F1780">
        <w:rPr>
          <w:rFonts w:ascii="Arial" w:hAnsi="Arial" w:cs="Arial"/>
          <w:sz w:val="24"/>
          <w:szCs w:val="24"/>
        </w:rPr>
        <w:t xml:space="preserve"> will review available standards on the transformer commissioning and look at whether any other groups in IEEE Transformer Committee are working on this topic currently </w:t>
      </w:r>
      <w:r w:rsidRPr="009F1780">
        <w:rPr>
          <w:rFonts w:ascii="Arial" w:hAnsi="Arial" w:cs="Arial"/>
          <w:sz w:val="24"/>
          <w:szCs w:val="24"/>
        </w:rPr>
        <w:lastRenderedPageBreak/>
        <w:t>(</w:t>
      </w:r>
      <w:r w:rsidRPr="009F1780">
        <w:rPr>
          <w:rFonts w:ascii="Arial" w:hAnsi="Arial" w:cs="Arial"/>
          <w:b/>
          <w:sz w:val="24"/>
          <w:szCs w:val="24"/>
        </w:rPr>
        <w:t>ACTION</w:t>
      </w:r>
      <w:r w:rsidRPr="009F1780">
        <w:rPr>
          <w:rFonts w:ascii="Arial" w:hAnsi="Arial" w:cs="Arial"/>
          <w:sz w:val="24"/>
          <w:szCs w:val="24"/>
        </w:rPr>
        <w:t>). Comment was made that the available standards might be related only to the power transformers of the higher voltage classes.</w:t>
      </w:r>
    </w:p>
    <w:p w:rsidR="0040008A" w:rsidRPr="009F1780" w:rsidRDefault="0040008A" w:rsidP="00250343">
      <w:pPr>
        <w:rPr>
          <w:rFonts w:ascii="Arial" w:hAnsi="Arial" w:cs="Arial"/>
          <w:sz w:val="24"/>
          <w:szCs w:val="24"/>
        </w:rPr>
      </w:pPr>
    </w:p>
    <w:p w:rsidR="0040008A" w:rsidRPr="009F1780" w:rsidRDefault="0040008A" w:rsidP="00EF53AA">
      <w:pPr>
        <w:numPr>
          <w:ilvl w:val="0"/>
          <w:numId w:val="9"/>
        </w:numPr>
        <w:spacing w:after="0" w:line="240" w:lineRule="auto"/>
        <w:rPr>
          <w:rFonts w:ascii="Arial" w:hAnsi="Arial" w:cs="Arial"/>
          <w:sz w:val="24"/>
          <w:szCs w:val="24"/>
        </w:rPr>
      </w:pPr>
      <w:r w:rsidRPr="009F1780">
        <w:rPr>
          <w:rFonts w:ascii="Arial" w:hAnsi="Arial" w:cs="Arial"/>
          <w:sz w:val="24"/>
          <w:szCs w:val="24"/>
        </w:rPr>
        <w:t>Section 8. Transformer diagnostics, monitoring and maintenance.</w:t>
      </w:r>
    </w:p>
    <w:p w:rsidR="0040008A" w:rsidRPr="009F1780" w:rsidRDefault="0040008A" w:rsidP="00250343">
      <w:pPr>
        <w:rPr>
          <w:rFonts w:ascii="Arial" w:hAnsi="Arial" w:cs="Arial"/>
          <w:sz w:val="24"/>
          <w:szCs w:val="24"/>
        </w:rPr>
      </w:pPr>
      <w:r w:rsidRPr="009F1780">
        <w:rPr>
          <w:rFonts w:ascii="Arial" w:hAnsi="Arial" w:cs="Arial"/>
          <w:sz w:val="24"/>
          <w:szCs w:val="24"/>
        </w:rPr>
        <w:t xml:space="preserve">N. Field commented that </w:t>
      </w:r>
      <w:r w:rsidRPr="009F1780">
        <w:rPr>
          <w:rFonts w:ascii="Arial" w:hAnsi="Arial" w:cs="Arial"/>
          <w:b/>
          <w:sz w:val="24"/>
          <w:szCs w:val="24"/>
        </w:rPr>
        <w:t>J. Roach</w:t>
      </w:r>
      <w:r w:rsidRPr="009F1780">
        <w:rPr>
          <w:rFonts w:ascii="Arial" w:hAnsi="Arial" w:cs="Arial"/>
          <w:sz w:val="24"/>
          <w:szCs w:val="24"/>
        </w:rPr>
        <w:t xml:space="preserve"> continues leading the development of this section (</w:t>
      </w:r>
      <w:r w:rsidRPr="009F1780">
        <w:rPr>
          <w:rFonts w:ascii="Arial" w:hAnsi="Arial" w:cs="Arial"/>
          <w:b/>
          <w:sz w:val="24"/>
          <w:szCs w:val="24"/>
        </w:rPr>
        <w:t>ACTION</w:t>
      </w:r>
      <w:r w:rsidRPr="009F1780">
        <w:rPr>
          <w:rFonts w:ascii="Arial" w:hAnsi="Arial" w:cs="Arial"/>
          <w:sz w:val="24"/>
          <w:szCs w:val="24"/>
        </w:rPr>
        <w:t>). Norm asked for the input on the current practices and the field test results from the end users.</w:t>
      </w:r>
    </w:p>
    <w:p w:rsidR="0040008A" w:rsidRPr="009F1780" w:rsidRDefault="0040008A" w:rsidP="00250343">
      <w:pPr>
        <w:rPr>
          <w:rFonts w:ascii="Arial" w:hAnsi="Arial" w:cs="Arial"/>
          <w:sz w:val="24"/>
          <w:szCs w:val="24"/>
        </w:rPr>
      </w:pPr>
    </w:p>
    <w:p w:rsidR="0040008A" w:rsidRPr="009F1780" w:rsidRDefault="0040008A" w:rsidP="00250343">
      <w:pPr>
        <w:rPr>
          <w:rFonts w:ascii="Arial" w:hAnsi="Arial" w:cs="Arial"/>
          <w:sz w:val="24"/>
          <w:szCs w:val="24"/>
        </w:rPr>
      </w:pPr>
      <w:r w:rsidRPr="009F1780">
        <w:rPr>
          <w:rFonts w:ascii="Arial" w:hAnsi="Arial" w:cs="Arial"/>
          <w:sz w:val="24"/>
          <w:szCs w:val="24"/>
        </w:rPr>
        <w:t xml:space="preserve">J. Yu commented that the only additional diagnostic measure compare to the regular distribution transformers (that she knows about) is DGA. It needs to be noticed that DPV PGS transformers often can have ester fluid insulation. </w:t>
      </w:r>
      <w:r w:rsidRPr="009F1780">
        <w:rPr>
          <w:rFonts w:ascii="Arial" w:hAnsi="Arial" w:cs="Arial"/>
          <w:b/>
          <w:sz w:val="24"/>
          <w:szCs w:val="24"/>
        </w:rPr>
        <w:t>N. Field</w:t>
      </w:r>
      <w:r w:rsidRPr="009F1780">
        <w:rPr>
          <w:rFonts w:ascii="Arial" w:hAnsi="Arial" w:cs="Arial"/>
          <w:sz w:val="24"/>
          <w:szCs w:val="24"/>
        </w:rPr>
        <w:t xml:space="preserve"> to contact J. Yu to discuss whether more information on the field diagnostics can be obtained and the difference between DPV PGS transformers and regular distribution transformers can be detected (</w:t>
      </w:r>
      <w:r w:rsidRPr="009F1780">
        <w:rPr>
          <w:rFonts w:ascii="Arial" w:hAnsi="Arial" w:cs="Arial"/>
          <w:b/>
          <w:sz w:val="24"/>
          <w:szCs w:val="24"/>
        </w:rPr>
        <w:t>ACTION</w:t>
      </w:r>
      <w:r w:rsidRPr="009F1780">
        <w:rPr>
          <w:rFonts w:ascii="Arial" w:hAnsi="Arial" w:cs="Arial"/>
          <w:sz w:val="24"/>
          <w:szCs w:val="24"/>
        </w:rPr>
        <w:t xml:space="preserve">). </w:t>
      </w:r>
    </w:p>
    <w:p w:rsidR="0040008A" w:rsidRPr="009F1780" w:rsidRDefault="0040008A" w:rsidP="00250343">
      <w:pPr>
        <w:rPr>
          <w:rFonts w:ascii="Arial" w:hAnsi="Arial" w:cs="Arial"/>
          <w:sz w:val="24"/>
          <w:szCs w:val="24"/>
        </w:rPr>
      </w:pPr>
      <w:r w:rsidRPr="009F1780">
        <w:rPr>
          <w:rFonts w:ascii="Arial" w:hAnsi="Arial" w:cs="Arial"/>
          <w:sz w:val="24"/>
          <w:szCs w:val="24"/>
        </w:rPr>
        <w:t xml:space="preserve"> </w:t>
      </w:r>
    </w:p>
    <w:p w:rsidR="0040008A" w:rsidRPr="009F1780" w:rsidRDefault="0040008A" w:rsidP="00250343">
      <w:pPr>
        <w:rPr>
          <w:rFonts w:ascii="Arial" w:hAnsi="Arial" w:cs="Arial"/>
          <w:sz w:val="24"/>
          <w:szCs w:val="24"/>
        </w:rPr>
      </w:pPr>
      <w:r w:rsidRPr="009F1780">
        <w:rPr>
          <w:rFonts w:ascii="Arial" w:hAnsi="Arial" w:cs="Arial"/>
          <w:b/>
          <w:sz w:val="24"/>
          <w:szCs w:val="24"/>
        </w:rPr>
        <w:t xml:space="preserve">H. </w:t>
      </w:r>
      <w:proofErr w:type="spellStart"/>
      <w:r w:rsidRPr="009F1780">
        <w:rPr>
          <w:rFonts w:ascii="Arial" w:hAnsi="Arial" w:cs="Arial"/>
          <w:b/>
          <w:sz w:val="24"/>
          <w:szCs w:val="24"/>
        </w:rPr>
        <w:t>Sherdukte</w:t>
      </w:r>
      <w:proofErr w:type="spellEnd"/>
      <w:r w:rsidRPr="009F1780">
        <w:rPr>
          <w:rFonts w:ascii="Arial" w:hAnsi="Arial" w:cs="Arial"/>
          <w:sz w:val="24"/>
          <w:szCs w:val="24"/>
        </w:rPr>
        <w:t xml:space="preserve"> to provide information on the PD investigation performed on the West Coast (</w:t>
      </w:r>
      <w:r w:rsidRPr="009F1780">
        <w:rPr>
          <w:rFonts w:ascii="Arial" w:hAnsi="Arial" w:cs="Arial"/>
          <w:b/>
          <w:sz w:val="24"/>
          <w:szCs w:val="24"/>
        </w:rPr>
        <w:t>ACTION</w:t>
      </w:r>
      <w:r w:rsidRPr="009F1780">
        <w:rPr>
          <w:rFonts w:ascii="Arial" w:hAnsi="Arial" w:cs="Arial"/>
          <w:sz w:val="24"/>
          <w:szCs w:val="24"/>
        </w:rPr>
        <w:t>).</w:t>
      </w:r>
    </w:p>
    <w:p w:rsidR="0040008A" w:rsidRPr="009F1780" w:rsidRDefault="0040008A" w:rsidP="00250343">
      <w:pPr>
        <w:rPr>
          <w:rFonts w:ascii="Arial" w:hAnsi="Arial" w:cs="Arial"/>
          <w:sz w:val="24"/>
          <w:szCs w:val="24"/>
        </w:rPr>
      </w:pPr>
    </w:p>
    <w:p w:rsidR="0040008A" w:rsidRPr="009F1780" w:rsidRDefault="0040008A" w:rsidP="00250343">
      <w:pPr>
        <w:rPr>
          <w:rFonts w:ascii="Arial" w:hAnsi="Arial" w:cs="Arial"/>
          <w:sz w:val="24"/>
          <w:szCs w:val="24"/>
        </w:rPr>
      </w:pPr>
      <w:r w:rsidRPr="009F1780">
        <w:rPr>
          <w:rFonts w:ascii="Arial" w:hAnsi="Arial" w:cs="Arial"/>
          <w:b/>
          <w:sz w:val="24"/>
          <w:szCs w:val="24"/>
        </w:rPr>
        <w:t xml:space="preserve">J. </w:t>
      </w:r>
      <w:proofErr w:type="spellStart"/>
      <w:r w:rsidRPr="009F1780">
        <w:rPr>
          <w:rFonts w:ascii="Arial" w:hAnsi="Arial" w:cs="Arial"/>
          <w:b/>
          <w:sz w:val="24"/>
          <w:szCs w:val="24"/>
        </w:rPr>
        <w:t>Verner</w:t>
      </w:r>
      <w:proofErr w:type="spellEnd"/>
      <w:r w:rsidRPr="009F1780">
        <w:rPr>
          <w:rFonts w:ascii="Arial" w:hAnsi="Arial" w:cs="Arial"/>
          <w:sz w:val="24"/>
          <w:szCs w:val="24"/>
        </w:rPr>
        <w:t xml:space="preserve"> will contact the end users to obtain information on what diagnostics, monitoring and maintenance are typical for these transformers and whether there are any specific issues and/or problems identified (</w:t>
      </w:r>
      <w:r w:rsidRPr="009F1780">
        <w:rPr>
          <w:rFonts w:ascii="Arial" w:hAnsi="Arial" w:cs="Arial"/>
          <w:b/>
          <w:sz w:val="24"/>
          <w:szCs w:val="24"/>
        </w:rPr>
        <w:t>ACTION</w:t>
      </w:r>
      <w:r w:rsidRPr="009F1780">
        <w:rPr>
          <w:rFonts w:ascii="Arial" w:hAnsi="Arial" w:cs="Arial"/>
          <w:sz w:val="24"/>
          <w:szCs w:val="24"/>
        </w:rPr>
        <w:t xml:space="preserve">). </w:t>
      </w:r>
    </w:p>
    <w:p w:rsidR="0040008A" w:rsidRPr="009F1780" w:rsidRDefault="0040008A" w:rsidP="00250343">
      <w:pPr>
        <w:rPr>
          <w:rFonts w:ascii="Arial" w:hAnsi="Arial" w:cs="Arial"/>
          <w:sz w:val="24"/>
          <w:szCs w:val="24"/>
        </w:rPr>
      </w:pPr>
    </w:p>
    <w:p w:rsidR="0040008A" w:rsidRPr="009F1780" w:rsidRDefault="0040008A" w:rsidP="00EF53AA">
      <w:pPr>
        <w:numPr>
          <w:ilvl w:val="0"/>
          <w:numId w:val="9"/>
        </w:numPr>
        <w:spacing w:after="0" w:line="240" w:lineRule="auto"/>
        <w:rPr>
          <w:rFonts w:ascii="Arial" w:hAnsi="Arial" w:cs="Arial"/>
          <w:sz w:val="24"/>
          <w:szCs w:val="24"/>
        </w:rPr>
      </w:pPr>
      <w:r w:rsidRPr="009F1780">
        <w:rPr>
          <w:rFonts w:ascii="Arial" w:hAnsi="Arial" w:cs="Arial"/>
          <w:sz w:val="24"/>
          <w:szCs w:val="24"/>
        </w:rPr>
        <w:t>Section 9. Transformer specification.</w:t>
      </w:r>
    </w:p>
    <w:p w:rsidR="0040008A" w:rsidRPr="009F1780" w:rsidRDefault="0040008A" w:rsidP="00250343">
      <w:pPr>
        <w:rPr>
          <w:rFonts w:ascii="Arial" w:hAnsi="Arial" w:cs="Arial"/>
          <w:b/>
          <w:sz w:val="24"/>
          <w:szCs w:val="24"/>
        </w:rPr>
      </w:pPr>
    </w:p>
    <w:p w:rsidR="0040008A" w:rsidRPr="009F1780" w:rsidRDefault="0040008A" w:rsidP="00250343">
      <w:pPr>
        <w:rPr>
          <w:rFonts w:ascii="Arial" w:hAnsi="Arial" w:cs="Arial"/>
          <w:sz w:val="24"/>
          <w:szCs w:val="24"/>
        </w:rPr>
      </w:pPr>
      <w:r w:rsidRPr="009F1780">
        <w:rPr>
          <w:rFonts w:ascii="Arial" w:hAnsi="Arial" w:cs="Arial"/>
          <w:b/>
          <w:sz w:val="24"/>
          <w:szCs w:val="24"/>
        </w:rPr>
        <w:t xml:space="preserve">M. </w:t>
      </w:r>
      <w:proofErr w:type="spellStart"/>
      <w:r w:rsidRPr="009F1780">
        <w:rPr>
          <w:rFonts w:ascii="Arial" w:hAnsi="Arial" w:cs="Arial"/>
          <w:b/>
          <w:sz w:val="24"/>
          <w:szCs w:val="24"/>
        </w:rPr>
        <w:t>Sauzay</w:t>
      </w:r>
      <w:proofErr w:type="spellEnd"/>
      <w:r w:rsidRPr="009F1780">
        <w:rPr>
          <w:rFonts w:ascii="Arial" w:hAnsi="Arial" w:cs="Arial"/>
          <w:sz w:val="24"/>
          <w:szCs w:val="24"/>
        </w:rPr>
        <w:t xml:space="preserve"> is leading this section (</w:t>
      </w:r>
      <w:r w:rsidRPr="009F1780">
        <w:rPr>
          <w:rFonts w:ascii="Arial" w:hAnsi="Arial" w:cs="Arial"/>
          <w:b/>
          <w:sz w:val="24"/>
          <w:szCs w:val="24"/>
        </w:rPr>
        <w:t>ACTION</w:t>
      </w:r>
      <w:r w:rsidRPr="009F1780">
        <w:rPr>
          <w:rFonts w:ascii="Arial" w:hAnsi="Arial" w:cs="Arial"/>
          <w:sz w:val="24"/>
          <w:szCs w:val="24"/>
        </w:rPr>
        <w:t>).</w:t>
      </w:r>
    </w:p>
    <w:p w:rsidR="0040008A" w:rsidRPr="009F1780" w:rsidRDefault="0040008A" w:rsidP="00250343">
      <w:pPr>
        <w:rPr>
          <w:rFonts w:ascii="Arial" w:hAnsi="Arial" w:cs="Arial"/>
          <w:sz w:val="24"/>
          <w:szCs w:val="24"/>
        </w:rPr>
      </w:pPr>
      <w:r w:rsidRPr="009F1780">
        <w:rPr>
          <w:rFonts w:ascii="Arial" w:hAnsi="Arial" w:cs="Arial"/>
          <w:sz w:val="24"/>
          <w:szCs w:val="24"/>
        </w:rPr>
        <w:t>Identified important aspects of the transformers under consideration will be recommended for inclusion in the specification.</w:t>
      </w:r>
    </w:p>
    <w:p w:rsidR="0040008A" w:rsidRPr="009F1780" w:rsidRDefault="0040008A" w:rsidP="00250343">
      <w:pPr>
        <w:rPr>
          <w:rFonts w:ascii="Arial" w:hAnsi="Arial" w:cs="Arial"/>
          <w:sz w:val="24"/>
          <w:szCs w:val="24"/>
        </w:rPr>
      </w:pPr>
      <w:r w:rsidRPr="009F1780">
        <w:rPr>
          <w:rFonts w:ascii="Arial" w:hAnsi="Arial" w:cs="Arial"/>
          <w:sz w:val="24"/>
          <w:szCs w:val="24"/>
        </w:rPr>
        <w:t xml:space="preserve">M. </w:t>
      </w:r>
      <w:proofErr w:type="spellStart"/>
      <w:r w:rsidRPr="009F1780">
        <w:rPr>
          <w:rFonts w:ascii="Arial" w:hAnsi="Arial" w:cs="Arial"/>
          <w:sz w:val="24"/>
          <w:szCs w:val="24"/>
        </w:rPr>
        <w:t>Sauzay</w:t>
      </w:r>
      <w:proofErr w:type="spellEnd"/>
      <w:r w:rsidRPr="009F1780">
        <w:rPr>
          <w:rFonts w:ascii="Arial" w:hAnsi="Arial" w:cs="Arial"/>
          <w:sz w:val="24"/>
          <w:szCs w:val="24"/>
        </w:rPr>
        <w:t xml:space="preserve"> asked all section leaders and section TF members to identify what they think needs to be included in the transformer specification.</w:t>
      </w:r>
    </w:p>
    <w:p w:rsidR="0040008A" w:rsidRPr="009F1780" w:rsidRDefault="0040008A" w:rsidP="00250343">
      <w:pPr>
        <w:rPr>
          <w:rFonts w:ascii="Arial" w:hAnsi="Arial" w:cs="Arial"/>
          <w:sz w:val="24"/>
          <w:szCs w:val="24"/>
        </w:rPr>
      </w:pPr>
    </w:p>
    <w:p w:rsidR="0040008A" w:rsidRPr="009F1780" w:rsidRDefault="0040008A" w:rsidP="00250343">
      <w:pPr>
        <w:outlineLvl w:val="0"/>
        <w:rPr>
          <w:rFonts w:ascii="Arial" w:hAnsi="Arial" w:cs="Arial"/>
          <w:sz w:val="24"/>
          <w:szCs w:val="24"/>
        </w:rPr>
      </w:pPr>
      <w:r w:rsidRPr="009F1780">
        <w:rPr>
          <w:rFonts w:ascii="Arial" w:hAnsi="Arial" w:cs="Arial"/>
          <w:sz w:val="24"/>
          <w:szCs w:val="24"/>
        </w:rPr>
        <w:t>With no old or new business the Meeting adjourned at 9:15 AM.</w:t>
      </w:r>
    </w:p>
    <w:p w:rsidR="0040008A" w:rsidRPr="009F1780" w:rsidRDefault="0040008A" w:rsidP="00250343">
      <w:pPr>
        <w:outlineLvl w:val="0"/>
        <w:rPr>
          <w:rFonts w:ascii="Arial" w:hAnsi="Arial" w:cs="Arial"/>
          <w:sz w:val="24"/>
          <w:szCs w:val="24"/>
        </w:rPr>
      </w:pPr>
    </w:p>
    <w:p w:rsidR="0040008A" w:rsidRPr="009F1780" w:rsidRDefault="0040008A" w:rsidP="00250343">
      <w:pPr>
        <w:outlineLvl w:val="0"/>
        <w:rPr>
          <w:rFonts w:ascii="Arial" w:hAnsi="Arial" w:cs="Arial"/>
          <w:sz w:val="24"/>
          <w:szCs w:val="24"/>
        </w:rPr>
      </w:pPr>
      <w:r w:rsidRPr="009F1780">
        <w:rPr>
          <w:rFonts w:ascii="Arial" w:hAnsi="Arial" w:cs="Arial"/>
          <w:sz w:val="24"/>
          <w:szCs w:val="24"/>
        </w:rPr>
        <w:lastRenderedPageBreak/>
        <w:t xml:space="preserve">Chairman: </w:t>
      </w:r>
      <w:proofErr w:type="spellStart"/>
      <w:r w:rsidRPr="009F1780">
        <w:rPr>
          <w:rFonts w:ascii="Arial" w:hAnsi="Arial" w:cs="Arial"/>
          <w:sz w:val="24"/>
          <w:szCs w:val="24"/>
        </w:rPr>
        <w:t>Hemchandra</w:t>
      </w:r>
      <w:proofErr w:type="spellEnd"/>
      <w:r w:rsidRPr="009F1780">
        <w:rPr>
          <w:rFonts w:ascii="Arial" w:hAnsi="Arial" w:cs="Arial"/>
          <w:sz w:val="24"/>
          <w:szCs w:val="24"/>
        </w:rPr>
        <w:t xml:space="preserve"> </w:t>
      </w:r>
      <w:proofErr w:type="spellStart"/>
      <w:r w:rsidRPr="009F1780">
        <w:rPr>
          <w:rFonts w:ascii="Arial" w:hAnsi="Arial" w:cs="Arial"/>
          <w:sz w:val="24"/>
          <w:szCs w:val="24"/>
        </w:rPr>
        <w:t>Shertukde</w:t>
      </w:r>
      <w:proofErr w:type="spellEnd"/>
      <w:r w:rsidRPr="009F1780">
        <w:rPr>
          <w:rFonts w:ascii="Arial" w:hAnsi="Arial" w:cs="Arial"/>
          <w:sz w:val="24"/>
          <w:szCs w:val="24"/>
        </w:rPr>
        <w:t xml:space="preserve"> </w:t>
      </w:r>
    </w:p>
    <w:p w:rsidR="0040008A" w:rsidRPr="009F1780" w:rsidRDefault="0040008A" w:rsidP="00250343">
      <w:pPr>
        <w:outlineLvl w:val="0"/>
        <w:rPr>
          <w:rFonts w:ascii="Arial" w:hAnsi="Arial" w:cs="Arial"/>
          <w:sz w:val="24"/>
          <w:szCs w:val="24"/>
        </w:rPr>
      </w:pPr>
      <w:r w:rsidRPr="009F1780">
        <w:rPr>
          <w:rFonts w:ascii="Arial" w:hAnsi="Arial" w:cs="Arial"/>
          <w:sz w:val="24"/>
          <w:szCs w:val="24"/>
        </w:rPr>
        <w:t xml:space="preserve">Vice Chairman: Mathieu </w:t>
      </w:r>
      <w:proofErr w:type="spellStart"/>
      <w:r w:rsidRPr="009F1780">
        <w:rPr>
          <w:rFonts w:ascii="Arial" w:hAnsi="Arial" w:cs="Arial"/>
          <w:sz w:val="24"/>
          <w:szCs w:val="24"/>
        </w:rPr>
        <w:t>Sauzay</w:t>
      </w:r>
      <w:proofErr w:type="spellEnd"/>
    </w:p>
    <w:p w:rsidR="0040008A" w:rsidRDefault="0040008A" w:rsidP="00250343">
      <w:pPr>
        <w:outlineLvl w:val="0"/>
        <w:rPr>
          <w:rFonts w:ascii="Arial" w:hAnsi="Arial" w:cs="Arial"/>
          <w:sz w:val="24"/>
          <w:szCs w:val="24"/>
        </w:rPr>
      </w:pPr>
      <w:r w:rsidRPr="009F1780">
        <w:rPr>
          <w:rFonts w:ascii="Arial" w:hAnsi="Arial" w:cs="Arial"/>
          <w:sz w:val="24"/>
          <w:szCs w:val="24"/>
        </w:rPr>
        <w:t>Secretary: Sasha Levin</w:t>
      </w:r>
    </w:p>
    <w:p w:rsidR="00B64C70" w:rsidRPr="009F1780" w:rsidRDefault="00B64C70" w:rsidP="00250343">
      <w:pPr>
        <w:outlineLvl w:val="0"/>
        <w:rPr>
          <w:rFonts w:ascii="Arial" w:hAnsi="Arial" w:cs="Arial"/>
          <w:sz w:val="24"/>
          <w:szCs w:val="24"/>
        </w:rPr>
      </w:pPr>
    </w:p>
    <w:p w:rsidR="0040008A" w:rsidRPr="009F1780" w:rsidRDefault="0040008A" w:rsidP="003F7953">
      <w:pPr>
        <w:spacing w:before="240" w:after="120" w:line="240" w:lineRule="auto"/>
        <w:ind w:left="1080" w:hanging="1080"/>
        <w:rPr>
          <w:rFonts w:ascii="Arial" w:hAnsi="Arial" w:cs="Arial"/>
          <w:b/>
          <w:sz w:val="24"/>
          <w:szCs w:val="24"/>
        </w:rPr>
      </w:pPr>
      <w:r w:rsidRPr="009F1780">
        <w:rPr>
          <w:rFonts w:ascii="Arial" w:hAnsi="Arial" w:cs="Arial"/>
          <w:b/>
          <w:sz w:val="24"/>
          <w:szCs w:val="24"/>
        </w:rPr>
        <w:t>10.4.9</w:t>
      </w:r>
      <w:r w:rsidRPr="009F1780">
        <w:rPr>
          <w:rFonts w:ascii="Arial" w:hAnsi="Arial" w:cs="Arial"/>
          <w:b/>
          <w:sz w:val="24"/>
          <w:szCs w:val="24"/>
        </w:rPr>
        <w:tab/>
        <w:t xml:space="preserve">TF to Investigate the Interaction between Substation Transients </w:t>
      </w:r>
      <w:proofErr w:type="gramStart"/>
      <w:r w:rsidRPr="009F1780">
        <w:rPr>
          <w:rFonts w:ascii="Arial" w:hAnsi="Arial" w:cs="Arial"/>
          <w:b/>
          <w:sz w:val="24"/>
          <w:szCs w:val="24"/>
        </w:rPr>
        <w:t>And</w:t>
      </w:r>
      <w:proofErr w:type="gramEnd"/>
      <w:r w:rsidRPr="009F1780">
        <w:rPr>
          <w:rFonts w:ascii="Arial" w:hAnsi="Arial" w:cs="Arial"/>
          <w:b/>
          <w:sz w:val="24"/>
          <w:szCs w:val="24"/>
        </w:rPr>
        <w:t xml:space="preserve"> Transformers in HV and EHV Applications Chairman Jim McBride</w:t>
      </w:r>
    </w:p>
    <w:p w:rsidR="002F4995" w:rsidRPr="001F2C90" w:rsidRDefault="002F4995" w:rsidP="002F4995">
      <w:pPr>
        <w:spacing w:after="0"/>
        <w:rPr>
          <w:rFonts w:ascii="Arial" w:hAnsi="Arial" w:cs="Arial"/>
          <w:sz w:val="24"/>
          <w:szCs w:val="24"/>
        </w:rPr>
      </w:pPr>
      <w:r w:rsidRPr="001F2C90">
        <w:rPr>
          <w:rFonts w:ascii="Arial" w:hAnsi="Arial" w:cs="Arial"/>
          <w:sz w:val="24"/>
          <w:szCs w:val="24"/>
        </w:rPr>
        <w:t>Task Force Meeting took place on Tuesday at 3:14pm in Landmark 7.</w:t>
      </w:r>
    </w:p>
    <w:p w:rsidR="002F4995" w:rsidRPr="001F2C90" w:rsidRDefault="002F4995" w:rsidP="002F4995">
      <w:pPr>
        <w:spacing w:after="0"/>
        <w:rPr>
          <w:rFonts w:ascii="Arial" w:hAnsi="Arial" w:cs="Arial"/>
          <w:sz w:val="24"/>
          <w:szCs w:val="24"/>
        </w:rPr>
      </w:pPr>
    </w:p>
    <w:p w:rsidR="002F4995" w:rsidRPr="001F2C90" w:rsidRDefault="002F4995" w:rsidP="002F4995">
      <w:pPr>
        <w:spacing w:after="0"/>
        <w:rPr>
          <w:rFonts w:ascii="Arial" w:hAnsi="Arial" w:cs="Arial"/>
          <w:sz w:val="24"/>
          <w:szCs w:val="24"/>
        </w:rPr>
      </w:pPr>
      <w:r w:rsidRPr="001F2C90">
        <w:rPr>
          <w:rFonts w:ascii="Arial" w:hAnsi="Arial" w:cs="Arial"/>
          <w:sz w:val="24"/>
          <w:szCs w:val="24"/>
        </w:rPr>
        <w:t>The chair opened the meeting with a brief introduction to the objectives and goals of the task force.</w:t>
      </w:r>
    </w:p>
    <w:p w:rsidR="002F4995" w:rsidRPr="001F2C90" w:rsidRDefault="002F4995" w:rsidP="002F4995">
      <w:pPr>
        <w:spacing w:after="0"/>
        <w:rPr>
          <w:rFonts w:ascii="Arial" w:hAnsi="Arial" w:cs="Arial"/>
          <w:sz w:val="24"/>
          <w:szCs w:val="24"/>
        </w:rPr>
      </w:pPr>
    </w:p>
    <w:p w:rsidR="002F4995" w:rsidRPr="001F2C90" w:rsidRDefault="002F4995" w:rsidP="002F4995">
      <w:pPr>
        <w:spacing w:after="0"/>
        <w:rPr>
          <w:rFonts w:ascii="Arial" w:hAnsi="Arial" w:cs="Arial"/>
          <w:sz w:val="24"/>
          <w:szCs w:val="24"/>
        </w:rPr>
      </w:pPr>
      <w:r w:rsidRPr="001F2C90">
        <w:rPr>
          <w:rFonts w:ascii="Arial" w:hAnsi="Arial" w:cs="Arial"/>
          <w:sz w:val="24"/>
          <w:szCs w:val="24"/>
        </w:rPr>
        <w:t>The below goals for the group were reviewed for those not present at our first two meetings.</w:t>
      </w:r>
    </w:p>
    <w:p w:rsidR="002F4995" w:rsidRPr="001F2C90" w:rsidRDefault="002F4995" w:rsidP="002F4995">
      <w:pPr>
        <w:spacing w:after="0"/>
        <w:rPr>
          <w:rFonts w:ascii="Arial" w:hAnsi="Arial" w:cs="Arial"/>
          <w:sz w:val="24"/>
          <w:szCs w:val="24"/>
        </w:rPr>
      </w:pPr>
      <w:r w:rsidRPr="001F2C90">
        <w:rPr>
          <w:rFonts w:ascii="Arial" w:hAnsi="Arial" w:cs="Arial"/>
          <w:sz w:val="24"/>
          <w:szCs w:val="24"/>
        </w:rPr>
        <w:t xml:space="preserve"> </w:t>
      </w:r>
    </w:p>
    <w:p w:rsidR="002F4995" w:rsidRPr="001F2C90" w:rsidRDefault="002F4995" w:rsidP="002F4995">
      <w:pPr>
        <w:spacing w:after="0"/>
        <w:rPr>
          <w:rFonts w:ascii="Arial" w:hAnsi="Arial" w:cs="Arial"/>
          <w:sz w:val="24"/>
          <w:szCs w:val="24"/>
        </w:rPr>
      </w:pPr>
      <w:r w:rsidRPr="001F2C90">
        <w:rPr>
          <w:rFonts w:ascii="Arial" w:hAnsi="Arial" w:cs="Arial"/>
          <w:sz w:val="24"/>
          <w:szCs w:val="24"/>
        </w:rPr>
        <w:t>Goal:</w:t>
      </w:r>
      <w:r w:rsidR="001F2C90">
        <w:rPr>
          <w:rFonts w:ascii="Arial" w:hAnsi="Arial" w:cs="Arial"/>
          <w:sz w:val="24"/>
          <w:szCs w:val="24"/>
        </w:rPr>
        <w:t xml:space="preserve"> </w:t>
      </w:r>
      <w:r w:rsidRPr="001F2C90">
        <w:rPr>
          <w:rFonts w:ascii="Arial" w:hAnsi="Arial" w:cs="Arial"/>
          <w:sz w:val="24"/>
          <w:szCs w:val="24"/>
        </w:rPr>
        <w:t>Prepare a TF report on the need to revise the C57.142 guide to extend to HV and EHV applications.</w:t>
      </w:r>
    </w:p>
    <w:p w:rsidR="002F4995" w:rsidRPr="001F2C90" w:rsidRDefault="002F4995" w:rsidP="002F4995">
      <w:pPr>
        <w:spacing w:after="0"/>
        <w:rPr>
          <w:rFonts w:ascii="Arial" w:hAnsi="Arial" w:cs="Arial"/>
          <w:sz w:val="24"/>
          <w:szCs w:val="24"/>
        </w:rPr>
      </w:pPr>
    </w:p>
    <w:p w:rsidR="002F4995" w:rsidRPr="001F2C90" w:rsidRDefault="002F4995" w:rsidP="002F4995">
      <w:pPr>
        <w:spacing w:after="0"/>
        <w:rPr>
          <w:rFonts w:ascii="Arial" w:hAnsi="Arial" w:cs="Arial"/>
          <w:sz w:val="24"/>
          <w:szCs w:val="24"/>
        </w:rPr>
      </w:pPr>
      <w:r w:rsidRPr="001F2C90">
        <w:rPr>
          <w:rFonts w:ascii="Arial" w:hAnsi="Arial" w:cs="Arial"/>
          <w:sz w:val="24"/>
          <w:szCs w:val="24"/>
        </w:rPr>
        <w:t>Deliverables:</w:t>
      </w:r>
    </w:p>
    <w:p w:rsidR="002F4995" w:rsidRPr="001F2C90" w:rsidRDefault="002F4995" w:rsidP="002F4995">
      <w:pPr>
        <w:spacing w:after="0"/>
        <w:rPr>
          <w:rFonts w:ascii="Arial" w:hAnsi="Arial" w:cs="Arial"/>
          <w:sz w:val="24"/>
          <w:szCs w:val="24"/>
        </w:rPr>
      </w:pPr>
      <w:r w:rsidRPr="001F2C90">
        <w:rPr>
          <w:rFonts w:ascii="Arial" w:hAnsi="Arial" w:cs="Arial"/>
          <w:sz w:val="24"/>
          <w:szCs w:val="24"/>
        </w:rPr>
        <w:tab/>
        <w:t>TF report and recommendation on forming a WG to revise the guide (or not)</w:t>
      </w:r>
    </w:p>
    <w:p w:rsidR="002F4995" w:rsidRPr="001F2C90" w:rsidRDefault="002F4995" w:rsidP="002F4995">
      <w:pPr>
        <w:spacing w:after="0"/>
        <w:rPr>
          <w:rFonts w:ascii="Arial" w:hAnsi="Arial" w:cs="Arial"/>
          <w:i/>
          <w:iCs/>
          <w:sz w:val="24"/>
          <w:szCs w:val="24"/>
        </w:rPr>
      </w:pPr>
    </w:p>
    <w:p w:rsidR="002F4995" w:rsidRPr="001F2C90" w:rsidRDefault="002F4995" w:rsidP="002F4995">
      <w:pPr>
        <w:spacing w:after="0"/>
        <w:rPr>
          <w:rFonts w:ascii="Arial" w:hAnsi="Arial" w:cs="Arial"/>
          <w:sz w:val="24"/>
          <w:szCs w:val="24"/>
        </w:rPr>
      </w:pPr>
      <w:r w:rsidRPr="001F2C90">
        <w:rPr>
          <w:rFonts w:ascii="Arial" w:hAnsi="Arial" w:cs="Arial"/>
          <w:sz w:val="24"/>
          <w:szCs w:val="24"/>
        </w:rPr>
        <w:t>TF Objectives</w:t>
      </w:r>
    </w:p>
    <w:p w:rsidR="002F4995" w:rsidRPr="001F2C90" w:rsidRDefault="002F4995" w:rsidP="00EF53AA">
      <w:pPr>
        <w:pStyle w:val="ListParagraph"/>
        <w:numPr>
          <w:ilvl w:val="0"/>
          <w:numId w:val="15"/>
        </w:numPr>
        <w:spacing w:after="0"/>
        <w:rPr>
          <w:rFonts w:ascii="Arial" w:hAnsi="Arial" w:cs="Arial"/>
          <w:sz w:val="24"/>
          <w:szCs w:val="24"/>
        </w:rPr>
      </w:pPr>
      <w:r w:rsidRPr="001F2C90">
        <w:rPr>
          <w:rFonts w:ascii="Arial" w:hAnsi="Arial" w:cs="Arial"/>
          <w:sz w:val="24"/>
          <w:szCs w:val="24"/>
        </w:rPr>
        <w:t>Establish the present target voltage class range of the C57.142 guide</w:t>
      </w:r>
    </w:p>
    <w:p w:rsidR="002F4995" w:rsidRPr="001F2C90" w:rsidRDefault="002F4995" w:rsidP="00EF53AA">
      <w:pPr>
        <w:pStyle w:val="ListParagraph"/>
        <w:numPr>
          <w:ilvl w:val="0"/>
          <w:numId w:val="15"/>
        </w:numPr>
        <w:spacing w:after="0"/>
        <w:rPr>
          <w:rFonts w:ascii="Arial" w:hAnsi="Arial" w:cs="Arial"/>
          <w:sz w:val="24"/>
          <w:szCs w:val="24"/>
        </w:rPr>
      </w:pPr>
      <w:r w:rsidRPr="001F2C90">
        <w:rPr>
          <w:rFonts w:ascii="Arial" w:hAnsi="Arial" w:cs="Arial"/>
          <w:sz w:val="24"/>
          <w:szCs w:val="24"/>
        </w:rPr>
        <w:t xml:space="preserve">Gather field data, reports and literature on HV and EHV failures related to substation transients and transformer interaction </w:t>
      </w:r>
    </w:p>
    <w:p w:rsidR="002F4995" w:rsidRPr="001F2C90" w:rsidRDefault="002F4995" w:rsidP="00EF53AA">
      <w:pPr>
        <w:pStyle w:val="ListParagraph"/>
        <w:numPr>
          <w:ilvl w:val="0"/>
          <w:numId w:val="15"/>
        </w:numPr>
        <w:spacing w:after="0"/>
        <w:rPr>
          <w:rFonts w:ascii="Arial" w:hAnsi="Arial" w:cs="Arial"/>
          <w:sz w:val="24"/>
          <w:szCs w:val="24"/>
        </w:rPr>
      </w:pPr>
      <w:r w:rsidRPr="001F2C90">
        <w:rPr>
          <w:rFonts w:ascii="Arial" w:hAnsi="Arial" w:cs="Arial"/>
          <w:sz w:val="24"/>
          <w:szCs w:val="24"/>
        </w:rPr>
        <w:t>Get input from the other technical committees concerning the interactions between substation transients and transformers at HV and EHV applications</w:t>
      </w:r>
    </w:p>
    <w:p w:rsidR="002F4995" w:rsidRPr="001F2C90" w:rsidRDefault="002F4995" w:rsidP="00EF53AA">
      <w:pPr>
        <w:pStyle w:val="ListParagraph"/>
        <w:numPr>
          <w:ilvl w:val="0"/>
          <w:numId w:val="15"/>
        </w:numPr>
        <w:spacing w:after="0"/>
        <w:rPr>
          <w:rFonts w:ascii="Arial" w:hAnsi="Arial" w:cs="Arial"/>
          <w:sz w:val="24"/>
          <w:szCs w:val="24"/>
        </w:rPr>
      </w:pPr>
      <w:r w:rsidRPr="001F2C90">
        <w:rPr>
          <w:rFonts w:ascii="Arial" w:hAnsi="Arial" w:cs="Arial"/>
          <w:sz w:val="24"/>
          <w:szCs w:val="24"/>
        </w:rPr>
        <w:t xml:space="preserve">Review IEC and CIGRE standards </w:t>
      </w:r>
    </w:p>
    <w:p w:rsidR="002F4995" w:rsidRPr="001F2C90" w:rsidRDefault="002F4995" w:rsidP="00EF53AA">
      <w:pPr>
        <w:pStyle w:val="ListParagraph"/>
        <w:numPr>
          <w:ilvl w:val="0"/>
          <w:numId w:val="15"/>
        </w:numPr>
        <w:spacing w:after="0"/>
        <w:rPr>
          <w:rFonts w:ascii="Arial" w:hAnsi="Arial" w:cs="Arial"/>
          <w:sz w:val="24"/>
          <w:szCs w:val="24"/>
        </w:rPr>
      </w:pPr>
      <w:r w:rsidRPr="001F2C90">
        <w:rPr>
          <w:rFonts w:ascii="Arial" w:hAnsi="Arial" w:cs="Arial"/>
          <w:sz w:val="24"/>
          <w:szCs w:val="24"/>
        </w:rPr>
        <w:t>Recommend if there is sufficient need to revise the guide and if WG should be formed.</w:t>
      </w:r>
    </w:p>
    <w:p w:rsidR="002F4995" w:rsidRPr="001F2C90" w:rsidRDefault="002F4995" w:rsidP="00EF53AA">
      <w:pPr>
        <w:pStyle w:val="ListParagraph"/>
        <w:numPr>
          <w:ilvl w:val="0"/>
          <w:numId w:val="15"/>
        </w:numPr>
        <w:spacing w:after="0"/>
        <w:rPr>
          <w:rFonts w:ascii="Arial" w:hAnsi="Arial" w:cs="Arial"/>
          <w:sz w:val="24"/>
          <w:szCs w:val="24"/>
        </w:rPr>
      </w:pPr>
      <w:r w:rsidRPr="001F2C90">
        <w:rPr>
          <w:rFonts w:ascii="Arial" w:hAnsi="Arial" w:cs="Arial"/>
          <w:sz w:val="24"/>
          <w:szCs w:val="24"/>
        </w:rPr>
        <w:t xml:space="preserve">Recommend high level changes to the guide (if it should be revised) </w:t>
      </w:r>
    </w:p>
    <w:p w:rsidR="002F4995" w:rsidRPr="001F2C90" w:rsidRDefault="002F4995" w:rsidP="00EF53AA">
      <w:pPr>
        <w:pStyle w:val="ListParagraph"/>
        <w:numPr>
          <w:ilvl w:val="0"/>
          <w:numId w:val="15"/>
        </w:numPr>
        <w:spacing w:after="0"/>
        <w:rPr>
          <w:rFonts w:ascii="Arial" w:hAnsi="Arial" w:cs="Arial"/>
          <w:sz w:val="24"/>
          <w:szCs w:val="24"/>
        </w:rPr>
      </w:pPr>
      <w:r w:rsidRPr="001F2C90">
        <w:rPr>
          <w:rFonts w:ascii="Arial" w:hAnsi="Arial" w:cs="Arial"/>
          <w:sz w:val="24"/>
          <w:szCs w:val="24"/>
        </w:rPr>
        <w:t>Prepare final report to the SC and present work in SC or tutorial session</w:t>
      </w:r>
    </w:p>
    <w:p w:rsidR="002F4995" w:rsidRPr="001F2C90" w:rsidRDefault="002F4995" w:rsidP="002F4995">
      <w:pPr>
        <w:spacing w:after="0"/>
        <w:rPr>
          <w:rFonts w:ascii="Arial" w:hAnsi="Arial" w:cs="Arial"/>
          <w:sz w:val="24"/>
          <w:szCs w:val="24"/>
        </w:rPr>
      </w:pPr>
    </w:p>
    <w:p w:rsidR="002F4995" w:rsidRPr="001F2C90" w:rsidRDefault="002F4995" w:rsidP="002F4995">
      <w:pPr>
        <w:spacing w:after="0"/>
        <w:rPr>
          <w:rFonts w:ascii="Arial" w:hAnsi="Arial" w:cs="Arial"/>
          <w:sz w:val="24"/>
          <w:szCs w:val="24"/>
        </w:rPr>
      </w:pPr>
      <w:r w:rsidRPr="001F2C90">
        <w:rPr>
          <w:rFonts w:ascii="Arial" w:hAnsi="Arial" w:cs="Arial"/>
          <w:sz w:val="24"/>
          <w:szCs w:val="24"/>
        </w:rPr>
        <w:t>Attendees introduced themselves and stated their affiliations.</w:t>
      </w:r>
    </w:p>
    <w:p w:rsidR="002F4995" w:rsidRPr="001F2C90" w:rsidRDefault="002F4995" w:rsidP="002F4995">
      <w:pPr>
        <w:spacing w:after="0"/>
        <w:rPr>
          <w:rFonts w:ascii="Arial" w:hAnsi="Arial" w:cs="Arial"/>
          <w:sz w:val="24"/>
          <w:szCs w:val="24"/>
        </w:rPr>
      </w:pPr>
    </w:p>
    <w:p w:rsidR="002F4995" w:rsidRPr="001F2C90" w:rsidRDefault="002F4995" w:rsidP="002F4995">
      <w:pPr>
        <w:spacing w:after="0"/>
        <w:rPr>
          <w:rFonts w:ascii="Arial" w:hAnsi="Arial" w:cs="Arial"/>
          <w:sz w:val="24"/>
          <w:szCs w:val="24"/>
        </w:rPr>
      </w:pPr>
      <w:r w:rsidRPr="001F2C90">
        <w:rPr>
          <w:rFonts w:ascii="Arial" w:hAnsi="Arial" w:cs="Arial"/>
          <w:sz w:val="24"/>
          <w:szCs w:val="24"/>
        </w:rPr>
        <w:t>80 people in attendance</w:t>
      </w:r>
    </w:p>
    <w:p w:rsidR="002F4995" w:rsidRPr="001F2C90" w:rsidRDefault="002F4995" w:rsidP="002F4995">
      <w:pPr>
        <w:spacing w:after="0"/>
        <w:rPr>
          <w:rFonts w:ascii="Arial" w:hAnsi="Arial" w:cs="Arial"/>
          <w:sz w:val="24"/>
          <w:szCs w:val="24"/>
        </w:rPr>
      </w:pPr>
      <w:r w:rsidRPr="001F2C90">
        <w:rPr>
          <w:rFonts w:ascii="Arial" w:hAnsi="Arial" w:cs="Arial"/>
          <w:sz w:val="24"/>
          <w:szCs w:val="24"/>
        </w:rPr>
        <w:t>23 members present (quorum was reached).</w:t>
      </w:r>
    </w:p>
    <w:p w:rsidR="002F4995" w:rsidRPr="001F2C90" w:rsidRDefault="002F4995" w:rsidP="002F4995">
      <w:pPr>
        <w:spacing w:after="0"/>
        <w:rPr>
          <w:rFonts w:ascii="Arial" w:hAnsi="Arial" w:cs="Arial"/>
          <w:sz w:val="24"/>
          <w:szCs w:val="24"/>
        </w:rPr>
      </w:pPr>
    </w:p>
    <w:p w:rsidR="002F4995" w:rsidRPr="001F2C90" w:rsidRDefault="002F4995" w:rsidP="002F4995">
      <w:pPr>
        <w:spacing w:after="0"/>
        <w:rPr>
          <w:rFonts w:ascii="Arial" w:hAnsi="Arial" w:cs="Arial"/>
          <w:sz w:val="24"/>
          <w:szCs w:val="24"/>
        </w:rPr>
      </w:pPr>
      <w:r w:rsidRPr="001F2C90">
        <w:rPr>
          <w:rFonts w:ascii="Arial" w:hAnsi="Arial" w:cs="Arial"/>
          <w:sz w:val="24"/>
          <w:szCs w:val="24"/>
        </w:rPr>
        <w:t>The proposed agenda and meeting minutes from the Munich meeting were approved unanimously.</w:t>
      </w:r>
    </w:p>
    <w:p w:rsidR="002F4995" w:rsidRPr="001F2C90" w:rsidRDefault="002F4995" w:rsidP="002F4995">
      <w:pPr>
        <w:spacing w:after="0"/>
        <w:rPr>
          <w:rFonts w:ascii="Arial" w:hAnsi="Arial" w:cs="Arial"/>
          <w:sz w:val="24"/>
          <w:szCs w:val="24"/>
        </w:rPr>
      </w:pPr>
    </w:p>
    <w:p w:rsidR="002F4995" w:rsidRPr="001F2C90" w:rsidRDefault="002F4995" w:rsidP="002F4995">
      <w:pPr>
        <w:spacing w:after="0"/>
        <w:rPr>
          <w:rFonts w:ascii="Arial" w:hAnsi="Arial" w:cs="Arial"/>
          <w:sz w:val="24"/>
          <w:szCs w:val="24"/>
        </w:rPr>
      </w:pPr>
      <w:r w:rsidRPr="001F2C90">
        <w:rPr>
          <w:rFonts w:ascii="Arial" w:hAnsi="Arial" w:cs="Arial"/>
          <w:sz w:val="24"/>
          <w:szCs w:val="24"/>
        </w:rPr>
        <w:t xml:space="preserve">The </w:t>
      </w:r>
      <w:proofErr w:type="gramStart"/>
      <w:r w:rsidRPr="001F2C90">
        <w:rPr>
          <w:rFonts w:ascii="Arial" w:hAnsi="Arial" w:cs="Arial"/>
          <w:sz w:val="24"/>
          <w:szCs w:val="24"/>
        </w:rPr>
        <w:t>transients</w:t>
      </w:r>
      <w:proofErr w:type="gramEnd"/>
      <w:r w:rsidRPr="001F2C90">
        <w:rPr>
          <w:rFonts w:ascii="Arial" w:hAnsi="Arial" w:cs="Arial"/>
          <w:sz w:val="24"/>
          <w:szCs w:val="24"/>
        </w:rPr>
        <w:t xml:space="preserve"> survey has been uploaded to the Survey Monkey website.  Rod </w:t>
      </w:r>
      <w:proofErr w:type="spellStart"/>
      <w:r w:rsidRPr="001F2C90">
        <w:rPr>
          <w:rFonts w:ascii="Arial" w:hAnsi="Arial" w:cs="Arial"/>
          <w:sz w:val="24"/>
          <w:szCs w:val="24"/>
        </w:rPr>
        <w:t>Sauls</w:t>
      </w:r>
      <w:proofErr w:type="spellEnd"/>
      <w:r w:rsidRPr="001F2C90">
        <w:rPr>
          <w:rFonts w:ascii="Arial" w:hAnsi="Arial" w:cs="Arial"/>
          <w:sz w:val="24"/>
          <w:szCs w:val="24"/>
        </w:rPr>
        <w:t xml:space="preserve"> has interfaced with the Switchgear Committee leadership to let them know the transients work is being performed and that the </w:t>
      </w:r>
      <w:proofErr w:type="gramStart"/>
      <w:r w:rsidRPr="001F2C90">
        <w:rPr>
          <w:rFonts w:ascii="Arial" w:hAnsi="Arial" w:cs="Arial"/>
          <w:sz w:val="24"/>
          <w:szCs w:val="24"/>
        </w:rPr>
        <w:t>transients</w:t>
      </w:r>
      <w:proofErr w:type="gramEnd"/>
      <w:r w:rsidRPr="001F2C90">
        <w:rPr>
          <w:rFonts w:ascii="Arial" w:hAnsi="Arial" w:cs="Arial"/>
          <w:sz w:val="24"/>
          <w:szCs w:val="24"/>
        </w:rPr>
        <w:t xml:space="preserve"> survey will be circulated to the Switchgear committee.  The current chairman of the Switchgear Committee is Ted Olsen.</w:t>
      </w:r>
    </w:p>
    <w:p w:rsidR="002F4995" w:rsidRPr="001F2C90" w:rsidRDefault="002F4995" w:rsidP="002F4995">
      <w:pPr>
        <w:spacing w:after="0"/>
        <w:rPr>
          <w:rFonts w:ascii="Arial" w:hAnsi="Arial" w:cs="Arial"/>
          <w:sz w:val="24"/>
          <w:szCs w:val="24"/>
        </w:rPr>
      </w:pPr>
    </w:p>
    <w:p w:rsidR="002F4995" w:rsidRPr="001F2C90" w:rsidRDefault="002F4995" w:rsidP="002F4995">
      <w:pPr>
        <w:spacing w:after="0"/>
        <w:rPr>
          <w:rFonts w:ascii="Arial" w:hAnsi="Arial" w:cs="Arial"/>
          <w:sz w:val="24"/>
          <w:szCs w:val="24"/>
        </w:rPr>
      </w:pPr>
      <w:r w:rsidRPr="001F2C90">
        <w:rPr>
          <w:rFonts w:ascii="Arial" w:hAnsi="Arial" w:cs="Arial"/>
          <w:sz w:val="24"/>
          <w:szCs w:val="24"/>
        </w:rPr>
        <w:t xml:space="preserve">Bob </w:t>
      </w:r>
      <w:proofErr w:type="spellStart"/>
      <w:r w:rsidRPr="001F2C90">
        <w:rPr>
          <w:rFonts w:ascii="Arial" w:hAnsi="Arial" w:cs="Arial"/>
          <w:sz w:val="24"/>
          <w:szCs w:val="24"/>
        </w:rPr>
        <w:t>Degeneff</w:t>
      </w:r>
      <w:proofErr w:type="spellEnd"/>
      <w:r w:rsidRPr="001F2C90">
        <w:rPr>
          <w:rFonts w:ascii="Arial" w:hAnsi="Arial" w:cs="Arial"/>
          <w:sz w:val="24"/>
          <w:szCs w:val="24"/>
        </w:rPr>
        <w:t xml:space="preserve"> made a presentation on the work that is ongoing within CIGRE.  A brochure is being published on the mitigation of switching transients caused by the system interactions between transformers, switching devices.  Bob has been involved with the group that is producing this brochure.  There are several examples in this brochure.  Approximately eight of the ten examples in this brochure are related to high voltage interactions.  Bob will hopefully be able to present something on this work at our next meeting. </w:t>
      </w:r>
    </w:p>
    <w:p w:rsidR="002F4995" w:rsidRPr="001F2C90" w:rsidRDefault="002F4995" w:rsidP="002F4995">
      <w:pPr>
        <w:spacing w:after="0"/>
        <w:rPr>
          <w:rFonts w:ascii="Arial" w:hAnsi="Arial" w:cs="Arial"/>
          <w:sz w:val="24"/>
          <w:szCs w:val="24"/>
        </w:rPr>
      </w:pPr>
      <w:r w:rsidRPr="001F2C90">
        <w:rPr>
          <w:rFonts w:ascii="Arial" w:hAnsi="Arial" w:cs="Arial"/>
          <w:sz w:val="24"/>
          <w:szCs w:val="24"/>
        </w:rPr>
        <w:t xml:space="preserve"> </w:t>
      </w:r>
    </w:p>
    <w:p w:rsidR="002F4995" w:rsidRPr="001F2C90" w:rsidRDefault="002F4995" w:rsidP="002F4995">
      <w:pPr>
        <w:spacing w:after="0"/>
        <w:rPr>
          <w:rFonts w:ascii="Arial" w:hAnsi="Arial" w:cs="Arial"/>
          <w:sz w:val="24"/>
          <w:szCs w:val="24"/>
        </w:rPr>
      </w:pPr>
      <w:r w:rsidRPr="001F2C90">
        <w:rPr>
          <w:rFonts w:ascii="Arial" w:hAnsi="Arial" w:cs="Arial"/>
          <w:sz w:val="24"/>
          <w:szCs w:val="24"/>
        </w:rPr>
        <w:t xml:space="preserve">Bertrand </w:t>
      </w:r>
      <w:proofErr w:type="spellStart"/>
      <w:r w:rsidRPr="001F2C90">
        <w:rPr>
          <w:rFonts w:ascii="Arial" w:hAnsi="Arial" w:cs="Arial"/>
          <w:sz w:val="24"/>
          <w:szCs w:val="24"/>
        </w:rPr>
        <w:t>Poulin</w:t>
      </w:r>
      <w:proofErr w:type="spellEnd"/>
      <w:r w:rsidRPr="001F2C90">
        <w:rPr>
          <w:rFonts w:ascii="Arial" w:hAnsi="Arial" w:cs="Arial"/>
          <w:sz w:val="24"/>
          <w:szCs w:val="24"/>
        </w:rPr>
        <w:t xml:space="preserve"> gave a presentation on GSU transformers in back feed mode.  Bertrand presented cases where failures have occurred on GSU transformers in back feed mode.  There are significant resonant frequencies that occur in the three phase circuit connection on these transformers.  Bertrand presented graphical plots produced from an extensive high frequency model he has developed for this interaction case.  He indicated that classical models of a power transformer proved insufficient for analysis of failures.  Bertrand showed cases demonstrating this model's accuracy and the effect on the system frequency response to varying different components of the transformer.  He demonstrated that damaging voltages can occur with excitations near the resonant frequencies of this circuit. </w:t>
      </w:r>
    </w:p>
    <w:p w:rsidR="002F4995" w:rsidRPr="001F2C90" w:rsidRDefault="002F4995" w:rsidP="002F4995">
      <w:pPr>
        <w:spacing w:after="0"/>
        <w:rPr>
          <w:rFonts w:ascii="Arial" w:hAnsi="Arial" w:cs="Arial"/>
          <w:sz w:val="24"/>
          <w:szCs w:val="24"/>
        </w:rPr>
      </w:pPr>
    </w:p>
    <w:p w:rsidR="002F4995" w:rsidRPr="001F2C90" w:rsidRDefault="002F4995" w:rsidP="002F4995">
      <w:pPr>
        <w:spacing w:after="0"/>
        <w:rPr>
          <w:rFonts w:ascii="Arial" w:hAnsi="Arial" w:cs="Arial"/>
          <w:sz w:val="24"/>
          <w:szCs w:val="24"/>
        </w:rPr>
      </w:pPr>
      <w:r w:rsidRPr="001F2C90">
        <w:rPr>
          <w:rFonts w:ascii="Arial" w:hAnsi="Arial" w:cs="Arial"/>
          <w:sz w:val="24"/>
          <w:szCs w:val="24"/>
        </w:rPr>
        <w:t xml:space="preserve">The chairman presented three phase terminal voltage transients obtained from the </w:t>
      </w:r>
      <w:proofErr w:type="spellStart"/>
      <w:r w:rsidRPr="001F2C90">
        <w:rPr>
          <w:rFonts w:ascii="Arial" w:hAnsi="Arial" w:cs="Arial"/>
          <w:sz w:val="24"/>
          <w:szCs w:val="24"/>
        </w:rPr>
        <w:t>energization</w:t>
      </w:r>
      <w:proofErr w:type="spellEnd"/>
      <w:r w:rsidRPr="001F2C90">
        <w:rPr>
          <w:rFonts w:ascii="Arial" w:hAnsi="Arial" w:cs="Arial"/>
          <w:sz w:val="24"/>
          <w:szCs w:val="24"/>
        </w:rPr>
        <w:t xml:space="preserve"> of a 230 / 20 kV 60 MVA transformer through a circuit switcher.  This </w:t>
      </w:r>
      <w:proofErr w:type="spellStart"/>
      <w:r w:rsidRPr="001F2C90">
        <w:rPr>
          <w:rFonts w:ascii="Arial" w:hAnsi="Arial" w:cs="Arial"/>
          <w:sz w:val="24"/>
          <w:szCs w:val="24"/>
        </w:rPr>
        <w:t>energization</w:t>
      </w:r>
      <w:proofErr w:type="spellEnd"/>
      <w:r w:rsidRPr="001F2C90">
        <w:rPr>
          <w:rFonts w:ascii="Arial" w:hAnsi="Arial" w:cs="Arial"/>
          <w:sz w:val="24"/>
          <w:szCs w:val="24"/>
        </w:rPr>
        <w:t xml:space="preserve"> produced many restrikes and re-ignitions on the H terminals of the transformer.  This switching operation produced approximately 1 us rise times on the H terminals of the transformer.  These transients excited resonant frequencies in the transformer at 44 kHz and 500 kHz which were recorded on the X terminals of the transformer.</w:t>
      </w:r>
    </w:p>
    <w:p w:rsidR="002F4995" w:rsidRPr="001F2C90" w:rsidRDefault="002F4995" w:rsidP="002F4995">
      <w:pPr>
        <w:spacing w:after="0"/>
        <w:rPr>
          <w:rFonts w:ascii="Arial" w:hAnsi="Arial" w:cs="Arial"/>
          <w:sz w:val="24"/>
          <w:szCs w:val="24"/>
        </w:rPr>
      </w:pPr>
    </w:p>
    <w:p w:rsidR="002F4995" w:rsidRPr="001F2C90" w:rsidRDefault="002F4995" w:rsidP="002F4995">
      <w:pPr>
        <w:spacing w:after="0"/>
        <w:rPr>
          <w:rFonts w:ascii="Arial" w:hAnsi="Arial" w:cs="Arial"/>
          <w:sz w:val="24"/>
          <w:szCs w:val="24"/>
        </w:rPr>
      </w:pPr>
      <w:r w:rsidRPr="001F2C90">
        <w:rPr>
          <w:rFonts w:ascii="Arial" w:hAnsi="Arial" w:cs="Arial"/>
          <w:sz w:val="24"/>
          <w:szCs w:val="24"/>
        </w:rPr>
        <w:t>The chairman presented a second case study on transient related shunt reactor failures.  He summarized this failure investigation performed by Catherine Brady of Progress Energy this past year.  A paper on this work was sent to the participants of the task force.  This material was presented to inform the task force participants of this work.  This work will used to finalize the objectives of the task force.</w:t>
      </w:r>
    </w:p>
    <w:p w:rsidR="002F4995" w:rsidRPr="001F2C90" w:rsidRDefault="002F4995" w:rsidP="002F4995">
      <w:pPr>
        <w:spacing w:after="0"/>
        <w:rPr>
          <w:rFonts w:ascii="Arial" w:hAnsi="Arial" w:cs="Arial"/>
          <w:sz w:val="24"/>
          <w:szCs w:val="24"/>
        </w:rPr>
      </w:pPr>
      <w:r w:rsidRPr="001F2C90">
        <w:rPr>
          <w:rFonts w:ascii="Arial" w:hAnsi="Arial" w:cs="Arial"/>
          <w:sz w:val="24"/>
          <w:szCs w:val="24"/>
        </w:rPr>
        <w:t xml:space="preserve"> </w:t>
      </w:r>
    </w:p>
    <w:p w:rsidR="002F4995" w:rsidRPr="001F2C90" w:rsidRDefault="002F4995" w:rsidP="002F4995">
      <w:pPr>
        <w:spacing w:after="0"/>
        <w:rPr>
          <w:rFonts w:ascii="Arial" w:hAnsi="Arial" w:cs="Arial"/>
          <w:sz w:val="24"/>
          <w:szCs w:val="24"/>
        </w:rPr>
      </w:pPr>
      <w:r w:rsidRPr="001F2C90">
        <w:rPr>
          <w:rFonts w:ascii="Arial" w:hAnsi="Arial" w:cs="Arial"/>
          <w:sz w:val="24"/>
          <w:szCs w:val="24"/>
        </w:rPr>
        <w:t>The meeting was adjourned at 4:35 pm.</w:t>
      </w:r>
    </w:p>
    <w:p w:rsidR="0040008A" w:rsidRPr="001F2C90" w:rsidRDefault="0040008A" w:rsidP="002F4995">
      <w:pPr>
        <w:spacing w:after="0"/>
        <w:ind w:left="720"/>
        <w:rPr>
          <w:rFonts w:ascii="Arial" w:hAnsi="Arial" w:cs="Arial"/>
          <w:b/>
          <w:sz w:val="24"/>
          <w:szCs w:val="24"/>
        </w:rPr>
      </w:pPr>
      <w:bookmarkStart w:id="0" w:name="_GoBack"/>
      <w:bookmarkEnd w:id="0"/>
    </w:p>
    <w:sectPr w:rsidR="0040008A" w:rsidRPr="001F2C90" w:rsidSect="008805FE">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6FF" w:rsidRDefault="000136FF" w:rsidP="008E6633">
      <w:pPr>
        <w:spacing w:after="0" w:line="240" w:lineRule="auto"/>
      </w:pPr>
      <w:r>
        <w:separator/>
      </w:r>
    </w:p>
  </w:endnote>
  <w:endnote w:type="continuationSeparator" w:id="0">
    <w:p w:rsidR="000136FF" w:rsidRDefault="000136FF" w:rsidP="008E6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ms Rmn">
    <w:altName w:val="Times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08A" w:rsidRDefault="00F37496" w:rsidP="00763AFE">
    <w:pPr>
      <w:pStyle w:val="Footer"/>
      <w:tabs>
        <w:tab w:val="clear" w:pos="9360"/>
        <w:tab w:val="right" w:pos="10080"/>
      </w:tabs>
      <w:rPr>
        <w:rFonts w:ascii="Arial" w:hAnsi="Arial"/>
        <w:snapToGrid w:val="0"/>
        <w:sz w:val="20"/>
      </w:rPr>
    </w:pPr>
    <w:r>
      <w:rPr>
        <w:noProof/>
      </w:rPr>
      <mc:AlternateContent>
        <mc:Choice Requires="wps">
          <w:drawing>
            <wp:anchor distT="4294967294" distB="4294967294" distL="114300" distR="114300" simplePos="0" relativeHeight="251662336" behindDoc="0" locked="0" layoutInCell="0" allowOverlap="1">
              <wp:simplePos x="0" y="0"/>
              <wp:positionH relativeFrom="column">
                <wp:posOffset>0</wp:posOffset>
              </wp:positionH>
              <wp:positionV relativeFrom="paragraph">
                <wp:posOffset>21589</wp:posOffset>
              </wp:positionV>
              <wp:extent cx="64008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pt" to="7in,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SS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d5ms5TEI0OvoQUQ6Kxzn/mukPBKLEEzhGYnLbOByKkGELCPUpvhJRR&#10;bKlQX+LFdDKNCU5LwYIzhDl72FfSohMJ4xK/WBV4HsOsPioWwVpO2PpmeyLk1YbLpQp4UArQuVnX&#10;efixSBfr+Xqej/LJbD3K07oefdpU+Wi2yT5O6w91VdXZz0Aty4tWMMZVYDfMZpb/nfa3V3Kdqvt0&#10;3tuQvEWP/QKywz+SjloG+a6DsNfssrODxjCOMfj2dMK8P+7Bfnzgq18AAAD//wMAUEsDBBQABgAI&#10;AAAAIQAFTWlC2QAAAAUBAAAPAAAAZHJzL2Rvd25yZXYueG1sTI/BTsMwEETvSPyDtUhcqtamRahK&#10;41QIyI0LLYjrNl6SiHidxm4b+Hq2XOA4M6uZt/l69J060hDbwBZuZgYUcRVcy7WF1205XYKKCdlh&#10;F5gsfFGEdXF5kWPmwolf6LhJtZISjhlaaFLqM61j1ZDHOAs9sWQfYfCYRA61dgOepNx3em7MnfbY&#10;siw02NNDQ9Xn5uAtxPKN9uX3pJqY90UdaL5/fH5Ca6+vxvsVqERj+juGM76gQyFMu3BgF1VnQR5J&#10;Fha3oM6hMUsxdr+GLnL9n774AQAA//8DAFBLAQItABQABgAIAAAAIQC2gziS/gAAAOEBAAATAAAA&#10;AAAAAAAAAAAAAAAAAABbQ29udGVudF9UeXBlc10ueG1sUEsBAi0AFAAGAAgAAAAhADj9If/WAAAA&#10;lAEAAAsAAAAAAAAAAAAAAAAALwEAAF9yZWxzLy5yZWxzUEsBAi0AFAAGAAgAAAAhACehdJIRAgAA&#10;KAQAAA4AAAAAAAAAAAAAAAAALgIAAGRycy9lMm9Eb2MueG1sUEsBAi0AFAAGAAgAAAAhAAVNaULZ&#10;AAAABQEAAA8AAAAAAAAAAAAAAAAAawQAAGRycy9kb3ducmV2LnhtbFBLBQYAAAAABAAEAPMAAABx&#10;BQAAAAA=&#10;" o:allowincell="f"/>
          </w:pict>
        </mc:Fallback>
      </mc:AlternateContent>
    </w:r>
  </w:p>
  <w:p w:rsidR="0040008A" w:rsidRPr="00763AFE" w:rsidRDefault="0040008A" w:rsidP="00763AFE">
    <w:pPr>
      <w:pStyle w:val="Footer"/>
      <w:tabs>
        <w:tab w:val="clear" w:pos="9360"/>
        <w:tab w:val="right" w:pos="10080"/>
      </w:tabs>
      <w:rPr>
        <w:rFonts w:ascii="Arial" w:hAnsi="Arial"/>
        <w:sz w:val="20"/>
      </w:rPr>
    </w:pPr>
    <w:r>
      <w:rPr>
        <w:rFonts w:ascii="Arial" w:hAnsi="Arial"/>
        <w:snapToGrid w:val="0"/>
        <w:sz w:val="20"/>
      </w:rPr>
      <w:fldChar w:fldCharType="begin"/>
    </w:r>
    <w:r>
      <w:rPr>
        <w:rFonts w:ascii="Arial" w:hAnsi="Arial"/>
        <w:snapToGrid w:val="0"/>
        <w:sz w:val="20"/>
      </w:rPr>
      <w:instrText xml:space="preserve"> FILENAME </w:instrText>
    </w:r>
    <w:r>
      <w:rPr>
        <w:rFonts w:ascii="Arial" w:hAnsi="Arial"/>
        <w:snapToGrid w:val="0"/>
        <w:sz w:val="20"/>
      </w:rPr>
      <w:fldChar w:fldCharType="separate"/>
    </w:r>
    <w:r w:rsidR="009F1780">
      <w:rPr>
        <w:rFonts w:ascii="Arial" w:hAnsi="Arial"/>
        <w:noProof/>
        <w:snapToGrid w:val="0"/>
        <w:sz w:val="20"/>
      </w:rPr>
      <w:t>F13-Oct-PerformanceMinutes.docx</w:t>
    </w:r>
    <w:r>
      <w:rPr>
        <w:rFonts w:ascii="Arial" w:hAnsi="Arial"/>
        <w:snapToGrid w:val="0"/>
        <w:sz w:val="20"/>
      </w:rPr>
      <w:fldChar w:fldCharType="end"/>
    </w:r>
    <w:r>
      <w:rPr>
        <w:rFonts w:ascii="Arial" w:hAnsi="Arial"/>
        <w:snapToGrid w:val="0"/>
        <w:sz w:val="20"/>
      </w:rPr>
      <w:t>2</w:t>
    </w:r>
    <w:r>
      <w:rPr>
        <w:rFonts w:ascii="Arial" w:hAnsi="Arial"/>
        <w:snapToGrid w:val="0"/>
        <w:sz w:val="20"/>
      </w:rPr>
      <w:tab/>
    </w:r>
    <w:r>
      <w:rPr>
        <w:rFonts w:ascii="Arial" w:hAnsi="Arial"/>
        <w:snapToGrid w:val="0"/>
        <w:sz w:val="20"/>
      </w:rPr>
      <w:tab/>
    </w:r>
    <w:r w:rsidRPr="00671F10">
      <w:rPr>
        <w:rFonts w:ascii="Arial" w:hAnsi="Arial"/>
        <w:snapToGrid w:val="0"/>
        <w:sz w:val="20"/>
      </w:rPr>
      <w:t xml:space="preserve">Page </w:t>
    </w:r>
    <w:r w:rsidRPr="00671F10">
      <w:rPr>
        <w:rFonts w:ascii="Arial" w:hAnsi="Arial"/>
        <w:snapToGrid w:val="0"/>
        <w:sz w:val="20"/>
      </w:rPr>
      <w:fldChar w:fldCharType="begin"/>
    </w:r>
    <w:r w:rsidRPr="00671F10">
      <w:rPr>
        <w:rFonts w:ascii="Arial" w:hAnsi="Arial"/>
        <w:snapToGrid w:val="0"/>
        <w:sz w:val="20"/>
      </w:rPr>
      <w:instrText xml:space="preserve"> PAGE </w:instrText>
    </w:r>
    <w:r w:rsidRPr="00671F10">
      <w:rPr>
        <w:rFonts w:ascii="Arial" w:hAnsi="Arial"/>
        <w:snapToGrid w:val="0"/>
        <w:sz w:val="20"/>
      </w:rPr>
      <w:fldChar w:fldCharType="separate"/>
    </w:r>
    <w:r w:rsidR="00B0154E">
      <w:rPr>
        <w:rFonts w:ascii="Arial" w:hAnsi="Arial"/>
        <w:noProof/>
        <w:snapToGrid w:val="0"/>
        <w:sz w:val="20"/>
      </w:rPr>
      <w:t>24</w:t>
    </w:r>
    <w:r w:rsidRPr="00671F10">
      <w:rPr>
        <w:rFonts w:ascii="Arial" w:hAnsi="Arial"/>
        <w:snapToGrid w:val="0"/>
        <w:sz w:val="20"/>
      </w:rPr>
      <w:fldChar w:fldCharType="end"/>
    </w:r>
    <w:r w:rsidRPr="00671F10">
      <w:rPr>
        <w:rFonts w:ascii="Arial" w:hAnsi="Arial"/>
        <w:snapToGrid w:val="0"/>
        <w:sz w:val="20"/>
      </w:rPr>
      <w:t xml:space="preserve"> of </w:t>
    </w:r>
    <w:r w:rsidRPr="00671F10">
      <w:rPr>
        <w:rFonts w:ascii="Arial" w:hAnsi="Arial"/>
        <w:snapToGrid w:val="0"/>
        <w:sz w:val="20"/>
      </w:rPr>
      <w:fldChar w:fldCharType="begin"/>
    </w:r>
    <w:r w:rsidRPr="00671F10">
      <w:rPr>
        <w:rFonts w:ascii="Arial" w:hAnsi="Arial"/>
        <w:snapToGrid w:val="0"/>
        <w:sz w:val="20"/>
      </w:rPr>
      <w:instrText xml:space="preserve"> NUMPAGES </w:instrText>
    </w:r>
    <w:r w:rsidRPr="00671F10">
      <w:rPr>
        <w:rFonts w:ascii="Arial" w:hAnsi="Arial"/>
        <w:snapToGrid w:val="0"/>
        <w:sz w:val="20"/>
      </w:rPr>
      <w:fldChar w:fldCharType="separate"/>
    </w:r>
    <w:r w:rsidR="00B0154E">
      <w:rPr>
        <w:rFonts w:ascii="Arial" w:hAnsi="Arial"/>
        <w:noProof/>
        <w:snapToGrid w:val="0"/>
        <w:sz w:val="20"/>
      </w:rPr>
      <w:t>24</w:t>
    </w:r>
    <w:r w:rsidRPr="00671F10">
      <w:rPr>
        <w:rFonts w:ascii="Arial" w:hAnsi="Arial"/>
        <w:snapToGrid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6FF" w:rsidRDefault="000136FF" w:rsidP="008E6633">
      <w:pPr>
        <w:spacing w:after="0" w:line="240" w:lineRule="auto"/>
      </w:pPr>
      <w:r>
        <w:separator/>
      </w:r>
    </w:p>
  </w:footnote>
  <w:footnote w:type="continuationSeparator" w:id="0">
    <w:p w:rsidR="000136FF" w:rsidRDefault="000136FF" w:rsidP="008E6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08A" w:rsidRDefault="0040008A" w:rsidP="008E6633">
    <w:pPr>
      <w:tabs>
        <w:tab w:val="decimal" w:pos="2520"/>
        <w:tab w:val="center" w:pos="4680"/>
      </w:tabs>
      <w:spacing w:after="0" w:line="240" w:lineRule="auto"/>
      <w:jc w:val="center"/>
      <w:rPr>
        <w:rFonts w:ascii="Arial" w:hAnsi="Arial" w:cs="Arial"/>
        <w:b/>
      </w:rPr>
    </w:pPr>
    <w:r>
      <w:rPr>
        <w:rFonts w:ascii="Arial" w:hAnsi="Arial" w:cs="Arial"/>
        <w:b/>
      </w:rPr>
      <w:t>Performance Characteristics Subcommittee</w:t>
    </w:r>
  </w:p>
  <w:p w:rsidR="0040008A" w:rsidRPr="00FA080C" w:rsidRDefault="0040008A" w:rsidP="00FA080C">
    <w:pPr>
      <w:pStyle w:val="Header"/>
      <w:jc w:val="center"/>
      <w:rPr>
        <w:rFonts w:ascii="Arial" w:hAnsi="Arial" w:cs="Arial"/>
        <w:b/>
      </w:rPr>
    </w:pPr>
    <w:r>
      <w:rPr>
        <w:rFonts w:ascii="Arial" w:hAnsi="Arial" w:cs="Arial"/>
        <w:b/>
      </w:rPr>
      <w:t xml:space="preserve">Unapproved Meeting Minutes – St. Louis – </w:t>
    </w:r>
    <w:smartTag w:uri="urn:schemas-microsoft-com:office:smarttags" w:element="country-region">
      <w:smartTag w:uri="urn:schemas-microsoft-com:office:smarttags" w:element="place">
        <w:r>
          <w:rPr>
            <w:rFonts w:ascii="Arial" w:hAnsi="Arial" w:cs="Arial"/>
            <w:b/>
          </w:rPr>
          <w:t>USA</w:t>
        </w:r>
      </w:smartTag>
    </w:smartTag>
    <w:r>
      <w:rPr>
        <w:rFonts w:ascii="Arial" w:hAnsi="Arial" w:cs="Arial"/>
        <w:b/>
      </w:rPr>
      <w:t>, Oct 2013</w:t>
    </w:r>
  </w:p>
  <w:p w:rsidR="0040008A" w:rsidRPr="008E6633" w:rsidRDefault="00F37496" w:rsidP="008E6633">
    <w:pPr>
      <w:pStyle w:val="Header"/>
      <w:jc w:val="center"/>
      <w:rPr>
        <w:rFonts w:ascii="Arial" w:hAnsi="Arial" w:cs="Arial"/>
      </w:rPr>
    </w:pPr>
    <w:r>
      <w:rPr>
        <w:noProof/>
      </w:rPr>
      <mc:AlternateContent>
        <mc:Choice Requires="wps">
          <w:drawing>
            <wp:anchor distT="4294967294" distB="4294967294" distL="114300" distR="114300" simplePos="0" relativeHeight="251660288" behindDoc="0" locked="0" layoutInCell="0" allowOverlap="1">
              <wp:simplePos x="0" y="0"/>
              <wp:positionH relativeFrom="column">
                <wp:posOffset>0</wp:posOffset>
              </wp:positionH>
              <wp:positionV relativeFrom="paragraph">
                <wp:posOffset>121919</wp:posOffset>
              </wp:positionV>
              <wp:extent cx="6217920" cy="0"/>
              <wp:effectExtent l="0" t="0" r="1143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9.6pt" to="489.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H4vEwIAACg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vPsaZ6DafR2lpDyFmis8x+47lGYVFiC5khMjhvnQTpAb5Bwj9JrIWU0&#10;Wyo0VHg+yScxwGkpWDgMMGf3u1padCShXeIX6gBkDzCrD4pFso4TtrrOPRHyMge8VIEPUgE519ml&#10;H77N0/lqtpoVoyKfrkZF2jSj9+u6GE3X2dOkedfUdZN9D9KyouwEY1wFdbfezIq/8/76Si5dde/O&#10;exmSR/aYIoi9/aPo6GWw79IIO83OWxuqEWyFdozg69MJ/f7rOqJ+PvDlDwAAAP//AwBQSwMEFAAG&#10;AAgAAAAhAN5b8E/aAAAABgEAAA8AAABkcnMvZG93bnJldi54bWxMj0FPwzAMhe9I+w+RJ3GZWEqR&#10;GCtNJwT0xoUNxNVrTFvROF2TbYVfj6cd4Ga/Zz1/L1+NrlMHGkLr2cD1PAFFXHnbcm3gbVNe3YEK&#10;Edli55kMfFOAVTG5yDGz/sivdFjHWkkIhwwNNDH2mdahashhmPueWLxPPziMsg61tgMeJdx1Ok2S&#10;W+2wZfnQYE+PDVVf670zEMp32pU/s2qWfNzUntLd08szGnM5HR/uQUUa498xnPAFHQph2vo926A6&#10;A1IkirpMQYm7XJyG7VnQRa7/4xe/AAAA//8DAFBLAQItABQABgAIAAAAIQC2gziS/gAAAOEBAAAT&#10;AAAAAAAAAAAAAAAAAAAAAABbQ29udGVudF9UeXBlc10ueG1sUEsBAi0AFAAGAAgAAAAhADj9If/W&#10;AAAAlAEAAAsAAAAAAAAAAAAAAAAALwEAAF9yZWxzLy5yZWxzUEsBAi0AFAAGAAgAAAAhAFWQfi8T&#10;AgAAKAQAAA4AAAAAAAAAAAAAAAAALgIAAGRycy9lMm9Eb2MueG1sUEsBAi0AFAAGAAgAAAAhAN5b&#10;8E/aAAAABgEAAA8AAAAAAAAAAAAAAAAAbQQAAGRycy9kb3ducmV2LnhtbFBLBQYAAAAABAAEAPMA&#10;AAB0BQ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1F5E"/>
    <w:multiLevelType w:val="hybridMultilevel"/>
    <w:tmpl w:val="0DE0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91228"/>
    <w:multiLevelType w:val="hybridMultilevel"/>
    <w:tmpl w:val="7B4EB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79355D"/>
    <w:multiLevelType w:val="multilevel"/>
    <w:tmpl w:val="FCAABF7E"/>
    <w:lvl w:ilvl="0">
      <w:start w:val="10"/>
      <w:numFmt w:val="decimal"/>
      <w:lvlText w:val="%1"/>
      <w:lvlJc w:val="left"/>
      <w:pPr>
        <w:tabs>
          <w:tab w:val="num" w:pos="720"/>
        </w:tabs>
        <w:ind w:left="720" w:hanging="720"/>
      </w:pPr>
      <w:rPr>
        <w:rFonts w:ascii="Arial" w:hAnsi="Arial" w:cs="Arial" w:hint="default"/>
      </w:rPr>
    </w:lvl>
    <w:lvl w:ilvl="1">
      <w:start w:val="4"/>
      <w:numFmt w:val="decimal"/>
      <w:lvlText w:val="%1.%2"/>
      <w:lvlJc w:val="left"/>
      <w:pPr>
        <w:tabs>
          <w:tab w:val="num" w:pos="720"/>
        </w:tabs>
        <w:ind w:left="720" w:hanging="720"/>
      </w:pPr>
      <w:rPr>
        <w:rFonts w:ascii="Arial" w:hAnsi="Arial" w:cs="Arial" w:hint="default"/>
      </w:rPr>
    </w:lvl>
    <w:lvl w:ilvl="2">
      <w:start w:val="7"/>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rPr>
        <w:rFonts w:ascii="Arial" w:hAnsi="Arial" w:cs="Arial" w:hint="default"/>
      </w:rPr>
    </w:lvl>
    <w:lvl w:ilvl="5">
      <w:start w:val="1"/>
      <w:numFmt w:val="decimal"/>
      <w:lvlText w:val="%1.%2.%3.%4.%5.%6"/>
      <w:lvlJc w:val="left"/>
      <w:pPr>
        <w:tabs>
          <w:tab w:val="num" w:pos="1080"/>
        </w:tabs>
        <w:ind w:left="1080" w:hanging="1080"/>
      </w:pPr>
      <w:rPr>
        <w:rFonts w:ascii="Arial" w:hAnsi="Arial" w:cs="Arial" w:hint="default"/>
      </w:rPr>
    </w:lvl>
    <w:lvl w:ilvl="6">
      <w:start w:val="1"/>
      <w:numFmt w:val="decimal"/>
      <w:lvlText w:val="%1.%2.%3.%4.%5.%6.%7"/>
      <w:lvlJc w:val="left"/>
      <w:pPr>
        <w:tabs>
          <w:tab w:val="num" w:pos="1440"/>
        </w:tabs>
        <w:ind w:left="1440" w:hanging="1440"/>
      </w:pPr>
      <w:rPr>
        <w:rFonts w:ascii="Arial" w:hAnsi="Arial" w:cs="Arial" w:hint="default"/>
      </w:rPr>
    </w:lvl>
    <w:lvl w:ilvl="7">
      <w:start w:val="1"/>
      <w:numFmt w:val="decimal"/>
      <w:lvlText w:val="%1.%2.%3.%4.%5.%6.%7.%8"/>
      <w:lvlJc w:val="left"/>
      <w:pPr>
        <w:tabs>
          <w:tab w:val="num" w:pos="1440"/>
        </w:tabs>
        <w:ind w:left="1440" w:hanging="1440"/>
      </w:pPr>
      <w:rPr>
        <w:rFonts w:ascii="Arial" w:hAnsi="Arial" w:cs="Arial" w:hint="default"/>
      </w:rPr>
    </w:lvl>
    <w:lvl w:ilvl="8">
      <w:start w:val="1"/>
      <w:numFmt w:val="decimal"/>
      <w:lvlText w:val="%1.%2.%3.%4.%5.%6.%7.%8.%9"/>
      <w:lvlJc w:val="left"/>
      <w:pPr>
        <w:tabs>
          <w:tab w:val="num" w:pos="1800"/>
        </w:tabs>
        <w:ind w:left="1800" w:hanging="1800"/>
      </w:pPr>
      <w:rPr>
        <w:rFonts w:ascii="Arial" w:hAnsi="Arial" w:cs="Arial" w:hint="default"/>
      </w:rPr>
    </w:lvl>
  </w:abstractNum>
  <w:abstractNum w:abstractNumId="3">
    <w:nsid w:val="121B4C17"/>
    <w:multiLevelType w:val="hybridMultilevel"/>
    <w:tmpl w:val="C8C27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8506CE8"/>
    <w:multiLevelType w:val="hybridMultilevel"/>
    <w:tmpl w:val="9B187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14860"/>
    <w:multiLevelType w:val="hybridMultilevel"/>
    <w:tmpl w:val="78D03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B6362A5"/>
    <w:multiLevelType w:val="multilevel"/>
    <w:tmpl w:val="53D69FBE"/>
    <w:lvl w:ilvl="0">
      <w:start w:val="1"/>
      <w:numFmt w:val="upperLetter"/>
      <w:pStyle w:val="MainItem"/>
      <w:lvlText w:val="%1."/>
      <w:lvlJc w:val="left"/>
      <w:pPr>
        <w:tabs>
          <w:tab w:val="num" w:pos="720"/>
        </w:tabs>
        <w:ind w:left="720" w:hanging="720"/>
      </w:pPr>
      <w:rPr>
        <w:rFonts w:cs="Times New Roman" w:hint="default"/>
      </w:rPr>
    </w:lvl>
    <w:lvl w:ilvl="1">
      <w:start w:val="1"/>
      <w:numFmt w:val="decimal"/>
      <w:pStyle w:val="Sub-Item"/>
      <w:lvlText w:val="%2."/>
      <w:lvlJc w:val="left"/>
      <w:pPr>
        <w:tabs>
          <w:tab w:val="num" w:pos="1260"/>
        </w:tabs>
        <w:ind w:left="1260" w:hanging="54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1CD013E8"/>
    <w:multiLevelType w:val="hybridMultilevel"/>
    <w:tmpl w:val="D22EBC5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6BB1F92"/>
    <w:multiLevelType w:val="hybridMultilevel"/>
    <w:tmpl w:val="668205A2"/>
    <w:lvl w:ilvl="0" w:tplc="04090001">
      <w:start w:val="1"/>
      <w:numFmt w:val="bullet"/>
      <w:lvlText w:val=""/>
      <w:lvlJc w:val="left"/>
      <w:pPr>
        <w:tabs>
          <w:tab w:val="num" w:pos="720"/>
        </w:tabs>
        <w:ind w:left="720" w:hanging="360"/>
      </w:pPr>
      <w:rPr>
        <w:rFonts w:ascii="Symbol" w:hAnsi="Symbol" w:hint="default"/>
      </w:rPr>
    </w:lvl>
    <w:lvl w:ilvl="1" w:tplc="E0886A4C">
      <w:start w:val="1"/>
      <w:numFmt w:val="bullet"/>
      <w:lvlText w:val="6.3.2.4 "/>
      <w:legacy w:legacy="1" w:legacySpace="360" w:legacyIndent="0"/>
      <w:lvlJc w:val="left"/>
      <w:rPr>
        <w:rFonts w:ascii="Helvetica" w:hAnsi="Helvetica" w:hint="default"/>
        <w:b/>
        <w:i w:val="0"/>
        <w:strike w:val="0"/>
        <w:color w:val="000000"/>
        <w:sz w:val="20"/>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8E06EA"/>
    <w:multiLevelType w:val="hybridMultilevel"/>
    <w:tmpl w:val="BF5A7FA8"/>
    <w:lvl w:ilvl="0" w:tplc="0409000F">
      <w:start w:val="1"/>
      <w:numFmt w:val="decimal"/>
      <w:lvlText w:val="%1."/>
      <w:lvlJc w:val="left"/>
      <w:pPr>
        <w:tabs>
          <w:tab w:val="num" w:pos="778"/>
        </w:tabs>
        <w:ind w:left="778" w:hanging="360"/>
      </w:pPr>
      <w:rPr>
        <w:rFonts w:cs="Times New Roman"/>
      </w:rPr>
    </w:lvl>
    <w:lvl w:ilvl="1" w:tplc="04090019">
      <w:start w:val="1"/>
      <w:numFmt w:val="lowerLetter"/>
      <w:lvlText w:val="%2."/>
      <w:lvlJc w:val="left"/>
      <w:pPr>
        <w:tabs>
          <w:tab w:val="num" w:pos="1498"/>
        </w:tabs>
        <w:ind w:left="1498" w:hanging="360"/>
      </w:pPr>
      <w:rPr>
        <w:rFonts w:cs="Times New Roman"/>
      </w:rPr>
    </w:lvl>
    <w:lvl w:ilvl="2" w:tplc="0409001B">
      <w:start w:val="1"/>
      <w:numFmt w:val="lowerRoman"/>
      <w:lvlText w:val="%3."/>
      <w:lvlJc w:val="right"/>
      <w:pPr>
        <w:tabs>
          <w:tab w:val="num" w:pos="2218"/>
        </w:tabs>
        <w:ind w:left="2218" w:hanging="180"/>
      </w:pPr>
      <w:rPr>
        <w:rFonts w:cs="Times New Roman"/>
      </w:rPr>
    </w:lvl>
    <w:lvl w:ilvl="3" w:tplc="0409000F">
      <w:start w:val="1"/>
      <w:numFmt w:val="decimal"/>
      <w:lvlText w:val="%4."/>
      <w:lvlJc w:val="left"/>
      <w:pPr>
        <w:tabs>
          <w:tab w:val="num" w:pos="2938"/>
        </w:tabs>
        <w:ind w:left="2938" w:hanging="360"/>
      </w:pPr>
      <w:rPr>
        <w:rFonts w:cs="Times New Roman"/>
      </w:rPr>
    </w:lvl>
    <w:lvl w:ilvl="4" w:tplc="04090019">
      <w:start w:val="1"/>
      <w:numFmt w:val="lowerLetter"/>
      <w:lvlText w:val="%5."/>
      <w:lvlJc w:val="left"/>
      <w:pPr>
        <w:tabs>
          <w:tab w:val="num" w:pos="3658"/>
        </w:tabs>
        <w:ind w:left="3658" w:hanging="360"/>
      </w:pPr>
      <w:rPr>
        <w:rFonts w:cs="Times New Roman"/>
      </w:rPr>
    </w:lvl>
    <w:lvl w:ilvl="5" w:tplc="0409001B">
      <w:start w:val="1"/>
      <w:numFmt w:val="lowerRoman"/>
      <w:lvlText w:val="%6."/>
      <w:lvlJc w:val="right"/>
      <w:pPr>
        <w:tabs>
          <w:tab w:val="num" w:pos="4378"/>
        </w:tabs>
        <w:ind w:left="4378" w:hanging="180"/>
      </w:pPr>
      <w:rPr>
        <w:rFonts w:cs="Times New Roman"/>
      </w:rPr>
    </w:lvl>
    <w:lvl w:ilvl="6" w:tplc="0409000F">
      <w:start w:val="1"/>
      <w:numFmt w:val="decimal"/>
      <w:lvlText w:val="%7."/>
      <w:lvlJc w:val="left"/>
      <w:pPr>
        <w:tabs>
          <w:tab w:val="num" w:pos="5098"/>
        </w:tabs>
        <w:ind w:left="5098" w:hanging="360"/>
      </w:pPr>
      <w:rPr>
        <w:rFonts w:cs="Times New Roman"/>
      </w:rPr>
    </w:lvl>
    <w:lvl w:ilvl="7" w:tplc="04090019">
      <w:start w:val="1"/>
      <w:numFmt w:val="lowerLetter"/>
      <w:lvlText w:val="%8."/>
      <w:lvlJc w:val="left"/>
      <w:pPr>
        <w:tabs>
          <w:tab w:val="num" w:pos="5818"/>
        </w:tabs>
        <w:ind w:left="5818" w:hanging="360"/>
      </w:pPr>
      <w:rPr>
        <w:rFonts w:cs="Times New Roman"/>
      </w:rPr>
    </w:lvl>
    <w:lvl w:ilvl="8" w:tplc="0409001B">
      <w:start w:val="1"/>
      <w:numFmt w:val="lowerRoman"/>
      <w:lvlText w:val="%9."/>
      <w:lvlJc w:val="right"/>
      <w:pPr>
        <w:tabs>
          <w:tab w:val="num" w:pos="6538"/>
        </w:tabs>
        <w:ind w:left="6538" w:hanging="180"/>
      </w:pPr>
      <w:rPr>
        <w:rFonts w:cs="Times New Roman"/>
      </w:rPr>
    </w:lvl>
  </w:abstractNum>
  <w:abstractNum w:abstractNumId="10">
    <w:nsid w:val="450759CA"/>
    <w:multiLevelType w:val="multilevel"/>
    <w:tmpl w:val="6F822DEE"/>
    <w:lvl w:ilvl="0">
      <w:start w:val="10"/>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54F0552E"/>
    <w:multiLevelType w:val="hybridMultilevel"/>
    <w:tmpl w:val="C4F68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A8B4E38"/>
    <w:multiLevelType w:val="hybridMultilevel"/>
    <w:tmpl w:val="F37A1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5C323E0C"/>
    <w:multiLevelType w:val="hybridMultilevel"/>
    <w:tmpl w:val="3AF4F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F947BFF"/>
    <w:multiLevelType w:val="hybridMultilevel"/>
    <w:tmpl w:val="4EEAC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BD24DD"/>
    <w:multiLevelType w:val="hybridMultilevel"/>
    <w:tmpl w:val="2C14564E"/>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4122B70"/>
    <w:multiLevelType w:val="multilevel"/>
    <w:tmpl w:val="3F24CED2"/>
    <w:lvl w:ilvl="0">
      <w:start w:val="10"/>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7E8E5074"/>
    <w:multiLevelType w:val="singleLevel"/>
    <w:tmpl w:val="137E11AA"/>
    <w:lvl w:ilvl="0">
      <w:start w:val="1"/>
      <w:numFmt w:val="decimal"/>
      <w:lvlText w:val="%1."/>
      <w:lvlJc w:val="left"/>
      <w:pPr>
        <w:tabs>
          <w:tab w:val="num" w:pos="360"/>
        </w:tabs>
        <w:ind w:left="360" w:hanging="360"/>
      </w:pPr>
      <w:rPr>
        <w:rFonts w:cs="Times New Roman" w:hint="default"/>
      </w:rPr>
    </w:lvl>
  </w:abstractNum>
  <w:num w:numId="1">
    <w:abstractNumId w:val="6"/>
  </w:num>
  <w:num w:numId="2">
    <w:abstractNumId w:val="10"/>
  </w:num>
  <w:num w:numId="3">
    <w:abstractNumId w:val="4"/>
  </w:num>
  <w:num w:numId="4">
    <w:abstractNumId w:val="14"/>
  </w:num>
  <w:num w:numId="5">
    <w:abstractNumId w:val="17"/>
  </w:num>
  <w:num w:numId="6">
    <w:abstractNumId w:val="8"/>
  </w:num>
  <w:num w:numId="7">
    <w:abstractNumId w:val="2"/>
  </w:num>
  <w:num w:numId="8">
    <w:abstractNumId w:val="16"/>
  </w:num>
  <w:num w:numId="9">
    <w:abstractNumId w:val="1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 w:numId="13">
    <w:abstractNumId w:val="1"/>
  </w:num>
  <w:num w:numId="14">
    <w:abstractNumId w:val="11"/>
  </w:num>
  <w:num w:numId="15">
    <w:abstractNumId w:val="0"/>
  </w:num>
  <w:num w:numId="16">
    <w:abstractNumId w:val="7"/>
  </w:num>
  <w:num w:numId="17">
    <w:abstractNumId w:val="1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47D"/>
    <w:rsid w:val="0000199A"/>
    <w:rsid w:val="0000635F"/>
    <w:rsid w:val="000102DF"/>
    <w:rsid w:val="000136FF"/>
    <w:rsid w:val="0002176D"/>
    <w:rsid w:val="00022636"/>
    <w:rsid w:val="000309C2"/>
    <w:rsid w:val="000340E9"/>
    <w:rsid w:val="0003691C"/>
    <w:rsid w:val="0004033B"/>
    <w:rsid w:val="000563A1"/>
    <w:rsid w:val="00063E64"/>
    <w:rsid w:val="0006688E"/>
    <w:rsid w:val="000732AD"/>
    <w:rsid w:val="0008138E"/>
    <w:rsid w:val="00096A34"/>
    <w:rsid w:val="000A1A4C"/>
    <w:rsid w:val="000B2CD6"/>
    <w:rsid w:val="000B4116"/>
    <w:rsid w:val="000B72E7"/>
    <w:rsid w:val="000C39A2"/>
    <w:rsid w:val="000C622F"/>
    <w:rsid w:val="000D02FB"/>
    <w:rsid w:val="000D1DD4"/>
    <w:rsid w:val="000E032F"/>
    <w:rsid w:val="000E2E48"/>
    <w:rsid w:val="000E3E4C"/>
    <w:rsid w:val="000F3BAA"/>
    <w:rsid w:val="000F6992"/>
    <w:rsid w:val="000F715D"/>
    <w:rsid w:val="00103736"/>
    <w:rsid w:val="00112969"/>
    <w:rsid w:val="001172CE"/>
    <w:rsid w:val="00117B80"/>
    <w:rsid w:val="00117C27"/>
    <w:rsid w:val="0012026B"/>
    <w:rsid w:val="00123B6F"/>
    <w:rsid w:val="00125820"/>
    <w:rsid w:val="001269C5"/>
    <w:rsid w:val="0013253D"/>
    <w:rsid w:val="0014485F"/>
    <w:rsid w:val="0015260F"/>
    <w:rsid w:val="00152D15"/>
    <w:rsid w:val="00155C36"/>
    <w:rsid w:val="00161481"/>
    <w:rsid w:val="00176ED5"/>
    <w:rsid w:val="00181DD0"/>
    <w:rsid w:val="0018480C"/>
    <w:rsid w:val="001876CA"/>
    <w:rsid w:val="001908AF"/>
    <w:rsid w:val="00190BD1"/>
    <w:rsid w:val="0019223E"/>
    <w:rsid w:val="001932EB"/>
    <w:rsid w:val="001949F4"/>
    <w:rsid w:val="00194C28"/>
    <w:rsid w:val="00196B31"/>
    <w:rsid w:val="001A4DFF"/>
    <w:rsid w:val="001B1A63"/>
    <w:rsid w:val="001B3F94"/>
    <w:rsid w:val="001B44ED"/>
    <w:rsid w:val="001C053E"/>
    <w:rsid w:val="001D0664"/>
    <w:rsid w:val="001D6CB1"/>
    <w:rsid w:val="001E29A0"/>
    <w:rsid w:val="001E47CC"/>
    <w:rsid w:val="001F2C90"/>
    <w:rsid w:val="001F3869"/>
    <w:rsid w:val="001F3EFA"/>
    <w:rsid w:val="002049E4"/>
    <w:rsid w:val="002075B3"/>
    <w:rsid w:val="002139CC"/>
    <w:rsid w:val="00221FE5"/>
    <w:rsid w:val="002235EC"/>
    <w:rsid w:val="0022676F"/>
    <w:rsid w:val="00227412"/>
    <w:rsid w:val="00233BBF"/>
    <w:rsid w:val="00233EDF"/>
    <w:rsid w:val="00244988"/>
    <w:rsid w:val="00246704"/>
    <w:rsid w:val="002478CA"/>
    <w:rsid w:val="00250343"/>
    <w:rsid w:val="00250539"/>
    <w:rsid w:val="00253546"/>
    <w:rsid w:val="00253CE3"/>
    <w:rsid w:val="00257E38"/>
    <w:rsid w:val="00261ABE"/>
    <w:rsid w:val="0026369B"/>
    <w:rsid w:val="002637AD"/>
    <w:rsid w:val="00266572"/>
    <w:rsid w:val="0026666F"/>
    <w:rsid w:val="00276A03"/>
    <w:rsid w:val="00284337"/>
    <w:rsid w:val="00290C1C"/>
    <w:rsid w:val="00296328"/>
    <w:rsid w:val="002A1266"/>
    <w:rsid w:val="002A15A6"/>
    <w:rsid w:val="002A2CC2"/>
    <w:rsid w:val="002C1770"/>
    <w:rsid w:val="002D1144"/>
    <w:rsid w:val="002D45BE"/>
    <w:rsid w:val="002E612B"/>
    <w:rsid w:val="002E7DBE"/>
    <w:rsid w:val="002F4995"/>
    <w:rsid w:val="002F622D"/>
    <w:rsid w:val="002F6AAF"/>
    <w:rsid w:val="00301074"/>
    <w:rsid w:val="00301D1B"/>
    <w:rsid w:val="00303D2A"/>
    <w:rsid w:val="00321BF1"/>
    <w:rsid w:val="00327BE6"/>
    <w:rsid w:val="003321C0"/>
    <w:rsid w:val="003328B1"/>
    <w:rsid w:val="00335580"/>
    <w:rsid w:val="0033697B"/>
    <w:rsid w:val="00347064"/>
    <w:rsid w:val="00347619"/>
    <w:rsid w:val="003614E4"/>
    <w:rsid w:val="00364B4A"/>
    <w:rsid w:val="00374B54"/>
    <w:rsid w:val="003916C6"/>
    <w:rsid w:val="00396E9B"/>
    <w:rsid w:val="003A7048"/>
    <w:rsid w:val="003A7A21"/>
    <w:rsid w:val="003B077E"/>
    <w:rsid w:val="003B314F"/>
    <w:rsid w:val="003B3A4C"/>
    <w:rsid w:val="003C2BC7"/>
    <w:rsid w:val="003E0B77"/>
    <w:rsid w:val="003E2C1E"/>
    <w:rsid w:val="003F7953"/>
    <w:rsid w:val="0040008A"/>
    <w:rsid w:val="004005AD"/>
    <w:rsid w:val="00403B2A"/>
    <w:rsid w:val="00407100"/>
    <w:rsid w:val="00411966"/>
    <w:rsid w:val="00420114"/>
    <w:rsid w:val="00435A38"/>
    <w:rsid w:val="00441162"/>
    <w:rsid w:val="00442F52"/>
    <w:rsid w:val="00444DF9"/>
    <w:rsid w:val="00445694"/>
    <w:rsid w:val="004541EE"/>
    <w:rsid w:val="00462664"/>
    <w:rsid w:val="00463D62"/>
    <w:rsid w:val="004650E8"/>
    <w:rsid w:val="00473DF3"/>
    <w:rsid w:val="00484C0D"/>
    <w:rsid w:val="004866EA"/>
    <w:rsid w:val="00492400"/>
    <w:rsid w:val="00493D12"/>
    <w:rsid w:val="004944BD"/>
    <w:rsid w:val="004A4FE1"/>
    <w:rsid w:val="004B0B42"/>
    <w:rsid w:val="004B1241"/>
    <w:rsid w:val="004C209D"/>
    <w:rsid w:val="004D3180"/>
    <w:rsid w:val="004D51A0"/>
    <w:rsid w:val="004E1B8A"/>
    <w:rsid w:val="004F0457"/>
    <w:rsid w:val="004F0B69"/>
    <w:rsid w:val="004F22F9"/>
    <w:rsid w:val="004F5DC2"/>
    <w:rsid w:val="00503775"/>
    <w:rsid w:val="00505FAA"/>
    <w:rsid w:val="005068F1"/>
    <w:rsid w:val="00510389"/>
    <w:rsid w:val="00513827"/>
    <w:rsid w:val="00520DF3"/>
    <w:rsid w:val="005267C5"/>
    <w:rsid w:val="00543861"/>
    <w:rsid w:val="005469A8"/>
    <w:rsid w:val="00547951"/>
    <w:rsid w:val="00550286"/>
    <w:rsid w:val="00550A35"/>
    <w:rsid w:val="0056119B"/>
    <w:rsid w:val="00561FDC"/>
    <w:rsid w:val="0056644E"/>
    <w:rsid w:val="00570AC5"/>
    <w:rsid w:val="00572BF3"/>
    <w:rsid w:val="00580AEC"/>
    <w:rsid w:val="00585B6D"/>
    <w:rsid w:val="00587372"/>
    <w:rsid w:val="00591182"/>
    <w:rsid w:val="00594BAE"/>
    <w:rsid w:val="00594E06"/>
    <w:rsid w:val="00597594"/>
    <w:rsid w:val="005A0957"/>
    <w:rsid w:val="005A2CB9"/>
    <w:rsid w:val="005A50B5"/>
    <w:rsid w:val="005B3E08"/>
    <w:rsid w:val="005B42F0"/>
    <w:rsid w:val="005B7DAD"/>
    <w:rsid w:val="005C2044"/>
    <w:rsid w:val="005D49DB"/>
    <w:rsid w:val="005D5096"/>
    <w:rsid w:val="005E3A34"/>
    <w:rsid w:val="005E6A74"/>
    <w:rsid w:val="005F1221"/>
    <w:rsid w:val="005F1692"/>
    <w:rsid w:val="005F1B2E"/>
    <w:rsid w:val="005F2E10"/>
    <w:rsid w:val="005F7836"/>
    <w:rsid w:val="00610532"/>
    <w:rsid w:val="0061058C"/>
    <w:rsid w:val="00622FA7"/>
    <w:rsid w:val="00636B48"/>
    <w:rsid w:val="00636EB6"/>
    <w:rsid w:val="00650A99"/>
    <w:rsid w:val="006511A1"/>
    <w:rsid w:val="006570BE"/>
    <w:rsid w:val="00662C5E"/>
    <w:rsid w:val="0066453B"/>
    <w:rsid w:val="0066479D"/>
    <w:rsid w:val="006717FC"/>
    <w:rsid w:val="00671F10"/>
    <w:rsid w:val="00674FA3"/>
    <w:rsid w:val="00675FB9"/>
    <w:rsid w:val="00687A3A"/>
    <w:rsid w:val="00687A9D"/>
    <w:rsid w:val="0069310E"/>
    <w:rsid w:val="00695BF1"/>
    <w:rsid w:val="00695FA0"/>
    <w:rsid w:val="006A265E"/>
    <w:rsid w:val="006A3D84"/>
    <w:rsid w:val="006B5945"/>
    <w:rsid w:val="006C0FA7"/>
    <w:rsid w:val="006C2C89"/>
    <w:rsid w:val="006D4B92"/>
    <w:rsid w:val="006D65AC"/>
    <w:rsid w:val="006D73D5"/>
    <w:rsid w:val="006E356B"/>
    <w:rsid w:val="006E3E22"/>
    <w:rsid w:val="006F72D6"/>
    <w:rsid w:val="007006F3"/>
    <w:rsid w:val="00700FB0"/>
    <w:rsid w:val="00704373"/>
    <w:rsid w:val="00714E19"/>
    <w:rsid w:val="0071765E"/>
    <w:rsid w:val="00720BB2"/>
    <w:rsid w:val="00737C4E"/>
    <w:rsid w:val="0074033E"/>
    <w:rsid w:val="00742322"/>
    <w:rsid w:val="00745E25"/>
    <w:rsid w:val="007467C3"/>
    <w:rsid w:val="00750838"/>
    <w:rsid w:val="0075778D"/>
    <w:rsid w:val="00762661"/>
    <w:rsid w:val="00763AFE"/>
    <w:rsid w:val="00780465"/>
    <w:rsid w:val="0078228A"/>
    <w:rsid w:val="00784519"/>
    <w:rsid w:val="00786046"/>
    <w:rsid w:val="00791F2F"/>
    <w:rsid w:val="00797DBA"/>
    <w:rsid w:val="007A2F43"/>
    <w:rsid w:val="007A4AB2"/>
    <w:rsid w:val="007D3DA5"/>
    <w:rsid w:val="007D6964"/>
    <w:rsid w:val="007F5EFA"/>
    <w:rsid w:val="0080065F"/>
    <w:rsid w:val="008018FF"/>
    <w:rsid w:val="008023FA"/>
    <w:rsid w:val="0081009F"/>
    <w:rsid w:val="008145A5"/>
    <w:rsid w:val="008154BD"/>
    <w:rsid w:val="0082049F"/>
    <w:rsid w:val="00834C6F"/>
    <w:rsid w:val="00845FD2"/>
    <w:rsid w:val="00853107"/>
    <w:rsid w:val="00855F5D"/>
    <w:rsid w:val="0086589E"/>
    <w:rsid w:val="00867DE2"/>
    <w:rsid w:val="00872464"/>
    <w:rsid w:val="00877DED"/>
    <w:rsid w:val="008805FE"/>
    <w:rsid w:val="00880604"/>
    <w:rsid w:val="00892CC7"/>
    <w:rsid w:val="00894E20"/>
    <w:rsid w:val="008B2CFF"/>
    <w:rsid w:val="008C7814"/>
    <w:rsid w:val="008D24FF"/>
    <w:rsid w:val="008E2669"/>
    <w:rsid w:val="008E559F"/>
    <w:rsid w:val="008E6633"/>
    <w:rsid w:val="008F0AC3"/>
    <w:rsid w:val="008F407F"/>
    <w:rsid w:val="008F45C2"/>
    <w:rsid w:val="008F655C"/>
    <w:rsid w:val="009060F1"/>
    <w:rsid w:val="009061B4"/>
    <w:rsid w:val="00907764"/>
    <w:rsid w:val="00911D6E"/>
    <w:rsid w:val="00912197"/>
    <w:rsid w:val="00915631"/>
    <w:rsid w:val="00931DE0"/>
    <w:rsid w:val="009338B7"/>
    <w:rsid w:val="00941259"/>
    <w:rsid w:val="0094199E"/>
    <w:rsid w:val="00941B9B"/>
    <w:rsid w:val="009546BD"/>
    <w:rsid w:val="00954853"/>
    <w:rsid w:val="009564F6"/>
    <w:rsid w:val="00960F5C"/>
    <w:rsid w:val="009655A5"/>
    <w:rsid w:val="00970418"/>
    <w:rsid w:val="00976C7F"/>
    <w:rsid w:val="00990F5F"/>
    <w:rsid w:val="00993AA5"/>
    <w:rsid w:val="009A2DF1"/>
    <w:rsid w:val="009B3B83"/>
    <w:rsid w:val="009B478E"/>
    <w:rsid w:val="009C32B8"/>
    <w:rsid w:val="009C5E25"/>
    <w:rsid w:val="009E070F"/>
    <w:rsid w:val="009E60C5"/>
    <w:rsid w:val="009F1780"/>
    <w:rsid w:val="009F1FA2"/>
    <w:rsid w:val="009F2302"/>
    <w:rsid w:val="009F2960"/>
    <w:rsid w:val="009F2A31"/>
    <w:rsid w:val="009F34A7"/>
    <w:rsid w:val="00A00DF1"/>
    <w:rsid w:val="00A15D70"/>
    <w:rsid w:val="00A21015"/>
    <w:rsid w:val="00A23D22"/>
    <w:rsid w:val="00A243FB"/>
    <w:rsid w:val="00A27711"/>
    <w:rsid w:val="00A3197F"/>
    <w:rsid w:val="00A63896"/>
    <w:rsid w:val="00A66CC0"/>
    <w:rsid w:val="00A70D9A"/>
    <w:rsid w:val="00A75FF9"/>
    <w:rsid w:val="00AA1393"/>
    <w:rsid w:val="00AA50F6"/>
    <w:rsid w:val="00AA6E0D"/>
    <w:rsid w:val="00AB39A9"/>
    <w:rsid w:val="00AB5A86"/>
    <w:rsid w:val="00AC732D"/>
    <w:rsid w:val="00AC7C92"/>
    <w:rsid w:val="00AD6068"/>
    <w:rsid w:val="00AD68F6"/>
    <w:rsid w:val="00AD6EF7"/>
    <w:rsid w:val="00AE7159"/>
    <w:rsid w:val="00AF0417"/>
    <w:rsid w:val="00AF6576"/>
    <w:rsid w:val="00B0154E"/>
    <w:rsid w:val="00B02B7E"/>
    <w:rsid w:val="00B05284"/>
    <w:rsid w:val="00B05E3D"/>
    <w:rsid w:val="00B07FB7"/>
    <w:rsid w:val="00B112E7"/>
    <w:rsid w:val="00B21208"/>
    <w:rsid w:val="00B3149C"/>
    <w:rsid w:val="00B319B1"/>
    <w:rsid w:val="00B35228"/>
    <w:rsid w:val="00B40EBC"/>
    <w:rsid w:val="00B537A1"/>
    <w:rsid w:val="00B6247D"/>
    <w:rsid w:val="00B64C70"/>
    <w:rsid w:val="00B73BBF"/>
    <w:rsid w:val="00B76E2D"/>
    <w:rsid w:val="00B814CF"/>
    <w:rsid w:val="00BA2500"/>
    <w:rsid w:val="00BA4B23"/>
    <w:rsid w:val="00BB4F1C"/>
    <w:rsid w:val="00BB5FA3"/>
    <w:rsid w:val="00BB7ACA"/>
    <w:rsid w:val="00BC399C"/>
    <w:rsid w:val="00BC5F59"/>
    <w:rsid w:val="00BE2A75"/>
    <w:rsid w:val="00BE4AD5"/>
    <w:rsid w:val="00BF75AB"/>
    <w:rsid w:val="00C00C2F"/>
    <w:rsid w:val="00C02108"/>
    <w:rsid w:val="00C10E59"/>
    <w:rsid w:val="00C117A1"/>
    <w:rsid w:val="00C1642B"/>
    <w:rsid w:val="00C35748"/>
    <w:rsid w:val="00C4252D"/>
    <w:rsid w:val="00C54B49"/>
    <w:rsid w:val="00C63850"/>
    <w:rsid w:val="00C727BD"/>
    <w:rsid w:val="00C72883"/>
    <w:rsid w:val="00C757C5"/>
    <w:rsid w:val="00C7594F"/>
    <w:rsid w:val="00C75B65"/>
    <w:rsid w:val="00C81D20"/>
    <w:rsid w:val="00C84D78"/>
    <w:rsid w:val="00C90D38"/>
    <w:rsid w:val="00C922E1"/>
    <w:rsid w:val="00C93A77"/>
    <w:rsid w:val="00C94998"/>
    <w:rsid w:val="00CB303D"/>
    <w:rsid w:val="00CC39C9"/>
    <w:rsid w:val="00CC4A26"/>
    <w:rsid w:val="00CC614D"/>
    <w:rsid w:val="00CE4CEA"/>
    <w:rsid w:val="00CE54F3"/>
    <w:rsid w:val="00CF0DEC"/>
    <w:rsid w:val="00D03EB0"/>
    <w:rsid w:val="00D04130"/>
    <w:rsid w:val="00D042A5"/>
    <w:rsid w:val="00D044E5"/>
    <w:rsid w:val="00D34E7F"/>
    <w:rsid w:val="00D41567"/>
    <w:rsid w:val="00D53096"/>
    <w:rsid w:val="00D536D7"/>
    <w:rsid w:val="00D544FE"/>
    <w:rsid w:val="00D54D56"/>
    <w:rsid w:val="00D5632A"/>
    <w:rsid w:val="00D64D28"/>
    <w:rsid w:val="00D706AC"/>
    <w:rsid w:val="00D76AEA"/>
    <w:rsid w:val="00D80D26"/>
    <w:rsid w:val="00D81994"/>
    <w:rsid w:val="00D87794"/>
    <w:rsid w:val="00DA1416"/>
    <w:rsid w:val="00DA2919"/>
    <w:rsid w:val="00DA70CA"/>
    <w:rsid w:val="00DB0302"/>
    <w:rsid w:val="00DB5120"/>
    <w:rsid w:val="00DC0809"/>
    <w:rsid w:val="00DC1263"/>
    <w:rsid w:val="00DD164D"/>
    <w:rsid w:val="00DD1A93"/>
    <w:rsid w:val="00DD6EEA"/>
    <w:rsid w:val="00DE04A4"/>
    <w:rsid w:val="00DE5313"/>
    <w:rsid w:val="00DE7CE3"/>
    <w:rsid w:val="00DF1154"/>
    <w:rsid w:val="00DF4717"/>
    <w:rsid w:val="00DF4F6E"/>
    <w:rsid w:val="00E1205F"/>
    <w:rsid w:val="00E243D7"/>
    <w:rsid w:val="00E251A9"/>
    <w:rsid w:val="00E325FD"/>
    <w:rsid w:val="00E377FC"/>
    <w:rsid w:val="00E41D05"/>
    <w:rsid w:val="00E521D8"/>
    <w:rsid w:val="00E676C7"/>
    <w:rsid w:val="00E67F08"/>
    <w:rsid w:val="00E70CE5"/>
    <w:rsid w:val="00E71E96"/>
    <w:rsid w:val="00E741F2"/>
    <w:rsid w:val="00E76249"/>
    <w:rsid w:val="00E806E5"/>
    <w:rsid w:val="00E86613"/>
    <w:rsid w:val="00E87D46"/>
    <w:rsid w:val="00E93580"/>
    <w:rsid w:val="00EA5FEE"/>
    <w:rsid w:val="00EB24CA"/>
    <w:rsid w:val="00EB2C3C"/>
    <w:rsid w:val="00EC2FAB"/>
    <w:rsid w:val="00ED0468"/>
    <w:rsid w:val="00ED3EFE"/>
    <w:rsid w:val="00EE13D8"/>
    <w:rsid w:val="00EF53AA"/>
    <w:rsid w:val="00F00FCF"/>
    <w:rsid w:val="00F12C7A"/>
    <w:rsid w:val="00F13FA8"/>
    <w:rsid w:val="00F173DE"/>
    <w:rsid w:val="00F2047A"/>
    <w:rsid w:val="00F209D0"/>
    <w:rsid w:val="00F21B2A"/>
    <w:rsid w:val="00F21E76"/>
    <w:rsid w:val="00F23269"/>
    <w:rsid w:val="00F2452C"/>
    <w:rsid w:val="00F26E6F"/>
    <w:rsid w:val="00F37496"/>
    <w:rsid w:val="00F40B9B"/>
    <w:rsid w:val="00F42D00"/>
    <w:rsid w:val="00F464EA"/>
    <w:rsid w:val="00F517BB"/>
    <w:rsid w:val="00F517E4"/>
    <w:rsid w:val="00F51B8D"/>
    <w:rsid w:val="00F61390"/>
    <w:rsid w:val="00F6395D"/>
    <w:rsid w:val="00F7700C"/>
    <w:rsid w:val="00F8126E"/>
    <w:rsid w:val="00F83473"/>
    <w:rsid w:val="00F91974"/>
    <w:rsid w:val="00FA080C"/>
    <w:rsid w:val="00FA28DC"/>
    <w:rsid w:val="00FC69EC"/>
    <w:rsid w:val="00FD11F2"/>
    <w:rsid w:val="00FD132B"/>
    <w:rsid w:val="00FE375F"/>
    <w:rsid w:val="00FE5B2E"/>
    <w:rsid w:val="00FF0A43"/>
    <w:rsid w:val="00FF1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400"/>
    <w:pPr>
      <w:spacing w:after="200" w:line="276" w:lineRule="auto"/>
    </w:pPr>
  </w:style>
  <w:style w:type="paragraph" w:styleId="Heading1">
    <w:name w:val="heading 1"/>
    <w:basedOn w:val="Normal"/>
    <w:next w:val="Normal"/>
    <w:link w:val="Heading1Char"/>
    <w:uiPriority w:val="99"/>
    <w:qFormat/>
    <w:rsid w:val="00473DF3"/>
    <w:pPr>
      <w:keepNext/>
      <w:spacing w:after="0" w:line="240" w:lineRule="auto"/>
      <w:outlineLvl w:val="0"/>
    </w:pPr>
    <w:rPr>
      <w:rFonts w:ascii="Arial" w:hAnsi="Arial"/>
      <w:sz w:val="24"/>
      <w:szCs w:val="24"/>
    </w:rPr>
  </w:style>
  <w:style w:type="paragraph" w:styleId="Heading2">
    <w:name w:val="heading 2"/>
    <w:basedOn w:val="Normal"/>
    <w:next w:val="Normal"/>
    <w:link w:val="Heading2Char"/>
    <w:uiPriority w:val="99"/>
    <w:qFormat/>
    <w:locked/>
    <w:rsid w:val="0025354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3DF3"/>
    <w:rPr>
      <w:rFonts w:ascii="Arial" w:hAnsi="Arial" w:cs="Times New Roman"/>
      <w:sz w:val="24"/>
      <w:szCs w:val="24"/>
    </w:rPr>
  </w:style>
  <w:style w:type="character" w:customStyle="1" w:styleId="Heading2Char">
    <w:name w:val="Heading 2 Char"/>
    <w:basedOn w:val="DefaultParagraphFont"/>
    <w:link w:val="Heading2"/>
    <w:uiPriority w:val="99"/>
    <w:semiHidden/>
    <w:locked/>
    <w:rsid w:val="0019223E"/>
    <w:rPr>
      <w:rFonts w:ascii="Cambria" w:hAnsi="Cambria" w:cs="Times New Roman"/>
      <w:b/>
      <w:bCs/>
      <w:i/>
      <w:iCs/>
      <w:sz w:val="28"/>
      <w:szCs w:val="28"/>
    </w:rPr>
  </w:style>
  <w:style w:type="paragraph" w:styleId="ListParagraph">
    <w:name w:val="List Paragraph"/>
    <w:basedOn w:val="Normal"/>
    <w:uiPriority w:val="99"/>
    <w:qFormat/>
    <w:rsid w:val="00B6247D"/>
    <w:pPr>
      <w:ind w:left="720"/>
      <w:contextualSpacing/>
    </w:pPr>
  </w:style>
  <w:style w:type="paragraph" w:styleId="Header">
    <w:name w:val="header"/>
    <w:basedOn w:val="Normal"/>
    <w:link w:val="HeaderChar"/>
    <w:uiPriority w:val="99"/>
    <w:rsid w:val="008E66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E6633"/>
    <w:rPr>
      <w:rFonts w:cs="Times New Roman"/>
    </w:rPr>
  </w:style>
  <w:style w:type="paragraph" w:styleId="Footer">
    <w:name w:val="footer"/>
    <w:basedOn w:val="Normal"/>
    <w:link w:val="FooterChar"/>
    <w:uiPriority w:val="99"/>
    <w:rsid w:val="008E66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8E6633"/>
    <w:rPr>
      <w:rFonts w:cs="Times New Roman"/>
    </w:rPr>
  </w:style>
  <w:style w:type="character" w:styleId="Hyperlink">
    <w:name w:val="Hyperlink"/>
    <w:basedOn w:val="DefaultParagraphFont"/>
    <w:uiPriority w:val="99"/>
    <w:rsid w:val="003B3A4C"/>
    <w:rPr>
      <w:rFonts w:cs="Times New Roman"/>
      <w:color w:val="0000FF"/>
      <w:u w:val="single"/>
    </w:rPr>
  </w:style>
  <w:style w:type="paragraph" w:styleId="BalloonText">
    <w:name w:val="Balloon Text"/>
    <w:basedOn w:val="Normal"/>
    <w:link w:val="BalloonTextChar"/>
    <w:uiPriority w:val="99"/>
    <w:semiHidden/>
    <w:rsid w:val="002D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45BE"/>
    <w:rPr>
      <w:rFonts w:ascii="Tahoma" w:hAnsi="Tahoma" w:cs="Tahoma"/>
      <w:sz w:val="16"/>
      <w:szCs w:val="16"/>
    </w:rPr>
  </w:style>
  <w:style w:type="paragraph" w:customStyle="1" w:styleId="MainItem">
    <w:name w:val="Main Item"/>
    <w:basedOn w:val="Normal"/>
    <w:uiPriority w:val="99"/>
    <w:rsid w:val="00674FA3"/>
    <w:pPr>
      <w:numPr>
        <w:numId w:val="1"/>
      </w:numPr>
      <w:spacing w:before="240" w:after="240" w:line="240" w:lineRule="auto"/>
    </w:pPr>
    <w:rPr>
      <w:rFonts w:ascii="Times New Roman" w:hAnsi="Times New Roman"/>
      <w:sz w:val="24"/>
      <w:szCs w:val="24"/>
    </w:rPr>
  </w:style>
  <w:style w:type="paragraph" w:customStyle="1" w:styleId="Sub-Item">
    <w:name w:val="Sub-Item"/>
    <w:basedOn w:val="Normal"/>
    <w:uiPriority w:val="99"/>
    <w:rsid w:val="00674FA3"/>
    <w:pPr>
      <w:numPr>
        <w:ilvl w:val="1"/>
        <w:numId w:val="1"/>
      </w:numPr>
      <w:spacing w:after="120" w:line="240" w:lineRule="auto"/>
    </w:pPr>
    <w:rPr>
      <w:rFonts w:ascii="Times New Roman" w:hAnsi="Times New Roman"/>
      <w:sz w:val="24"/>
      <w:szCs w:val="24"/>
    </w:rPr>
  </w:style>
  <w:style w:type="paragraph" w:styleId="BodyText2">
    <w:name w:val="Body Text 2"/>
    <w:basedOn w:val="Normal"/>
    <w:link w:val="BodyText2Char"/>
    <w:uiPriority w:val="99"/>
    <w:semiHidden/>
    <w:rsid w:val="00510389"/>
    <w:pPr>
      <w:spacing w:after="0" w:line="240" w:lineRule="auto"/>
    </w:pPr>
    <w:rPr>
      <w:rFonts w:ascii="Times New Roman" w:hAnsi="Times New Roman"/>
      <w:color w:val="000000"/>
      <w:sz w:val="24"/>
      <w:szCs w:val="24"/>
    </w:rPr>
  </w:style>
  <w:style w:type="character" w:customStyle="1" w:styleId="BodyText2Char">
    <w:name w:val="Body Text 2 Char"/>
    <w:basedOn w:val="DefaultParagraphFont"/>
    <w:link w:val="BodyText2"/>
    <w:uiPriority w:val="99"/>
    <w:semiHidden/>
    <w:locked/>
    <w:rsid w:val="00510389"/>
    <w:rPr>
      <w:rFonts w:ascii="Times New Roman" w:hAnsi="Times New Roman" w:cs="Times New Roman"/>
      <w:color w:val="000000"/>
      <w:sz w:val="24"/>
      <w:szCs w:val="24"/>
    </w:rPr>
  </w:style>
  <w:style w:type="paragraph" w:styleId="BodyText3">
    <w:name w:val="Body Text 3"/>
    <w:basedOn w:val="Normal"/>
    <w:link w:val="BodyText3Char"/>
    <w:uiPriority w:val="99"/>
    <w:semiHidden/>
    <w:rsid w:val="00510389"/>
    <w:pPr>
      <w:spacing w:after="0" w:line="240" w:lineRule="auto"/>
    </w:pPr>
    <w:rPr>
      <w:rFonts w:ascii="Times New Roman" w:hAnsi="Times New Roman"/>
      <w:b/>
      <w:bCs/>
      <w:sz w:val="24"/>
      <w:szCs w:val="24"/>
    </w:rPr>
  </w:style>
  <w:style w:type="character" w:customStyle="1" w:styleId="BodyText3Char">
    <w:name w:val="Body Text 3 Char"/>
    <w:basedOn w:val="DefaultParagraphFont"/>
    <w:link w:val="BodyText3"/>
    <w:uiPriority w:val="99"/>
    <w:semiHidden/>
    <w:locked/>
    <w:rsid w:val="00510389"/>
    <w:rPr>
      <w:rFonts w:ascii="Times New Roman" w:hAnsi="Times New Roman" w:cs="Times New Roman"/>
      <w:b/>
      <w:bCs/>
      <w:sz w:val="24"/>
      <w:szCs w:val="24"/>
    </w:rPr>
  </w:style>
  <w:style w:type="paragraph" w:styleId="BodyText">
    <w:name w:val="Body Text"/>
    <w:basedOn w:val="Normal"/>
    <w:link w:val="BodyTextChar"/>
    <w:uiPriority w:val="99"/>
    <w:rsid w:val="00F2452C"/>
    <w:pPr>
      <w:spacing w:after="120"/>
    </w:pPr>
  </w:style>
  <w:style w:type="character" w:customStyle="1" w:styleId="BodyTextChar">
    <w:name w:val="Body Text Char"/>
    <w:basedOn w:val="DefaultParagraphFont"/>
    <w:link w:val="BodyText"/>
    <w:uiPriority w:val="99"/>
    <w:locked/>
    <w:rsid w:val="00F2452C"/>
    <w:rPr>
      <w:rFonts w:cs="Times New Roman"/>
    </w:rPr>
  </w:style>
  <w:style w:type="paragraph" w:customStyle="1" w:styleId="Default">
    <w:name w:val="Default"/>
    <w:rsid w:val="00F209D0"/>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rsid w:val="00F209D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locked/>
    <w:rsid w:val="007A4AB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7A4AB2"/>
    <w:rPr>
      <w:rFonts w:ascii="Cambria" w:hAnsi="Cambria" w:cs="Times New Roman"/>
      <w:color w:val="17365D"/>
      <w:spacing w:val="5"/>
      <w:kern w:val="28"/>
      <w:sz w:val="52"/>
      <w:szCs w:val="52"/>
      <w:lang w:val="en-US" w:eastAsia="en-US" w:bidi="ar-SA"/>
    </w:rPr>
  </w:style>
  <w:style w:type="paragraph" w:customStyle="1" w:styleId="T">
    <w:name w:val="T"/>
    <w:aliases w:val="Text"/>
    <w:uiPriority w:val="99"/>
    <w:rsid w:val="00A23D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w:hAnsi="Times" w:cs="Times"/>
      <w:color w:val="000000"/>
      <w:w w:val="0"/>
      <w:sz w:val="20"/>
      <w:szCs w:val="20"/>
    </w:rPr>
  </w:style>
  <w:style w:type="paragraph" w:customStyle="1" w:styleId="DL">
    <w:name w:val="DL"/>
    <w:aliases w:val="DashedList1"/>
    <w:uiPriority w:val="99"/>
    <w:rsid w:val="00A23D22"/>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640" w:hanging="440"/>
      <w:jc w:val="both"/>
    </w:pPr>
    <w:rPr>
      <w:rFonts w:ascii="Times" w:hAnsi="Times" w:cs="Times"/>
      <w:color w:val="000000"/>
      <w:w w:val="0"/>
      <w:sz w:val="20"/>
      <w:szCs w:val="20"/>
    </w:rPr>
  </w:style>
  <w:style w:type="paragraph" w:customStyle="1" w:styleId="L1">
    <w:name w:val="L1"/>
    <w:aliases w:val="NumberedList"/>
    <w:next w:val="L"/>
    <w:uiPriority w:val="99"/>
    <w:rsid w:val="00A23D22"/>
    <w:pPr>
      <w:tabs>
        <w:tab w:val="left" w:pos="620"/>
      </w:tabs>
      <w:autoSpaceDE w:val="0"/>
      <w:autoSpaceDN w:val="0"/>
      <w:adjustRightInd w:val="0"/>
      <w:spacing w:line="240" w:lineRule="atLeast"/>
      <w:ind w:left="640" w:hanging="440"/>
      <w:jc w:val="both"/>
    </w:pPr>
    <w:rPr>
      <w:rFonts w:ascii="Times" w:hAnsi="Times" w:cs="Times"/>
      <w:color w:val="000000"/>
      <w:w w:val="0"/>
      <w:sz w:val="20"/>
      <w:szCs w:val="20"/>
    </w:rPr>
  </w:style>
  <w:style w:type="paragraph" w:customStyle="1" w:styleId="L">
    <w:name w:val="L"/>
    <w:aliases w:val="NumberedList1"/>
    <w:uiPriority w:val="99"/>
    <w:rsid w:val="00A23D22"/>
    <w:pPr>
      <w:tabs>
        <w:tab w:val="left" w:pos="620"/>
      </w:tabs>
      <w:autoSpaceDE w:val="0"/>
      <w:autoSpaceDN w:val="0"/>
      <w:adjustRightInd w:val="0"/>
      <w:spacing w:line="240" w:lineRule="atLeast"/>
      <w:ind w:left="640" w:hanging="440"/>
      <w:jc w:val="both"/>
    </w:pPr>
    <w:rPr>
      <w:rFonts w:ascii="Times" w:hAnsi="Times" w:cs="Times"/>
      <w:color w:val="000000"/>
      <w:w w:val="0"/>
      <w:sz w:val="20"/>
      <w:szCs w:val="20"/>
    </w:rPr>
  </w:style>
  <w:style w:type="character" w:styleId="HTMLTypewriter">
    <w:name w:val="HTML Typewriter"/>
    <w:basedOn w:val="DefaultParagraphFont"/>
    <w:uiPriority w:val="99"/>
    <w:rsid w:val="00E741F2"/>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400"/>
    <w:pPr>
      <w:spacing w:after="200" w:line="276" w:lineRule="auto"/>
    </w:pPr>
  </w:style>
  <w:style w:type="paragraph" w:styleId="Heading1">
    <w:name w:val="heading 1"/>
    <w:basedOn w:val="Normal"/>
    <w:next w:val="Normal"/>
    <w:link w:val="Heading1Char"/>
    <w:uiPriority w:val="99"/>
    <w:qFormat/>
    <w:rsid w:val="00473DF3"/>
    <w:pPr>
      <w:keepNext/>
      <w:spacing w:after="0" w:line="240" w:lineRule="auto"/>
      <w:outlineLvl w:val="0"/>
    </w:pPr>
    <w:rPr>
      <w:rFonts w:ascii="Arial" w:hAnsi="Arial"/>
      <w:sz w:val="24"/>
      <w:szCs w:val="24"/>
    </w:rPr>
  </w:style>
  <w:style w:type="paragraph" w:styleId="Heading2">
    <w:name w:val="heading 2"/>
    <w:basedOn w:val="Normal"/>
    <w:next w:val="Normal"/>
    <w:link w:val="Heading2Char"/>
    <w:uiPriority w:val="99"/>
    <w:qFormat/>
    <w:locked/>
    <w:rsid w:val="0025354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3DF3"/>
    <w:rPr>
      <w:rFonts w:ascii="Arial" w:hAnsi="Arial" w:cs="Times New Roman"/>
      <w:sz w:val="24"/>
      <w:szCs w:val="24"/>
    </w:rPr>
  </w:style>
  <w:style w:type="character" w:customStyle="1" w:styleId="Heading2Char">
    <w:name w:val="Heading 2 Char"/>
    <w:basedOn w:val="DefaultParagraphFont"/>
    <w:link w:val="Heading2"/>
    <w:uiPriority w:val="99"/>
    <w:semiHidden/>
    <w:locked/>
    <w:rsid w:val="0019223E"/>
    <w:rPr>
      <w:rFonts w:ascii="Cambria" w:hAnsi="Cambria" w:cs="Times New Roman"/>
      <w:b/>
      <w:bCs/>
      <w:i/>
      <w:iCs/>
      <w:sz w:val="28"/>
      <w:szCs w:val="28"/>
    </w:rPr>
  </w:style>
  <w:style w:type="paragraph" w:styleId="ListParagraph">
    <w:name w:val="List Paragraph"/>
    <w:basedOn w:val="Normal"/>
    <w:uiPriority w:val="99"/>
    <w:qFormat/>
    <w:rsid w:val="00B6247D"/>
    <w:pPr>
      <w:ind w:left="720"/>
      <w:contextualSpacing/>
    </w:pPr>
  </w:style>
  <w:style w:type="paragraph" w:styleId="Header">
    <w:name w:val="header"/>
    <w:basedOn w:val="Normal"/>
    <w:link w:val="HeaderChar"/>
    <w:uiPriority w:val="99"/>
    <w:rsid w:val="008E66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E6633"/>
    <w:rPr>
      <w:rFonts w:cs="Times New Roman"/>
    </w:rPr>
  </w:style>
  <w:style w:type="paragraph" w:styleId="Footer">
    <w:name w:val="footer"/>
    <w:basedOn w:val="Normal"/>
    <w:link w:val="FooterChar"/>
    <w:uiPriority w:val="99"/>
    <w:rsid w:val="008E66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8E6633"/>
    <w:rPr>
      <w:rFonts w:cs="Times New Roman"/>
    </w:rPr>
  </w:style>
  <w:style w:type="character" w:styleId="Hyperlink">
    <w:name w:val="Hyperlink"/>
    <w:basedOn w:val="DefaultParagraphFont"/>
    <w:uiPriority w:val="99"/>
    <w:rsid w:val="003B3A4C"/>
    <w:rPr>
      <w:rFonts w:cs="Times New Roman"/>
      <w:color w:val="0000FF"/>
      <w:u w:val="single"/>
    </w:rPr>
  </w:style>
  <w:style w:type="paragraph" w:styleId="BalloonText">
    <w:name w:val="Balloon Text"/>
    <w:basedOn w:val="Normal"/>
    <w:link w:val="BalloonTextChar"/>
    <w:uiPriority w:val="99"/>
    <w:semiHidden/>
    <w:rsid w:val="002D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45BE"/>
    <w:rPr>
      <w:rFonts w:ascii="Tahoma" w:hAnsi="Tahoma" w:cs="Tahoma"/>
      <w:sz w:val="16"/>
      <w:szCs w:val="16"/>
    </w:rPr>
  </w:style>
  <w:style w:type="paragraph" w:customStyle="1" w:styleId="MainItem">
    <w:name w:val="Main Item"/>
    <w:basedOn w:val="Normal"/>
    <w:uiPriority w:val="99"/>
    <w:rsid w:val="00674FA3"/>
    <w:pPr>
      <w:numPr>
        <w:numId w:val="1"/>
      </w:numPr>
      <w:spacing w:before="240" w:after="240" w:line="240" w:lineRule="auto"/>
    </w:pPr>
    <w:rPr>
      <w:rFonts w:ascii="Times New Roman" w:hAnsi="Times New Roman"/>
      <w:sz w:val="24"/>
      <w:szCs w:val="24"/>
    </w:rPr>
  </w:style>
  <w:style w:type="paragraph" w:customStyle="1" w:styleId="Sub-Item">
    <w:name w:val="Sub-Item"/>
    <w:basedOn w:val="Normal"/>
    <w:uiPriority w:val="99"/>
    <w:rsid w:val="00674FA3"/>
    <w:pPr>
      <w:numPr>
        <w:ilvl w:val="1"/>
        <w:numId w:val="1"/>
      </w:numPr>
      <w:spacing w:after="120" w:line="240" w:lineRule="auto"/>
    </w:pPr>
    <w:rPr>
      <w:rFonts w:ascii="Times New Roman" w:hAnsi="Times New Roman"/>
      <w:sz w:val="24"/>
      <w:szCs w:val="24"/>
    </w:rPr>
  </w:style>
  <w:style w:type="paragraph" w:styleId="BodyText2">
    <w:name w:val="Body Text 2"/>
    <w:basedOn w:val="Normal"/>
    <w:link w:val="BodyText2Char"/>
    <w:uiPriority w:val="99"/>
    <w:semiHidden/>
    <w:rsid w:val="00510389"/>
    <w:pPr>
      <w:spacing w:after="0" w:line="240" w:lineRule="auto"/>
    </w:pPr>
    <w:rPr>
      <w:rFonts w:ascii="Times New Roman" w:hAnsi="Times New Roman"/>
      <w:color w:val="000000"/>
      <w:sz w:val="24"/>
      <w:szCs w:val="24"/>
    </w:rPr>
  </w:style>
  <w:style w:type="character" w:customStyle="1" w:styleId="BodyText2Char">
    <w:name w:val="Body Text 2 Char"/>
    <w:basedOn w:val="DefaultParagraphFont"/>
    <w:link w:val="BodyText2"/>
    <w:uiPriority w:val="99"/>
    <w:semiHidden/>
    <w:locked/>
    <w:rsid w:val="00510389"/>
    <w:rPr>
      <w:rFonts w:ascii="Times New Roman" w:hAnsi="Times New Roman" w:cs="Times New Roman"/>
      <w:color w:val="000000"/>
      <w:sz w:val="24"/>
      <w:szCs w:val="24"/>
    </w:rPr>
  </w:style>
  <w:style w:type="paragraph" w:styleId="BodyText3">
    <w:name w:val="Body Text 3"/>
    <w:basedOn w:val="Normal"/>
    <w:link w:val="BodyText3Char"/>
    <w:uiPriority w:val="99"/>
    <w:semiHidden/>
    <w:rsid w:val="00510389"/>
    <w:pPr>
      <w:spacing w:after="0" w:line="240" w:lineRule="auto"/>
    </w:pPr>
    <w:rPr>
      <w:rFonts w:ascii="Times New Roman" w:hAnsi="Times New Roman"/>
      <w:b/>
      <w:bCs/>
      <w:sz w:val="24"/>
      <w:szCs w:val="24"/>
    </w:rPr>
  </w:style>
  <w:style w:type="character" w:customStyle="1" w:styleId="BodyText3Char">
    <w:name w:val="Body Text 3 Char"/>
    <w:basedOn w:val="DefaultParagraphFont"/>
    <w:link w:val="BodyText3"/>
    <w:uiPriority w:val="99"/>
    <w:semiHidden/>
    <w:locked/>
    <w:rsid w:val="00510389"/>
    <w:rPr>
      <w:rFonts w:ascii="Times New Roman" w:hAnsi="Times New Roman" w:cs="Times New Roman"/>
      <w:b/>
      <w:bCs/>
      <w:sz w:val="24"/>
      <w:szCs w:val="24"/>
    </w:rPr>
  </w:style>
  <w:style w:type="paragraph" w:styleId="BodyText">
    <w:name w:val="Body Text"/>
    <w:basedOn w:val="Normal"/>
    <w:link w:val="BodyTextChar"/>
    <w:uiPriority w:val="99"/>
    <w:rsid w:val="00F2452C"/>
    <w:pPr>
      <w:spacing w:after="120"/>
    </w:pPr>
  </w:style>
  <w:style w:type="character" w:customStyle="1" w:styleId="BodyTextChar">
    <w:name w:val="Body Text Char"/>
    <w:basedOn w:val="DefaultParagraphFont"/>
    <w:link w:val="BodyText"/>
    <w:uiPriority w:val="99"/>
    <w:locked/>
    <w:rsid w:val="00F2452C"/>
    <w:rPr>
      <w:rFonts w:cs="Times New Roman"/>
    </w:rPr>
  </w:style>
  <w:style w:type="paragraph" w:customStyle="1" w:styleId="Default">
    <w:name w:val="Default"/>
    <w:rsid w:val="00F209D0"/>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rsid w:val="00F209D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locked/>
    <w:rsid w:val="007A4AB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7A4AB2"/>
    <w:rPr>
      <w:rFonts w:ascii="Cambria" w:hAnsi="Cambria" w:cs="Times New Roman"/>
      <w:color w:val="17365D"/>
      <w:spacing w:val="5"/>
      <w:kern w:val="28"/>
      <w:sz w:val="52"/>
      <w:szCs w:val="52"/>
      <w:lang w:val="en-US" w:eastAsia="en-US" w:bidi="ar-SA"/>
    </w:rPr>
  </w:style>
  <w:style w:type="paragraph" w:customStyle="1" w:styleId="T">
    <w:name w:val="T"/>
    <w:aliases w:val="Text"/>
    <w:uiPriority w:val="99"/>
    <w:rsid w:val="00A23D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w:hAnsi="Times" w:cs="Times"/>
      <w:color w:val="000000"/>
      <w:w w:val="0"/>
      <w:sz w:val="20"/>
      <w:szCs w:val="20"/>
    </w:rPr>
  </w:style>
  <w:style w:type="paragraph" w:customStyle="1" w:styleId="DL">
    <w:name w:val="DL"/>
    <w:aliases w:val="DashedList1"/>
    <w:uiPriority w:val="99"/>
    <w:rsid w:val="00A23D22"/>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640" w:hanging="440"/>
      <w:jc w:val="both"/>
    </w:pPr>
    <w:rPr>
      <w:rFonts w:ascii="Times" w:hAnsi="Times" w:cs="Times"/>
      <w:color w:val="000000"/>
      <w:w w:val="0"/>
      <w:sz w:val="20"/>
      <w:szCs w:val="20"/>
    </w:rPr>
  </w:style>
  <w:style w:type="paragraph" w:customStyle="1" w:styleId="L1">
    <w:name w:val="L1"/>
    <w:aliases w:val="NumberedList"/>
    <w:next w:val="L"/>
    <w:uiPriority w:val="99"/>
    <w:rsid w:val="00A23D22"/>
    <w:pPr>
      <w:tabs>
        <w:tab w:val="left" w:pos="620"/>
      </w:tabs>
      <w:autoSpaceDE w:val="0"/>
      <w:autoSpaceDN w:val="0"/>
      <w:adjustRightInd w:val="0"/>
      <w:spacing w:line="240" w:lineRule="atLeast"/>
      <w:ind w:left="640" w:hanging="440"/>
      <w:jc w:val="both"/>
    </w:pPr>
    <w:rPr>
      <w:rFonts w:ascii="Times" w:hAnsi="Times" w:cs="Times"/>
      <w:color w:val="000000"/>
      <w:w w:val="0"/>
      <w:sz w:val="20"/>
      <w:szCs w:val="20"/>
    </w:rPr>
  </w:style>
  <w:style w:type="paragraph" w:customStyle="1" w:styleId="L">
    <w:name w:val="L"/>
    <w:aliases w:val="NumberedList1"/>
    <w:uiPriority w:val="99"/>
    <w:rsid w:val="00A23D22"/>
    <w:pPr>
      <w:tabs>
        <w:tab w:val="left" w:pos="620"/>
      </w:tabs>
      <w:autoSpaceDE w:val="0"/>
      <w:autoSpaceDN w:val="0"/>
      <w:adjustRightInd w:val="0"/>
      <w:spacing w:line="240" w:lineRule="atLeast"/>
      <w:ind w:left="640" w:hanging="440"/>
      <w:jc w:val="both"/>
    </w:pPr>
    <w:rPr>
      <w:rFonts w:ascii="Times" w:hAnsi="Times" w:cs="Times"/>
      <w:color w:val="000000"/>
      <w:w w:val="0"/>
      <w:sz w:val="20"/>
      <w:szCs w:val="20"/>
    </w:rPr>
  </w:style>
  <w:style w:type="character" w:styleId="HTMLTypewriter">
    <w:name w:val="HTML Typewriter"/>
    <w:basedOn w:val="DefaultParagraphFont"/>
    <w:uiPriority w:val="99"/>
    <w:rsid w:val="00E741F2"/>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8483">
      <w:marLeft w:val="0"/>
      <w:marRight w:val="0"/>
      <w:marTop w:val="0"/>
      <w:marBottom w:val="0"/>
      <w:divBdr>
        <w:top w:val="none" w:sz="0" w:space="0" w:color="auto"/>
        <w:left w:val="none" w:sz="0" w:space="0" w:color="auto"/>
        <w:bottom w:val="none" w:sz="0" w:space="0" w:color="auto"/>
        <w:right w:val="none" w:sz="0" w:space="0" w:color="auto"/>
      </w:divBdr>
    </w:div>
    <w:div w:id="498348216">
      <w:bodyDiv w:val="1"/>
      <w:marLeft w:val="0"/>
      <w:marRight w:val="0"/>
      <w:marTop w:val="0"/>
      <w:marBottom w:val="0"/>
      <w:divBdr>
        <w:top w:val="none" w:sz="0" w:space="0" w:color="auto"/>
        <w:left w:val="none" w:sz="0" w:space="0" w:color="auto"/>
        <w:bottom w:val="none" w:sz="0" w:space="0" w:color="auto"/>
        <w:right w:val="none" w:sz="0" w:space="0" w:color="auto"/>
      </w:divBdr>
    </w:div>
    <w:div w:id="1244488239">
      <w:bodyDiv w:val="1"/>
      <w:marLeft w:val="0"/>
      <w:marRight w:val="0"/>
      <w:marTop w:val="0"/>
      <w:marBottom w:val="0"/>
      <w:divBdr>
        <w:top w:val="none" w:sz="0" w:space="0" w:color="auto"/>
        <w:left w:val="none" w:sz="0" w:space="0" w:color="auto"/>
        <w:bottom w:val="none" w:sz="0" w:space="0" w:color="auto"/>
        <w:right w:val="none" w:sz="0" w:space="0" w:color="auto"/>
      </w:divBdr>
    </w:div>
    <w:div w:id="1273128920">
      <w:bodyDiv w:val="1"/>
      <w:marLeft w:val="0"/>
      <w:marRight w:val="0"/>
      <w:marTop w:val="0"/>
      <w:marBottom w:val="0"/>
      <w:divBdr>
        <w:top w:val="none" w:sz="0" w:space="0" w:color="auto"/>
        <w:left w:val="none" w:sz="0" w:space="0" w:color="auto"/>
        <w:bottom w:val="none" w:sz="0" w:space="0" w:color="auto"/>
        <w:right w:val="none" w:sz="0" w:space="0" w:color="auto"/>
      </w:divBdr>
    </w:div>
    <w:div w:id="1385325628">
      <w:bodyDiv w:val="1"/>
      <w:marLeft w:val="0"/>
      <w:marRight w:val="0"/>
      <w:marTop w:val="0"/>
      <w:marBottom w:val="0"/>
      <w:divBdr>
        <w:top w:val="none" w:sz="0" w:space="0" w:color="auto"/>
        <w:left w:val="none" w:sz="0" w:space="0" w:color="auto"/>
        <w:bottom w:val="none" w:sz="0" w:space="0" w:color="auto"/>
        <w:right w:val="none" w:sz="0" w:space="0" w:color="auto"/>
      </w:divBdr>
    </w:div>
    <w:div w:id="1573585235">
      <w:bodyDiv w:val="1"/>
      <w:marLeft w:val="0"/>
      <w:marRight w:val="0"/>
      <w:marTop w:val="0"/>
      <w:marBottom w:val="0"/>
      <w:divBdr>
        <w:top w:val="none" w:sz="0" w:space="0" w:color="auto"/>
        <w:left w:val="none" w:sz="0" w:space="0" w:color="auto"/>
        <w:bottom w:val="none" w:sz="0" w:space="0" w:color="auto"/>
        <w:right w:val="none" w:sz="0" w:space="0" w:color="auto"/>
      </w:divBdr>
    </w:div>
    <w:div w:id="200959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ADBD8-DCFC-46D8-9284-AC6522251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24</Pages>
  <Words>7180</Words>
  <Characters>40928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PCS Minutes Boston</vt:lpstr>
    </vt:vector>
  </TitlesOfParts>
  <Company>SA</Company>
  <LinksUpToDate>false</LinksUpToDate>
  <CharactersWithSpaces>48012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PCS Minutes Boston</dc:title>
  <dc:creator>Stephen Antosz</dc:creator>
  <cp:lastModifiedBy>Ed teNyenhuis</cp:lastModifiedBy>
  <cp:revision>4</cp:revision>
  <cp:lastPrinted>2013-11-18T18:24:00Z</cp:lastPrinted>
  <dcterms:created xsi:type="dcterms:W3CDTF">2013-12-30T21:23:00Z</dcterms:created>
  <dcterms:modified xsi:type="dcterms:W3CDTF">2014-01-06T01:49:00Z</dcterms:modified>
</cp:coreProperties>
</file>