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4B6" w:rsidRPr="000D5244" w:rsidRDefault="005754B6" w:rsidP="005754B6">
      <w:pPr>
        <w:pStyle w:val="Heading1"/>
        <w:rPr>
          <w:sz w:val="32"/>
        </w:rPr>
      </w:pPr>
      <w:r w:rsidRPr="000D5244">
        <w:rPr>
          <w:sz w:val="32"/>
        </w:rPr>
        <w:t xml:space="preserve">Chair’s Report – </w:t>
      </w:r>
      <w:r w:rsidR="00B66CA4" w:rsidRPr="000D5244">
        <w:rPr>
          <w:sz w:val="32"/>
        </w:rPr>
        <w:t>Stephen Antosz</w:t>
      </w:r>
    </w:p>
    <w:p w:rsidR="005754B6" w:rsidRPr="000D5244" w:rsidRDefault="005754B6" w:rsidP="00B31AE2">
      <w:pPr>
        <w:pStyle w:val="Heading2"/>
        <w:ind w:left="720"/>
        <w:rPr>
          <w:sz w:val="28"/>
        </w:rPr>
      </w:pPr>
      <w:r w:rsidRPr="000D5244">
        <w:rPr>
          <w:sz w:val="28"/>
        </w:rPr>
        <w:t>Chair’s Remarks – Presented at the Monday General Session</w:t>
      </w:r>
      <w:r w:rsidR="00B66CA4" w:rsidRPr="000D5244">
        <w:rPr>
          <w:sz w:val="28"/>
        </w:rPr>
        <w:t xml:space="preserve">  --  </w:t>
      </w:r>
      <w:r w:rsidR="00D85C0D" w:rsidRPr="000D5244">
        <w:rPr>
          <w:sz w:val="28"/>
        </w:rPr>
        <w:t>Louisville, Kentucky</w:t>
      </w:r>
      <w:r w:rsidR="00B66CA4" w:rsidRPr="000D5244">
        <w:rPr>
          <w:sz w:val="28"/>
        </w:rPr>
        <w:t xml:space="preserve">  -  </w:t>
      </w:r>
      <w:r w:rsidR="00D85C0D" w:rsidRPr="000D5244">
        <w:rPr>
          <w:sz w:val="28"/>
        </w:rPr>
        <w:t>Fall</w:t>
      </w:r>
      <w:r w:rsidR="00B66CA4" w:rsidRPr="000D5244">
        <w:rPr>
          <w:sz w:val="28"/>
        </w:rPr>
        <w:t xml:space="preserve"> 201</w:t>
      </w:r>
      <w:r w:rsidR="00836141" w:rsidRPr="000D5244">
        <w:rPr>
          <w:sz w:val="28"/>
        </w:rPr>
        <w:t>7</w:t>
      </w:r>
    </w:p>
    <w:p w:rsidR="005754B6" w:rsidRPr="000D5244" w:rsidRDefault="005754B6" w:rsidP="00B31AE2">
      <w:pPr>
        <w:pStyle w:val="Heading3"/>
        <w:ind w:left="720"/>
        <w:rPr>
          <w:sz w:val="24"/>
        </w:rPr>
      </w:pPr>
      <w:r w:rsidRPr="000D5244">
        <w:rPr>
          <w:sz w:val="24"/>
        </w:rPr>
        <w:t xml:space="preserve">IEEE </w:t>
      </w:r>
      <w:r w:rsidR="00B66CA4" w:rsidRPr="000D5244">
        <w:rPr>
          <w:sz w:val="24"/>
        </w:rPr>
        <w:t>PES</w:t>
      </w:r>
      <w:r w:rsidRPr="000D5244">
        <w:rPr>
          <w:sz w:val="24"/>
        </w:rPr>
        <w:t xml:space="preserve"> Technical Council</w:t>
      </w:r>
      <w:r w:rsidR="00642120" w:rsidRPr="000D5244">
        <w:rPr>
          <w:sz w:val="24"/>
        </w:rPr>
        <w:t xml:space="preserve"> </w:t>
      </w:r>
    </w:p>
    <w:p w:rsidR="005754B6" w:rsidRPr="00D85C0D" w:rsidRDefault="005754B6" w:rsidP="00B31AE2">
      <w:pPr>
        <w:pStyle w:val="Indent3"/>
        <w:ind w:left="0"/>
        <w:rPr>
          <w:szCs w:val="22"/>
        </w:rPr>
      </w:pPr>
      <w:r w:rsidRPr="00D85C0D">
        <w:rPr>
          <w:szCs w:val="22"/>
        </w:rPr>
        <w:t xml:space="preserve">The Technical Council of the IEEE Power Energy Society (PES) is presently composed of the Chairpersons of the PES Technical </w:t>
      </w:r>
      <w:r w:rsidR="00D85C0D" w:rsidRPr="00D85C0D">
        <w:rPr>
          <w:szCs w:val="22"/>
        </w:rPr>
        <w:t xml:space="preserve">and Coordinating </w:t>
      </w:r>
      <w:r w:rsidRPr="00D85C0D">
        <w:rPr>
          <w:szCs w:val="22"/>
        </w:rPr>
        <w:t xml:space="preserve">Committees, plus the Chairpersons of Standing Committees reporting to it. </w:t>
      </w:r>
      <w:r w:rsidR="0065281F" w:rsidRPr="00D85C0D">
        <w:rPr>
          <w:szCs w:val="22"/>
        </w:rPr>
        <w:t xml:space="preserve"> </w:t>
      </w:r>
      <w:r w:rsidR="00D85C0D" w:rsidRPr="00D85C0D">
        <w:rPr>
          <w:spacing w:val="-2"/>
          <w:szCs w:val="22"/>
        </w:rPr>
        <w:t>The</w:t>
      </w:r>
      <w:r w:rsidR="00D85C0D" w:rsidRPr="00D85C0D">
        <w:rPr>
          <w:spacing w:val="21"/>
          <w:szCs w:val="22"/>
        </w:rPr>
        <w:t xml:space="preserve"> </w:t>
      </w:r>
      <w:r w:rsidR="00D85C0D" w:rsidRPr="00D85C0D">
        <w:rPr>
          <w:spacing w:val="-2"/>
          <w:szCs w:val="22"/>
        </w:rPr>
        <w:t>organizational</w:t>
      </w:r>
      <w:r w:rsidR="00D85C0D" w:rsidRPr="00D85C0D">
        <w:rPr>
          <w:spacing w:val="12"/>
          <w:szCs w:val="22"/>
        </w:rPr>
        <w:t xml:space="preserve"> </w:t>
      </w:r>
      <w:r w:rsidR="00D85C0D" w:rsidRPr="00D85C0D">
        <w:rPr>
          <w:spacing w:val="1"/>
          <w:szCs w:val="22"/>
        </w:rPr>
        <w:t>structure</w:t>
      </w:r>
      <w:r w:rsidR="00D85C0D" w:rsidRPr="00D85C0D">
        <w:rPr>
          <w:spacing w:val="21"/>
          <w:szCs w:val="22"/>
        </w:rPr>
        <w:t xml:space="preserve"> </w:t>
      </w:r>
      <w:r w:rsidR="00D85C0D" w:rsidRPr="00D85C0D">
        <w:rPr>
          <w:spacing w:val="3"/>
          <w:szCs w:val="22"/>
        </w:rPr>
        <w:t>of</w:t>
      </w:r>
      <w:r w:rsidR="00D85C0D" w:rsidRPr="00D85C0D">
        <w:rPr>
          <w:spacing w:val="7"/>
          <w:szCs w:val="22"/>
        </w:rPr>
        <w:t xml:space="preserve"> </w:t>
      </w:r>
      <w:r w:rsidR="00D85C0D" w:rsidRPr="00D85C0D">
        <w:rPr>
          <w:szCs w:val="22"/>
        </w:rPr>
        <w:t>the</w:t>
      </w:r>
      <w:r w:rsidR="00D85C0D" w:rsidRPr="00D85C0D">
        <w:rPr>
          <w:spacing w:val="18"/>
          <w:szCs w:val="22"/>
        </w:rPr>
        <w:t xml:space="preserve"> </w:t>
      </w:r>
      <w:r w:rsidR="00D85C0D" w:rsidRPr="00D85C0D">
        <w:rPr>
          <w:szCs w:val="22"/>
        </w:rPr>
        <w:t>PES</w:t>
      </w:r>
      <w:r w:rsidR="00D85C0D" w:rsidRPr="00D85C0D">
        <w:rPr>
          <w:spacing w:val="20"/>
          <w:szCs w:val="22"/>
        </w:rPr>
        <w:t xml:space="preserve"> </w:t>
      </w:r>
      <w:r w:rsidR="00D85C0D" w:rsidRPr="00D85C0D">
        <w:rPr>
          <w:spacing w:val="-4"/>
          <w:szCs w:val="22"/>
        </w:rPr>
        <w:t>is</w:t>
      </w:r>
      <w:r w:rsidR="00D85C0D" w:rsidRPr="00D85C0D">
        <w:rPr>
          <w:spacing w:val="15"/>
          <w:szCs w:val="22"/>
        </w:rPr>
        <w:t xml:space="preserve"> </w:t>
      </w:r>
      <w:r w:rsidR="00D85C0D" w:rsidRPr="00D85C0D">
        <w:rPr>
          <w:spacing w:val="-1"/>
          <w:szCs w:val="22"/>
        </w:rPr>
        <w:t>shown</w:t>
      </w:r>
      <w:r w:rsidR="00D85C0D" w:rsidRPr="00D85C0D">
        <w:rPr>
          <w:spacing w:val="14"/>
          <w:szCs w:val="22"/>
        </w:rPr>
        <w:t xml:space="preserve"> </w:t>
      </w:r>
      <w:r w:rsidR="00D85C0D" w:rsidRPr="00D85C0D">
        <w:rPr>
          <w:spacing w:val="-4"/>
          <w:szCs w:val="22"/>
        </w:rPr>
        <w:t>in</w:t>
      </w:r>
      <w:r w:rsidR="00D85C0D" w:rsidRPr="00D85C0D">
        <w:rPr>
          <w:spacing w:val="49"/>
          <w:w w:val="101"/>
          <w:szCs w:val="22"/>
        </w:rPr>
        <w:t xml:space="preserve"> </w:t>
      </w:r>
      <w:r w:rsidR="00D85C0D" w:rsidRPr="00D85C0D">
        <w:rPr>
          <w:szCs w:val="22"/>
        </w:rPr>
        <w:t>the</w:t>
      </w:r>
      <w:r w:rsidR="00D85C0D" w:rsidRPr="00D85C0D">
        <w:rPr>
          <w:spacing w:val="2"/>
          <w:szCs w:val="22"/>
        </w:rPr>
        <w:t xml:space="preserve"> </w:t>
      </w:r>
      <w:r w:rsidR="00D85C0D" w:rsidRPr="00D85C0D">
        <w:rPr>
          <w:spacing w:val="-2"/>
          <w:szCs w:val="22"/>
        </w:rPr>
        <w:t>current</w:t>
      </w:r>
      <w:r w:rsidR="00D85C0D" w:rsidRPr="00D85C0D">
        <w:rPr>
          <w:spacing w:val="8"/>
          <w:szCs w:val="22"/>
        </w:rPr>
        <w:t xml:space="preserve"> </w:t>
      </w:r>
      <w:r w:rsidR="00D85C0D" w:rsidRPr="00D85C0D">
        <w:rPr>
          <w:spacing w:val="-3"/>
          <w:szCs w:val="22"/>
        </w:rPr>
        <w:t>version</w:t>
      </w:r>
      <w:r w:rsidR="00D85C0D" w:rsidRPr="00D85C0D">
        <w:rPr>
          <w:spacing w:val="1"/>
          <w:szCs w:val="22"/>
        </w:rPr>
        <w:t xml:space="preserve"> of</w:t>
      </w:r>
      <w:r w:rsidR="00D85C0D" w:rsidRPr="00D85C0D">
        <w:rPr>
          <w:spacing w:val="52"/>
          <w:szCs w:val="22"/>
        </w:rPr>
        <w:t xml:space="preserve"> </w:t>
      </w:r>
      <w:r w:rsidR="00D85C0D" w:rsidRPr="00D85C0D">
        <w:rPr>
          <w:szCs w:val="22"/>
        </w:rPr>
        <w:t>the</w:t>
      </w:r>
      <w:r w:rsidR="00D85C0D" w:rsidRPr="00D85C0D">
        <w:rPr>
          <w:spacing w:val="2"/>
          <w:szCs w:val="22"/>
        </w:rPr>
        <w:t xml:space="preserve"> </w:t>
      </w:r>
      <w:r w:rsidR="00D85C0D" w:rsidRPr="00D85C0D">
        <w:rPr>
          <w:spacing w:val="1"/>
          <w:szCs w:val="22"/>
        </w:rPr>
        <w:t>IEEE</w:t>
      </w:r>
      <w:r w:rsidR="00D85C0D" w:rsidRPr="00D85C0D">
        <w:rPr>
          <w:spacing w:val="7"/>
          <w:szCs w:val="22"/>
        </w:rPr>
        <w:t xml:space="preserve"> </w:t>
      </w:r>
      <w:r w:rsidR="00D85C0D" w:rsidRPr="00D85C0D">
        <w:rPr>
          <w:szCs w:val="22"/>
        </w:rPr>
        <w:t>PES</w:t>
      </w:r>
      <w:r w:rsidR="00D85C0D" w:rsidRPr="00D85C0D">
        <w:rPr>
          <w:spacing w:val="46"/>
          <w:szCs w:val="22"/>
        </w:rPr>
        <w:t xml:space="preserve"> </w:t>
      </w:r>
      <w:r w:rsidR="00D85C0D" w:rsidRPr="00D85C0D">
        <w:rPr>
          <w:spacing w:val="-2"/>
          <w:szCs w:val="22"/>
        </w:rPr>
        <w:t>Organization Chart</w:t>
      </w:r>
      <w:r w:rsidR="00D85C0D" w:rsidRPr="00D85C0D">
        <w:rPr>
          <w:spacing w:val="47"/>
          <w:szCs w:val="22"/>
        </w:rPr>
        <w:t xml:space="preserve"> </w:t>
      </w:r>
      <w:r w:rsidR="00D85C0D" w:rsidRPr="00D85C0D">
        <w:rPr>
          <w:spacing w:val="-2"/>
          <w:szCs w:val="22"/>
        </w:rPr>
        <w:t>and</w:t>
      </w:r>
      <w:r w:rsidR="00D85C0D" w:rsidRPr="00D85C0D">
        <w:rPr>
          <w:spacing w:val="56"/>
          <w:szCs w:val="22"/>
        </w:rPr>
        <w:t xml:space="preserve"> </w:t>
      </w:r>
      <w:r w:rsidR="00D85C0D" w:rsidRPr="00D85C0D">
        <w:rPr>
          <w:spacing w:val="-2"/>
          <w:szCs w:val="22"/>
        </w:rPr>
        <w:t>Committee</w:t>
      </w:r>
      <w:r w:rsidR="00D85C0D" w:rsidRPr="00D85C0D">
        <w:rPr>
          <w:spacing w:val="60"/>
          <w:w w:val="101"/>
          <w:szCs w:val="22"/>
        </w:rPr>
        <w:t xml:space="preserve"> </w:t>
      </w:r>
      <w:r w:rsidR="00D85C0D" w:rsidRPr="00D85C0D">
        <w:rPr>
          <w:spacing w:val="-1"/>
          <w:szCs w:val="22"/>
        </w:rPr>
        <w:t>Directory (http://www.ieee-pes.org/pes-organization-chart-and-committee-directory).</w:t>
      </w:r>
      <w:r w:rsidR="00D85C0D" w:rsidRPr="00D85C0D">
        <w:rPr>
          <w:spacing w:val="23"/>
          <w:szCs w:val="22"/>
        </w:rPr>
        <w:t xml:space="preserve"> </w:t>
      </w:r>
      <w:r w:rsidRPr="00D85C0D">
        <w:rPr>
          <w:szCs w:val="22"/>
        </w:rPr>
        <w:t xml:space="preserve">The PES Technical Committees report to the Technical Council on matters concerning membership, </w:t>
      </w:r>
      <w:r w:rsidR="00D85C0D" w:rsidRPr="00D85C0D">
        <w:rPr>
          <w:szCs w:val="22"/>
        </w:rPr>
        <w:t xml:space="preserve">recognition, </w:t>
      </w:r>
      <w:r w:rsidRPr="00D85C0D">
        <w:rPr>
          <w:szCs w:val="22"/>
        </w:rPr>
        <w:t>technical publications, scope and the coordination of the Power Energy Society generated standards.  For standards relating to their technical scope, the Technical Committees work directly with the IEEE</w:t>
      </w:r>
      <w:r w:rsidR="00D85C0D" w:rsidRPr="00D85C0D">
        <w:rPr>
          <w:szCs w:val="22"/>
        </w:rPr>
        <w:t>-SA</w:t>
      </w:r>
      <w:r w:rsidRPr="00D85C0D">
        <w:rPr>
          <w:szCs w:val="22"/>
        </w:rPr>
        <w:t xml:space="preserve"> Standards Board and the </w:t>
      </w:r>
      <w:r w:rsidR="00D85C0D" w:rsidRPr="00D85C0D">
        <w:rPr>
          <w:szCs w:val="22"/>
        </w:rPr>
        <w:t>PES</w:t>
      </w:r>
      <w:r w:rsidRPr="00D85C0D">
        <w:rPr>
          <w:szCs w:val="22"/>
        </w:rPr>
        <w:t xml:space="preserve"> Standards Coordinating Committee.</w:t>
      </w:r>
      <w:r w:rsidR="00D85C0D" w:rsidRPr="00D85C0D">
        <w:rPr>
          <w:szCs w:val="22"/>
        </w:rPr>
        <w:t xml:space="preserve">  </w:t>
      </w:r>
      <w:r w:rsidR="00B66CA4" w:rsidRPr="00D85C0D">
        <w:rPr>
          <w:szCs w:val="22"/>
        </w:rPr>
        <w:t xml:space="preserve">For further details on the Statement of Purpose and Scope of Activities for the PES Technical Council </w:t>
      </w:r>
      <w:r w:rsidRPr="00D85C0D">
        <w:rPr>
          <w:szCs w:val="22"/>
        </w:rPr>
        <w:t>Please see</w:t>
      </w:r>
      <w:r w:rsidR="00B66CA4" w:rsidRPr="00D85C0D">
        <w:rPr>
          <w:szCs w:val="22"/>
        </w:rPr>
        <w:t>;</w:t>
      </w:r>
      <w:r w:rsidR="002D1438" w:rsidRPr="00D85C0D">
        <w:rPr>
          <w:szCs w:val="22"/>
        </w:rPr>
        <w:t xml:space="preserve"> </w:t>
      </w:r>
      <w:hyperlink r:id="rId5" w:history="1">
        <w:r w:rsidR="002D1438" w:rsidRPr="00D85C0D">
          <w:rPr>
            <w:rStyle w:val="Hyperlink"/>
            <w:color w:val="auto"/>
            <w:szCs w:val="22"/>
          </w:rPr>
          <w:t>http://www.ieee-pes.org/statement-of-purpose-and-scope-of-activities-for-the-pes-technical-council</w:t>
        </w:r>
      </w:hyperlink>
      <w:r w:rsidR="00FB3C42" w:rsidRPr="00D85C0D">
        <w:rPr>
          <w:szCs w:val="22"/>
        </w:rPr>
        <w:t xml:space="preserve">.  </w:t>
      </w:r>
    </w:p>
    <w:p w:rsidR="005754B6" w:rsidRPr="000D5244" w:rsidRDefault="005754B6" w:rsidP="00B31AE2">
      <w:pPr>
        <w:pStyle w:val="Heading3"/>
        <w:ind w:left="720"/>
        <w:rPr>
          <w:sz w:val="24"/>
        </w:rPr>
      </w:pPr>
      <w:r w:rsidRPr="000D5244">
        <w:rPr>
          <w:sz w:val="24"/>
        </w:rPr>
        <w:t xml:space="preserve">Technical Council </w:t>
      </w:r>
      <w:r w:rsidR="00D4681E" w:rsidRPr="000D5244">
        <w:rPr>
          <w:sz w:val="24"/>
        </w:rPr>
        <w:t>Officers &amp; Members</w:t>
      </w:r>
    </w:p>
    <w:p w:rsidR="005754B6" w:rsidRPr="00D85C0D" w:rsidRDefault="005754B6" w:rsidP="00B31AE2">
      <w:pPr>
        <w:pStyle w:val="Indent3"/>
        <w:ind w:left="0"/>
      </w:pPr>
      <w:r w:rsidRPr="00D85C0D">
        <w:t xml:space="preserve">The officers and members of the Technical Council are listed below for your reference.  </w:t>
      </w:r>
      <w:r w:rsidR="00D369A9" w:rsidRPr="00D85C0D">
        <w:t xml:space="preserve">Each individual listed here is the chair of that respective committee.  </w:t>
      </w:r>
    </w:p>
    <w:p w:rsidR="005754B6" w:rsidRPr="00D85C0D" w:rsidRDefault="005754B6" w:rsidP="00B31AE2">
      <w:pPr>
        <w:pStyle w:val="Indent3-Bold"/>
        <w:ind w:left="0"/>
      </w:pPr>
      <w:r w:rsidRPr="00D85C0D">
        <w:t>TECHNICAL COUNCIL OFFICERS</w:t>
      </w:r>
      <w:r w:rsidR="00E61E81" w:rsidRPr="00D85C0D">
        <w:t xml:space="preserve">   201</w:t>
      </w:r>
      <w:r w:rsidR="007A4092" w:rsidRPr="00D85C0D">
        <w:t>6</w:t>
      </w:r>
      <w:r w:rsidR="00E61E81" w:rsidRPr="00D85C0D">
        <w:t>-2017</w:t>
      </w:r>
    </w:p>
    <w:p w:rsidR="00E61E81" w:rsidRPr="00D85C0D" w:rsidRDefault="005754B6" w:rsidP="00B31AE2">
      <w:pPr>
        <w:pStyle w:val="Indent3"/>
        <w:keepNext/>
        <w:spacing w:before="0"/>
        <w:ind w:left="0"/>
      </w:pPr>
      <w:r w:rsidRPr="00D85C0D">
        <w:t xml:space="preserve">Miriam Sanders, </w:t>
      </w:r>
      <w:r w:rsidR="005D609A" w:rsidRPr="00D85C0D">
        <w:t>Chair</w:t>
      </w:r>
      <w:r w:rsidR="00E61E81" w:rsidRPr="00D85C0D">
        <w:t xml:space="preserve"> (SEL University)</w:t>
      </w:r>
    </w:p>
    <w:p w:rsidR="005D609A" w:rsidRPr="00D85C0D" w:rsidRDefault="005D609A" w:rsidP="00B31AE2">
      <w:pPr>
        <w:pStyle w:val="Indent3"/>
        <w:keepNext/>
        <w:spacing w:before="0"/>
        <w:ind w:left="0"/>
      </w:pPr>
      <w:r w:rsidRPr="00D85C0D">
        <w:t>Farnoosh Rahmatian</w:t>
      </w:r>
      <w:r w:rsidR="005754B6" w:rsidRPr="00D85C0D">
        <w:t xml:space="preserve">, </w:t>
      </w:r>
      <w:r w:rsidR="002276A5" w:rsidRPr="00D85C0D">
        <w:t xml:space="preserve">Vice Chair </w:t>
      </w:r>
      <w:r w:rsidR="005754B6" w:rsidRPr="00D85C0D">
        <w:t>(Quanta Technology)</w:t>
      </w:r>
    </w:p>
    <w:p w:rsidR="002276A5" w:rsidRPr="00D85C0D" w:rsidRDefault="002276A5" w:rsidP="00B31AE2">
      <w:pPr>
        <w:pStyle w:val="Indent3"/>
        <w:keepNext/>
        <w:spacing w:before="0"/>
        <w:ind w:left="0"/>
      </w:pPr>
      <w:r w:rsidRPr="00D85C0D">
        <w:t>Secretary</w:t>
      </w:r>
      <w:r w:rsidR="00E61E81" w:rsidRPr="00D85C0D">
        <w:t>, Vijay Vittal (Arizona State University)</w:t>
      </w:r>
    </w:p>
    <w:p w:rsidR="00CC654B" w:rsidRPr="00D85C0D" w:rsidRDefault="00CC654B" w:rsidP="00B31AE2">
      <w:pPr>
        <w:pStyle w:val="Indent3"/>
        <w:keepNext/>
        <w:spacing w:before="0"/>
        <w:ind w:left="0"/>
      </w:pPr>
      <w:r w:rsidRPr="00D85C0D">
        <w:t>Past-Chair, Jeffrey Nelson (TVA)</w:t>
      </w:r>
    </w:p>
    <w:p w:rsidR="005754B6" w:rsidRPr="00D85C0D" w:rsidRDefault="005754B6" w:rsidP="00B31AE2">
      <w:pPr>
        <w:pStyle w:val="Indent3"/>
        <w:keepNext/>
        <w:spacing w:before="0"/>
        <w:ind w:left="0"/>
      </w:pPr>
    </w:p>
    <w:tbl>
      <w:tblPr>
        <w:tblW w:w="7560" w:type="dxa"/>
        <w:tblInd w:w="265" w:type="dxa"/>
        <w:tblLayout w:type="fixed"/>
        <w:tblLook w:val="04A0" w:firstRow="1" w:lastRow="0" w:firstColumn="1" w:lastColumn="0" w:noHBand="0" w:noVBand="1"/>
      </w:tblPr>
      <w:tblGrid>
        <w:gridCol w:w="5310"/>
        <w:gridCol w:w="2250"/>
      </w:tblGrid>
      <w:tr w:rsidR="00D85C0D" w:rsidRPr="00D85C0D" w:rsidTr="00B31AE2">
        <w:trPr>
          <w:trHeight w:val="285"/>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81E" w:rsidRPr="00D85C0D" w:rsidRDefault="00D4681E" w:rsidP="00EC49EC">
            <w:pPr>
              <w:jc w:val="center"/>
              <w:rPr>
                <w:rFonts w:ascii="Arial" w:hAnsi="Arial" w:cs="Arial"/>
              </w:rPr>
            </w:pPr>
            <w:r w:rsidRPr="00D85C0D">
              <w:rPr>
                <w:rFonts w:ascii="Arial" w:hAnsi="Arial" w:cs="Arial"/>
              </w:rPr>
              <w:t>STANDING COMMITTEES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D4681E" w:rsidRPr="00D85C0D" w:rsidRDefault="00D4681E" w:rsidP="00EC49EC">
            <w:pPr>
              <w:jc w:val="center"/>
              <w:rPr>
                <w:rFonts w:ascii="Arial" w:hAnsi="Arial" w:cs="Arial"/>
              </w:rPr>
            </w:pPr>
            <w:r w:rsidRPr="00D85C0D">
              <w:rPr>
                <w:rFonts w:ascii="Arial" w:hAnsi="Arial" w:cs="Arial"/>
              </w:rPr>
              <w:t>CHAIR</w:t>
            </w:r>
          </w:p>
        </w:tc>
      </w:tr>
      <w:tr w:rsidR="00D85C0D" w:rsidRPr="00D85C0D" w:rsidTr="00B31AE2">
        <w:trPr>
          <w:trHeight w:val="28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EC49EC" w:rsidRPr="00D85C0D" w:rsidRDefault="00CC654B" w:rsidP="00CC654B">
            <w:pPr>
              <w:rPr>
                <w:rFonts w:ascii="Arial" w:hAnsi="Arial" w:cs="Arial"/>
              </w:rPr>
            </w:pPr>
            <w:r w:rsidRPr="00D85C0D">
              <w:rPr>
                <w:rFonts w:ascii="Arial" w:hAnsi="Arial" w:cs="Arial"/>
              </w:rPr>
              <w:t xml:space="preserve">Awards </w:t>
            </w:r>
          </w:p>
        </w:tc>
        <w:tc>
          <w:tcPr>
            <w:tcW w:w="2250" w:type="dxa"/>
            <w:tcBorders>
              <w:top w:val="nil"/>
              <w:left w:val="nil"/>
              <w:bottom w:val="single" w:sz="4" w:space="0" w:color="auto"/>
              <w:right w:val="single" w:sz="4" w:space="0" w:color="auto"/>
            </w:tcBorders>
            <w:shd w:val="clear" w:color="auto" w:fill="auto"/>
            <w:noWrap/>
            <w:vAlign w:val="bottom"/>
            <w:hideMark/>
          </w:tcPr>
          <w:p w:rsidR="00EC49EC" w:rsidRPr="00D85C0D" w:rsidRDefault="007373CD" w:rsidP="00D4681E">
            <w:pPr>
              <w:rPr>
                <w:rFonts w:ascii="Arial" w:hAnsi="Arial" w:cs="Arial"/>
              </w:rPr>
            </w:pPr>
            <w:r w:rsidRPr="00D85C0D">
              <w:rPr>
                <w:rFonts w:ascii="Arial" w:hAnsi="Arial" w:cs="Arial"/>
              </w:rPr>
              <w:t>Jeff</w:t>
            </w:r>
            <w:r w:rsidR="00D4681E" w:rsidRPr="00D85C0D">
              <w:rPr>
                <w:rFonts w:ascii="Arial" w:hAnsi="Arial" w:cs="Arial"/>
              </w:rPr>
              <w:t xml:space="preserve"> Nelson</w:t>
            </w:r>
          </w:p>
        </w:tc>
      </w:tr>
      <w:tr w:rsidR="00D85C0D" w:rsidRPr="00D85C0D" w:rsidTr="00B31AE2">
        <w:trPr>
          <w:trHeight w:val="28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CC654B" w:rsidRPr="00D85C0D" w:rsidRDefault="00CC654B" w:rsidP="00CC654B">
            <w:pPr>
              <w:rPr>
                <w:rFonts w:ascii="Arial" w:hAnsi="Arial" w:cs="Arial"/>
              </w:rPr>
            </w:pPr>
            <w:r w:rsidRPr="00D85C0D">
              <w:rPr>
                <w:rFonts w:ascii="Arial" w:hAnsi="Arial" w:cs="Arial"/>
              </w:rPr>
              <w:t>Technical Sessions</w:t>
            </w:r>
            <w:r w:rsidR="009A0324" w:rsidRPr="00D85C0D">
              <w:rPr>
                <w:rFonts w:ascii="Arial" w:hAnsi="Arial" w:cs="Arial"/>
              </w:rPr>
              <w:t>, TS</w:t>
            </w:r>
          </w:p>
        </w:tc>
        <w:tc>
          <w:tcPr>
            <w:tcW w:w="2250" w:type="dxa"/>
            <w:tcBorders>
              <w:top w:val="nil"/>
              <w:left w:val="nil"/>
              <w:bottom w:val="single" w:sz="4" w:space="0" w:color="auto"/>
              <w:right w:val="single" w:sz="4" w:space="0" w:color="auto"/>
            </w:tcBorders>
            <w:shd w:val="clear" w:color="auto" w:fill="auto"/>
            <w:noWrap/>
            <w:vAlign w:val="bottom"/>
            <w:hideMark/>
          </w:tcPr>
          <w:p w:rsidR="00CC654B" w:rsidRPr="00D85C0D" w:rsidRDefault="00CC654B" w:rsidP="00D4681E">
            <w:pPr>
              <w:rPr>
                <w:rFonts w:ascii="Arial" w:hAnsi="Arial" w:cs="Arial"/>
              </w:rPr>
            </w:pPr>
            <w:r w:rsidRPr="00D85C0D">
              <w:rPr>
                <w:rFonts w:ascii="Arial" w:hAnsi="Arial" w:cs="Arial"/>
              </w:rPr>
              <w:t>Farnoosh Rahmatian</w:t>
            </w:r>
          </w:p>
        </w:tc>
      </w:tr>
      <w:tr w:rsidR="00D85C0D" w:rsidRPr="00D85C0D" w:rsidTr="00B31AE2">
        <w:trPr>
          <w:trHeight w:val="28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EC49EC" w:rsidRPr="00D85C0D" w:rsidRDefault="00EC49EC" w:rsidP="00CC654B">
            <w:pPr>
              <w:rPr>
                <w:rFonts w:ascii="Arial" w:hAnsi="Arial" w:cs="Arial"/>
              </w:rPr>
            </w:pPr>
            <w:r w:rsidRPr="00D85C0D">
              <w:rPr>
                <w:rFonts w:ascii="Arial" w:hAnsi="Arial" w:cs="Arial"/>
              </w:rPr>
              <w:t>Organization &amp; Procedures</w:t>
            </w:r>
            <w:r w:rsidR="009A0324" w:rsidRPr="00D85C0D">
              <w:rPr>
                <w:rFonts w:ascii="Arial" w:hAnsi="Arial" w:cs="Arial"/>
              </w:rPr>
              <w:t>, O&amp;P</w:t>
            </w:r>
            <w:r w:rsidRPr="00D85C0D">
              <w:rPr>
                <w:rFonts w:ascii="Arial" w:hAnsi="Arial" w:cs="Arial"/>
              </w:rPr>
              <w:t xml:space="preserve"> </w:t>
            </w:r>
          </w:p>
        </w:tc>
        <w:tc>
          <w:tcPr>
            <w:tcW w:w="2250" w:type="dxa"/>
            <w:tcBorders>
              <w:top w:val="nil"/>
              <w:left w:val="nil"/>
              <w:bottom w:val="single" w:sz="4" w:space="0" w:color="auto"/>
              <w:right w:val="single" w:sz="4" w:space="0" w:color="auto"/>
            </w:tcBorders>
            <w:shd w:val="clear" w:color="auto" w:fill="auto"/>
            <w:noWrap/>
            <w:vAlign w:val="bottom"/>
            <w:hideMark/>
          </w:tcPr>
          <w:p w:rsidR="00EC49EC" w:rsidRPr="00D85C0D" w:rsidRDefault="00E61E81" w:rsidP="00D4681E">
            <w:pPr>
              <w:rPr>
                <w:rFonts w:ascii="Arial" w:hAnsi="Arial" w:cs="Arial"/>
              </w:rPr>
            </w:pPr>
            <w:r w:rsidRPr="00D85C0D">
              <w:rPr>
                <w:rFonts w:ascii="Arial" w:hAnsi="Arial" w:cs="Arial"/>
              </w:rPr>
              <w:t>Vijay Vittal</w:t>
            </w:r>
          </w:p>
        </w:tc>
      </w:tr>
      <w:tr w:rsidR="00D85C0D" w:rsidRPr="00D85C0D" w:rsidTr="00B31AE2">
        <w:trPr>
          <w:trHeight w:val="28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EC49EC" w:rsidRPr="00D85C0D" w:rsidRDefault="00EC49EC" w:rsidP="00CC654B">
            <w:pPr>
              <w:rPr>
                <w:rFonts w:ascii="Arial" w:hAnsi="Arial" w:cs="Arial"/>
              </w:rPr>
            </w:pPr>
            <w:r w:rsidRPr="00D85C0D">
              <w:rPr>
                <w:rFonts w:ascii="Arial" w:hAnsi="Arial" w:cs="Arial"/>
              </w:rPr>
              <w:t>S</w:t>
            </w:r>
            <w:r w:rsidR="00CC654B" w:rsidRPr="00D85C0D">
              <w:rPr>
                <w:rFonts w:ascii="Arial" w:hAnsi="Arial" w:cs="Arial"/>
              </w:rPr>
              <w:t>tandards Coordination</w:t>
            </w:r>
            <w:r w:rsidR="009A0324" w:rsidRPr="00D85C0D">
              <w:rPr>
                <w:rFonts w:ascii="Arial" w:hAnsi="Arial" w:cs="Arial"/>
              </w:rPr>
              <w:t>, SC</w:t>
            </w:r>
            <w:r w:rsidR="00CC654B" w:rsidRPr="00D85C0D">
              <w:rPr>
                <w:rFonts w:ascii="Arial" w:hAnsi="Arial" w:cs="Arial"/>
              </w:rPr>
              <w:t xml:space="preserve"> </w:t>
            </w:r>
          </w:p>
        </w:tc>
        <w:tc>
          <w:tcPr>
            <w:tcW w:w="2250" w:type="dxa"/>
            <w:tcBorders>
              <w:top w:val="nil"/>
              <w:left w:val="nil"/>
              <w:bottom w:val="single" w:sz="4" w:space="0" w:color="auto"/>
              <w:right w:val="single" w:sz="4" w:space="0" w:color="auto"/>
            </w:tcBorders>
            <w:shd w:val="clear" w:color="auto" w:fill="auto"/>
            <w:noWrap/>
            <w:vAlign w:val="bottom"/>
            <w:hideMark/>
          </w:tcPr>
          <w:p w:rsidR="00EC49EC" w:rsidRPr="00D85C0D" w:rsidRDefault="00D4681E" w:rsidP="00D4681E">
            <w:pPr>
              <w:rPr>
                <w:rFonts w:ascii="Arial" w:hAnsi="Arial" w:cs="Arial"/>
              </w:rPr>
            </w:pPr>
            <w:r w:rsidRPr="00D85C0D">
              <w:rPr>
                <w:rFonts w:ascii="Arial" w:hAnsi="Arial" w:cs="Arial"/>
              </w:rPr>
              <w:t>Ted Burse</w:t>
            </w:r>
          </w:p>
        </w:tc>
      </w:tr>
      <w:tr w:rsidR="00D85C0D" w:rsidRPr="00D85C0D" w:rsidTr="00B31AE2">
        <w:trPr>
          <w:trHeight w:val="285"/>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81E" w:rsidRPr="00D85C0D" w:rsidRDefault="00D4681E" w:rsidP="00D4681E">
            <w:pPr>
              <w:jc w:val="center"/>
              <w:rPr>
                <w:rFonts w:ascii="Arial" w:hAnsi="Arial" w:cs="Arial"/>
              </w:rPr>
            </w:pPr>
            <w:r w:rsidRPr="00D85C0D">
              <w:rPr>
                <w:rFonts w:ascii="Arial" w:hAnsi="Arial" w:cs="Arial"/>
              </w:rPr>
              <w:t>COORDINATING COMMITTEES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D4681E" w:rsidRPr="00D85C0D" w:rsidRDefault="00D4681E" w:rsidP="00D4681E">
            <w:pPr>
              <w:jc w:val="center"/>
              <w:rPr>
                <w:rFonts w:ascii="Arial" w:hAnsi="Arial" w:cs="Arial"/>
              </w:rPr>
            </w:pPr>
            <w:r w:rsidRPr="00D85C0D">
              <w:rPr>
                <w:rFonts w:ascii="Arial" w:hAnsi="Arial" w:cs="Arial"/>
              </w:rPr>
              <w:t>CHAIR</w:t>
            </w:r>
          </w:p>
        </w:tc>
      </w:tr>
      <w:tr w:rsidR="00D85C0D" w:rsidRPr="00D85C0D" w:rsidTr="00B31AE2">
        <w:trPr>
          <w:trHeight w:val="28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D4681E" w:rsidRPr="00D85C0D" w:rsidRDefault="00D4681E" w:rsidP="00D4681E">
            <w:pPr>
              <w:rPr>
                <w:rFonts w:ascii="Arial" w:hAnsi="Arial" w:cs="Arial"/>
              </w:rPr>
            </w:pPr>
            <w:r w:rsidRPr="00D85C0D">
              <w:rPr>
                <w:rFonts w:ascii="Arial" w:hAnsi="Arial" w:cs="Arial"/>
              </w:rPr>
              <w:t>Intelligent Grid</w:t>
            </w:r>
            <w:r w:rsidR="00E31A5A" w:rsidRPr="00D85C0D">
              <w:rPr>
                <w:rFonts w:ascii="Arial" w:hAnsi="Arial" w:cs="Arial"/>
              </w:rPr>
              <w:t xml:space="preserve"> &amp; Emerging Technolog</w:t>
            </w:r>
            <w:r w:rsidR="002A178B" w:rsidRPr="00D85C0D">
              <w:rPr>
                <w:rFonts w:ascii="Arial" w:hAnsi="Arial" w:cs="Arial"/>
              </w:rPr>
              <w:t>y</w:t>
            </w:r>
            <w:r w:rsidR="009A0324" w:rsidRPr="00D85C0D">
              <w:rPr>
                <w:rFonts w:ascii="Arial" w:hAnsi="Arial" w:cs="Arial"/>
              </w:rPr>
              <w:t>, IGET</w:t>
            </w:r>
            <w:r w:rsidR="002A178B" w:rsidRPr="00D85C0D">
              <w:rPr>
                <w:rFonts w:ascii="Arial" w:hAnsi="Arial" w:cs="Arial"/>
              </w:rPr>
              <w:t>CC</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D85C0D" w:rsidRDefault="00E31A5A" w:rsidP="00D4681E">
            <w:pPr>
              <w:rPr>
                <w:rFonts w:ascii="Arial" w:hAnsi="Arial" w:cs="Arial"/>
              </w:rPr>
            </w:pPr>
            <w:r w:rsidRPr="00D85C0D">
              <w:rPr>
                <w:rFonts w:ascii="Arial" w:hAnsi="Arial" w:cs="Arial"/>
              </w:rPr>
              <w:t>Doug Houseman</w:t>
            </w:r>
          </w:p>
        </w:tc>
      </w:tr>
      <w:tr w:rsidR="00D85C0D" w:rsidRPr="00D85C0D" w:rsidTr="00B31AE2">
        <w:trPr>
          <w:trHeight w:val="28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D4681E" w:rsidRPr="00D85C0D" w:rsidRDefault="00D4681E" w:rsidP="00D4681E">
            <w:pPr>
              <w:rPr>
                <w:rFonts w:ascii="Arial" w:hAnsi="Arial" w:cs="Arial"/>
              </w:rPr>
            </w:pPr>
            <w:r w:rsidRPr="00D85C0D">
              <w:rPr>
                <w:rFonts w:ascii="Arial" w:hAnsi="Arial" w:cs="Arial"/>
              </w:rPr>
              <w:t>Marine Systems</w:t>
            </w:r>
            <w:r w:rsidR="002A178B" w:rsidRPr="00D85C0D">
              <w:rPr>
                <w:rFonts w:ascii="Arial" w:hAnsi="Arial" w:cs="Arial"/>
              </w:rPr>
              <w:t>, MSCC</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D85C0D" w:rsidRDefault="00D4681E" w:rsidP="00D4681E">
            <w:pPr>
              <w:rPr>
                <w:rFonts w:ascii="Arial" w:hAnsi="Arial" w:cs="Arial"/>
              </w:rPr>
            </w:pPr>
            <w:r w:rsidRPr="00D85C0D">
              <w:rPr>
                <w:rFonts w:ascii="Arial" w:hAnsi="Arial" w:cs="Arial"/>
              </w:rPr>
              <w:t>Dwight Alexander</w:t>
            </w:r>
          </w:p>
        </w:tc>
      </w:tr>
      <w:tr w:rsidR="00D85C0D" w:rsidRPr="00D85C0D" w:rsidTr="00B31AE2">
        <w:trPr>
          <w:trHeight w:val="28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D4681E" w:rsidRPr="00D85C0D" w:rsidRDefault="00D4681E" w:rsidP="00D4681E">
            <w:pPr>
              <w:rPr>
                <w:rFonts w:ascii="Arial" w:hAnsi="Arial" w:cs="Arial"/>
              </w:rPr>
            </w:pPr>
            <w:r w:rsidRPr="00D85C0D">
              <w:rPr>
                <w:rFonts w:ascii="Arial" w:hAnsi="Arial" w:cs="Arial"/>
              </w:rPr>
              <w:t>Wind and Solar Power</w:t>
            </w:r>
            <w:r w:rsidR="002A178B" w:rsidRPr="00D85C0D">
              <w:rPr>
                <w:rFonts w:ascii="Arial" w:hAnsi="Arial" w:cs="Arial"/>
              </w:rPr>
              <w:t>, WSPCC</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D85C0D" w:rsidRDefault="00E31A5A" w:rsidP="00D4681E">
            <w:pPr>
              <w:rPr>
                <w:rFonts w:ascii="Arial" w:hAnsi="Arial" w:cs="Arial"/>
              </w:rPr>
            </w:pPr>
            <w:r w:rsidRPr="00D85C0D">
              <w:rPr>
                <w:rFonts w:ascii="Arial" w:hAnsi="Arial" w:cs="Arial"/>
              </w:rPr>
              <w:t>Debbie Lew</w:t>
            </w:r>
          </w:p>
        </w:tc>
      </w:tr>
      <w:tr w:rsidR="00D85C0D" w:rsidRPr="00D85C0D" w:rsidTr="00B31AE2">
        <w:trPr>
          <w:trHeight w:val="285"/>
        </w:trPr>
        <w:tc>
          <w:tcPr>
            <w:tcW w:w="5310" w:type="dxa"/>
            <w:tcBorders>
              <w:top w:val="nil"/>
              <w:left w:val="single" w:sz="4" w:space="0" w:color="auto"/>
              <w:bottom w:val="single" w:sz="4" w:space="0" w:color="auto"/>
              <w:right w:val="single" w:sz="4" w:space="0" w:color="auto"/>
            </w:tcBorders>
            <w:shd w:val="clear" w:color="auto" w:fill="auto"/>
            <w:noWrap/>
            <w:vAlign w:val="bottom"/>
          </w:tcPr>
          <w:p w:rsidR="002A178B" w:rsidRPr="00D85C0D" w:rsidRDefault="002A178B" w:rsidP="00D4681E">
            <w:pPr>
              <w:rPr>
                <w:rFonts w:ascii="Arial" w:hAnsi="Arial" w:cs="Arial"/>
              </w:rPr>
            </w:pPr>
            <w:r w:rsidRPr="00D85C0D">
              <w:rPr>
                <w:rFonts w:ascii="Arial" w:hAnsi="Arial" w:cs="Arial"/>
              </w:rPr>
              <w:t>Power &amp; Energy Education, PEEC</w:t>
            </w:r>
          </w:p>
        </w:tc>
        <w:tc>
          <w:tcPr>
            <w:tcW w:w="2250" w:type="dxa"/>
            <w:tcBorders>
              <w:top w:val="nil"/>
              <w:left w:val="nil"/>
              <w:bottom w:val="single" w:sz="4" w:space="0" w:color="auto"/>
              <w:right w:val="single" w:sz="4" w:space="0" w:color="auto"/>
            </w:tcBorders>
            <w:shd w:val="clear" w:color="auto" w:fill="auto"/>
            <w:noWrap/>
            <w:vAlign w:val="bottom"/>
          </w:tcPr>
          <w:p w:rsidR="002A178B" w:rsidRPr="00D85C0D" w:rsidRDefault="002A178B" w:rsidP="00D4681E">
            <w:pPr>
              <w:rPr>
                <w:rFonts w:ascii="Arial" w:hAnsi="Arial" w:cs="Arial"/>
              </w:rPr>
            </w:pPr>
            <w:r w:rsidRPr="00D85C0D">
              <w:rPr>
                <w:rFonts w:ascii="Arial" w:hAnsi="Arial" w:cs="Arial"/>
              </w:rPr>
              <w:t>Sukumar Brahma</w:t>
            </w:r>
          </w:p>
        </w:tc>
      </w:tr>
      <w:tr w:rsidR="00D85C0D" w:rsidRPr="00D85C0D" w:rsidTr="00B31AE2">
        <w:trPr>
          <w:trHeight w:val="285"/>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81E" w:rsidRPr="00D85C0D" w:rsidRDefault="00D4681E" w:rsidP="00D4681E">
            <w:pPr>
              <w:jc w:val="center"/>
              <w:rPr>
                <w:rFonts w:ascii="Arial" w:hAnsi="Arial" w:cs="Arial"/>
              </w:rPr>
            </w:pPr>
            <w:r w:rsidRPr="00D85C0D">
              <w:rPr>
                <w:rFonts w:ascii="Arial" w:hAnsi="Arial" w:cs="Arial"/>
              </w:rPr>
              <w:t>TECHNICAL COMMITTEES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D4681E" w:rsidRPr="00D85C0D" w:rsidRDefault="00D4681E" w:rsidP="00D4681E">
            <w:pPr>
              <w:jc w:val="center"/>
              <w:rPr>
                <w:rFonts w:ascii="Arial" w:hAnsi="Arial" w:cs="Arial"/>
              </w:rPr>
            </w:pPr>
            <w:r w:rsidRPr="00D85C0D">
              <w:rPr>
                <w:rFonts w:ascii="Arial" w:hAnsi="Arial" w:cs="Arial"/>
              </w:rPr>
              <w:t>CHAIR</w:t>
            </w:r>
          </w:p>
        </w:tc>
      </w:tr>
      <w:tr w:rsidR="00D85C0D" w:rsidRPr="00D85C0D" w:rsidTr="00B31AE2">
        <w:trPr>
          <w:trHeight w:val="28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D4681E" w:rsidRPr="00D85C0D" w:rsidRDefault="00D4681E" w:rsidP="00D4681E">
            <w:pPr>
              <w:rPr>
                <w:rFonts w:ascii="Arial" w:hAnsi="Arial" w:cs="Arial"/>
              </w:rPr>
            </w:pPr>
            <w:r w:rsidRPr="00D85C0D">
              <w:rPr>
                <w:rFonts w:ascii="Arial" w:hAnsi="Arial" w:cs="Arial"/>
              </w:rPr>
              <w:t>Electric Machinery</w:t>
            </w:r>
            <w:r w:rsidR="002A178B" w:rsidRPr="00D85C0D">
              <w:rPr>
                <w:rFonts w:ascii="Arial" w:hAnsi="Arial" w:cs="Arial"/>
              </w:rPr>
              <w:t>, EM</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D85C0D" w:rsidRDefault="00D4681E" w:rsidP="00D4681E">
            <w:pPr>
              <w:rPr>
                <w:rFonts w:ascii="Arial" w:hAnsi="Arial" w:cs="Arial"/>
              </w:rPr>
            </w:pPr>
            <w:r w:rsidRPr="00D85C0D">
              <w:rPr>
                <w:rFonts w:ascii="Arial" w:hAnsi="Arial" w:cs="Arial"/>
              </w:rPr>
              <w:t>Kiruba Haran</w:t>
            </w:r>
          </w:p>
        </w:tc>
      </w:tr>
      <w:tr w:rsidR="00D85C0D" w:rsidRPr="00D85C0D" w:rsidTr="00B31AE2">
        <w:trPr>
          <w:trHeight w:val="28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D4681E" w:rsidRPr="00D85C0D" w:rsidRDefault="00D4681E" w:rsidP="00D4681E">
            <w:pPr>
              <w:rPr>
                <w:rFonts w:ascii="Arial" w:hAnsi="Arial" w:cs="Arial"/>
              </w:rPr>
            </w:pPr>
            <w:r w:rsidRPr="00D85C0D">
              <w:rPr>
                <w:rFonts w:ascii="Arial" w:hAnsi="Arial" w:cs="Arial"/>
              </w:rPr>
              <w:t xml:space="preserve">Energy Development </w:t>
            </w:r>
            <w:r w:rsidR="002A178B" w:rsidRPr="00D85C0D">
              <w:rPr>
                <w:rFonts w:ascii="Arial" w:hAnsi="Arial" w:cs="Arial"/>
              </w:rPr>
              <w:t>&amp;</w:t>
            </w:r>
            <w:r w:rsidRPr="00D85C0D">
              <w:rPr>
                <w:rFonts w:ascii="Arial" w:hAnsi="Arial" w:cs="Arial"/>
              </w:rPr>
              <w:t xml:space="preserve"> Power Generation</w:t>
            </w:r>
            <w:r w:rsidR="002A178B" w:rsidRPr="00D85C0D">
              <w:rPr>
                <w:rFonts w:ascii="Arial" w:hAnsi="Arial" w:cs="Arial"/>
              </w:rPr>
              <w:t>, EDPG</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D85C0D" w:rsidRDefault="00E31A5A" w:rsidP="00D4681E">
            <w:pPr>
              <w:rPr>
                <w:rFonts w:ascii="Arial" w:hAnsi="Arial" w:cs="Arial"/>
              </w:rPr>
            </w:pPr>
            <w:r w:rsidRPr="00D85C0D">
              <w:rPr>
                <w:rFonts w:ascii="Arial" w:hAnsi="Arial" w:cs="Arial"/>
              </w:rPr>
              <w:t>Ward Jewell</w:t>
            </w:r>
          </w:p>
        </w:tc>
      </w:tr>
      <w:tr w:rsidR="00D85C0D" w:rsidRPr="00D85C0D" w:rsidTr="00B31AE2">
        <w:trPr>
          <w:trHeight w:val="285"/>
        </w:trPr>
        <w:tc>
          <w:tcPr>
            <w:tcW w:w="5310" w:type="dxa"/>
            <w:tcBorders>
              <w:top w:val="nil"/>
              <w:left w:val="single" w:sz="4" w:space="0" w:color="auto"/>
              <w:bottom w:val="single" w:sz="4" w:space="0" w:color="auto"/>
              <w:right w:val="single" w:sz="4" w:space="0" w:color="auto"/>
            </w:tcBorders>
            <w:shd w:val="clear" w:color="auto" w:fill="auto"/>
            <w:noWrap/>
            <w:vAlign w:val="bottom"/>
          </w:tcPr>
          <w:p w:rsidR="00E31A5A" w:rsidRPr="00D85C0D" w:rsidRDefault="002A178B" w:rsidP="00D4681E">
            <w:pPr>
              <w:rPr>
                <w:rFonts w:ascii="Arial" w:hAnsi="Arial" w:cs="Arial"/>
              </w:rPr>
            </w:pPr>
            <w:r w:rsidRPr="00D85C0D">
              <w:rPr>
                <w:rFonts w:ascii="Arial" w:hAnsi="Arial" w:cs="Arial"/>
              </w:rPr>
              <w:t xml:space="preserve">Energy Storage &amp; Stationary Battery, </w:t>
            </w:r>
            <w:r w:rsidR="00E31A5A" w:rsidRPr="00D85C0D">
              <w:rPr>
                <w:rFonts w:ascii="Arial" w:hAnsi="Arial" w:cs="Arial"/>
              </w:rPr>
              <w:t>ESSB</w:t>
            </w:r>
          </w:p>
        </w:tc>
        <w:tc>
          <w:tcPr>
            <w:tcW w:w="2250" w:type="dxa"/>
            <w:tcBorders>
              <w:top w:val="nil"/>
              <w:left w:val="nil"/>
              <w:bottom w:val="single" w:sz="4" w:space="0" w:color="auto"/>
              <w:right w:val="single" w:sz="4" w:space="0" w:color="auto"/>
            </w:tcBorders>
            <w:shd w:val="clear" w:color="auto" w:fill="auto"/>
            <w:noWrap/>
            <w:vAlign w:val="bottom"/>
          </w:tcPr>
          <w:p w:rsidR="00E31A5A" w:rsidRPr="00D85C0D" w:rsidRDefault="00E31A5A" w:rsidP="00D4681E">
            <w:pPr>
              <w:rPr>
                <w:rFonts w:ascii="Arial" w:hAnsi="Arial" w:cs="Arial"/>
              </w:rPr>
            </w:pPr>
            <w:r w:rsidRPr="00D85C0D">
              <w:rPr>
                <w:rFonts w:ascii="Arial" w:hAnsi="Arial" w:cs="Arial"/>
              </w:rPr>
              <w:t>Chris Searles</w:t>
            </w:r>
          </w:p>
        </w:tc>
      </w:tr>
      <w:tr w:rsidR="00D85C0D" w:rsidRPr="00D85C0D" w:rsidTr="00B31AE2">
        <w:trPr>
          <w:trHeight w:val="28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D4681E" w:rsidRPr="00D85C0D" w:rsidRDefault="00D4681E" w:rsidP="00D4681E">
            <w:pPr>
              <w:rPr>
                <w:rFonts w:ascii="Arial" w:hAnsi="Arial" w:cs="Arial"/>
              </w:rPr>
            </w:pPr>
            <w:r w:rsidRPr="00D85C0D">
              <w:rPr>
                <w:rFonts w:ascii="Arial" w:hAnsi="Arial" w:cs="Arial"/>
              </w:rPr>
              <w:t>Insulated Conductors</w:t>
            </w:r>
            <w:r w:rsidR="002A178B" w:rsidRPr="00D85C0D">
              <w:rPr>
                <w:rFonts w:ascii="Arial" w:hAnsi="Arial" w:cs="Arial"/>
              </w:rPr>
              <w:t>, IC</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D85C0D" w:rsidRDefault="00D4681E" w:rsidP="00D4681E">
            <w:pPr>
              <w:rPr>
                <w:rFonts w:ascii="Arial" w:hAnsi="Arial" w:cs="Arial"/>
              </w:rPr>
            </w:pPr>
            <w:r w:rsidRPr="00D85C0D">
              <w:rPr>
                <w:rFonts w:ascii="Arial" w:hAnsi="Arial" w:cs="Arial"/>
              </w:rPr>
              <w:t>Frank Frentzas</w:t>
            </w:r>
          </w:p>
        </w:tc>
      </w:tr>
      <w:tr w:rsidR="00D85C0D" w:rsidRPr="00D85C0D" w:rsidTr="00B31AE2">
        <w:trPr>
          <w:trHeight w:val="28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D4681E" w:rsidRPr="00D85C0D" w:rsidRDefault="00D4681E" w:rsidP="00D4681E">
            <w:pPr>
              <w:rPr>
                <w:rFonts w:ascii="Arial" w:hAnsi="Arial" w:cs="Arial"/>
              </w:rPr>
            </w:pPr>
            <w:r w:rsidRPr="00D85C0D">
              <w:rPr>
                <w:rFonts w:ascii="Arial" w:hAnsi="Arial" w:cs="Arial"/>
              </w:rPr>
              <w:t>Nuclear Power Engineering</w:t>
            </w:r>
            <w:r w:rsidR="002A178B" w:rsidRPr="00D85C0D">
              <w:rPr>
                <w:rFonts w:ascii="Arial" w:hAnsi="Arial" w:cs="Arial"/>
              </w:rPr>
              <w:t>, NPE</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D85C0D" w:rsidRDefault="00E31A5A" w:rsidP="00D4681E">
            <w:pPr>
              <w:rPr>
                <w:rFonts w:ascii="Arial" w:hAnsi="Arial" w:cs="Arial"/>
              </w:rPr>
            </w:pPr>
            <w:r w:rsidRPr="00D85C0D">
              <w:rPr>
                <w:rFonts w:ascii="Arial" w:hAnsi="Arial" w:cs="Arial"/>
              </w:rPr>
              <w:t>Thomas Koshy</w:t>
            </w:r>
          </w:p>
        </w:tc>
      </w:tr>
      <w:tr w:rsidR="00D85C0D" w:rsidRPr="00D85C0D" w:rsidTr="00B31AE2">
        <w:trPr>
          <w:trHeight w:val="28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D4681E" w:rsidRPr="00D85C0D" w:rsidRDefault="002A178B" w:rsidP="00D4681E">
            <w:pPr>
              <w:rPr>
                <w:rFonts w:ascii="Arial" w:hAnsi="Arial" w:cs="Arial"/>
              </w:rPr>
            </w:pPr>
            <w:r w:rsidRPr="00D85C0D">
              <w:rPr>
                <w:rFonts w:ascii="Arial" w:hAnsi="Arial" w:cs="Arial"/>
              </w:rPr>
              <w:lastRenderedPageBreak/>
              <w:t>Analy</w:t>
            </w:r>
            <w:r w:rsidR="005D28EB" w:rsidRPr="00D85C0D">
              <w:rPr>
                <w:rFonts w:ascii="Arial" w:hAnsi="Arial" w:cs="Arial"/>
              </w:rPr>
              <w:t>tical Methods for</w:t>
            </w:r>
            <w:r w:rsidRPr="00D85C0D">
              <w:rPr>
                <w:rFonts w:ascii="Arial" w:hAnsi="Arial" w:cs="Arial"/>
              </w:rPr>
              <w:t xml:space="preserve"> </w:t>
            </w:r>
            <w:r w:rsidR="00D4681E" w:rsidRPr="00D85C0D">
              <w:rPr>
                <w:rFonts w:ascii="Arial" w:hAnsi="Arial" w:cs="Arial"/>
              </w:rPr>
              <w:t>Power</w:t>
            </w:r>
            <w:r w:rsidRPr="00D85C0D">
              <w:rPr>
                <w:rFonts w:ascii="Arial" w:hAnsi="Arial" w:cs="Arial"/>
              </w:rPr>
              <w:t xml:space="preserve"> </w:t>
            </w:r>
            <w:r w:rsidR="00D4681E" w:rsidRPr="00D85C0D">
              <w:rPr>
                <w:rFonts w:ascii="Arial" w:hAnsi="Arial" w:cs="Arial"/>
              </w:rPr>
              <w:t>System</w:t>
            </w:r>
            <w:r w:rsidR="005D28EB" w:rsidRPr="00D85C0D">
              <w:rPr>
                <w:rFonts w:ascii="Arial" w:hAnsi="Arial" w:cs="Arial"/>
              </w:rPr>
              <w:t>s</w:t>
            </w:r>
            <w:r w:rsidRPr="00D85C0D">
              <w:rPr>
                <w:rFonts w:ascii="Arial" w:hAnsi="Arial" w:cs="Arial"/>
              </w:rPr>
              <w:t>, AMPS</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D85C0D" w:rsidRDefault="005D28EB" w:rsidP="00D4681E">
            <w:pPr>
              <w:rPr>
                <w:rFonts w:ascii="Arial" w:hAnsi="Arial" w:cs="Arial"/>
              </w:rPr>
            </w:pPr>
            <w:r w:rsidRPr="00D85C0D">
              <w:rPr>
                <w:rFonts w:ascii="Arial" w:hAnsi="Arial" w:cs="Arial"/>
              </w:rPr>
              <w:t>Joydeep Mitra</w:t>
            </w:r>
          </w:p>
        </w:tc>
      </w:tr>
      <w:tr w:rsidR="00D85C0D" w:rsidRPr="00D85C0D" w:rsidTr="00B31AE2">
        <w:trPr>
          <w:trHeight w:val="28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D4681E" w:rsidRPr="00D85C0D" w:rsidRDefault="00D4681E" w:rsidP="00D4681E">
            <w:pPr>
              <w:rPr>
                <w:rFonts w:ascii="Arial" w:hAnsi="Arial" w:cs="Arial"/>
              </w:rPr>
            </w:pPr>
            <w:r w:rsidRPr="00D85C0D">
              <w:rPr>
                <w:rFonts w:ascii="Arial" w:hAnsi="Arial" w:cs="Arial"/>
              </w:rPr>
              <w:t>Power System Communications</w:t>
            </w:r>
            <w:r w:rsidR="005D28EB" w:rsidRPr="00D85C0D">
              <w:rPr>
                <w:rFonts w:ascii="Arial" w:hAnsi="Arial" w:cs="Arial"/>
              </w:rPr>
              <w:t xml:space="preserve"> &amp; Cybersecurity</w:t>
            </w:r>
            <w:r w:rsidR="002A178B" w:rsidRPr="00D85C0D">
              <w:rPr>
                <w:rFonts w:ascii="Arial" w:hAnsi="Arial" w:cs="Arial"/>
              </w:rPr>
              <w:t>, PSC</w:t>
            </w:r>
            <w:r w:rsidR="005D28EB" w:rsidRPr="00D85C0D">
              <w:rPr>
                <w:rFonts w:ascii="Arial" w:hAnsi="Arial" w:cs="Arial"/>
              </w:rPr>
              <w:t>C</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D85C0D" w:rsidRDefault="00E31A5A" w:rsidP="00D4681E">
            <w:pPr>
              <w:rPr>
                <w:rFonts w:ascii="Arial" w:hAnsi="Arial" w:cs="Arial"/>
              </w:rPr>
            </w:pPr>
            <w:r w:rsidRPr="00D85C0D">
              <w:rPr>
                <w:rFonts w:ascii="Arial" w:hAnsi="Arial" w:cs="Arial"/>
              </w:rPr>
              <w:t>Mike Dood</w:t>
            </w:r>
          </w:p>
        </w:tc>
      </w:tr>
      <w:tr w:rsidR="00D85C0D" w:rsidRPr="00D85C0D" w:rsidTr="00B31AE2">
        <w:trPr>
          <w:trHeight w:val="28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D4681E" w:rsidRPr="00D85C0D" w:rsidRDefault="00D4681E" w:rsidP="00D4681E">
            <w:pPr>
              <w:rPr>
                <w:rFonts w:ascii="Arial" w:hAnsi="Arial" w:cs="Arial"/>
              </w:rPr>
            </w:pPr>
            <w:r w:rsidRPr="00D85C0D">
              <w:rPr>
                <w:rFonts w:ascii="Arial" w:hAnsi="Arial" w:cs="Arial"/>
              </w:rPr>
              <w:t>Power System Dynamic Performance</w:t>
            </w:r>
            <w:r w:rsidR="002A178B" w:rsidRPr="00D85C0D">
              <w:rPr>
                <w:rFonts w:ascii="Arial" w:hAnsi="Arial" w:cs="Arial"/>
              </w:rPr>
              <w:t>, PSDP</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D85C0D" w:rsidRDefault="00E31A5A" w:rsidP="00D4681E">
            <w:pPr>
              <w:rPr>
                <w:rFonts w:ascii="Arial" w:hAnsi="Arial" w:cs="Arial"/>
              </w:rPr>
            </w:pPr>
            <w:r w:rsidRPr="00D85C0D">
              <w:rPr>
                <w:rFonts w:ascii="Arial" w:hAnsi="Arial" w:cs="Arial"/>
              </w:rPr>
              <w:t>Claudio Canizares</w:t>
            </w:r>
          </w:p>
        </w:tc>
      </w:tr>
      <w:tr w:rsidR="00D85C0D" w:rsidRPr="00D85C0D" w:rsidTr="00B31AE2">
        <w:trPr>
          <w:trHeight w:val="28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D4681E" w:rsidRPr="00D85C0D" w:rsidRDefault="00D4681E" w:rsidP="00D4681E">
            <w:pPr>
              <w:rPr>
                <w:rFonts w:ascii="Arial" w:hAnsi="Arial" w:cs="Arial"/>
                <w:szCs w:val="18"/>
              </w:rPr>
            </w:pPr>
            <w:r w:rsidRPr="00D85C0D">
              <w:rPr>
                <w:rFonts w:ascii="Arial" w:hAnsi="Arial" w:cs="Arial"/>
                <w:szCs w:val="18"/>
              </w:rPr>
              <w:t>Power System Instrumentation &amp; Measurements</w:t>
            </w:r>
            <w:r w:rsidR="002A178B" w:rsidRPr="00D85C0D">
              <w:rPr>
                <w:rFonts w:ascii="Arial" w:hAnsi="Arial" w:cs="Arial"/>
                <w:szCs w:val="18"/>
              </w:rPr>
              <w:t>, PSIM</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D85C0D" w:rsidRDefault="00D4681E" w:rsidP="00D4681E">
            <w:pPr>
              <w:rPr>
                <w:rFonts w:ascii="Arial" w:hAnsi="Arial" w:cs="Arial"/>
              </w:rPr>
            </w:pPr>
            <w:r w:rsidRPr="00D85C0D">
              <w:rPr>
                <w:rFonts w:ascii="Arial" w:hAnsi="Arial" w:cs="Arial"/>
              </w:rPr>
              <w:t>Jim McBride</w:t>
            </w:r>
          </w:p>
        </w:tc>
      </w:tr>
      <w:tr w:rsidR="00D85C0D" w:rsidRPr="00D85C0D" w:rsidTr="00B31AE2">
        <w:trPr>
          <w:trHeight w:val="28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D4681E" w:rsidRPr="00D85C0D" w:rsidRDefault="00D4681E" w:rsidP="00D4681E">
            <w:pPr>
              <w:rPr>
                <w:rFonts w:ascii="Arial" w:hAnsi="Arial" w:cs="Arial"/>
              </w:rPr>
            </w:pPr>
            <w:r w:rsidRPr="00D85C0D">
              <w:rPr>
                <w:rFonts w:ascii="Arial" w:hAnsi="Arial" w:cs="Arial"/>
              </w:rPr>
              <w:t>Power System Operation</w:t>
            </w:r>
            <w:r w:rsidR="005D28EB" w:rsidRPr="00D85C0D">
              <w:rPr>
                <w:rFonts w:ascii="Arial" w:hAnsi="Arial" w:cs="Arial"/>
              </w:rPr>
              <w:t xml:space="preserve"> Planning &amp; Economics</w:t>
            </w:r>
            <w:r w:rsidR="002A178B" w:rsidRPr="00D85C0D">
              <w:rPr>
                <w:rFonts w:ascii="Arial" w:hAnsi="Arial" w:cs="Arial"/>
              </w:rPr>
              <w:t>, PSO</w:t>
            </w:r>
            <w:r w:rsidR="005D28EB" w:rsidRPr="00D85C0D">
              <w:rPr>
                <w:rFonts w:ascii="Arial" w:hAnsi="Arial" w:cs="Arial"/>
              </w:rPr>
              <w:t>PE</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D85C0D" w:rsidRDefault="00D4681E" w:rsidP="00D4681E">
            <w:pPr>
              <w:rPr>
                <w:rFonts w:ascii="Arial" w:hAnsi="Arial" w:cs="Arial"/>
              </w:rPr>
            </w:pPr>
            <w:r w:rsidRPr="00D85C0D">
              <w:rPr>
                <w:rFonts w:ascii="Arial" w:hAnsi="Arial" w:cs="Arial"/>
              </w:rPr>
              <w:t>Hong Chen</w:t>
            </w:r>
          </w:p>
        </w:tc>
      </w:tr>
      <w:tr w:rsidR="00D85C0D" w:rsidRPr="00D85C0D" w:rsidTr="00B31AE2">
        <w:trPr>
          <w:trHeight w:val="28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D4681E" w:rsidRPr="00D85C0D" w:rsidRDefault="00D4681E" w:rsidP="00D4681E">
            <w:pPr>
              <w:rPr>
                <w:rFonts w:ascii="Arial" w:hAnsi="Arial" w:cs="Arial"/>
              </w:rPr>
            </w:pPr>
            <w:r w:rsidRPr="00D85C0D">
              <w:rPr>
                <w:rFonts w:ascii="Arial" w:hAnsi="Arial" w:cs="Arial"/>
              </w:rPr>
              <w:t>Power System Relaying</w:t>
            </w:r>
            <w:r w:rsidR="002A178B" w:rsidRPr="00D85C0D">
              <w:rPr>
                <w:rFonts w:ascii="Arial" w:hAnsi="Arial" w:cs="Arial"/>
              </w:rPr>
              <w:t xml:space="preserve"> &amp; Control, PSR</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D85C0D" w:rsidRDefault="00E31A5A" w:rsidP="00D4681E">
            <w:pPr>
              <w:rPr>
                <w:rFonts w:ascii="Arial" w:hAnsi="Arial" w:cs="Arial"/>
              </w:rPr>
            </w:pPr>
            <w:r w:rsidRPr="00D85C0D">
              <w:rPr>
                <w:rFonts w:ascii="Arial" w:hAnsi="Arial" w:cs="Arial"/>
              </w:rPr>
              <w:t>Praytap Mysore</w:t>
            </w:r>
          </w:p>
        </w:tc>
      </w:tr>
      <w:tr w:rsidR="00D85C0D" w:rsidRPr="00D85C0D" w:rsidTr="00B31AE2">
        <w:trPr>
          <w:trHeight w:val="285"/>
        </w:trPr>
        <w:tc>
          <w:tcPr>
            <w:tcW w:w="5310" w:type="dxa"/>
            <w:tcBorders>
              <w:top w:val="nil"/>
              <w:left w:val="single" w:sz="4" w:space="0" w:color="auto"/>
              <w:bottom w:val="single" w:sz="4" w:space="0" w:color="auto"/>
              <w:right w:val="single" w:sz="4" w:space="0" w:color="auto"/>
            </w:tcBorders>
            <w:shd w:val="clear" w:color="auto" w:fill="auto"/>
            <w:noWrap/>
            <w:vAlign w:val="bottom"/>
          </w:tcPr>
          <w:p w:rsidR="005D28EB" w:rsidRPr="00D85C0D" w:rsidRDefault="005D28EB" w:rsidP="00D4681E">
            <w:pPr>
              <w:rPr>
                <w:rFonts w:ascii="Arial" w:hAnsi="Arial" w:cs="Arial"/>
              </w:rPr>
            </w:pPr>
            <w:r w:rsidRPr="00D85C0D">
              <w:rPr>
                <w:rFonts w:ascii="Arial" w:hAnsi="Arial" w:cs="Arial"/>
              </w:rPr>
              <w:t>Smart Buildings Loads &amp; Customer Systems, SLCS</w:t>
            </w:r>
          </w:p>
        </w:tc>
        <w:tc>
          <w:tcPr>
            <w:tcW w:w="2250" w:type="dxa"/>
            <w:tcBorders>
              <w:top w:val="nil"/>
              <w:left w:val="nil"/>
              <w:bottom w:val="single" w:sz="4" w:space="0" w:color="auto"/>
              <w:right w:val="single" w:sz="4" w:space="0" w:color="auto"/>
            </w:tcBorders>
            <w:shd w:val="clear" w:color="auto" w:fill="auto"/>
            <w:noWrap/>
            <w:vAlign w:val="bottom"/>
          </w:tcPr>
          <w:p w:rsidR="005D28EB" w:rsidRPr="00D85C0D" w:rsidRDefault="005D28EB" w:rsidP="00D4681E">
            <w:pPr>
              <w:rPr>
                <w:rFonts w:ascii="Arial" w:hAnsi="Arial" w:cs="Arial"/>
              </w:rPr>
            </w:pPr>
            <w:r w:rsidRPr="00D85C0D">
              <w:rPr>
                <w:rFonts w:ascii="Arial" w:hAnsi="Arial" w:cs="Arial"/>
              </w:rPr>
              <w:t>Shawn Chandler</w:t>
            </w:r>
          </w:p>
        </w:tc>
      </w:tr>
      <w:tr w:rsidR="00D85C0D" w:rsidRPr="00D85C0D" w:rsidTr="00B31AE2">
        <w:trPr>
          <w:trHeight w:val="28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D4681E" w:rsidRPr="00D85C0D" w:rsidRDefault="00D4681E" w:rsidP="00D4681E">
            <w:pPr>
              <w:rPr>
                <w:rFonts w:ascii="Arial" w:hAnsi="Arial" w:cs="Arial"/>
              </w:rPr>
            </w:pPr>
            <w:r w:rsidRPr="00D85C0D">
              <w:rPr>
                <w:rFonts w:ascii="Arial" w:hAnsi="Arial" w:cs="Arial"/>
              </w:rPr>
              <w:t>Substations</w:t>
            </w:r>
            <w:r w:rsidR="002A178B" w:rsidRPr="00D85C0D">
              <w:rPr>
                <w:rFonts w:ascii="Arial" w:hAnsi="Arial" w:cs="Arial"/>
              </w:rPr>
              <w:t>, SUB</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D85C0D" w:rsidRDefault="00E31A5A" w:rsidP="00D4681E">
            <w:pPr>
              <w:rPr>
                <w:rFonts w:ascii="Arial" w:hAnsi="Arial" w:cs="Arial"/>
              </w:rPr>
            </w:pPr>
            <w:r w:rsidRPr="00D85C0D">
              <w:rPr>
                <w:rFonts w:ascii="Arial" w:hAnsi="Arial" w:cs="Arial"/>
              </w:rPr>
              <w:t>Diane Watkins</w:t>
            </w:r>
          </w:p>
        </w:tc>
      </w:tr>
      <w:tr w:rsidR="00D85C0D" w:rsidRPr="00D85C0D" w:rsidTr="00B31AE2">
        <w:trPr>
          <w:trHeight w:val="28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D4681E" w:rsidRPr="00D85C0D" w:rsidRDefault="00D4681E" w:rsidP="00D4681E">
            <w:pPr>
              <w:rPr>
                <w:rFonts w:ascii="Arial" w:hAnsi="Arial" w:cs="Arial"/>
              </w:rPr>
            </w:pPr>
            <w:r w:rsidRPr="00D85C0D">
              <w:rPr>
                <w:rFonts w:ascii="Arial" w:hAnsi="Arial" w:cs="Arial"/>
              </w:rPr>
              <w:t>Surge Protective Devices</w:t>
            </w:r>
            <w:r w:rsidR="002A178B" w:rsidRPr="00D85C0D">
              <w:rPr>
                <w:rFonts w:ascii="Arial" w:hAnsi="Arial" w:cs="Arial"/>
              </w:rPr>
              <w:t>, SPD</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D85C0D" w:rsidRDefault="00D4681E" w:rsidP="00D4681E">
            <w:pPr>
              <w:rPr>
                <w:rFonts w:ascii="Arial" w:hAnsi="Arial" w:cs="Arial"/>
              </w:rPr>
            </w:pPr>
            <w:r w:rsidRPr="00D85C0D">
              <w:rPr>
                <w:rFonts w:ascii="Arial" w:hAnsi="Arial" w:cs="Arial"/>
              </w:rPr>
              <w:t>Ronald Hotchkiss</w:t>
            </w:r>
          </w:p>
        </w:tc>
      </w:tr>
      <w:tr w:rsidR="00D85C0D" w:rsidRPr="00D85C0D" w:rsidTr="00B31AE2">
        <w:trPr>
          <w:trHeight w:val="28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D4681E" w:rsidRPr="00D85C0D" w:rsidRDefault="00D4681E" w:rsidP="00D4681E">
            <w:pPr>
              <w:rPr>
                <w:rFonts w:ascii="Arial" w:hAnsi="Arial" w:cs="Arial"/>
              </w:rPr>
            </w:pPr>
            <w:r w:rsidRPr="00D85C0D">
              <w:rPr>
                <w:rFonts w:ascii="Arial" w:hAnsi="Arial" w:cs="Arial"/>
              </w:rPr>
              <w:t>Switchgear</w:t>
            </w:r>
            <w:r w:rsidR="002A178B" w:rsidRPr="00D85C0D">
              <w:rPr>
                <w:rFonts w:ascii="Arial" w:hAnsi="Arial" w:cs="Arial"/>
              </w:rPr>
              <w:t>, SWGR</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D85C0D" w:rsidRDefault="00D4681E" w:rsidP="00D4681E">
            <w:pPr>
              <w:rPr>
                <w:rFonts w:ascii="Arial" w:hAnsi="Arial" w:cs="Arial"/>
              </w:rPr>
            </w:pPr>
            <w:r w:rsidRPr="00D85C0D">
              <w:rPr>
                <w:rFonts w:ascii="Arial" w:hAnsi="Arial" w:cs="Arial"/>
              </w:rPr>
              <w:t>Paul Sullivan</w:t>
            </w:r>
          </w:p>
        </w:tc>
      </w:tr>
      <w:tr w:rsidR="00D85C0D" w:rsidRPr="00D85C0D" w:rsidTr="00B31AE2">
        <w:trPr>
          <w:trHeight w:val="28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D4681E" w:rsidRPr="00D85C0D" w:rsidRDefault="00D4681E" w:rsidP="00D4681E">
            <w:pPr>
              <w:rPr>
                <w:rFonts w:ascii="Arial" w:hAnsi="Arial" w:cs="Arial"/>
              </w:rPr>
            </w:pPr>
            <w:r w:rsidRPr="00D85C0D">
              <w:rPr>
                <w:rFonts w:ascii="Arial" w:hAnsi="Arial" w:cs="Arial"/>
              </w:rPr>
              <w:t>Transformers</w:t>
            </w:r>
            <w:r w:rsidR="002A178B" w:rsidRPr="00D85C0D">
              <w:rPr>
                <w:rFonts w:ascii="Arial" w:hAnsi="Arial" w:cs="Arial"/>
              </w:rPr>
              <w:t>. TRANS</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D85C0D" w:rsidRDefault="00D4681E" w:rsidP="00D4681E">
            <w:pPr>
              <w:rPr>
                <w:rFonts w:ascii="Arial" w:hAnsi="Arial" w:cs="Arial"/>
              </w:rPr>
            </w:pPr>
            <w:r w:rsidRPr="00D85C0D">
              <w:rPr>
                <w:rFonts w:ascii="Arial" w:hAnsi="Arial" w:cs="Arial"/>
              </w:rPr>
              <w:t>Stephen Antosz</w:t>
            </w:r>
          </w:p>
        </w:tc>
      </w:tr>
      <w:tr w:rsidR="00D85C0D" w:rsidRPr="00D85C0D" w:rsidTr="00B31AE2">
        <w:trPr>
          <w:trHeight w:val="28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D4681E" w:rsidRPr="00D85C0D" w:rsidRDefault="00D4681E" w:rsidP="00D4681E">
            <w:pPr>
              <w:rPr>
                <w:rFonts w:ascii="Arial" w:hAnsi="Arial" w:cs="Arial"/>
              </w:rPr>
            </w:pPr>
            <w:r w:rsidRPr="00D85C0D">
              <w:rPr>
                <w:rFonts w:ascii="Arial" w:hAnsi="Arial" w:cs="Arial"/>
              </w:rPr>
              <w:t>Transmission and Distribution</w:t>
            </w:r>
            <w:r w:rsidR="002A178B" w:rsidRPr="00D85C0D">
              <w:rPr>
                <w:rFonts w:ascii="Arial" w:hAnsi="Arial" w:cs="Arial"/>
              </w:rPr>
              <w:t>, T&amp;D</w:t>
            </w:r>
          </w:p>
        </w:tc>
        <w:tc>
          <w:tcPr>
            <w:tcW w:w="2250" w:type="dxa"/>
            <w:tcBorders>
              <w:top w:val="nil"/>
              <w:left w:val="nil"/>
              <w:bottom w:val="single" w:sz="4" w:space="0" w:color="auto"/>
              <w:right w:val="single" w:sz="4" w:space="0" w:color="auto"/>
            </w:tcBorders>
            <w:shd w:val="clear" w:color="auto" w:fill="auto"/>
            <w:noWrap/>
            <w:vAlign w:val="bottom"/>
            <w:hideMark/>
          </w:tcPr>
          <w:p w:rsidR="00D4681E" w:rsidRPr="00D85C0D" w:rsidRDefault="00E31A5A" w:rsidP="00D4681E">
            <w:pPr>
              <w:rPr>
                <w:rFonts w:ascii="Arial" w:hAnsi="Arial" w:cs="Arial"/>
              </w:rPr>
            </w:pPr>
            <w:r w:rsidRPr="00D85C0D">
              <w:rPr>
                <w:rFonts w:ascii="Arial" w:hAnsi="Arial" w:cs="Arial"/>
              </w:rPr>
              <w:t>D.D. Sabin</w:t>
            </w:r>
          </w:p>
        </w:tc>
      </w:tr>
    </w:tbl>
    <w:p w:rsidR="003472D6" w:rsidRPr="000D5244" w:rsidRDefault="003472D6" w:rsidP="00B31AE2">
      <w:pPr>
        <w:pStyle w:val="Heading3"/>
        <w:ind w:left="720"/>
        <w:rPr>
          <w:sz w:val="24"/>
        </w:rPr>
      </w:pPr>
      <w:r w:rsidRPr="000D5244">
        <w:rPr>
          <w:sz w:val="24"/>
        </w:rPr>
        <w:t>PES Technical Council Activities</w:t>
      </w:r>
    </w:p>
    <w:p w:rsidR="000A1324" w:rsidRPr="000A1324" w:rsidRDefault="007D6C1C" w:rsidP="00534BF7">
      <w:pPr>
        <w:pStyle w:val="ListParagraph"/>
        <w:spacing w:after="0" w:line="240" w:lineRule="auto"/>
        <w:ind w:left="360"/>
        <w:rPr>
          <w:rFonts w:ascii="Times New Roman" w:hAnsi="Times New Roman"/>
        </w:rPr>
      </w:pPr>
      <w:r w:rsidRPr="000A1324">
        <w:rPr>
          <w:rFonts w:ascii="Times New Roman" w:hAnsi="Times New Roman"/>
        </w:rPr>
        <w:t xml:space="preserve">Joint Technical Committee Meeting, </w:t>
      </w:r>
      <w:r w:rsidR="002A0199" w:rsidRPr="000A1324">
        <w:rPr>
          <w:rFonts w:ascii="Times New Roman" w:hAnsi="Times New Roman"/>
        </w:rPr>
        <w:t>JTCM</w:t>
      </w:r>
      <w:r w:rsidRPr="000A1324">
        <w:rPr>
          <w:rFonts w:ascii="Times New Roman" w:hAnsi="Times New Roman"/>
        </w:rPr>
        <w:t xml:space="preserve">.  https://www.pestechnical.org/. </w:t>
      </w:r>
      <w:r w:rsidR="000A1324" w:rsidRPr="000A1324">
        <w:rPr>
          <w:rFonts w:ascii="Times New Roman" w:hAnsi="Times New Roman"/>
        </w:rPr>
        <w:t xml:space="preserve"> July</w:t>
      </w:r>
      <w:r w:rsidR="00A9763B" w:rsidRPr="000A1324">
        <w:rPr>
          <w:rFonts w:ascii="Times New Roman" w:hAnsi="Times New Roman"/>
        </w:rPr>
        <w:t xml:space="preserve"> </w:t>
      </w:r>
      <w:r w:rsidR="000A1324" w:rsidRPr="000A1324">
        <w:rPr>
          <w:rFonts w:ascii="Times New Roman" w:hAnsi="Times New Roman"/>
        </w:rPr>
        <w:t>1</w:t>
      </w:r>
      <w:r w:rsidR="00A9763B" w:rsidRPr="000A1324">
        <w:rPr>
          <w:rFonts w:ascii="Times New Roman" w:hAnsi="Times New Roman"/>
        </w:rPr>
        <w:t>8</w:t>
      </w:r>
      <w:r w:rsidRPr="000A1324">
        <w:rPr>
          <w:rFonts w:ascii="Times New Roman" w:hAnsi="Times New Roman"/>
        </w:rPr>
        <w:t xml:space="preserve">, 2017.  </w:t>
      </w:r>
      <w:r w:rsidR="000A1324" w:rsidRPr="000A1324">
        <w:rPr>
          <w:rFonts w:ascii="Times New Roman" w:hAnsi="Times New Roman"/>
        </w:rPr>
        <w:t>Chicago</w:t>
      </w:r>
      <w:r w:rsidRPr="000A1324">
        <w:rPr>
          <w:rFonts w:ascii="Times New Roman" w:hAnsi="Times New Roman"/>
        </w:rPr>
        <w:t xml:space="preserve">.  </w:t>
      </w:r>
      <w:r w:rsidR="000A1324" w:rsidRPr="000A1324">
        <w:rPr>
          <w:rFonts w:ascii="Times New Roman" w:hAnsi="Times New Roman"/>
        </w:rPr>
        <w:t>Second</w:t>
      </w:r>
      <w:r w:rsidR="00A9763B" w:rsidRPr="000A1324">
        <w:rPr>
          <w:rFonts w:ascii="Times New Roman" w:hAnsi="Times New Roman"/>
        </w:rPr>
        <w:t xml:space="preserve"> of two annual gatherings where Technical Council meets to discuss activities of the Standing, Coordinating, and Technical Committees.  </w:t>
      </w:r>
    </w:p>
    <w:p w:rsidR="000A1324" w:rsidRPr="000A1324" w:rsidRDefault="000A1324" w:rsidP="000A1324">
      <w:pPr>
        <w:pStyle w:val="ListParagraph"/>
        <w:spacing w:after="0" w:line="240" w:lineRule="auto"/>
        <w:ind w:left="360"/>
        <w:rPr>
          <w:rFonts w:ascii="Times New Roman" w:hAnsi="Times New Roman"/>
        </w:rPr>
      </w:pPr>
    </w:p>
    <w:p w:rsidR="000A1324" w:rsidRPr="00534BF7" w:rsidRDefault="00F31470" w:rsidP="000A1324">
      <w:pPr>
        <w:pStyle w:val="ListParagraph"/>
        <w:spacing w:after="0" w:line="240" w:lineRule="auto"/>
        <w:ind w:left="360"/>
        <w:rPr>
          <w:rFonts w:ascii="Times New Roman" w:hAnsi="Times New Roman"/>
        </w:rPr>
      </w:pPr>
      <w:r w:rsidRPr="000A1324">
        <w:rPr>
          <w:rFonts w:ascii="Times New Roman" w:hAnsi="Times New Roman"/>
        </w:rPr>
        <w:t xml:space="preserve">There were </w:t>
      </w:r>
      <w:r w:rsidR="000A1324" w:rsidRPr="000A1324">
        <w:rPr>
          <w:rFonts w:ascii="Times New Roman" w:hAnsi="Times New Roman"/>
        </w:rPr>
        <w:t xml:space="preserve">discussions about Tech Council’s new O&amp;P document, along with a new </w:t>
      </w:r>
      <w:r w:rsidR="000A1324" w:rsidRPr="00534BF7">
        <w:rPr>
          <w:rFonts w:ascii="Times New Roman" w:hAnsi="Times New Roman"/>
        </w:rPr>
        <w:t xml:space="preserve">template for Sponsor P&amp;P’s.  Our existing Transformers Committee Sponsor P&amp;P was approved on Mar 27, 2014 and expires on Dec 31, 2019.  </w:t>
      </w:r>
      <w:r w:rsidR="00232568" w:rsidRPr="00534BF7">
        <w:rPr>
          <w:rFonts w:ascii="Times New Roman" w:hAnsi="Times New Roman"/>
        </w:rPr>
        <w:t>So,</w:t>
      </w:r>
      <w:r w:rsidR="000A1324" w:rsidRPr="00534BF7">
        <w:rPr>
          <w:rFonts w:ascii="Times New Roman" w:hAnsi="Times New Roman"/>
        </w:rPr>
        <w:t xml:space="preserve"> we will form an Administrative Task Force to work on the revision.  </w:t>
      </w:r>
    </w:p>
    <w:p w:rsidR="000A1324" w:rsidRPr="00534BF7" w:rsidRDefault="000A1324" w:rsidP="000A1324">
      <w:pPr>
        <w:pStyle w:val="ListParagraph"/>
        <w:spacing w:after="0" w:line="240" w:lineRule="auto"/>
        <w:ind w:left="360"/>
        <w:rPr>
          <w:rFonts w:ascii="Times New Roman" w:hAnsi="Times New Roman"/>
        </w:rPr>
      </w:pPr>
    </w:p>
    <w:p w:rsidR="000A1324" w:rsidRPr="00534BF7" w:rsidRDefault="000A1324" w:rsidP="000A1324">
      <w:pPr>
        <w:pStyle w:val="ListParagraph"/>
        <w:spacing w:after="0" w:line="240" w:lineRule="auto"/>
        <w:ind w:left="360"/>
        <w:rPr>
          <w:rFonts w:ascii="Times New Roman" w:hAnsi="Times New Roman"/>
        </w:rPr>
      </w:pPr>
      <w:r w:rsidRPr="00534BF7">
        <w:rPr>
          <w:rFonts w:ascii="Times New Roman" w:hAnsi="Times New Roman"/>
        </w:rPr>
        <w:t>Advance planning for the 2018 IEEE PES T&amp;D Expo.</w:t>
      </w:r>
    </w:p>
    <w:p w:rsidR="000A1324" w:rsidRPr="00534BF7" w:rsidRDefault="000A1324" w:rsidP="000A1324">
      <w:pPr>
        <w:pStyle w:val="ListParagraph"/>
        <w:numPr>
          <w:ilvl w:val="0"/>
          <w:numId w:val="27"/>
        </w:numPr>
        <w:spacing w:after="0" w:line="240" w:lineRule="auto"/>
        <w:rPr>
          <w:rFonts w:ascii="Times New Roman" w:hAnsi="Times New Roman"/>
        </w:rPr>
      </w:pPr>
      <w:r w:rsidRPr="00534BF7">
        <w:rPr>
          <w:rFonts w:ascii="Times New Roman" w:hAnsi="Times New Roman"/>
        </w:rPr>
        <w:t xml:space="preserve">Technical papers for presentation at were discussed.  Our Committee Vice-Chair will circulate the papers for peer review.  </w:t>
      </w:r>
    </w:p>
    <w:p w:rsidR="000A1324" w:rsidRPr="00534BF7" w:rsidRDefault="000A1324" w:rsidP="000A1324">
      <w:pPr>
        <w:pStyle w:val="ListParagraph"/>
        <w:numPr>
          <w:ilvl w:val="0"/>
          <w:numId w:val="27"/>
        </w:numPr>
        <w:spacing w:after="0" w:line="240" w:lineRule="auto"/>
        <w:rPr>
          <w:rFonts w:ascii="Times New Roman" w:hAnsi="Times New Roman"/>
        </w:rPr>
      </w:pPr>
      <w:r w:rsidRPr="00534BF7">
        <w:rPr>
          <w:rFonts w:ascii="Times New Roman" w:hAnsi="Times New Roman"/>
        </w:rPr>
        <w:t>Supersession topics are being considered.</w:t>
      </w:r>
    </w:p>
    <w:p w:rsidR="000A1324" w:rsidRPr="00534BF7" w:rsidRDefault="000A1324" w:rsidP="000A1324">
      <w:pPr>
        <w:pStyle w:val="ListParagraph"/>
        <w:numPr>
          <w:ilvl w:val="0"/>
          <w:numId w:val="27"/>
        </w:numPr>
        <w:spacing w:after="0" w:line="240" w:lineRule="auto"/>
        <w:rPr>
          <w:rFonts w:ascii="Times New Roman" w:hAnsi="Times New Roman"/>
        </w:rPr>
      </w:pPr>
      <w:r w:rsidRPr="00534BF7">
        <w:rPr>
          <w:rFonts w:ascii="Times New Roman" w:hAnsi="Times New Roman"/>
        </w:rPr>
        <w:t>Tutorial topics are requested</w:t>
      </w:r>
    </w:p>
    <w:p w:rsidR="000D5244" w:rsidRDefault="000D5244" w:rsidP="000D5244">
      <w:pPr>
        <w:pStyle w:val="Heading2"/>
        <w:numPr>
          <w:ilvl w:val="0"/>
          <w:numId w:val="0"/>
        </w:numPr>
        <w:rPr>
          <w:sz w:val="24"/>
        </w:rPr>
      </w:pPr>
    </w:p>
    <w:p w:rsidR="00BA658C" w:rsidRPr="000D5244" w:rsidRDefault="00BA658C" w:rsidP="00B31AE2">
      <w:pPr>
        <w:pStyle w:val="Heading2"/>
        <w:ind w:left="720"/>
        <w:rPr>
          <w:sz w:val="28"/>
        </w:rPr>
      </w:pPr>
      <w:r w:rsidRPr="000D5244">
        <w:rPr>
          <w:sz w:val="28"/>
        </w:rPr>
        <w:t>Transformers Committee Activities</w:t>
      </w:r>
    </w:p>
    <w:p w:rsidR="000F001A" w:rsidRPr="000D5244" w:rsidRDefault="000F001A" w:rsidP="00B31AE2">
      <w:pPr>
        <w:pStyle w:val="Heading3"/>
        <w:ind w:left="720"/>
        <w:rPr>
          <w:rFonts w:ascii="Arial" w:hAnsi="Arial" w:cs="Arial"/>
          <w:szCs w:val="20"/>
        </w:rPr>
      </w:pPr>
      <w:r w:rsidRPr="000D5244">
        <w:rPr>
          <w:rFonts w:ascii="Arial" w:hAnsi="Arial" w:cs="Arial"/>
          <w:szCs w:val="20"/>
        </w:rPr>
        <w:t>Liaison Representatives.  Appointed by Committee Chair.</w:t>
      </w:r>
    </w:p>
    <w:p w:rsidR="000F001A" w:rsidRPr="00534BF7" w:rsidRDefault="000F001A" w:rsidP="00B31AE2">
      <w:pPr>
        <w:pStyle w:val="ListParagraph"/>
        <w:numPr>
          <w:ilvl w:val="0"/>
          <w:numId w:val="12"/>
        </w:numPr>
        <w:autoSpaceDE w:val="0"/>
        <w:autoSpaceDN w:val="0"/>
        <w:spacing w:line="240" w:lineRule="auto"/>
        <w:ind w:left="1080"/>
        <w:rPr>
          <w:rFonts w:ascii="Times New Roman" w:hAnsi="Times New Roman"/>
        </w:rPr>
      </w:pPr>
      <w:r w:rsidRPr="00534BF7">
        <w:rPr>
          <w:rFonts w:ascii="Times New Roman" w:hAnsi="Times New Roman"/>
        </w:rPr>
        <w:t>CIGRE - Raj Ahuja</w:t>
      </w:r>
    </w:p>
    <w:p w:rsidR="000F001A" w:rsidRPr="00534BF7" w:rsidRDefault="000F001A" w:rsidP="00B31AE2">
      <w:pPr>
        <w:pStyle w:val="ListParagraph"/>
        <w:numPr>
          <w:ilvl w:val="0"/>
          <w:numId w:val="12"/>
        </w:numPr>
        <w:autoSpaceDE w:val="0"/>
        <w:autoSpaceDN w:val="0"/>
        <w:spacing w:line="240" w:lineRule="auto"/>
        <w:ind w:left="1080"/>
        <w:rPr>
          <w:rFonts w:ascii="Times New Roman" w:hAnsi="Times New Roman"/>
        </w:rPr>
      </w:pPr>
      <w:r w:rsidRPr="00534BF7">
        <w:rPr>
          <w:rFonts w:ascii="Times New Roman" w:hAnsi="Times New Roman"/>
        </w:rPr>
        <w:t xml:space="preserve">IEC TC-14 - Phil Hopkinson </w:t>
      </w:r>
    </w:p>
    <w:p w:rsidR="000F001A" w:rsidRPr="00534BF7" w:rsidRDefault="000F001A" w:rsidP="00B31AE2">
      <w:pPr>
        <w:pStyle w:val="ListParagraph"/>
        <w:numPr>
          <w:ilvl w:val="0"/>
          <w:numId w:val="12"/>
        </w:numPr>
        <w:autoSpaceDE w:val="0"/>
        <w:autoSpaceDN w:val="0"/>
        <w:spacing w:line="240" w:lineRule="auto"/>
        <w:ind w:left="1080"/>
        <w:rPr>
          <w:rFonts w:ascii="Times New Roman" w:hAnsi="Times New Roman"/>
        </w:rPr>
      </w:pPr>
      <w:r w:rsidRPr="00534BF7">
        <w:rPr>
          <w:rFonts w:ascii="Times New Roman" w:hAnsi="Times New Roman"/>
        </w:rPr>
        <w:t>Standards Coordinating Committee, SCC No. 18 (NFPA/NEC) – David Brender</w:t>
      </w:r>
    </w:p>
    <w:p w:rsidR="000F001A" w:rsidRPr="00534BF7" w:rsidRDefault="000F001A" w:rsidP="00B31AE2">
      <w:pPr>
        <w:pStyle w:val="ListParagraph"/>
        <w:numPr>
          <w:ilvl w:val="0"/>
          <w:numId w:val="12"/>
        </w:numPr>
        <w:autoSpaceDE w:val="0"/>
        <w:autoSpaceDN w:val="0"/>
        <w:spacing w:line="240" w:lineRule="auto"/>
        <w:ind w:left="1080"/>
        <w:rPr>
          <w:rFonts w:ascii="Times New Roman" w:hAnsi="Times New Roman"/>
        </w:rPr>
      </w:pPr>
      <w:r w:rsidRPr="00534BF7">
        <w:rPr>
          <w:rFonts w:ascii="Times New Roman" w:hAnsi="Times New Roman"/>
        </w:rPr>
        <w:t xml:space="preserve">Standards Coordinating Committee, SCC No. 4 (Electrical Insulation) - </w:t>
      </w:r>
      <w:r w:rsidR="000B02A4" w:rsidRPr="00534BF7">
        <w:rPr>
          <w:rFonts w:ascii="Times New Roman" w:hAnsi="Times New Roman"/>
        </w:rPr>
        <w:t>Evanne Wang</w:t>
      </w:r>
    </w:p>
    <w:p w:rsidR="005754B6" w:rsidRPr="000D5244" w:rsidRDefault="00274CE7" w:rsidP="00B31AE2">
      <w:pPr>
        <w:pStyle w:val="Heading3"/>
        <w:ind w:left="720"/>
        <w:rPr>
          <w:sz w:val="24"/>
        </w:rPr>
      </w:pPr>
      <w:r w:rsidRPr="000D5244">
        <w:rPr>
          <w:sz w:val="24"/>
        </w:rPr>
        <w:t>RFID</w:t>
      </w:r>
    </w:p>
    <w:p w:rsidR="00274CE7" w:rsidRPr="00534BF7" w:rsidRDefault="00274CE7" w:rsidP="00B31AE2">
      <w:pPr>
        <w:pStyle w:val="Indent3"/>
        <w:ind w:left="0"/>
      </w:pPr>
      <w:r w:rsidRPr="00534BF7">
        <w:t xml:space="preserve">This issue will be covered by our Meeting Planner, Greg Anderson.  </w:t>
      </w:r>
      <w:r w:rsidR="007B6715" w:rsidRPr="00534BF7">
        <w:t xml:space="preserve">We are using RFID tags on the namebadges for this </w:t>
      </w:r>
      <w:r w:rsidR="00534BF7" w:rsidRPr="00534BF7">
        <w:t>Louisville</w:t>
      </w:r>
      <w:r w:rsidR="007B6715" w:rsidRPr="00534BF7">
        <w:t xml:space="preserve"> meeting in a similar manner as </w:t>
      </w:r>
      <w:r w:rsidR="003071B0" w:rsidRPr="00534BF7">
        <w:t>p</w:t>
      </w:r>
      <w:r w:rsidR="007B6715" w:rsidRPr="00534BF7">
        <w:t>ast meeting</w:t>
      </w:r>
      <w:r w:rsidR="003071B0" w:rsidRPr="00534BF7">
        <w:t>s</w:t>
      </w:r>
      <w:r w:rsidR="007B6715" w:rsidRPr="00534BF7">
        <w:t xml:space="preserve">.  </w:t>
      </w:r>
      <w:r w:rsidR="00545C07" w:rsidRPr="00534BF7">
        <w:t>B</w:t>
      </w:r>
      <w:r w:rsidRPr="00534BF7">
        <w:t xml:space="preserve">ear with us as we </w:t>
      </w:r>
      <w:r w:rsidR="00545C07" w:rsidRPr="00534BF7">
        <w:t xml:space="preserve">implement this new technology, which is intended to make our meetings better.  </w:t>
      </w:r>
    </w:p>
    <w:p w:rsidR="00FA1F82" w:rsidRPr="000D5244" w:rsidRDefault="007B6715" w:rsidP="00B31AE2">
      <w:pPr>
        <w:pStyle w:val="Heading3"/>
        <w:ind w:left="720"/>
        <w:rPr>
          <w:sz w:val="24"/>
        </w:rPr>
      </w:pPr>
      <w:r w:rsidRPr="000D5244">
        <w:rPr>
          <w:sz w:val="24"/>
        </w:rPr>
        <w:lastRenderedPageBreak/>
        <w:t xml:space="preserve">Thursday morning </w:t>
      </w:r>
      <w:r w:rsidR="00FA1F82" w:rsidRPr="000D5244">
        <w:rPr>
          <w:sz w:val="24"/>
        </w:rPr>
        <w:t>Tutorials</w:t>
      </w:r>
    </w:p>
    <w:p w:rsidR="00D85901" w:rsidRPr="00534BF7" w:rsidRDefault="00FA1F82" w:rsidP="00B31AE2">
      <w:pPr>
        <w:pStyle w:val="Indent3"/>
        <w:ind w:left="0"/>
      </w:pPr>
      <w:r w:rsidRPr="00534BF7">
        <w:t xml:space="preserve">We always </w:t>
      </w:r>
      <w:r w:rsidR="00545C07" w:rsidRPr="00534BF7">
        <w:t>continue to look</w:t>
      </w:r>
      <w:r w:rsidRPr="00534BF7">
        <w:t xml:space="preserve"> for new </w:t>
      </w:r>
      <w:r w:rsidR="00545C07" w:rsidRPr="00534BF7">
        <w:t xml:space="preserve">and exciting topics.  Tom Prevost is the leader of this activity for coordination efforts.  </w:t>
      </w:r>
      <w:r w:rsidR="007B75A8" w:rsidRPr="00534BF7">
        <w:t xml:space="preserve">If interested, see </w:t>
      </w:r>
      <w:r w:rsidR="00F473DF" w:rsidRPr="00534BF7">
        <w:t xml:space="preserve">Tom </w:t>
      </w:r>
      <w:r w:rsidR="007B75A8" w:rsidRPr="00534BF7">
        <w:t>or any of the officer</w:t>
      </w:r>
      <w:r w:rsidR="00545C07" w:rsidRPr="00534BF7">
        <w:t xml:space="preserve">s.  </w:t>
      </w:r>
      <w:r w:rsidR="00D85901" w:rsidRPr="00534BF7">
        <w:t xml:space="preserve">Any feedback by attendees is welcome.  </w:t>
      </w:r>
    </w:p>
    <w:p w:rsidR="007B75A8" w:rsidRPr="000D5244" w:rsidRDefault="00F473DF" w:rsidP="00B31AE2">
      <w:pPr>
        <w:pStyle w:val="Heading3"/>
        <w:ind w:left="720"/>
        <w:rPr>
          <w:sz w:val="24"/>
        </w:rPr>
      </w:pPr>
      <w:r w:rsidRPr="000D5244">
        <w:rPr>
          <w:sz w:val="24"/>
        </w:rPr>
        <w:t>Association Management System</w:t>
      </w:r>
      <w:r w:rsidR="00534BF7" w:rsidRPr="000D5244">
        <w:rPr>
          <w:sz w:val="24"/>
        </w:rPr>
        <w:t>, 123 Signup</w:t>
      </w:r>
    </w:p>
    <w:p w:rsidR="007B75A8" w:rsidRPr="00534BF7" w:rsidRDefault="00F473DF" w:rsidP="00B31AE2">
      <w:pPr>
        <w:pStyle w:val="Indent3"/>
        <w:ind w:left="0"/>
      </w:pPr>
      <w:r w:rsidRPr="00534BF7">
        <w:t xml:space="preserve">All WG’s </w:t>
      </w:r>
      <w:r w:rsidR="007B75A8" w:rsidRPr="00534BF7">
        <w:t>should b</w:t>
      </w:r>
      <w:r w:rsidRPr="00534BF7">
        <w:t>e using AMS</w:t>
      </w:r>
      <w:r w:rsidR="007B75A8" w:rsidRPr="00534BF7">
        <w:t xml:space="preserve"> to track their membership and meeting</w:t>
      </w:r>
      <w:r w:rsidR="00545C07" w:rsidRPr="00534BF7">
        <w:t xml:space="preserve"> attendance.  If unable to so</w:t>
      </w:r>
      <w:r w:rsidR="007B75A8" w:rsidRPr="00534BF7">
        <w:t>, then please assign it to someone who can do it.</w:t>
      </w:r>
    </w:p>
    <w:p w:rsidR="007B75A8" w:rsidRPr="000D5244" w:rsidRDefault="00F473DF" w:rsidP="00B31AE2">
      <w:pPr>
        <w:pStyle w:val="Heading3"/>
        <w:ind w:left="720"/>
        <w:rPr>
          <w:sz w:val="24"/>
        </w:rPr>
      </w:pPr>
      <w:r w:rsidRPr="000D5244">
        <w:rPr>
          <w:sz w:val="24"/>
        </w:rPr>
        <w:t>Website Password Usage</w:t>
      </w:r>
    </w:p>
    <w:p w:rsidR="007B75A8" w:rsidRPr="00534BF7" w:rsidRDefault="007B75A8" w:rsidP="00B31AE2">
      <w:pPr>
        <w:pStyle w:val="Indent3"/>
        <w:ind w:left="0"/>
      </w:pPr>
      <w:r w:rsidRPr="00534BF7">
        <w:t>It is not for public dissemination.  It is for use by our meeting attendees (CM, AP, II) and associated work of the Transformers Committee.  One can think of it as a benefit of attendance and participation.</w:t>
      </w:r>
      <w:r w:rsidR="00545C07" w:rsidRPr="00534BF7">
        <w:t xml:space="preserve">  Use it for yourself and within your immediate workplace, but not beyond that.  </w:t>
      </w:r>
    </w:p>
    <w:p w:rsidR="000F001A" w:rsidRPr="00534BF7" w:rsidRDefault="000F001A" w:rsidP="00B31AE2">
      <w:pPr>
        <w:pStyle w:val="Heading3"/>
        <w:ind w:left="720"/>
      </w:pPr>
      <w:r w:rsidRPr="000D5244">
        <w:rPr>
          <w:sz w:val="24"/>
        </w:rPr>
        <w:t>Call for Patents  (Essential Patent Claims)</w:t>
      </w:r>
      <w:r w:rsidR="00690972" w:rsidRPr="000D5244">
        <w:rPr>
          <w:sz w:val="24"/>
        </w:rPr>
        <w:t xml:space="preserve">  </w:t>
      </w:r>
      <w:hyperlink r:id="rId6" w:history="1">
        <w:r w:rsidR="002D00E5" w:rsidRPr="00534BF7">
          <w:rPr>
            <w:rStyle w:val="Hyperlink"/>
            <w:color w:val="auto"/>
          </w:rPr>
          <w:t>http://standards.ieee.org/about/sasb/patcom/index.html</w:t>
        </w:r>
      </w:hyperlink>
      <w:r w:rsidR="002D00E5" w:rsidRPr="00534BF7">
        <w:t xml:space="preserve"> </w:t>
      </w:r>
    </w:p>
    <w:p w:rsidR="007B07CA" w:rsidRPr="00534BF7" w:rsidRDefault="000F001A" w:rsidP="00534BF7">
      <w:pPr>
        <w:pStyle w:val="Indent3"/>
        <w:ind w:left="0"/>
        <w:rPr>
          <w:iCs/>
          <w:szCs w:val="22"/>
        </w:rPr>
      </w:pPr>
      <w:r w:rsidRPr="00534BF7">
        <w:rPr>
          <w:szCs w:val="22"/>
        </w:rPr>
        <w:t xml:space="preserve">We </w:t>
      </w:r>
      <w:r w:rsidR="0002408E" w:rsidRPr="00534BF7">
        <w:rPr>
          <w:szCs w:val="22"/>
        </w:rPr>
        <w:t>are</w:t>
      </w:r>
      <w:r w:rsidRPr="00534BF7">
        <w:rPr>
          <w:szCs w:val="22"/>
        </w:rPr>
        <w:t xml:space="preserve"> require</w:t>
      </w:r>
      <w:r w:rsidR="0002408E" w:rsidRPr="00534BF7">
        <w:rPr>
          <w:szCs w:val="22"/>
        </w:rPr>
        <w:t>d</w:t>
      </w:r>
      <w:r w:rsidRPr="00534BF7">
        <w:rPr>
          <w:szCs w:val="22"/>
        </w:rPr>
        <w:t xml:space="preserve"> to have a call for patents at every </w:t>
      </w:r>
      <w:r w:rsidR="00331A57" w:rsidRPr="00534BF7">
        <w:rPr>
          <w:szCs w:val="22"/>
        </w:rPr>
        <w:t>Working Group (</w:t>
      </w:r>
      <w:r w:rsidRPr="00534BF7">
        <w:rPr>
          <w:szCs w:val="22"/>
        </w:rPr>
        <w:t>WG</w:t>
      </w:r>
      <w:r w:rsidR="00331A57" w:rsidRPr="00534BF7">
        <w:rPr>
          <w:szCs w:val="22"/>
        </w:rPr>
        <w:t>)</w:t>
      </w:r>
      <w:r w:rsidRPr="00534BF7">
        <w:rPr>
          <w:szCs w:val="22"/>
        </w:rPr>
        <w:t xml:space="preserve"> meeting.  </w:t>
      </w:r>
      <w:r w:rsidR="007B07CA" w:rsidRPr="00534BF7">
        <w:rPr>
          <w:szCs w:val="22"/>
        </w:rPr>
        <w:t xml:space="preserve">This is a reminder to all </w:t>
      </w:r>
      <w:r w:rsidR="0002408E" w:rsidRPr="00534BF7">
        <w:rPr>
          <w:szCs w:val="22"/>
        </w:rPr>
        <w:t>WG leaders to call for patents and record the r</w:t>
      </w:r>
      <w:r w:rsidR="007B07CA" w:rsidRPr="00534BF7">
        <w:rPr>
          <w:szCs w:val="22"/>
        </w:rPr>
        <w:t xml:space="preserve">esults in the meeting minutes.  </w:t>
      </w:r>
      <w:r w:rsidR="0002408E" w:rsidRPr="00534BF7">
        <w:rPr>
          <w:szCs w:val="22"/>
        </w:rPr>
        <w:t xml:space="preserve">Note </w:t>
      </w:r>
      <w:r w:rsidR="00331A57" w:rsidRPr="00534BF7">
        <w:rPr>
          <w:szCs w:val="22"/>
        </w:rPr>
        <w:t>it</w:t>
      </w:r>
      <w:r w:rsidR="0002408E" w:rsidRPr="00534BF7">
        <w:rPr>
          <w:szCs w:val="22"/>
        </w:rPr>
        <w:t xml:space="preserve"> is </w:t>
      </w:r>
      <w:r w:rsidR="0002408E" w:rsidRPr="00534BF7">
        <w:rPr>
          <w:szCs w:val="22"/>
          <w:u w:val="single"/>
        </w:rPr>
        <w:t>not required</w:t>
      </w:r>
      <w:r w:rsidR="0002408E" w:rsidRPr="00534BF7">
        <w:rPr>
          <w:szCs w:val="22"/>
        </w:rPr>
        <w:t xml:space="preserve"> to show the patent slides; it is on</w:t>
      </w:r>
      <w:r w:rsidR="00AC3844" w:rsidRPr="00534BF7">
        <w:rPr>
          <w:szCs w:val="22"/>
        </w:rPr>
        <w:t xml:space="preserve">ly necessary to call for patents </w:t>
      </w:r>
      <w:r w:rsidR="0002408E" w:rsidRPr="00534BF7">
        <w:rPr>
          <w:szCs w:val="22"/>
        </w:rPr>
        <w:t>and reco</w:t>
      </w:r>
      <w:r w:rsidR="007B07CA" w:rsidRPr="00534BF7">
        <w:rPr>
          <w:szCs w:val="22"/>
        </w:rPr>
        <w:t xml:space="preserve">rd the response in the minutes. </w:t>
      </w:r>
      <w:r w:rsidR="0002408E" w:rsidRPr="00534BF7">
        <w:rPr>
          <w:szCs w:val="22"/>
        </w:rPr>
        <w:t xml:space="preserve"> If there is a</w:t>
      </w:r>
      <w:r w:rsidR="00331A57" w:rsidRPr="00534BF7">
        <w:rPr>
          <w:szCs w:val="22"/>
        </w:rPr>
        <w:t xml:space="preserve"> claim</w:t>
      </w:r>
      <w:r w:rsidR="0002408E" w:rsidRPr="00534BF7">
        <w:rPr>
          <w:szCs w:val="22"/>
        </w:rPr>
        <w:t xml:space="preserve"> reported, the WG chair shall include </w:t>
      </w:r>
      <w:r w:rsidR="00331A57" w:rsidRPr="00534BF7">
        <w:rPr>
          <w:szCs w:val="22"/>
        </w:rPr>
        <w:t xml:space="preserve">in the minutes </w:t>
      </w:r>
      <w:r w:rsidR="0002408E" w:rsidRPr="00534BF7">
        <w:rPr>
          <w:szCs w:val="22"/>
        </w:rPr>
        <w:t>the name &amp; affiliation of the individual asserting</w:t>
      </w:r>
      <w:r w:rsidR="007B07CA" w:rsidRPr="00534BF7">
        <w:rPr>
          <w:szCs w:val="22"/>
        </w:rPr>
        <w:t xml:space="preserve"> a patent </w:t>
      </w:r>
      <w:r w:rsidR="00331A57" w:rsidRPr="00534BF7">
        <w:rPr>
          <w:szCs w:val="22"/>
        </w:rPr>
        <w:t>claim</w:t>
      </w:r>
      <w:r w:rsidR="007B07CA" w:rsidRPr="00534BF7">
        <w:rPr>
          <w:szCs w:val="22"/>
        </w:rPr>
        <w:t>.</w:t>
      </w:r>
      <w:r w:rsidR="0002408E" w:rsidRPr="00534BF7">
        <w:rPr>
          <w:szCs w:val="22"/>
        </w:rPr>
        <w:t xml:space="preserve"> </w:t>
      </w:r>
      <w:r w:rsidR="00534BF7" w:rsidRPr="00534BF7">
        <w:rPr>
          <w:szCs w:val="22"/>
        </w:rPr>
        <w:t xml:space="preserve"> </w:t>
      </w:r>
      <w:r w:rsidR="007B07CA" w:rsidRPr="00534BF7">
        <w:rPr>
          <w:szCs w:val="22"/>
        </w:rPr>
        <w:t>Here is what each WG Chair should ask at the beginning of each WG meeting.  This applies only</w:t>
      </w:r>
      <w:r w:rsidR="00331A57" w:rsidRPr="00534BF7">
        <w:rPr>
          <w:szCs w:val="22"/>
        </w:rPr>
        <w:t xml:space="preserve"> to WG’s</w:t>
      </w:r>
      <w:r w:rsidR="007B07CA" w:rsidRPr="00534BF7">
        <w:rPr>
          <w:szCs w:val="22"/>
        </w:rPr>
        <w:t xml:space="preserve"> after the </w:t>
      </w:r>
      <w:r w:rsidR="007B07CA" w:rsidRPr="00534BF7">
        <w:rPr>
          <w:iCs/>
          <w:szCs w:val="22"/>
        </w:rPr>
        <w:t>PAR is approved by the IEEE-SA Standards Board.</w:t>
      </w:r>
    </w:p>
    <w:p w:rsidR="007B07CA" w:rsidRPr="00534BF7" w:rsidRDefault="007B07CA" w:rsidP="00B31AE2"/>
    <w:p w:rsidR="000F001A" w:rsidRPr="00534BF7" w:rsidRDefault="00B82D3B" w:rsidP="00B31AE2">
      <w:pPr>
        <w:ind w:left="-270"/>
        <w:rPr>
          <w:b/>
          <w:sz w:val="34"/>
          <w:szCs w:val="34"/>
        </w:rPr>
      </w:pPr>
      <w:r w:rsidRPr="00534BF7">
        <w:rPr>
          <w:b/>
          <w:sz w:val="34"/>
          <w:szCs w:val="34"/>
        </w:rPr>
        <w:t xml:space="preserve">If anyone </w:t>
      </w:r>
      <w:r w:rsidR="00B81360" w:rsidRPr="00534BF7">
        <w:rPr>
          <w:b/>
          <w:sz w:val="34"/>
          <w:szCs w:val="34"/>
        </w:rPr>
        <w:t xml:space="preserve">in this meeting </w:t>
      </w:r>
      <w:r w:rsidRPr="00534BF7">
        <w:rPr>
          <w:b/>
          <w:sz w:val="34"/>
          <w:szCs w:val="34"/>
        </w:rPr>
        <w:t>is aware of any</w:t>
      </w:r>
      <w:r w:rsidR="000F001A" w:rsidRPr="00534BF7">
        <w:rPr>
          <w:b/>
          <w:sz w:val="34"/>
          <w:szCs w:val="34"/>
        </w:rPr>
        <w:t xml:space="preserve"> </w:t>
      </w:r>
      <w:r w:rsidRPr="00534BF7">
        <w:rPr>
          <w:b/>
          <w:sz w:val="34"/>
          <w:szCs w:val="34"/>
        </w:rPr>
        <w:t>patent c</w:t>
      </w:r>
      <w:r w:rsidR="000F001A" w:rsidRPr="00534BF7">
        <w:rPr>
          <w:b/>
          <w:sz w:val="34"/>
          <w:szCs w:val="34"/>
        </w:rPr>
        <w:t>laims</w:t>
      </w:r>
      <w:r w:rsidRPr="00534BF7">
        <w:rPr>
          <w:b/>
          <w:sz w:val="34"/>
          <w:szCs w:val="34"/>
        </w:rPr>
        <w:t xml:space="preserve"> that are potentially essential to implementation of the </w:t>
      </w:r>
      <w:r w:rsidR="00FA0800" w:rsidRPr="00534BF7">
        <w:rPr>
          <w:b/>
          <w:sz w:val="34"/>
          <w:szCs w:val="34"/>
        </w:rPr>
        <w:t>document</w:t>
      </w:r>
      <w:r w:rsidRPr="00534BF7">
        <w:rPr>
          <w:b/>
          <w:sz w:val="34"/>
          <w:szCs w:val="34"/>
        </w:rPr>
        <w:t xml:space="preserve"> under consideration by this </w:t>
      </w:r>
      <w:r w:rsidR="00FA0800" w:rsidRPr="00534BF7">
        <w:rPr>
          <w:b/>
          <w:sz w:val="34"/>
          <w:szCs w:val="34"/>
        </w:rPr>
        <w:t>WG</w:t>
      </w:r>
      <w:r w:rsidR="000F001A" w:rsidRPr="00534BF7">
        <w:rPr>
          <w:b/>
          <w:sz w:val="34"/>
          <w:szCs w:val="34"/>
        </w:rPr>
        <w:t xml:space="preserve">, that fact should be made known </w:t>
      </w:r>
      <w:r w:rsidR="00FA0800" w:rsidRPr="00534BF7">
        <w:rPr>
          <w:b/>
          <w:sz w:val="34"/>
          <w:szCs w:val="34"/>
        </w:rPr>
        <w:t>to the WG</w:t>
      </w:r>
      <w:r w:rsidR="000F001A" w:rsidRPr="00534BF7">
        <w:rPr>
          <w:b/>
          <w:sz w:val="34"/>
          <w:szCs w:val="34"/>
        </w:rPr>
        <w:t xml:space="preserve"> and recorded in the </w:t>
      </w:r>
      <w:r w:rsidR="00FA0800" w:rsidRPr="00534BF7">
        <w:rPr>
          <w:b/>
          <w:sz w:val="34"/>
          <w:szCs w:val="34"/>
        </w:rPr>
        <w:t xml:space="preserve">meeting </w:t>
      </w:r>
      <w:r w:rsidR="000F001A" w:rsidRPr="00534BF7">
        <w:rPr>
          <w:b/>
          <w:sz w:val="34"/>
          <w:szCs w:val="34"/>
        </w:rPr>
        <w:t xml:space="preserve">minutes. </w:t>
      </w:r>
    </w:p>
    <w:p w:rsidR="00B82D3B" w:rsidRPr="00534BF7" w:rsidRDefault="00B82D3B" w:rsidP="00B31AE2">
      <w:pPr>
        <w:rPr>
          <w:sz w:val="22"/>
          <w:szCs w:val="22"/>
        </w:rPr>
      </w:pPr>
    </w:p>
    <w:p w:rsidR="00B81360" w:rsidRPr="00534BF7" w:rsidRDefault="00B86507" w:rsidP="00B31AE2">
      <w:pPr>
        <w:rPr>
          <w:sz w:val="22"/>
          <w:szCs w:val="22"/>
        </w:rPr>
      </w:pPr>
      <w:r w:rsidRPr="00534BF7">
        <w:rPr>
          <w:sz w:val="22"/>
          <w:szCs w:val="22"/>
        </w:rPr>
        <w:t xml:space="preserve">That’s it.  </w:t>
      </w:r>
      <w:r w:rsidR="00FA0800" w:rsidRPr="00534BF7">
        <w:rPr>
          <w:sz w:val="22"/>
          <w:szCs w:val="22"/>
        </w:rPr>
        <w:t xml:space="preserve">Move on.  </w:t>
      </w:r>
      <w:r w:rsidRPr="00534BF7">
        <w:rPr>
          <w:sz w:val="22"/>
          <w:szCs w:val="22"/>
        </w:rPr>
        <w:t xml:space="preserve">Don’t spend a lot of WG time on this issue.  </w:t>
      </w:r>
      <w:r w:rsidR="00B81360" w:rsidRPr="00534BF7">
        <w:rPr>
          <w:sz w:val="22"/>
          <w:szCs w:val="22"/>
        </w:rPr>
        <w:t xml:space="preserve">Don’t discuss it.  </w:t>
      </w:r>
      <w:r w:rsidRPr="00534BF7">
        <w:rPr>
          <w:sz w:val="22"/>
          <w:szCs w:val="22"/>
        </w:rPr>
        <w:t>Proceed with the WG meeting.  Record in the minutes</w:t>
      </w:r>
      <w:r w:rsidR="006B6154" w:rsidRPr="00534BF7">
        <w:rPr>
          <w:sz w:val="22"/>
          <w:szCs w:val="22"/>
        </w:rPr>
        <w:t xml:space="preserve"> that the call for patents was made</w:t>
      </w:r>
      <w:r w:rsidRPr="00534BF7">
        <w:rPr>
          <w:sz w:val="22"/>
          <w:szCs w:val="22"/>
        </w:rPr>
        <w:t xml:space="preserve">.  </w:t>
      </w:r>
    </w:p>
    <w:p w:rsidR="00B81360" w:rsidRPr="00534BF7" w:rsidRDefault="00B81360" w:rsidP="00B31AE2">
      <w:pPr>
        <w:rPr>
          <w:sz w:val="22"/>
          <w:szCs w:val="22"/>
        </w:rPr>
      </w:pPr>
    </w:p>
    <w:p w:rsidR="007B07CA" w:rsidRPr="00534BF7" w:rsidRDefault="00B86507" w:rsidP="00B31AE2">
      <w:pPr>
        <w:rPr>
          <w:sz w:val="22"/>
          <w:szCs w:val="22"/>
        </w:rPr>
      </w:pPr>
      <w:r w:rsidRPr="00534BF7">
        <w:rPr>
          <w:sz w:val="22"/>
          <w:szCs w:val="22"/>
        </w:rPr>
        <w:t>If a patent holder or patent applicant is identified, then the WG Chair (or designee) should ask the patent holder or patent applicant of a patent claim that might be or become an Essential Patent Claim to complete and submit a Letter of Assurance in</w:t>
      </w:r>
      <w:r w:rsidRPr="00534BF7">
        <w:rPr>
          <w:iCs/>
          <w:sz w:val="22"/>
          <w:szCs w:val="22"/>
        </w:rPr>
        <w:t xml:space="preserve"> accordance with Clause 6 of the </w:t>
      </w:r>
      <w:r w:rsidRPr="00534BF7">
        <w:rPr>
          <w:sz w:val="22"/>
          <w:szCs w:val="22"/>
        </w:rPr>
        <w:t xml:space="preserve">IEEE-SA Standards Board Bylaws.  </w:t>
      </w:r>
    </w:p>
    <w:p w:rsidR="00B81360" w:rsidRPr="00534BF7" w:rsidRDefault="00B81360" w:rsidP="00B31AE2">
      <w:pPr>
        <w:rPr>
          <w:sz w:val="22"/>
          <w:szCs w:val="22"/>
        </w:rPr>
      </w:pPr>
    </w:p>
    <w:p w:rsidR="00B81360" w:rsidRPr="00534BF7" w:rsidRDefault="00B81360" w:rsidP="00B31AE2">
      <w:pPr>
        <w:rPr>
          <w:sz w:val="22"/>
          <w:szCs w:val="22"/>
        </w:rPr>
      </w:pPr>
      <w:r w:rsidRPr="00534BF7">
        <w:rPr>
          <w:sz w:val="22"/>
          <w:szCs w:val="22"/>
        </w:rPr>
        <w:t>A Letter of Assurance (LoA) is a document submitted to IEEE-SA by a patent holder which documents the submitter</w:t>
      </w:r>
      <w:r w:rsidR="00B82D3B" w:rsidRPr="00534BF7">
        <w:rPr>
          <w:sz w:val="22"/>
          <w:szCs w:val="22"/>
        </w:rPr>
        <w:t>’</w:t>
      </w:r>
      <w:r w:rsidRPr="00534BF7">
        <w:rPr>
          <w:sz w:val="22"/>
          <w:szCs w:val="22"/>
        </w:rPr>
        <w:t xml:space="preserve">s position with regard to ownership, </w:t>
      </w:r>
      <w:r w:rsidR="0051669E" w:rsidRPr="00534BF7">
        <w:rPr>
          <w:sz w:val="22"/>
          <w:szCs w:val="22"/>
        </w:rPr>
        <w:t xml:space="preserve">enforcement, or licensing of an Essential Patent Claim that may be incorporated into a specific IEEE document.  As of </w:t>
      </w:r>
      <w:r w:rsidR="00941335">
        <w:rPr>
          <w:sz w:val="22"/>
          <w:szCs w:val="22"/>
        </w:rPr>
        <w:t>Apr</w:t>
      </w:r>
      <w:r w:rsidR="0051669E" w:rsidRPr="00534BF7">
        <w:rPr>
          <w:sz w:val="22"/>
          <w:szCs w:val="22"/>
        </w:rPr>
        <w:t xml:space="preserve"> 2017, the</w:t>
      </w:r>
      <w:r w:rsidR="00941335">
        <w:rPr>
          <w:sz w:val="22"/>
          <w:szCs w:val="22"/>
        </w:rPr>
        <w:t xml:space="preserve"> following</w:t>
      </w:r>
      <w:r w:rsidR="0051669E" w:rsidRPr="00534BF7">
        <w:rPr>
          <w:sz w:val="22"/>
          <w:szCs w:val="22"/>
        </w:rPr>
        <w:t xml:space="preserve"> </w:t>
      </w:r>
      <w:r w:rsidR="00941335">
        <w:rPr>
          <w:sz w:val="22"/>
          <w:szCs w:val="22"/>
        </w:rPr>
        <w:t>five</w:t>
      </w:r>
      <w:r w:rsidR="0051669E" w:rsidRPr="00534BF7">
        <w:rPr>
          <w:sz w:val="22"/>
          <w:szCs w:val="22"/>
        </w:rPr>
        <w:t xml:space="preserve"> (</w:t>
      </w:r>
      <w:r w:rsidR="00941335">
        <w:rPr>
          <w:sz w:val="22"/>
          <w:szCs w:val="22"/>
        </w:rPr>
        <w:t>5</w:t>
      </w:r>
      <w:r w:rsidR="0051669E" w:rsidRPr="00534BF7">
        <w:rPr>
          <w:sz w:val="22"/>
          <w:szCs w:val="22"/>
        </w:rPr>
        <w:t xml:space="preserve">) existing Accepted Letters of Assurance </w:t>
      </w:r>
      <w:r w:rsidR="00941335">
        <w:rPr>
          <w:sz w:val="22"/>
          <w:szCs w:val="22"/>
        </w:rPr>
        <w:t>pertain to our committee</w:t>
      </w:r>
      <w:r w:rsidR="0051669E" w:rsidRPr="00534BF7">
        <w:rPr>
          <w:sz w:val="22"/>
          <w:szCs w:val="22"/>
        </w:rPr>
        <w:t>:</w:t>
      </w:r>
    </w:p>
    <w:p w:rsidR="0051669E" w:rsidRPr="00534BF7" w:rsidRDefault="0051669E" w:rsidP="00B31AE2">
      <w:pPr>
        <w:pStyle w:val="ListParagraph"/>
        <w:numPr>
          <w:ilvl w:val="2"/>
          <w:numId w:val="13"/>
        </w:numPr>
        <w:autoSpaceDE w:val="0"/>
        <w:autoSpaceDN w:val="0"/>
        <w:adjustRightInd w:val="0"/>
        <w:spacing w:after="60"/>
        <w:ind w:left="360"/>
        <w:rPr>
          <w:rFonts w:ascii="Times New Roman" w:hAnsi="Times New Roman"/>
          <w:bCs/>
        </w:rPr>
      </w:pPr>
      <w:r w:rsidRPr="00534BF7">
        <w:rPr>
          <w:rFonts w:ascii="Times New Roman" w:hAnsi="Times New Roman"/>
        </w:rPr>
        <w:t xml:space="preserve">C57.127 Guide for </w:t>
      </w:r>
      <w:r w:rsidRPr="00534BF7">
        <w:rPr>
          <w:rFonts w:ascii="Times New Roman" w:hAnsi="Times New Roman"/>
          <w:bCs/>
        </w:rPr>
        <w:t xml:space="preserve">Detection and Location of Acoustic Emissions from Partial Discharges in Oil-Immersed Power Transformers and Reactors.  LoA </w:t>
      </w:r>
      <w:r w:rsidR="00E74B6E" w:rsidRPr="00534BF7">
        <w:rPr>
          <w:rFonts w:ascii="Times New Roman" w:hAnsi="Times New Roman"/>
          <w:bCs/>
        </w:rPr>
        <w:t>recorded</w:t>
      </w:r>
      <w:r w:rsidRPr="00534BF7">
        <w:rPr>
          <w:rFonts w:ascii="Times New Roman" w:hAnsi="Times New Roman"/>
          <w:bCs/>
        </w:rPr>
        <w:t xml:space="preserve"> September </w:t>
      </w:r>
      <w:r w:rsidR="00E74B6E" w:rsidRPr="00534BF7">
        <w:rPr>
          <w:rFonts w:ascii="Times New Roman" w:hAnsi="Times New Roman"/>
          <w:bCs/>
        </w:rPr>
        <w:t xml:space="preserve">6, </w:t>
      </w:r>
      <w:r w:rsidRPr="00534BF7">
        <w:rPr>
          <w:rFonts w:ascii="Times New Roman" w:hAnsi="Times New Roman"/>
          <w:bCs/>
        </w:rPr>
        <w:t>2005</w:t>
      </w:r>
      <w:r w:rsidR="00E74B6E" w:rsidRPr="00534BF7">
        <w:rPr>
          <w:rFonts w:ascii="Times New Roman" w:hAnsi="Times New Roman"/>
          <w:bCs/>
        </w:rPr>
        <w:t>.  Filed</w:t>
      </w:r>
      <w:r w:rsidRPr="00534BF7">
        <w:rPr>
          <w:rFonts w:ascii="Times New Roman" w:hAnsi="Times New Roman"/>
          <w:bCs/>
        </w:rPr>
        <w:t xml:space="preserve"> by ABB Technology, Ltd.</w:t>
      </w:r>
    </w:p>
    <w:p w:rsidR="0051669E" w:rsidRPr="00534BF7" w:rsidRDefault="0051669E" w:rsidP="00B31AE2">
      <w:pPr>
        <w:pStyle w:val="ListParagraph"/>
        <w:numPr>
          <w:ilvl w:val="2"/>
          <w:numId w:val="13"/>
        </w:numPr>
        <w:autoSpaceDE w:val="0"/>
        <w:autoSpaceDN w:val="0"/>
        <w:adjustRightInd w:val="0"/>
        <w:spacing w:after="60"/>
        <w:ind w:left="360"/>
        <w:rPr>
          <w:rFonts w:ascii="Times New Roman" w:hAnsi="Times New Roman"/>
          <w:bCs/>
        </w:rPr>
      </w:pPr>
      <w:r w:rsidRPr="00534BF7">
        <w:rPr>
          <w:rFonts w:ascii="Times New Roman" w:hAnsi="Times New Roman"/>
        </w:rPr>
        <w:t>C57.139</w:t>
      </w:r>
      <w:r w:rsidR="00FA0800" w:rsidRPr="00534BF7">
        <w:rPr>
          <w:rFonts w:ascii="Times New Roman" w:hAnsi="Times New Roman"/>
        </w:rPr>
        <w:t xml:space="preserve"> </w:t>
      </w:r>
      <w:r w:rsidRPr="00534BF7">
        <w:rPr>
          <w:rFonts w:ascii="Times New Roman" w:hAnsi="Times New Roman"/>
          <w:bCs/>
        </w:rPr>
        <w:t xml:space="preserve">Guide for Dissolved Gas Analysis in Transformer Load Tap Changers.  LoA </w:t>
      </w:r>
      <w:r w:rsidR="00E74B6E" w:rsidRPr="00534BF7">
        <w:rPr>
          <w:rFonts w:ascii="Times New Roman" w:hAnsi="Times New Roman"/>
          <w:bCs/>
        </w:rPr>
        <w:t>recorded</w:t>
      </w:r>
      <w:r w:rsidRPr="00534BF7">
        <w:rPr>
          <w:rFonts w:ascii="Times New Roman" w:hAnsi="Times New Roman"/>
          <w:bCs/>
        </w:rPr>
        <w:t xml:space="preserve"> January </w:t>
      </w:r>
      <w:r w:rsidR="00E74B6E" w:rsidRPr="00534BF7">
        <w:rPr>
          <w:rFonts w:ascii="Times New Roman" w:hAnsi="Times New Roman"/>
          <w:bCs/>
        </w:rPr>
        <w:t xml:space="preserve">16, </w:t>
      </w:r>
      <w:r w:rsidRPr="00534BF7">
        <w:rPr>
          <w:rFonts w:ascii="Times New Roman" w:hAnsi="Times New Roman"/>
          <w:bCs/>
        </w:rPr>
        <w:t>2013</w:t>
      </w:r>
      <w:r w:rsidR="00E74B6E" w:rsidRPr="00534BF7">
        <w:rPr>
          <w:rFonts w:ascii="Times New Roman" w:hAnsi="Times New Roman"/>
          <w:bCs/>
        </w:rPr>
        <w:t>.  Filed</w:t>
      </w:r>
      <w:r w:rsidRPr="00534BF7">
        <w:rPr>
          <w:rFonts w:ascii="Times New Roman" w:hAnsi="Times New Roman"/>
          <w:bCs/>
        </w:rPr>
        <w:t xml:space="preserve"> by Maschinenfabrik Reinhausen GMBH.</w:t>
      </w:r>
    </w:p>
    <w:p w:rsidR="0051669E" w:rsidRPr="00534BF7" w:rsidRDefault="00237C13" w:rsidP="00B31AE2">
      <w:pPr>
        <w:pStyle w:val="ListParagraph"/>
        <w:numPr>
          <w:ilvl w:val="2"/>
          <w:numId w:val="13"/>
        </w:numPr>
        <w:autoSpaceDE w:val="0"/>
        <w:autoSpaceDN w:val="0"/>
        <w:adjustRightInd w:val="0"/>
        <w:spacing w:after="60"/>
        <w:ind w:left="360"/>
        <w:rPr>
          <w:rFonts w:ascii="Times New Roman" w:hAnsi="Times New Roman"/>
          <w:bCs/>
        </w:rPr>
      </w:pPr>
      <w:r w:rsidRPr="00534BF7">
        <w:rPr>
          <w:rFonts w:ascii="Times New Roman" w:hAnsi="Times New Roman"/>
          <w:bCs/>
        </w:rPr>
        <w:lastRenderedPageBreak/>
        <w:t>C</w:t>
      </w:r>
      <w:r w:rsidR="0051669E" w:rsidRPr="00534BF7">
        <w:rPr>
          <w:rFonts w:ascii="Times New Roman" w:hAnsi="Times New Roman"/>
          <w:bCs/>
        </w:rPr>
        <w:t xml:space="preserve">57.163 </w:t>
      </w:r>
      <w:r w:rsidR="0051669E" w:rsidRPr="00534BF7">
        <w:rPr>
          <w:rFonts w:ascii="Times New Roman" w:hAnsi="Times New Roman"/>
        </w:rPr>
        <w:t>Guide for Establishing Power Transformer Capability while under Geomagnetic Disturbances</w:t>
      </w:r>
      <w:r w:rsidR="00E74B6E" w:rsidRPr="00534BF7">
        <w:rPr>
          <w:rFonts w:ascii="Times New Roman" w:hAnsi="Times New Roman"/>
        </w:rPr>
        <w:t xml:space="preserve">. </w:t>
      </w:r>
      <w:r w:rsidRPr="00534BF7">
        <w:rPr>
          <w:rFonts w:ascii="Times New Roman" w:hAnsi="Times New Roman"/>
        </w:rPr>
        <w:t xml:space="preserve">LoA </w:t>
      </w:r>
      <w:r w:rsidR="00E74B6E" w:rsidRPr="00534BF7">
        <w:rPr>
          <w:rFonts w:ascii="Times New Roman" w:hAnsi="Times New Roman"/>
        </w:rPr>
        <w:t>recorded</w:t>
      </w:r>
      <w:r w:rsidRPr="00534BF7">
        <w:rPr>
          <w:rFonts w:ascii="Times New Roman" w:hAnsi="Times New Roman"/>
        </w:rPr>
        <w:t xml:space="preserve"> </w:t>
      </w:r>
      <w:r w:rsidR="003741FB" w:rsidRPr="00534BF7">
        <w:rPr>
          <w:rFonts w:ascii="Times New Roman" w:hAnsi="Times New Roman"/>
        </w:rPr>
        <w:t>May</w:t>
      </w:r>
      <w:r w:rsidRPr="00534BF7">
        <w:rPr>
          <w:rFonts w:ascii="Times New Roman" w:hAnsi="Times New Roman"/>
        </w:rPr>
        <w:t xml:space="preserve"> </w:t>
      </w:r>
      <w:r w:rsidR="00E74B6E" w:rsidRPr="00534BF7">
        <w:rPr>
          <w:rFonts w:ascii="Times New Roman" w:hAnsi="Times New Roman"/>
        </w:rPr>
        <w:t xml:space="preserve">5, </w:t>
      </w:r>
      <w:r w:rsidRPr="00534BF7">
        <w:rPr>
          <w:rFonts w:ascii="Times New Roman" w:hAnsi="Times New Roman"/>
        </w:rPr>
        <w:t>201</w:t>
      </w:r>
      <w:r w:rsidR="003741FB" w:rsidRPr="00534BF7">
        <w:rPr>
          <w:rFonts w:ascii="Times New Roman" w:hAnsi="Times New Roman"/>
        </w:rPr>
        <w:t>4</w:t>
      </w:r>
      <w:r w:rsidR="00E74B6E" w:rsidRPr="00534BF7">
        <w:rPr>
          <w:rFonts w:ascii="Times New Roman" w:hAnsi="Times New Roman"/>
        </w:rPr>
        <w:t>. Filed</w:t>
      </w:r>
      <w:r w:rsidRPr="00534BF7">
        <w:rPr>
          <w:rFonts w:ascii="Times New Roman" w:hAnsi="Times New Roman"/>
        </w:rPr>
        <w:t xml:space="preserve"> by Advanced Power Technologies, LLC.</w:t>
      </w:r>
    </w:p>
    <w:p w:rsidR="00E74B6E" w:rsidRPr="00534BF7" w:rsidRDefault="00E74B6E" w:rsidP="00B31AE2">
      <w:pPr>
        <w:pStyle w:val="ListParagraph"/>
        <w:numPr>
          <w:ilvl w:val="2"/>
          <w:numId w:val="13"/>
        </w:numPr>
        <w:autoSpaceDE w:val="0"/>
        <w:autoSpaceDN w:val="0"/>
        <w:adjustRightInd w:val="0"/>
        <w:spacing w:after="60"/>
        <w:ind w:left="360"/>
        <w:rPr>
          <w:rFonts w:ascii="Times New Roman" w:hAnsi="Times New Roman"/>
          <w:bCs/>
        </w:rPr>
      </w:pPr>
      <w:r w:rsidRPr="00534BF7">
        <w:rPr>
          <w:rFonts w:ascii="Times New Roman" w:hAnsi="Times New Roman"/>
        </w:rPr>
        <w:t xml:space="preserve">C57.147 </w:t>
      </w:r>
      <w:r w:rsidRPr="00534BF7">
        <w:rPr>
          <w:rFonts w:ascii="Times New Roman" w:hAnsi="Times New Roman"/>
          <w:bCs/>
        </w:rPr>
        <w:t>Guide for Acceptance and Maintenance of Natural Ester Fluids in Transformers,</w:t>
      </w:r>
      <w:r w:rsidRPr="00534BF7">
        <w:rPr>
          <w:rFonts w:ascii="Times New Roman" w:hAnsi="Times New Roman"/>
        </w:rPr>
        <w:t xml:space="preserve"> and C57.155 Guide for Interpretation of Gases Generated in Natural Ester and Synthetic Ester-Immersed</w:t>
      </w:r>
      <w:r w:rsidRPr="00534BF7">
        <w:t xml:space="preserve"> </w:t>
      </w:r>
      <w:r w:rsidRPr="00534BF7">
        <w:rPr>
          <w:rFonts w:ascii="Times New Roman" w:hAnsi="Times New Roman"/>
        </w:rPr>
        <w:t>Transformers</w:t>
      </w:r>
      <w:r w:rsidR="00002308" w:rsidRPr="00534BF7">
        <w:rPr>
          <w:rFonts w:ascii="Times New Roman" w:hAnsi="Times New Roman"/>
        </w:rPr>
        <w:t xml:space="preserve">. </w:t>
      </w:r>
      <w:r w:rsidRPr="00534BF7">
        <w:rPr>
          <w:rFonts w:ascii="Times New Roman" w:hAnsi="Times New Roman"/>
        </w:rPr>
        <w:t xml:space="preserve">LoA recorded April 5, 2017.  Filed by Cooper Power Systems, LLC.  </w:t>
      </w:r>
    </w:p>
    <w:p w:rsidR="00E74B6E" w:rsidRPr="00534BF7" w:rsidRDefault="00E74B6E" w:rsidP="00B31AE2">
      <w:pPr>
        <w:pStyle w:val="ListParagraph"/>
        <w:numPr>
          <w:ilvl w:val="2"/>
          <w:numId w:val="13"/>
        </w:numPr>
        <w:autoSpaceDE w:val="0"/>
        <w:autoSpaceDN w:val="0"/>
        <w:adjustRightInd w:val="0"/>
        <w:spacing w:after="60"/>
        <w:ind w:left="360"/>
        <w:rPr>
          <w:rFonts w:ascii="Times New Roman" w:hAnsi="Times New Roman"/>
          <w:bCs/>
        </w:rPr>
      </w:pPr>
      <w:r w:rsidRPr="00534BF7">
        <w:rPr>
          <w:rFonts w:ascii="Times New Roman" w:hAnsi="Times New Roman"/>
        </w:rPr>
        <w:t xml:space="preserve">C57.147 </w:t>
      </w:r>
      <w:r w:rsidRPr="00534BF7">
        <w:rPr>
          <w:rFonts w:ascii="Times New Roman" w:hAnsi="Times New Roman"/>
          <w:bCs/>
        </w:rPr>
        <w:t>Guide for Acceptance and Maintenance of Natural Ester Fluids in Transformers,</w:t>
      </w:r>
      <w:r w:rsidRPr="00534BF7">
        <w:rPr>
          <w:rFonts w:ascii="Times New Roman" w:hAnsi="Times New Roman"/>
        </w:rPr>
        <w:t xml:space="preserve"> and C57.155 Guide for Interpretation of Gases Generated in Natural Ester and Synthetic Ester-Immersed</w:t>
      </w:r>
      <w:r w:rsidRPr="00534BF7">
        <w:t xml:space="preserve"> </w:t>
      </w:r>
      <w:r w:rsidRPr="00534BF7">
        <w:rPr>
          <w:rFonts w:ascii="Times New Roman" w:hAnsi="Times New Roman"/>
        </w:rPr>
        <w:t>Transformers</w:t>
      </w:r>
      <w:r w:rsidR="00002308" w:rsidRPr="00534BF7">
        <w:rPr>
          <w:rFonts w:ascii="Times New Roman" w:hAnsi="Times New Roman"/>
        </w:rPr>
        <w:t xml:space="preserve">. </w:t>
      </w:r>
      <w:r w:rsidRPr="00534BF7">
        <w:rPr>
          <w:rFonts w:ascii="Times New Roman" w:hAnsi="Times New Roman"/>
        </w:rPr>
        <w:t xml:space="preserve">LoA recorded April 5, 2017.  Filed by Cooper Power Systems, LLC.  </w:t>
      </w:r>
    </w:p>
    <w:p w:rsidR="0051669E" w:rsidRPr="00A32693" w:rsidRDefault="008B155E" w:rsidP="00B31AE2">
      <w:pPr>
        <w:rPr>
          <w:sz w:val="22"/>
          <w:szCs w:val="22"/>
        </w:rPr>
      </w:pPr>
      <w:r w:rsidRPr="00A32693">
        <w:rPr>
          <w:sz w:val="22"/>
          <w:szCs w:val="22"/>
        </w:rPr>
        <w:t xml:space="preserve">Distribution of an LoA to the </w:t>
      </w:r>
      <w:r w:rsidR="00E74B6E" w:rsidRPr="00A32693">
        <w:rPr>
          <w:sz w:val="22"/>
          <w:szCs w:val="22"/>
        </w:rPr>
        <w:t xml:space="preserve">related </w:t>
      </w:r>
      <w:r w:rsidRPr="00A32693">
        <w:rPr>
          <w:sz w:val="22"/>
          <w:szCs w:val="22"/>
        </w:rPr>
        <w:t>Working Group is permitted.</w:t>
      </w:r>
    </w:p>
    <w:p w:rsidR="002132E3" w:rsidRPr="009E307C" w:rsidRDefault="00232568" w:rsidP="00B31AE2">
      <w:pPr>
        <w:pStyle w:val="Heading3"/>
        <w:ind w:left="720"/>
        <w:rPr>
          <w:sz w:val="24"/>
        </w:rPr>
      </w:pPr>
      <w:r w:rsidRPr="009E307C">
        <w:rPr>
          <w:sz w:val="24"/>
        </w:rPr>
        <w:t>100-year</w:t>
      </w:r>
      <w:r w:rsidR="002132E3" w:rsidRPr="009E307C">
        <w:rPr>
          <w:sz w:val="24"/>
        </w:rPr>
        <w:t xml:space="preserve"> celebration in Spring 2018 in Pittsburgh</w:t>
      </w:r>
    </w:p>
    <w:p w:rsidR="002132E3" w:rsidRDefault="00534BF7" w:rsidP="00B31AE2">
      <w:pPr>
        <w:pStyle w:val="Indent3"/>
        <w:ind w:left="0"/>
        <w:rPr>
          <w:szCs w:val="22"/>
        </w:rPr>
      </w:pPr>
      <w:r w:rsidRPr="00A32693">
        <w:rPr>
          <w:szCs w:val="22"/>
        </w:rPr>
        <w:t>The Spring 2018 Meeting will be held March 25</w:t>
      </w:r>
      <w:r w:rsidR="00A32693" w:rsidRPr="00A32693">
        <w:rPr>
          <w:szCs w:val="22"/>
        </w:rPr>
        <w:t>-</w:t>
      </w:r>
      <w:r w:rsidRPr="00A32693">
        <w:rPr>
          <w:szCs w:val="22"/>
        </w:rPr>
        <w:t xml:space="preserve">29, 2018 in Pittsburgh, Pennsylvania at the Omni William Penn Hotel.  This is a significant meeting, as the committee will celebrate 100 years of transformer standards development and the evolution of the Transformers Committee and all that it has accomplished.  The roots of the committee go back to 1918 when a subcommittee of the Standards Committee ‘No 8. Transformers’ was formed to contribute to the Standardization Rules of the American Institute of Electrical Engineers (AIEE), the single common standard of the AIEE at that time.  AIEE and IRE (Institute of Radio Engineers) merged to form IEEE in 1963.  The Pittsburgh meeting will start with a special reception and banquet dinner on Sunday evening, with many IEEE PES dignitaries joining in the celebration.  </w:t>
      </w:r>
      <w:r w:rsidR="002132E3" w:rsidRPr="00A32693">
        <w:rPr>
          <w:szCs w:val="22"/>
        </w:rPr>
        <w:t xml:space="preserve">We </w:t>
      </w:r>
      <w:r w:rsidR="00A32693" w:rsidRPr="00A32693">
        <w:rPr>
          <w:szCs w:val="22"/>
        </w:rPr>
        <w:t>will</w:t>
      </w:r>
      <w:r w:rsidR="002132E3" w:rsidRPr="00A32693">
        <w:rPr>
          <w:szCs w:val="22"/>
        </w:rPr>
        <w:t xml:space="preserve"> have a formal banquet on Sunday with special guests and speakers, a reunion of former members, significant honors and awards, </w:t>
      </w:r>
      <w:r w:rsidR="00A32693" w:rsidRPr="00A32693">
        <w:rPr>
          <w:szCs w:val="22"/>
        </w:rPr>
        <w:t>and a sumptuous reception.  More info to come</w:t>
      </w:r>
      <w:r w:rsidR="002132E3" w:rsidRPr="00A32693">
        <w:rPr>
          <w:szCs w:val="22"/>
        </w:rPr>
        <w:t xml:space="preserve">.  </w:t>
      </w:r>
    </w:p>
    <w:p w:rsidR="009C1D6D" w:rsidRPr="009C1D6D" w:rsidRDefault="004549BC" w:rsidP="00941335">
      <w:pPr>
        <w:pStyle w:val="Indent3"/>
        <w:numPr>
          <w:ilvl w:val="0"/>
          <w:numId w:val="28"/>
        </w:numPr>
        <w:spacing w:before="0"/>
        <w:rPr>
          <w:szCs w:val="22"/>
        </w:rPr>
      </w:pPr>
      <w:r>
        <w:rPr>
          <w:szCs w:val="22"/>
        </w:rPr>
        <w:t>The f</w:t>
      </w:r>
      <w:r w:rsidR="009C1D6D" w:rsidRPr="009C1D6D">
        <w:rPr>
          <w:szCs w:val="22"/>
        </w:rPr>
        <w:t xml:space="preserve">irst electric system with transformers </w:t>
      </w:r>
      <w:r>
        <w:rPr>
          <w:szCs w:val="22"/>
        </w:rPr>
        <w:t xml:space="preserve">was </w:t>
      </w:r>
      <w:r w:rsidR="009C1D6D" w:rsidRPr="009C1D6D">
        <w:rPr>
          <w:szCs w:val="22"/>
        </w:rPr>
        <w:t>at Barrington, Vermont in 1886</w:t>
      </w:r>
      <w:r>
        <w:rPr>
          <w:szCs w:val="22"/>
        </w:rPr>
        <w:t>.</w:t>
      </w:r>
    </w:p>
    <w:p w:rsidR="009C1D6D" w:rsidRPr="009C1D6D" w:rsidRDefault="004549BC" w:rsidP="00941335">
      <w:pPr>
        <w:pStyle w:val="Indent3"/>
        <w:numPr>
          <w:ilvl w:val="0"/>
          <w:numId w:val="28"/>
        </w:numPr>
        <w:spacing w:before="0"/>
        <w:rPr>
          <w:szCs w:val="22"/>
        </w:rPr>
      </w:pPr>
      <w:r>
        <w:rPr>
          <w:szCs w:val="22"/>
        </w:rPr>
        <w:t>The electric system wa</w:t>
      </w:r>
      <w:r w:rsidR="009C1D6D" w:rsidRPr="009C1D6D">
        <w:rPr>
          <w:szCs w:val="22"/>
        </w:rPr>
        <w:t xml:space="preserve">s </w:t>
      </w:r>
      <w:r>
        <w:rPr>
          <w:szCs w:val="22"/>
        </w:rPr>
        <w:t xml:space="preserve">growing exponentially.  Much of the equipment being used was </w:t>
      </w:r>
      <w:r w:rsidR="009C1D6D" w:rsidRPr="009C1D6D">
        <w:rPr>
          <w:szCs w:val="22"/>
        </w:rPr>
        <w:t>unmatched</w:t>
      </w:r>
      <w:r>
        <w:rPr>
          <w:szCs w:val="22"/>
        </w:rPr>
        <w:t>.  AIE</w:t>
      </w:r>
      <w:r w:rsidR="009C1D6D" w:rsidRPr="009C1D6D">
        <w:rPr>
          <w:szCs w:val="22"/>
        </w:rPr>
        <w:t>E (which was just organized in 1884) recognizes in 1898 the need for standards as this industry moves forward.</w:t>
      </w:r>
    </w:p>
    <w:p w:rsidR="009C1D6D" w:rsidRPr="009C1D6D" w:rsidRDefault="009C1D6D" w:rsidP="00941335">
      <w:pPr>
        <w:pStyle w:val="Indent3"/>
        <w:numPr>
          <w:ilvl w:val="0"/>
          <w:numId w:val="28"/>
        </w:numPr>
        <w:spacing w:before="0"/>
        <w:rPr>
          <w:szCs w:val="22"/>
        </w:rPr>
      </w:pPr>
      <w:r w:rsidRPr="009C1D6D">
        <w:rPr>
          <w:szCs w:val="22"/>
        </w:rPr>
        <w:t>In 1899 AIEE produces the first standard of 14 pages covering all aspects of the industry, known as the ‘Standardization Rules’ where transformers are discussed as Stationary Induction Apparatus</w:t>
      </w:r>
      <w:r>
        <w:rPr>
          <w:szCs w:val="22"/>
        </w:rPr>
        <w:t>.</w:t>
      </w:r>
    </w:p>
    <w:p w:rsidR="009C1D6D" w:rsidRPr="009C1D6D" w:rsidRDefault="0096793B" w:rsidP="00941335">
      <w:pPr>
        <w:pStyle w:val="Indent3"/>
        <w:numPr>
          <w:ilvl w:val="0"/>
          <w:numId w:val="28"/>
        </w:numPr>
        <w:spacing w:before="0"/>
        <w:rPr>
          <w:szCs w:val="22"/>
        </w:rPr>
      </w:pPr>
      <w:r>
        <w:rPr>
          <w:szCs w:val="22"/>
        </w:rPr>
        <w:t xml:space="preserve">The </w:t>
      </w:r>
      <w:r w:rsidR="009C1D6D" w:rsidRPr="009C1D6D">
        <w:rPr>
          <w:szCs w:val="22"/>
        </w:rPr>
        <w:t xml:space="preserve">Standardization Rules </w:t>
      </w:r>
      <w:r w:rsidR="009C1D6D">
        <w:rPr>
          <w:szCs w:val="22"/>
        </w:rPr>
        <w:t>were</w:t>
      </w:r>
      <w:r w:rsidR="009C1D6D" w:rsidRPr="009C1D6D">
        <w:rPr>
          <w:szCs w:val="22"/>
        </w:rPr>
        <w:t xml:space="preserve"> revised and u</w:t>
      </w:r>
      <w:r w:rsidR="009C1D6D">
        <w:rPr>
          <w:szCs w:val="22"/>
        </w:rPr>
        <w:t xml:space="preserve">pdated </w:t>
      </w:r>
      <w:r>
        <w:rPr>
          <w:szCs w:val="22"/>
        </w:rPr>
        <w:t>and</w:t>
      </w:r>
      <w:r w:rsidR="009C1D6D">
        <w:rPr>
          <w:szCs w:val="22"/>
        </w:rPr>
        <w:t xml:space="preserve"> gre</w:t>
      </w:r>
      <w:r w:rsidR="009C1D6D" w:rsidRPr="009C1D6D">
        <w:rPr>
          <w:szCs w:val="22"/>
        </w:rPr>
        <w:t>w to hundreds of pages.</w:t>
      </w:r>
    </w:p>
    <w:p w:rsidR="009C1D6D" w:rsidRPr="009C1D6D" w:rsidRDefault="009C1D6D" w:rsidP="00941335">
      <w:pPr>
        <w:pStyle w:val="Indent3"/>
        <w:numPr>
          <w:ilvl w:val="0"/>
          <w:numId w:val="28"/>
        </w:numPr>
        <w:spacing w:before="0"/>
        <w:rPr>
          <w:szCs w:val="22"/>
        </w:rPr>
      </w:pPr>
      <w:r w:rsidRPr="009C1D6D">
        <w:rPr>
          <w:szCs w:val="22"/>
        </w:rPr>
        <w:t xml:space="preserve">During this process a Transformers subcommittee was formed in 1918, </w:t>
      </w:r>
      <w:r>
        <w:rPr>
          <w:szCs w:val="22"/>
        </w:rPr>
        <w:t>and</w:t>
      </w:r>
      <w:r w:rsidRPr="009C1D6D">
        <w:rPr>
          <w:szCs w:val="22"/>
        </w:rPr>
        <w:t xml:space="preserve"> titled “No. 8 Transformers (Cooperating with N. E. L. A, and Power Club)”</w:t>
      </w:r>
      <w:r>
        <w:rPr>
          <w:szCs w:val="22"/>
        </w:rPr>
        <w:t>.  It</w:t>
      </w:r>
      <w:r w:rsidRPr="009C1D6D">
        <w:rPr>
          <w:szCs w:val="22"/>
        </w:rPr>
        <w:t xml:space="preserve"> is the first formal AIEE/IEEE Transformer committee on record developing standa</w:t>
      </w:r>
      <w:r>
        <w:rPr>
          <w:szCs w:val="22"/>
        </w:rPr>
        <w:t>rds</w:t>
      </w:r>
      <w:r w:rsidRPr="009C1D6D">
        <w:rPr>
          <w:szCs w:val="22"/>
        </w:rPr>
        <w:t>.</w:t>
      </w:r>
    </w:p>
    <w:p w:rsidR="005F55F8" w:rsidRPr="00230216" w:rsidRDefault="009E307C" w:rsidP="00B31AE2">
      <w:pPr>
        <w:pStyle w:val="Heading3"/>
        <w:ind w:left="720"/>
        <w:rPr>
          <w:sz w:val="24"/>
        </w:rPr>
      </w:pPr>
      <w:r w:rsidRPr="00230216">
        <w:rPr>
          <w:sz w:val="24"/>
        </w:rPr>
        <w:t>Ballot Resolution Groups</w:t>
      </w:r>
      <w:r w:rsidR="000D5244" w:rsidRPr="00230216">
        <w:rPr>
          <w:sz w:val="24"/>
        </w:rPr>
        <w:t xml:space="preserve"> (BRG)</w:t>
      </w:r>
    </w:p>
    <w:p w:rsidR="00230216" w:rsidRPr="00230216" w:rsidRDefault="000D5244" w:rsidP="00230216">
      <w:pPr>
        <w:rPr>
          <w:sz w:val="22"/>
          <w:szCs w:val="22"/>
        </w:rPr>
      </w:pPr>
      <w:r w:rsidRPr="00230216">
        <w:rPr>
          <w:sz w:val="22"/>
          <w:szCs w:val="22"/>
        </w:rPr>
        <w:t xml:space="preserve">There has been some “discussion” about this issue, so this is a reminder from the Chair that all BRG’s should be done with a smaller group, not the entire Working Group.  </w:t>
      </w:r>
      <w:r w:rsidR="00230216" w:rsidRPr="00230216">
        <w:rPr>
          <w:sz w:val="22"/>
          <w:szCs w:val="22"/>
        </w:rPr>
        <w:t xml:space="preserve">This subject came up prior to the spring meeting this year and again afterwards.  Our Standards Coordinator presented the following </w:t>
      </w:r>
      <w:r w:rsidR="00230216">
        <w:rPr>
          <w:sz w:val="22"/>
          <w:szCs w:val="22"/>
        </w:rPr>
        <w:t xml:space="preserve">instructions </w:t>
      </w:r>
      <w:r w:rsidR="00230216" w:rsidRPr="00230216">
        <w:rPr>
          <w:sz w:val="22"/>
          <w:szCs w:val="22"/>
        </w:rPr>
        <w:t xml:space="preserve">at the standards luncheon outlining how BRG's should be handled. </w:t>
      </w:r>
      <w:r w:rsidR="00230216">
        <w:rPr>
          <w:sz w:val="22"/>
          <w:szCs w:val="22"/>
        </w:rPr>
        <w:t xml:space="preserve"> </w:t>
      </w:r>
      <w:r w:rsidRPr="00946D61">
        <w:rPr>
          <w:sz w:val="22"/>
          <w:szCs w:val="22"/>
        </w:rPr>
        <w:t>Only substantial issues brought up in the ballot need to be discussed with the WG.  T</w:t>
      </w:r>
      <w:r w:rsidR="00230216" w:rsidRPr="00946D61">
        <w:rPr>
          <w:sz w:val="22"/>
          <w:szCs w:val="22"/>
        </w:rPr>
        <w:t>he</w:t>
      </w:r>
      <w:r w:rsidRPr="00946D61">
        <w:rPr>
          <w:sz w:val="22"/>
          <w:szCs w:val="22"/>
        </w:rPr>
        <w:t xml:space="preserve"> WG must be presented with and approve the work of the BRG.  The Transformers Committee</w:t>
      </w:r>
      <w:r w:rsidRPr="00230216">
        <w:rPr>
          <w:sz w:val="22"/>
          <w:szCs w:val="22"/>
        </w:rPr>
        <w:t xml:space="preserve"> P&amp;P, Section 5.0, which addresses subgroups of the working group, states "Any resolution of a subgroup shall be subject to confirmation by the working group."  A BRG is a subgroup of the working group, so section 5.0 applies.  Unless explicitly empowered by the working group otherwise, </w:t>
      </w:r>
      <w:r w:rsidRPr="00946D61">
        <w:rPr>
          <w:b/>
          <w:sz w:val="22"/>
          <w:szCs w:val="22"/>
          <w:u w:val="single"/>
        </w:rPr>
        <w:t>the BRG comment resolutions shall be presented to the working group for confirmation and approval.</w:t>
      </w:r>
      <w:r w:rsidRPr="00230216">
        <w:rPr>
          <w:sz w:val="22"/>
          <w:szCs w:val="22"/>
        </w:rPr>
        <w:t xml:space="preserve">  </w:t>
      </w:r>
      <w:r w:rsidR="00230216" w:rsidRPr="00230216">
        <w:rPr>
          <w:sz w:val="22"/>
          <w:szCs w:val="22"/>
        </w:rPr>
        <w:t xml:space="preserve">Concurrence requires approval of two-thirds of the voting WG members.  Existing Ballot Resolution Groups are NOT exempt.  </w:t>
      </w:r>
    </w:p>
    <w:p w:rsidR="004D0A50" w:rsidRPr="0074755E" w:rsidRDefault="004D0A50" w:rsidP="004D0A50">
      <w:pPr>
        <w:pStyle w:val="Heading3"/>
        <w:tabs>
          <w:tab w:val="clear" w:pos="1080"/>
          <w:tab w:val="left" w:pos="720"/>
        </w:tabs>
        <w:ind w:left="720"/>
        <w:rPr>
          <w:sz w:val="24"/>
        </w:rPr>
      </w:pPr>
      <w:r w:rsidRPr="0074755E">
        <w:rPr>
          <w:sz w:val="24"/>
        </w:rPr>
        <w:lastRenderedPageBreak/>
        <w:t xml:space="preserve">Transformers Committee </w:t>
      </w:r>
      <w:r w:rsidR="00B5774A" w:rsidRPr="0074755E">
        <w:rPr>
          <w:sz w:val="24"/>
        </w:rPr>
        <w:t xml:space="preserve">Policies and Procedures </w:t>
      </w:r>
      <w:r w:rsidRPr="0074755E">
        <w:rPr>
          <w:sz w:val="24"/>
        </w:rPr>
        <w:t>(P&amp;P) Update</w:t>
      </w:r>
    </w:p>
    <w:p w:rsidR="0074755E" w:rsidRDefault="0074755E" w:rsidP="0074755E">
      <w:pPr>
        <w:rPr>
          <w:sz w:val="22"/>
          <w:szCs w:val="22"/>
        </w:rPr>
      </w:pPr>
      <w:r w:rsidRPr="0074755E">
        <w:rPr>
          <w:sz w:val="22"/>
          <w:szCs w:val="22"/>
        </w:rPr>
        <w:t xml:space="preserve">Our Sponsor P&amp;P was approved on Mar 27, 2014 and expires on Dec 31, 2019.  </w:t>
      </w:r>
      <w:r>
        <w:rPr>
          <w:sz w:val="22"/>
          <w:szCs w:val="22"/>
        </w:rPr>
        <w:t xml:space="preserve">A new template was developed by </w:t>
      </w:r>
      <w:r w:rsidR="00EB4E99">
        <w:rPr>
          <w:sz w:val="22"/>
          <w:szCs w:val="22"/>
        </w:rPr>
        <w:t xml:space="preserve">PES </w:t>
      </w:r>
      <w:r>
        <w:rPr>
          <w:sz w:val="22"/>
          <w:szCs w:val="22"/>
        </w:rPr>
        <w:t xml:space="preserve">Tech Council and approved by AudCom.  We will use this new template as the starting point for our new P&amp;P.  Peter Balma has volunteered to take on this task of revising this document.  </w:t>
      </w:r>
    </w:p>
    <w:p w:rsidR="0074755E" w:rsidRPr="0074755E" w:rsidRDefault="0074755E" w:rsidP="0074755E">
      <w:pPr>
        <w:rPr>
          <w:sz w:val="22"/>
          <w:szCs w:val="22"/>
        </w:rPr>
      </w:pPr>
    </w:p>
    <w:p w:rsidR="0074755E" w:rsidRPr="0074755E" w:rsidRDefault="00B5774A" w:rsidP="004D0A50">
      <w:pPr>
        <w:rPr>
          <w:sz w:val="22"/>
          <w:szCs w:val="22"/>
        </w:rPr>
      </w:pPr>
      <w:r w:rsidRPr="0074755E">
        <w:rPr>
          <w:sz w:val="22"/>
          <w:szCs w:val="22"/>
        </w:rPr>
        <w:t>Th</w:t>
      </w:r>
      <w:r w:rsidR="0074755E">
        <w:rPr>
          <w:sz w:val="22"/>
          <w:szCs w:val="22"/>
        </w:rPr>
        <w:t>e P&amp;P</w:t>
      </w:r>
      <w:r w:rsidRPr="0074755E">
        <w:rPr>
          <w:sz w:val="22"/>
          <w:szCs w:val="22"/>
        </w:rPr>
        <w:t xml:space="preserve"> is one of our three main governing documents</w:t>
      </w:r>
      <w:r w:rsidR="0074755E" w:rsidRPr="0074755E">
        <w:rPr>
          <w:sz w:val="22"/>
          <w:szCs w:val="22"/>
        </w:rPr>
        <w:t xml:space="preserve"> that comes to us from PES Tech Council and IEEE-SA</w:t>
      </w:r>
      <w:r w:rsidRPr="0074755E">
        <w:rPr>
          <w:sz w:val="22"/>
          <w:szCs w:val="22"/>
        </w:rPr>
        <w:t>.  It is sometime</w:t>
      </w:r>
      <w:r w:rsidR="0074755E" w:rsidRPr="0074755E">
        <w:rPr>
          <w:sz w:val="22"/>
          <w:szCs w:val="22"/>
        </w:rPr>
        <w:t>s</w:t>
      </w:r>
      <w:r w:rsidRPr="0074755E">
        <w:rPr>
          <w:sz w:val="22"/>
          <w:szCs w:val="22"/>
        </w:rPr>
        <w:t xml:space="preserve"> called the Sponsor P&amp;P, and it applies to </w:t>
      </w:r>
      <w:r w:rsidRPr="0074755E">
        <w:rPr>
          <w:sz w:val="22"/>
          <w:szCs w:val="22"/>
          <w:u w:val="single"/>
        </w:rPr>
        <w:t>Standards Development</w:t>
      </w:r>
      <w:r w:rsidRPr="0074755E">
        <w:rPr>
          <w:sz w:val="22"/>
          <w:szCs w:val="22"/>
        </w:rPr>
        <w:t xml:space="preserve">.  </w:t>
      </w:r>
    </w:p>
    <w:p w:rsidR="0074755E" w:rsidRPr="0074755E" w:rsidRDefault="0074755E" w:rsidP="004D0A50">
      <w:pPr>
        <w:rPr>
          <w:sz w:val="22"/>
          <w:szCs w:val="22"/>
        </w:rPr>
      </w:pPr>
    </w:p>
    <w:p w:rsidR="0074755E" w:rsidRDefault="00B5774A" w:rsidP="004D0A50">
      <w:pPr>
        <w:rPr>
          <w:sz w:val="22"/>
          <w:szCs w:val="22"/>
        </w:rPr>
      </w:pPr>
      <w:r w:rsidRPr="0074755E">
        <w:rPr>
          <w:sz w:val="22"/>
          <w:szCs w:val="22"/>
        </w:rPr>
        <w:t>We also have an O&amp;P, for Organization &amp; Procedures, which supplements the P&amp;P and applies to everything else we do.  It covers</w:t>
      </w:r>
      <w:r w:rsidR="00EB4E99">
        <w:rPr>
          <w:sz w:val="22"/>
          <w:szCs w:val="22"/>
        </w:rPr>
        <w:t>:</w:t>
      </w:r>
      <w:r w:rsidRPr="0074755E">
        <w:rPr>
          <w:sz w:val="22"/>
          <w:szCs w:val="22"/>
        </w:rPr>
        <w:t xml:space="preserve"> general </w:t>
      </w:r>
      <w:r w:rsidRPr="0074755E">
        <w:rPr>
          <w:sz w:val="22"/>
          <w:szCs w:val="22"/>
          <w:u w:val="single"/>
        </w:rPr>
        <w:t>operating procedures</w:t>
      </w:r>
      <w:r w:rsidRPr="0074755E">
        <w:rPr>
          <w:sz w:val="22"/>
          <w:szCs w:val="22"/>
        </w:rPr>
        <w:t xml:space="preserve"> of the committee</w:t>
      </w:r>
      <w:r w:rsidR="00EB4E99">
        <w:rPr>
          <w:sz w:val="22"/>
          <w:szCs w:val="22"/>
        </w:rPr>
        <w:t xml:space="preserve">, </w:t>
      </w:r>
      <w:r w:rsidRPr="0074755E">
        <w:rPr>
          <w:sz w:val="22"/>
          <w:szCs w:val="22"/>
        </w:rPr>
        <w:t>subcommittees</w:t>
      </w:r>
      <w:r w:rsidR="00EB4E99">
        <w:rPr>
          <w:sz w:val="22"/>
          <w:szCs w:val="22"/>
        </w:rPr>
        <w:t>, and working groups;</w:t>
      </w:r>
      <w:r w:rsidRPr="0074755E">
        <w:rPr>
          <w:sz w:val="22"/>
          <w:szCs w:val="22"/>
        </w:rPr>
        <w:t xml:space="preserve"> responsibilities of officers</w:t>
      </w:r>
      <w:r w:rsidR="00EB4E99">
        <w:rPr>
          <w:sz w:val="22"/>
          <w:szCs w:val="22"/>
        </w:rPr>
        <w:t>;</w:t>
      </w:r>
      <w:r w:rsidRPr="0074755E">
        <w:rPr>
          <w:sz w:val="22"/>
          <w:szCs w:val="22"/>
        </w:rPr>
        <w:t xml:space="preserve"> </w:t>
      </w:r>
      <w:r w:rsidR="009A5C6F">
        <w:rPr>
          <w:sz w:val="22"/>
          <w:szCs w:val="22"/>
        </w:rPr>
        <w:t>membership issues</w:t>
      </w:r>
      <w:r w:rsidR="00EB4E99">
        <w:rPr>
          <w:sz w:val="22"/>
          <w:szCs w:val="22"/>
        </w:rPr>
        <w:t>;</w:t>
      </w:r>
      <w:r w:rsidR="009A5C6F">
        <w:rPr>
          <w:sz w:val="22"/>
          <w:szCs w:val="22"/>
        </w:rPr>
        <w:t xml:space="preserve"> org chart</w:t>
      </w:r>
      <w:r w:rsidR="00EB4E99">
        <w:rPr>
          <w:sz w:val="22"/>
          <w:szCs w:val="22"/>
        </w:rPr>
        <w:t>;</w:t>
      </w:r>
      <w:r w:rsidR="009A5C6F">
        <w:rPr>
          <w:sz w:val="22"/>
          <w:szCs w:val="22"/>
        </w:rPr>
        <w:t xml:space="preserve"> </w:t>
      </w:r>
      <w:r w:rsidR="0074755E" w:rsidRPr="0074755E">
        <w:rPr>
          <w:sz w:val="22"/>
          <w:szCs w:val="22"/>
        </w:rPr>
        <w:t>technical papers and presentations, etc</w:t>
      </w:r>
      <w:r w:rsidRPr="0074755E">
        <w:rPr>
          <w:sz w:val="22"/>
          <w:szCs w:val="22"/>
        </w:rPr>
        <w:t>.</w:t>
      </w:r>
      <w:r w:rsidR="0074755E" w:rsidRPr="0074755E">
        <w:rPr>
          <w:sz w:val="22"/>
          <w:szCs w:val="22"/>
        </w:rPr>
        <w:t xml:space="preserve">  </w:t>
      </w:r>
    </w:p>
    <w:p w:rsidR="0074755E" w:rsidRDefault="0074755E" w:rsidP="004D0A50">
      <w:pPr>
        <w:rPr>
          <w:sz w:val="22"/>
          <w:szCs w:val="22"/>
        </w:rPr>
      </w:pPr>
    </w:p>
    <w:p w:rsidR="00B5774A" w:rsidRPr="0074755E" w:rsidRDefault="0074755E" w:rsidP="004D0A50">
      <w:pPr>
        <w:rPr>
          <w:sz w:val="22"/>
          <w:szCs w:val="22"/>
        </w:rPr>
      </w:pPr>
      <w:r w:rsidRPr="0074755E">
        <w:rPr>
          <w:sz w:val="22"/>
          <w:szCs w:val="22"/>
        </w:rPr>
        <w:t xml:space="preserve">Our third governing document is the Working Group P&amp;P.  </w:t>
      </w:r>
    </w:p>
    <w:p w:rsidR="00230216" w:rsidRPr="005B1E45" w:rsidRDefault="00230216" w:rsidP="00230216">
      <w:pPr>
        <w:pStyle w:val="Heading3"/>
        <w:tabs>
          <w:tab w:val="clear" w:pos="1080"/>
          <w:tab w:val="left" w:pos="720"/>
        </w:tabs>
        <w:ind w:left="720"/>
        <w:rPr>
          <w:sz w:val="24"/>
        </w:rPr>
      </w:pPr>
      <w:r w:rsidRPr="005B1E45">
        <w:rPr>
          <w:sz w:val="24"/>
        </w:rPr>
        <w:t>FERC and IEEE – A Question from PES President, Damir Novosel</w:t>
      </w:r>
      <w:r w:rsidR="00EF30D3">
        <w:rPr>
          <w:sz w:val="24"/>
        </w:rPr>
        <w:t xml:space="preserve"> about Transformer Standardization to Improve Grid Resiliency</w:t>
      </w:r>
    </w:p>
    <w:p w:rsidR="00230216" w:rsidRPr="00037E71" w:rsidRDefault="005B1E45" w:rsidP="00230216">
      <w:pPr>
        <w:rPr>
          <w:sz w:val="22"/>
          <w:szCs w:val="22"/>
        </w:rPr>
      </w:pPr>
      <w:r w:rsidRPr="005B1E45">
        <w:rPr>
          <w:sz w:val="22"/>
          <w:szCs w:val="22"/>
        </w:rPr>
        <w:t xml:space="preserve">IEEE has a signed Memo of Understanding (MOU) with certain government entities such as; </w:t>
      </w:r>
      <w:r w:rsidRPr="00037E71">
        <w:rPr>
          <w:sz w:val="22"/>
          <w:szCs w:val="22"/>
        </w:rPr>
        <w:t>FERC, NERC, DOE</w:t>
      </w:r>
      <w:r w:rsidR="00037E71" w:rsidRPr="00037E71">
        <w:rPr>
          <w:sz w:val="22"/>
          <w:szCs w:val="22"/>
        </w:rPr>
        <w:t xml:space="preserve"> (Federal Energy Regulatory Commission, </w:t>
      </w:r>
      <w:r w:rsidR="00037E71" w:rsidRPr="00037E71">
        <w:rPr>
          <w:color w:val="000000"/>
          <w:sz w:val="22"/>
          <w:szCs w:val="22"/>
        </w:rPr>
        <w:t>North American Electric Reliability Corporation, Department of Energy)</w:t>
      </w:r>
      <w:r w:rsidRPr="00037E71">
        <w:rPr>
          <w:sz w:val="22"/>
          <w:szCs w:val="22"/>
        </w:rPr>
        <w:t xml:space="preserve">.  The purpose is to be aware of and get in front of governmental mandates that might affect our industry.  Bill Chiu is a liaison between PES and FERC.  </w:t>
      </w:r>
    </w:p>
    <w:p w:rsidR="005B1E45" w:rsidRPr="00037E71" w:rsidRDefault="005B1E45" w:rsidP="00230216">
      <w:pPr>
        <w:rPr>
          <w:sz w:val="22"/>
          <w:szCs w:val="22"/>
        </w:rPr>
      </w:pPr>
    </w:p>
    <w:p w:rsidR="00EF30D3" w:rsidRDefault="005B1E45" w:rsidP="00230216">
      <w:pPr>
        <w:rPr>
          <w:sz w:val="22"/>
          <w:szCs w:val="22"/>
        </w:rPr>
      </w:pPr>
      <w:r>
        <w:rPr>
          <w:sz w:val="22"/>
          <w:szCs w:val="22"/>
        </w:rPr>
        <w:t xml:space="preserve">FERC has approached PES about ways to improve the electric grid resiliency, in the event of some severe weather event, terrorist attack, etc.  Damir has asked the Transformers Committee if we have any Standards about “transformer standardization”, to make it easier and faster to replace power transformers and make the system more resilient.  I told him that we do not.  </w:t>
      </w:r>
      <w:r w:rsidR="00232568">
        <w:rPr>
          <w:sz w:val="22"/>
          <w:szCs w:val="22"/>
        </w:rPr>
        <w:t>So,</w:t>
      </w:r>
      <w:r>
        <w:rPr>
          <w:sz w:val="22"/>
          <w:szCs w:val="22"/>
        </w:rPr>
        <w:t xml:space="preserve"> he asked if we might </w:t>
      </w:r>
      <w:r w:rsidR="00EF30D3">
        <w:rPr>
          <w:sz w:val="22"/>
          <w:szCs w:val="22"/>
        </w:rPr>
        <w:t xml:space="preserve">think about this and come up with ideas about developing some </w:t>
      </w:r>
      <w:r w:rsidR="00EF0FD3">
        <w:rPr>
          <w:sz w:val="22"/>
          <w:szCs w:val="22"/>
        </w:rPr>
        <w:t xml:space="preserve">guiding </w:t>
      </w:r>
      <w:r w:rsidR="00EF30D3">
        <w:rPr>
          <w:sz w:val="22"/>
          <w:szCs w:val="22"/>
        </w:rPr>
        <w:t xml:space="preserve">documents about a standard transformer.  </w:t>
      </w:r>
    </w:p>
    <w:p w:rsidR="009113D9" w:rsidRDefault="009113D9" w:rsidP="00230216">
      <w:pPr>
        <w:rPr>
          <w:sz w:val="22"/>
          <w:szCs w:val="22"/>
        </w:rPr>
      </w:pPr>
    </w:p>
    <w:p w:rsidR="009113D9" w:rsidRDefault="009113D9" w:rsidP="00230216">
      <w:pPr>
        <w:rPr>
          <w:sz w:val="22"/>
          <w:szCs w:val="22"/>
        </w:rPr>
      </w:pPr>
      <w:r>
        <w:rPr>
          <w:sz w:val="22"/>
          <w:szCs w:val="22"/>
        </w:rPr>
        <w:t xml:space="preserve">There are spare transformer programs by Edison International, EPRI, Grid Assurance, and maybe others, whereby transformers are purchased and stored in warehouses around the country.  These would be used by Members of such programs, based on contracts and of course agreed to fees.  </w:t>
      </w:r>
    </w:p>
    <w:p w:rsidR="00EF30D3" w:rsidRDefault="00EF30D3" w:rsidP="00230216">
      <w:pPr>
        <w:rPr>
          <w:sz w:val="22"/>
          <w:szCs w:val="22"/>
        </w:rPr>
      </w:pPr>
    </w:p>
    <w:p w:rsidR="00EF30D3" w:rsidRDefault="00EF30D3" w:rsidP="00230216">
      <w:pPr>
        <w:rPr>
          <w:sz w:val="22"/>
          <w:szCs w:val="22"/>
        </w:rPr>
      </w:pPr>
      <w:r>
        <w:rPr>
          <w:sz w:val="22"/>
          <w:szCs w:val="22"/>
        </w:rPr>
        <w:t xml:space="preserve">I had a brainstorming session with Bill Chiu about whether or not we </w:t>
      </w:r>
      <w:r w:rsidR="009113D9">
        <w:rPr>
          <w:sz w:val="22"/>
          <w:szCs w:val="22"/>
        </w:rPr>
        <w:t xml:space="preserve">the Transformers Committee </w:t>
      </w:r>
      <w:r>
        <w:rPr>
          <w:sz w:val="22"/>
          <w:szCs w:val="22"/>
        </w:rPr>
        <w:t xml:space="preserve">could develop some kind of a </w:t>
      </w:r>
      <w:r w:rsidR="008B461C">
        <w:rPr>
          <w:sz w:val="22"/>
          <w:szCs w:val="22"/>
        </w:rPr>
        <w:t>‘</w:t>
      </w:r>
      <w:r w:rsidRPr="00EB4E99">
        <w:rPr>
          <w:i/>
          <w:sz w:val="22"/>
          <w:szCs w:val="22"/>
        </w:rPr>
        <w:t>Guide for a Standard Transformer to Improve Grid Resiliency</w:t>
      </w:r>
      <w:r w:rsidR="008B461C" w:rsidRPr="00EB4E99">
        <w:rPr>
          <w:i/>
          <w:sz w:val="22"/>
          <w:szCs w:val="22"/>
        </w:rPr>
        <w:t>’</w:t>
      </w:r>
      <w:r>
        <w:rPr>
          <w:sz w:val="22"/>
          <w:szCs w:val="22"/>
        </w:rPr>
        <w:t>.  Obviously</w:t>
      </w:r>
      <w:r w:rsidR="008B461C">
        <w:rPr>
          <w:sz w:val="22"/>
          <w:szCs w:val="22"/>
        </w:rPr>
        <w:t>,</w:t>
      </w:r>
      <w:r>
        <w:rPr>
          <w:sz w:val="22"/>
          <w:szCs w:val="22"/>
        </w:rPr>
        <w:t xml:space="preserve"> there are a lot of obstacles </w:t>
      </w:r>
      <w:r w:rsidR="009113D9">
        <w:rPr>
          <w:sz w:val="22"/>
          <w:szCs w:val="22"/>
        </w:rPr>
        <w:t xml:space="preserve">to overcome </w:t>
      </w:r>
      <w:r>
        <w:rPr>
          <w:sz w:val="22"/>
          <w:szCs w:val="22"/>
        </w:rPr>
        <w:t xml:space="preserve">such as ratings variations (voltage, impedance, </w:t>
      </w:r>
      <w:r w:rsidR="00232568">
        <w:rPr>
          <w:sz w:val="22"/>
          <w:szCs w:val="22"/>
        </w:rPr>
        <w:t>etc.</w:t>
      </w:r>
      <w:r>
        <w:rPr>
          <w:sz w:val="22"/>
          <w:szCs w:val="22"/>
        </w:rPr>
        <w:t>) from utility to utility based on</w:t>
      </w:r>
      <w:r w:rsidR="009113D9">
        <w:rPr>
          <w:sz w:val="22"/>
          <w:szCs w:val="22"/>
        </w:rPr>
        <w:t xml:space="preserve"> the</w:t>
      </w:r>
      <w:r>
        <w:rPr>
          <w:sz w:val="22"/>
          <w:szCs w:val="22"/>
        </w:rPr>
        <w:t xml:space="preserve"> system the xfmr would be installed on, paralleling, overload practices, purchasing preferences, </w:t>
      </w:r>
      <w:r w:rsidR="009113D9">
        <w:rPr>
          <w:sz w:val="22"/>
          <w:szCs w:val="22"/>
        </w:rPr>
        <w:t>etc.  A universal spare (standard) transformer would have to incorporate the most stringent requirements of all, and would be most expensive.  But in a severe emergency situation a user might accept some relaxation of their requirements and be temporarily flexible</w:t>
      </w:r>
      <w:r w:rsidR="008B461C">
        <w:rPr>
          <w:sz w:val="22"/>
          <w:szCs w:val="22"/>
        </w:rPr>
        <w:t>, and could use a “standard transformer” to turn back on the lights</w:t>
      </w:r>
      <w:r w:rsidR="009113D9">
        <w:rPr>
          <w:sz w:val="22"/>
          <w:szCs w:val="22"/>
        </w:rPr>
        <w:t xml:space="preserve">.  </w:t>
      </w:r>
      <w:r w:rsidR="00EB4E99">
        <w:rPr>
          <w:sz w:val="22"/>
          <w:szCs w:val="22"/>
        </w:rPr>
        <w:t>O</w:t>
      </w:r>
      <w:r w:rsidR="006221AB">
        <w:rPr>
          <w:sz w:val="22"/>
          <w:szCs w:val="22"/>
        </w:rPr>
        <w:t xml:space="preserve">ur committee </w:t>
      </w:r>
      <w:r w:rsidR="00EB4E99">
        <w:rPr>
          <w:sz w:val="22"/>
          <w:szCs w:val="22"/>
        </w:rPr>
        <w:t>might</w:t>
      </w:r>
      <w:r w:rsidR="006221AB">
        <w:rPr>
          <w:sz w:val="22"/>
          <w:szCs w:val="22"/>
        </w:rPr>
        <w:t xml:space="preserve"> work with the Substation Committee </w:t>
      </w:r>
      <w:r w:rsidR="00EB4E99">
        <w:rPr>
          <w:sz w:val="22"/>
          <w:szCs w:val="22"/>
        </w:rPr>
        <w:t>to develop</w:t>
      </w:r>
      <w:r w:rsidR="006221AB">
        <w:rPr>
          <w:sz w:val="22"/>
          <w:szCs w:val="22"/>
        </w:rPr>
        <w:t xml:space="preserve"> something.  </w:t>
      </w:r>
    </w:p>
    <w:p w:rsidR="00EF30D3" w:rsidRDefault="00EF30D3" w:rsidP="00230216">
      <w:pPr>
        <w:rPr>
          <w:sz w:val="22"/>
          <w:szCs w:val="22"/>
        </w:rPr>
      </w:pPr>
    </w:p>
    <w:p w:rsidR="00230216" w:rsidRPr="005B1E45" w:rsidRDefault="009113D9" w:rsidP="00230216">
      <w:pPr>
        <w:rPr>
          <w:sz w:val="22"/>
          <w:szCs w:val="22"/>
        </w:rPr>
      </w:pPr>
      <w:r>
        <w:rPr>
          <w:sz w:val="22"/>
          <w:szCs w:val="22"/>
        </w:rPr>
        <w:t>I agreed</w:t>
      </w:r>
      <w:r w:rsidR="00EF30D3">
        <w:rPr>
          <w:sz w:val="22"/>
          <w:szCs w:val="22"/>
        </w:rPr>
        <w:t xml:space="preserve"> to </w:t>
      </w:r>
      <w:r>
        <w:rPr>
          <w:sz w:val="22"/>
          <w:szCs w:val="22"/>
        </w:rPr>
        <w:t xml:space="preserve">at least bring up this topic and </w:t>
      </w:r>
      <w:r w:rsidR="00EF30D3">
        <w:rPr>
          <w:sz w:val="22"/>
          <w:szCs w:val="22"/>
        </w:rPr>
        <w:t xml:space="preserve">ask our meeting attendees to “think about this”.  </w:t>
      </w:r>
      <w:r w:rsidR="00037E71">
        <w:rPr>
          <w:sz w:val="22"/>
          <w:szCs w:val="22"/>
        </w:rPr>
        <w:t xml:space="preserve">The question is: </w:t>
      </w:r>
      <w:r w:rsidR="00037E71" w:rsidRPr="00037E71">
        <w:rPr>
          <w:b/>
          <w:i/>
          <w:sz w:val="24"/>
          <w:szCs w:val="22"/>
        </w:rPr>
        <w:t>What can the Transformers Committee do (related to transformer standardization) to improve grid resiliency and help the</w:t>
      </w:r>
      <w:r w:rsidR="00037E71">
        <w:rPr>
          <w:b/>
          <w:i/>
          <w:sz w:val="24"/>
          <w:szCs w:val="22"/>
        </w:rPr>
        <w:t xml:space="preserve"> US</w:t>
      </w:r>
      <w:r w:rsidR="00037E71" w:rsidRPr="00037E71">
        <w:rPr>
          <w:b/>
          <w:i/>
          <w:sz w:val="24"/>
          <w:szCs w:val="22"/>
        </w:rPr>
        <w:t xml:space="preserve"> electric system withstand disruptions from weather disasters or other attacks?</w:t>
      </w:r>
      <w:r w:rsidR="00037E71" w:rsidRPr="00037E71">
        <w:rPr>
          <w:sz w:val="24"/>
          <w:szCs w:val="22"/>
        </w:rPr>
        <w:t xml:space="preserve">  </w:t>
      </w:r>
      <w:r w:rsidR="00037E71">
        <w:rPr>
          <w:sz w:val="22"/>
          <w:szCs w:val="22"/>
        </w:rPr>
        <w:t xml:space="preserve">So, if anyone has any bright ideas, send it to me in an email.  </w:t>
      </w:r>
    </w:p>
    <w:p w:rsidR="00F274D9" w:rsidRPr="00487231" w:rsidRDefault="00F274D9" w:rsidP="00F274D9">
      <w:pPr>
        <w:pStyle w:val="Heading3"/>
        <w:tabs>
          <w:tab w:val="clear" w:pos="1080"/>
          <w:tab w:val="left" w:pos="720"/>
        </w:tabs>
        <w:ind w:left="720"/>
        <w:rPr>
          <w:sz w:val="24"/>
        </w:rPr>
      </w:pPr>
      <w:r w:rsidRPr="00487231">
        <w:rPr>
          <w:sz w:val="24"/>
        </w:rPr>
        <w:lastRenderedPageBreak/>
        <w:t xml:space="preserve">Approval of </w:t>
      </w:r>
      <w:r w:rsidR="00487231" w:rsidRPr="00487231">
        <w:rPr>
          <w:sz w:val="24"/>
        </w:rPr>
        <w:t xml:space="preserve">Main </w:t>
      </w:r>
      <w:r w:rsidRPr="00487231">
        <w:rPr>
          <w:sz w:val="24"/>
        </w:rPr>
        <w:t>Minutes</w:t>
      </w:r>
      <w:r w:rsidR="00487231" w:rsidRPr="00487231">
        <w:rPr>
          <w:sz w:val="24"/>
        </w:rPr>
        <w:t xml:space="preserve"> and Subcommittee Minutes</w:t>
      </w:r>
    </w:p>
    <w:p w:rsidR="00230216" w:rsidRPr="00487231" w:rsidRDefault="00F274D9" w:rsidP="00230216">
      <w:pPr>
        <w:rPr>
          <w:sz w:val="22"/>
          <w:szCs w:val="22"/>
        </w:rPr>
      </w:pPr>
      <w:r w:rsidRPr="00487231">
        <w:rPr>
          <w:sz w:val="22"/>
          <w:szCs w:val="22"/>
        </w:rPr>
        <w:t xml:space="preserve">The Main Committee meeting minutes are approved exclusive of all Subcommittee Minutes that are included as Appendices in the compilation document.  So be aware that the approved version of Subcommittee Minutes may differ than what is in the compilation, if there are changes made after the initial submittal.  </w:t>
      </w:r>
      <w:r w:rsidR="00487231" w:rsidRPr="00487231">
        <w:rPr>
          <w:sz w:val="22"/>
          <w:szCs w:val="22"/>
        </w:rPr>
        <w:t>This is because e</w:t>
      </w:r>
      <w:r w:rsidR="00E67E31" w:rsidRPr="00487231">
        <w:rPr>
          <w:sz w:val="22"/>
          <w:szCs w:val="22"/>
        </w:rPr>
        <w:t xml:space="preserve">ach subcommittee approves their own minutes </w:t>
      </w:r>
      <w:r w:rsidR="00487231" w:rsidRPr="00487231">
        <w:rPr>
          <w:sz w:val="22"/>
          <w:szCs w:val="22"/>
        </w:rPr>
        <w:t>AFTER the Main Committee minutes</w:t>
      </w:r>
      <w:r w:rsidR="00E67E31" w:rsidRPr="00487231">
        <w:rPr>
          <w:sz w:val="22"/>
          <w:szCs w:val="22"/>
        </w:rPr>
        <w:t xml:space="preserve">.  </w:t>
      </w:r>
      <w:r w:rsidR="00487231" w:rsidRPr="00487231">
        <w:rPr>
          <w:sz w:val="22"/>
          <w:szCs w:val="22"/>
        </w:rPr>
        <w:t xml:space="preserve">A clarification note will be added at the front of the Appendices to explain the issue.  </w:t>
      </w:r>
    </w:p>
    <w:p w:rsidR="001D118E" w:rsidRDefault="001D118E" w:rsidP="001D118E">
      <w:pPr>
        <w:pStyle w:val="Heading3"/>
        <w:tabs>
          <w:tab w:val="clear" w:pos="1080"/>
          <w:tab w:val="left" w:pos="720"/>
        </w:tabs>
        <w:ind w:left="720"/>
        <w:rPr>
          <w:sz w:val="24"/>
        </w:rPr>
      </w:pPr>
      <w:r>
        <w:rPr>
          <w:sz w:val="24"/>
        </w:rPr>
        <w:t>New Webmaster</w:t>
      </w:r>
    </w:p>
    <w:p w:rsidR="001D118E" w:rsidRPr="001D118E" w:rsidRDefault="00CA4212" w:rsidP="001D118E">
      <w:r>
        <w:t xml:space="preserve">Susan McNelly has been our Webmaster for many years.  She has had and continues to serve in other roles as well.  Sue will soon become the Chair.  This is a very demanding </w:t>
      </w:r>
      <w:r w:rsidR="00232568">
        <w:t>job;</w:t>
      </w:r>
      <w:r>
        <w:t xml:space="preserve"> </w:t>
      </w:r>
      <w:r w:rsidR="00232568">
        <w:t>therefore,</w:t>
      </w:r>
      <w:r>
        <w:t xml:space="preserve"> we are looking for a new Webmaster.  However, this involves more than just a personnel replacement.  Our website needs modernized to a new platform.  This involved a lot of upfront work along with long term maintenance.  </w:t>
      </w:r>
      <w:r w:rsidR="00232568">
        <w:t>So,</w:t>
      </w:r>
      <w:r>
        <w:t xml:space="preserve"> we are looking for volunteers within our committee to step up and take on this role.  If the expertise does not exist here, then we may need to outsource web development and maintenance.  The first step is to solicit volunte</w:t>
      </w:r>
      <w:r w:rsidR="00232568">
        <w:t>ers to contact Sue now!  Depend</w:t>
      </w:r>
      <w:r>
        <w:t xml:space="preserve">ing on what kind of response we get in the next two </w:t>
      </w:r>
      <w:r w:rsidR="00232568">
        <w:t>weeks</w:t>
      </w:r>
      <w:r>
        <w:t xml:space="preserve">, we may have to outsource.  If anyone here has webmaster skills and </w:t>
      </w:r>
      <w:r w:rsidR="00232568">
        <w:t>interest</w:t>
      </w:r>
      <w:r>
        <w:t xml:space="preserve">, please contact Sue or any one of the Officers.  </w:t>
      </w:r>
    </w:p>
    <w:p w:rsidR="00F274D9" w:rsidRPr="00487231" w:rsidRDefault="00487231" w:rsidP="001D118E">
      <w:pPr>
        <w:pStyle w:val="Heading3"/>
        <w:tabs>
          <w:tab w:val="clear" w:pos="1080"/>
          <w:tab w:val="left" w:pos="720"/>
        </w:tabs>
        <w:ind w:left="720"/>
        <w:rPr>
          <w:sz w:val="24"/>
        </w:rPr>
      </w:pPr>
      <w:r w:rsidRPr="00487231">
        <w:rPr>
          <w:sz w:val="24"/>
        </w:rPr>
        <w:t>Officer’s Travel for Committee Required Business</w:t>
      </w:r>
    </w:p>
    <w:p w:rsidR="00487231" w:rsidRPr="000352C6" w:rsidRDefault="000352C6" w:rsidP="00487231">
      <w:pPr>
        <w:rPr>
          <w:sz w:val="22"/>
          <w:szCs w:val="22"/>
        </w:rPr>
      </w:pPr>
      <w:r w:rsidRPr="000352C6">
        <w:rPr>
          <w:sz w:val="22"/>
          <w:szCs w:val="22"/>
        </w:rPr>
        <w:t>This is a notification to all attendees that the Officers have discussed and approved that a</w:t>
      </w:r>
      <w:r w:rsidR="00487231" w:rsidRPr="000352C6">
        <w:rPr>
          <w:sz w:val="22"/>
          <w:szCs w:val="22"/>
        </w:rPr>
        <w:t xml:space="preserve">ll relevant and reasonable travel costs for extra meetings that Officers are </w:t>
      </w:r>
      <w:r w:rsidR="00487231" w:rsidRPr="000352C6">
        <w:rPr>
          <w:sz w:val="22"/>
          <w:szCs w:val="22"/>
          <w:u w:val="single"/>
        </w:rPr>
        <w:t>required</w:t>
      </w:r>
      <w:r w:rsidR="00487231" w:rsidRPr="000352C6">
        <w:rPr>
          <w:sz w:val="22"/>
          <w:szCs w:val="22"/>
        </w:rPr>
        <w:t xml:space="preserve"> to attend shall be reimbursable by the Transformers Committee, for the following meetings:</w:t>
      </w:r>
    </w:p>
    <w:p w:rsidR="00487231" w:rsidRPr="000352C6" w:rsidRDefault="00487231" w:rsidP="00487231">
      <w:pPr>
        <w:rPr>
          <w:sz w:val="22"/>
          <w:szCs w:val="22"/>
        </w:rPr>
      </w:pPr>
    </w:p>
    <w:p w:rsidR="00487231" w:rsidRPr="000352C6" w:rsidRDefault="00487231" w:rsidP="00487231">
      <w:pPr>
        <w:rPr>
          <w:sz w:val="22"/>
          <w:szCs w:val="22"/>
        </w:rPr>
      </w:pPr>
      <w:r w:rsidRPr="000352C6">
        <w:rPr>
          <w:sz w:val="22"/>
          <w:szCs w:val="22"/>
        </w:rPr>
        <w:t>Chair: 2 meetings per year</w:t>
      </w:r>
    </w:p>
    <w:p w:rsidR="00487231" w:rsidRPr="000352C6" w:rsidRDefault="00487231" w:rsidP="00487231">
      <w:pPr>
        <w:numPr>
          <w:ilvl w:val="0"/>
          <w:numId w:val="29"/>
        </w:numPr>
        <w:rPr>
          <w:sz w:val="22"/>
          <w:szCs w:val="22"/>
        </w:rPr>
      </w:pPr>
      <w:r w:rsidRPr="000352C6">
        <w:rPr>
          <w:sz w:val="22"/>
          <w:szCs w:val="22"/>
        </w:rPr>
        <w:t>JTCM in January for Technical Council meeting</w:t>
      </w:r>
    </w:p>
    <w:p w:rsidR="00487231" w:rsidRPr="000352C6" w:rsidRDefault="00487231" w:rsidP="00487231">
      <w:pPr>
        <w:numPr>
          <w:ilvl w:val="0"/>
          <w:numId w:val="29"/>
        </w:numPr>
        <w:rPr>
          <w:sz w:val="22"/>
          <w:szCs w:val="22"/>
        </w:rPr>
      </w:pPr>
      <w:r w:rsidRPr="000352C6">
        <w:rPr>
          <w:sz w:val="22"/>
          <w:szCs w:val="22"/>
        </w:rPr>
        <w:t>GM in July for O&amp;P Committee</w:t>
      </w:r>
    </w:p>
    <w:p w:rsidR="00487231" w:rsidRPr="000352C6" w:rsidRDefault="00487231" w:rsidP="00487231">
      <w:pPr>
        <w:numPr>
          <w:ilvl w:val="0"/>
          <w:numId w:val="29"/>
        </w:numPr>
        <w:rPr>
          <w:sz w:val="22"/>
          <w:szCs w:val="22"/>
        </w:rPr>
      </w:pPr>
      <w:r w:rsidRPr="000352C6">
        <w:rPr>
          <w:sz w:val="22"/>
          <w:szCs w:val="22"/>
        </w:rPr>
        <w:t xml:space="preserve">Chair retreat late Fall every 2 years is </w:t>
      </w:r>
      <w:r w:rsidRPr="000352C6">
        <w:rPr>
          <w:sz w:val="22"/>
          <w:szCs w:val="22"/>
          <w:u w:val="single"/>
        </w:rPr>
        <w:t>NOT</w:t>
      </w:r>
      <w:r w:rsidRPr="000352C6">
        <w:rPr>
          <w:sz w:val="22"/>
          <w:szCs w:val="22"/>
        </w:rPr>
        <w:t xml:space="preserve"> included, since PES already pays the expenses.</w:t>
      </w:r>
    </w:p>
    <w:p w:rsidR="00487231" w:rsidRPr="000352C6" w:rsidRDefault="00487231" w:rsidP="00487231">
      <w:pPr>
        <w:rPr>
          <w:sz w:val="22"/>
          <w:szCs w:val="22"/>
        </w:rPr>
      </w:pPr>
    </w:p>
    <w:p w:rsidR="00487231" w:rsidRPr="000352C6" w:rsidRDefault="00487231" w:rsidP="00487231">
      <w:pPr>
        <w:rPr>
          <w:sz w:val="22"/>
          <w:szCs w:val="22"/>
        </w:rPr>
      </w:pPr>
      <w:r w:rsidRPr="000352C6">
        <w:rPr>
          <w:sz w:val="22"/>
          <w:szCs w:val="22"/>
        </w:rPr>
        <w:t xml:space="preserve">Vice-Chair: 2 meetings per year; plus 1 every two years </w:t>
      </w:r>
    </w:p>
    <w:p w:rsidR="00487231" w:rsidRPr="000352C6" w:rsidRDefault="00487231" w:rsidP="00487231">
      <w:pPr>
        <w:numPr>
          <w:ilvl w:val="0"/>
          <w:numId w:val="30"/>
        </w:numPr>
        <w:rPr>
          <w:sz w:val="22"/>
          <w:szCs w:val="22"/>
        </w:rPr>
      </w:pPr>
      <w:r w:rsidRPr="000352C6">
        <w:rPr>
          <w:sz w:val="22"/>
          <w:szCs w:val="22"/>
        </w:rPr>
        <w:t>JTCM in January for Technical Sessions meeting</w:t>
      </w:r>
    </w:p>
    <w:p w:rsidR="00487231" w:rsidRPr="000352C6" w:rsidRDefault="00487231" w:rsidP="00487231">
      <w:pPr>
        <w:numPr>
          <w:ilvl w:val="0"/>
          <w:numId w:val="30"/>
        </w:numPr>
        <w:rPr>
          <w:sz w:val="22"/>
          <w:szCs w:val="22"/>
        </w:rPr>
      </w:pPr>
      <w:r w:rsidRPr="000352C6">
        <w:rPr>
          <w:sz w:val="22"/>
          <w:szCs w:val="22"/>
        </w:rPr>
        <w:t>GM in July for Technical Sessions meeting</w:t>
      </w:r>
    </w:p>
    <w:p w:rsidR="00487231" w:rsidRPr="000352C6" w:rsidRDefault="00487231" w:rsidP="00487231">
      <w:pPr>
        <w:numPr>
          <w:ilvl w:val="0"/>
          <w:numId w:val="30"/>
        </w:numPr>
        <w:rPr>
          <w:sz w:val="22"/>
          <w:szCs w:val="22"/>
        </w:rPr>
      </w:pPr>
      <w:r w:rsidRPr="000352C6">
        <w:rPr>
          <w:sz w:val="22"/>
          <w:szCs w:val="22"/>
        </w:rPr>
        <w:t>T&amp;D Expo in Spring even years for Paper/Poster Session, and any Panel Sessions</w:t>
      </w:r>
    </w:p>
    <w:p w:rsidR="00487231" w:rsidRPr="000352C6" w:rsidRDefault="00487231" w:rsidP="00487231">
      <w:pPr>
        <w:rPr>
          <w:sz w:val="22"/>
          <w:szCs w:val="22"/>
        </w:rPr>
      </w:pPr>
    </w:p>
    <w:p w:rsidR="00487231" w:rsidRPr="000352C6" w:rsidRDefault="00487231" w:rsidP="00487231">
      <w:pPr>
        <w:rPr>
          <w:sz w:val="22"/>
          <w:szCs w:val="22"/>
        </w:rPr>
      </w:pPr>
      <w:r w:rsidRPr="000352C6">
        <w:rPr>
          <w:sz w:val="22"/>
          <w:szCs w:val="22"/>
        </w:rPr>
        <w:t>Standards Coordinator: 1 meeting per year</w:t>
      </w:r>
    </w:p>
    <w:p w:rsidR="00487231" w:rsidRPr="000352C6" w:rsidRDefault="00487231" w:rsidP="00487231">
      <w:pPr>
        <w:numPr>
          <w:ilvl w:val="0"/>
          <w:numId w:val="31"/>
        </w:numPr>
        <w:rPr>
          <w:sz w:val="22"/>
          <w:szCs w:val="22"/>
        </w:rPr>
      </w:pPr>
      <w:r w:rsidRPr="000352C6">
        <w:rPr>
          <w:sz w:val="22"/>
          <w:szCs w:val="22"/>
        </w:rPr>
        <w:t>GM in July for Standards Coordinating Committee meeting</w:t>
      </w:r>
    </w:p>
    <w:p w:rsidR="00487231" w:rsidRPr="000352C6" w:rsidRDefault="00487231" w:rsidP="00487231">
      <w:pPr>
        <w:rPr>
          <w:sz w:val="22"/>
          <w:szCs w:val="22"/>
        </w:rPr>
      </w:pPr>
    </w:p>
    <w:p w:rsidR="00487231" w:rsidRPr="000352C6" w:rsidRDefault="000352C6" w:rsidP="00487231">
      <w:pPr>
        <w:rPr>
          <w:sz w:val="22"/>
          <w:szCs w:val="22"/>
        </w:rPr>
      </w:pPr>
      <w:r w:rsidRPr="000352C6">
        <w:rPr>
          <w:sz w:val="22"/>
          <w:szCs w:val="22"/>
        </w:rPr>
        <w:t>T</w:t>
      </w:r>
      <w:r w:rsidR="00487231" w:rsidRPr="000352C6">
        <w:rPr>
          <w:sz w:val="22"/>
          <w:szCs w:val="22"/>
        </w:rPr>
        <w:t xml:space="preserve">ypical business expenses </w:t>
      </w:r>
      <w:r w:rsidRPr="000352C6">
        <w:rPr>
          <w:sz w:val="22"/>
          <w:szCs w:val="22"/>
        </w:rPr>
        <w:t xml:space="preserve">will be covered, </w:t>
      </w:r>
      <w:r w:rsidR="00487231" w:rsidRPr="000352C6">
        <w:rPr>
          <w:sz w:val="22"/>
          <w:szCs w:val="22"/>
        </w:rPr>
        <w:t>such as; air, hotel, meals, mileage, parking, taxi/car, baggage fees, tolls, other.   The Treasurer should budget accordingly, for 5-6 meetings per year (and include meeting registration fees, as appropriate).</w:t>
      </w:r>
    </w:p>
    <w:p w:rsidR="00037E71" w:rsidRPr="009E307C" w:rsidRDefault="00037E71" w:rsidP="00037E71">
      <w:pPr>
        <w:pStyle w:val="Heading3"/>
        <w:tabs>
          <w:tab w:val="clear" w:pos="1080"/>
          <w:tab w:val="left" w:pos="720"/>
        </w:tabs>
        <w:ind w:left="720"/>
        <w:rPr>
          <w:sz w:val="24"/>
        </w:rPr>
      </w:pPr>
      <w:r w:rsidRPr="009E307C">
        <w:rPr>
          <w:sz w:val="24"/>
        </w:rPr>
        <w:t>Reappointment of SC Chairs</w:t>
      </w:r>
    </w:p>
    <w:p w:rsidR="00037E71" w:rsidRPr="009E307C" w:rsidRDefault="00037E71" w:rsidP="00037E71">
      <w:pPr>
        <w:rPr>
          <w:sz w:val="22"/>
          <w:szCs w:val="22"/>
        </w:rPr>
      </w:pPr>
      <w:r w:rsidRPr="009E307C">
        <w:rPr>
          <w:sz w:val="22"/>
          <w:szCs w:val="22"/>
        </w:rPr>
        <w:t xml:space="preserve">According to the Transformers Committee O&amp;P Manual, July 2016, clause 8.1 Appointment of Subcommittee Officers; “The Chair of a Subcommittee is appointed by the Chair of the Committee…  The Subcommittee Chair's term of office is two years with reappointments as appropriate.”  </w:t>
      </w:r>
    </w:p>
    <w:p w:rsidR="00037E71" w:rsidRPr="009E307C" w:rsidRDefault="00037E71" w:rsidP="00037E71">
      <w:pPr>
        <w:autoSpaceDE w:val="0"/>
        <w:autoSpaceDN w:val="0"/>
        <w:adjustRightInd w:val="0"/>
        <w:rPr>
          <w:sz w:val="22"/>
          <w:szCs w:val="22"/>
        </w:rPr>
      </w:pPr>
    </w:p>
    <w:p w:rsidR="00037E71" w:rsidRPr="009E307C" w:rsidRDefault="00037E71" w:rsidP="00037E71">
      <w:pPr>
        <w:autoSpaceDE w:val="0"/>
        <w:autoSpaceDN w:val="0"/>
        <w:adjustRightInd w:val="0"/>
        <w:rPr>
          <w:sz w:val="22"/>
          <w:szCs w:val="22"/>
        </w:rPr>
      </w:pPr>
      <w:r w:rsidRPr="009E307C">
        <w:rPr>
          <w:sz w:val="22"/>
          <w:szCs w:val="22"/>
        </w:rPr>
        <w:t xml:space="preserve">To address this reappointment, in August 2017 I asked each SC Chair to reconfirm their intent to stay on as SC Chair for two more years, and they all have done so and were thus officially reappointed.  </w:t>
      </w:r>
    </w:p>
    <w:p w:rsidR="00037E71" w:rsidRPr="009E307C" w:rsidRDefault="00037E71" w:rsidP="00037E71">
      <w:pPr>
        <w:pStyle w:val="Heading3"/>
        <w:tabs>
          <w:tab w:val="clear" w:pos="1080"/>
          <w:tab w:val="left" w:pos="720"/>
        </w:tabs>
        <w:ind w:left="720"/>
        <w:rPr>
          <w:sz w:val="24"/>
        </w:rPr>
      </w:pPr>
      <w:r w:rsidRPr="009E307C">
        <w:rPr>
          <w:sz w:val="24"/>
        </w:rPr>
        <w:lastRenderedPageBreak/>
        <w:t>Officer Rotations</w:t>
      </w:r>
    </w:p>
    <w:p w:rsidR="00037E71" w:rsidRPr="00BE5A3D" w:rsidRDefault="00037E71" w:rsidP="00037E71">
      <w:pPr>
        <w:rPr>
          <w:sz w:val="22"/>
          <w:szCs w:val="22"/>
        </w:rPr>
      </w:pPr>
      <w:r w:rsidRPr="00BE5A3D">
        <w:rPr>
          <w:sz w:val="22"/>
          <w:szCs w:val="22"/>
        </w:rPr>
        <w:t xml:space="preserve">Every 2 years there is an officer progression – the Secretary gets promoted to Vice-Chair, the Vice-Chair gets promoted to Chair, the Chair gets promoted to Past-Chair, the Past-Chair gets promoted to “retirement”.  This rotation will occur on Jan 1, 2018.  I want to say thanks to Don Platts for his 8 years of service as a Committee Officer.  (round of applause).  We have </w:t>
      </w:r>
      <w:r w:rsidR="00232568">
        <w:rPr>
          <w:sz w:val="22"/>
          <w:szCs w:val="22"/>
        </w:rPr>
        <w:t>appointed a new Secretary, Ed te</w:t>
      </w:r>
      <w:r w:rsidRPr="00BE5A3D">
        <w:rPr>
          <w:sz w:val="22"/>
          <w:szCs w:val="22"/>
        </w:rPr>
        <w:t xml:space="preserve">Nyenhuis.  He is currently Performance Characteristics Subcommittee Chair.  His Vice-Chair Craig Stiegemeier will take over as Chair of the subcommittee.  </w:t>
      </w:r>
    </w:p>
    <w:p w:rsidR="00037E71" w:rsidRPr="00BE5A3D" w:rsidRDefault="00037E71" w:rsidP="00037E71">
      <w:pPr>
        <w:rPr>
          <w:sz w:val="22"/>
          <w:szCs w:val="22"/>
        </w:rPr>
      </w:pPr>
    </w:p>
    <w:p w:rsidR="00037E71" w:rsidRPr="00BE5A3D" w:rsidRDefault="00037E71" w:rsidP="00037E71">
      <w:pPr>
        <w:rPr>
          <w:sz w:val="22"/>
          <w:szCs w:val="22"/>
        </w:rPr>
      </w:pPr>
      <w:r w:rsidRPr="00BE5A3D">
        <w:rPr>
          <w:sz w:val="22"/>
          <w:szCs w:val="22"/>
        </w:rPr>
        <w:t xml:space="preserve">We also have a new Treasurer set to step in for a </w:t>
      </w:r>
      <w:r w:rsidR="00232568" w:rsidRPr="00BE5A3D">
        <w:rPr>
          <w:sz w:val="22"/>
          <w:szCs w:val="22"/>
        </w:rPr>
        <w:t>2-year</w:t>
      </w:r>
      <w:r w:rsidRPr="00BE5A3D">
        <w:rPr>
          <w:sz w:val="22"/>
          <w:szCs w:val="22"/>
        </w:rPr>
        <w:t xml:space="preserve"> term on Jan 1, 2018.  </w:t>
      </w:r>
      <w:r w:rsidR="001D118E">
        <w:rPr>
          <w:sz w:val="22"/>
          <w:szCs w:val="22"/>
        </w:rPr>
        <w:t xml:space="preserve">We all know Greg Anderson has been our Committee Treasurer for many years.  Greg has done a great job as Treasurer (AND Meeting Planner).  To ease Greg’s workload and to introduce a new person into the rotation, </w:t>
      </w:r>
      <w:r w:rsidRPr="00BE5A3D">
        <w:rPr>
          <w:sz w:val="22"/>
          <w:szCs w:val="22"/>
        </w:rPr>
        <w:t xml:space="preserve">Paul Boman will replace Greg Anderson who has served in this role for many years now.  I </w:t>
      </w:r>
      <w:bookmarkStart w:id="0" w:name="_GoBack"/>
      <w:r w:rsidRPr="00BE5A3D">
        <w:rPr>
          <w:sz w:val="22"/>
          <w:szCs w:val="22"/>
        </w:rPr>
        <w:t>want to say thanks to Greg for his years of service as Treasurer</w:t>
      </w:r>
      <w:bookmarkEnd w:id="0"/>
      <w:r w:rsidRPr="00BE5A3D">
        <w:rPr>
          <w:sz w:val="22"/>
          <w:szCs w:val="22"/>
        </w:rPr>
        <w:t xml:space="preserve">.  (round of applause).  </w:t>
      </w:r>
    </w:p>
    <w:p w:rsidR="005754B6" w:rsidRPr="00B22701" w:rsidRDefault="005754B6" w:rsidP="009E01EB">
      <w:pPr>
        <w:pStyle w:val="Indent1"/>
        <w:keepNext/>
        <w:ind w:left="4320"/>
      </w:pPr>
      <w:r w:rsidRPr="00B22701">
        <w:t>Respectfully submitted,</w:t>
      </w:r>
    </w:p>
    <w:p w:rsidR="005754B6" w:rsidRPr="00B22701" w:rsidRDefault="00B66CA4" w:rsidP="009E01EB">
      <w:pPr>
        <w:pStyle w:val="Indent1"/>
        <w:keepNext/>
        <w:ind w:left="4320"/>
        <w:rPr>
          <w:rFonts w:ascii="Brush Script MT" w:hAnsi="Brush Script MT"/>
          <w:sz w:val="32"/>
        </w:rPr>
      </w:pPr>
      <w:r w:rsidRPr="00B22701">
        <w:rPr>
          <w:rFonts w:ascii="Brush Script MT" w:hAnsi="Brush Script MT"/>
          <w:sz w:val="32"/>
        </w:rPr>
        <w:t>Stephen Antosz</w:t>
      </w:r>
    </w:p>
    <w:p w:rsidR="005754B6" w:rsidRPr="00B22701" w:rsidRDefault="005754B6" w:rsidP="009E01EB">
      <w:pPr>
        <w:pStyle w:val="Indent1"/>
        <w:spacing w:before="0"/>
        <w:ind w:left="4320"/>
        <w:rPr>
          <w:szCs w:val="22"/>
        </w:rPr>
      </w:pPr>
      <w:r w:rsidRPr="00B22701">
        <w:rPr>
          <w:szCs w:val="22"/>
        </w:rPr>
        <w:t>Chair, IEEE/PES Transformers Committee</w:t>
      </w:r>
    </w:p>
    <w:p w:rsidR="0050789F" w:rsidRPr="00B22701" w:rsidRDefault="00D85C0D" w:rsidP="009E01EB">
      <w:pPr>
        <w:ind w:left="4320"/>
        <w:rPr>
          <w:sz w:val="22"/>
          <w:szCs w:val="22"/>
        </w:rPr>
      </w:pPr>
      <w:r>
        <w:rPr>
          <w:sz w:val="22"/>
          <w:szCs w:val="22"/>
        </w:rPr>
        <w:t>October</w:t>
      </w:r>
      <w:r w:rsidR="009E01EB" w:rsidRPr="00B22701">
        <w:rPr>
          <w:sz w:val="22"/>
          <w:szCs w:val="22"/>
        </w:rPr>
        <w:t xml:space="preserve"> </w:t>
      </w:r>
      <w:r>
        <w:rPr>
          <w:sz w:val="22"/>
          <w:szCs w:val="22"/>
        </w:rPr>
        <w:t>30</w:t>
      </w:r>
      <w:r w:rsidR="009E01EB" w:rsidRPr="00B22701">
        <w:rPr>
          <w:sz w:val="22"/>
          <w:szCs w:val="22"/>
        </w:rPr>
        <w:t>, 2017</w:t>
      </w:r>
    </w:p>
    <w:sectPr w:rsidR="0050789F" w:rsidRPr="00B227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2A07"/>
    <w:multiLevelType w:val="multilevel"/>
    <w:tmpl w:val="0DB410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84BE7"/>
    <w:multiLevelType w:val="multilevel"/>
    <w:tmpl w:val="6B365BEC"/>
    <w:lvl w:ilvl="0">
      <w:start w:val="1"/>
      <w:numFmt w:val="decimal"/>
      <w:lvlText w:val="%1.0"/>
      <w:lvlJc w:val="left"/>
      <w:pPr>
        <w:tabs>
          <w:tab w:val="num" w:pos="0"/>
        </w:tabs>
        <w:ind w:left="720" w:hanging="720"/>
      </w:pPr>
      <w:rPr>
        <w:rFonts w:ascii="Times New Roman" w:hAnsi="Times New Roman" w:cs="Arial" w:hint="default"/>
        <w:b/>
        <w:i w:val="0"/>
        <w:sz w:val="24"/>
      </w:rPr>
    </w:lvl>
    <w:lvl w:ilvl="1">
      <w:start w:val="1"/>
      <w:numFmt w:val="decimal"/>
      <w:lvlText w:val="%1.%2"/>
      <w:lvlJc w:val="left"/>
      <w:pPr>
        <w:tabs>
          <w:tab w:val="num" w:pos="0"/>
        </w:tabs>
        <w:ind w:left="1440" w:hanging="720"/>
      </w:pPr>
      <w:rPr>
        <w:rFonts w:ascii="Times New Roman" w:hAnsi="Times New Roman" w:cs="Times New Roman" w:hint="default"/>
        <w:sz w:val="22"/>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cs="Times New Roman" w:hint="default"/>
      </w:rPr>
    </w:lvl>
    <w:lvl w:ilvl="4">
      <w:start w:val="1"/>
      <w:numFmt w:val="decimal"/>
      <w:lvlText w:val="%1.%2.%3.%4.%5"/>
      <w:lvlJc w:val="left"/>
      <w:pPr>
        <w:tabs>
          <w:tab w:val="num" w:pos="0"/>
        </w:tabs>
        <w:ind w:left="4320" w:hanging="144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6120" w:hanging="180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920" w:hanging="2160"/>
      </w:pPr>
      <w:rPr>
        <w:rFonts w:cs="Times New Roman" w:hint="default"/>
      </w:rPr>
    </w:lvl>
  </w:abstractNum>
  <w:abstractNum w:abstractNumId="2" w15:restartNumberingAfterBreak="0">
    <w:nsid w:val="063851B5"/>
    <w:multiLevelType w:val="hybridMultilevel"/>
    <w:tmpl w:val="C1BE44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106F2A4D"/>
    <w:multiLevelType w:val="multilevel"/>
    <w:tmpl w:val="2128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0464D"/>
    <w:multiLevelType w:val="hybridMultilevel"/>
    <w:tmpl w:val="9A7CFC16"/>
    <w:lvl w:ilvl="0" w:tplc="7E5026D2">
      <w:start w:val="1"/>
      <w:numFmt w:val="bullet"/>
      <w:lvlText w:val=""/>
      <w:lvlJc w:val="left"/>
      <w:pPr>
        <w:tabs>
          <w:tab w:val="num" w:pos="720"/>
        </w:tabs>
        <w:ind w:left="720" w:hanging="360"/>
      </w:pPr>
      <w:rPr>
        <w:rFonts w:ascii="Wingdings" w:hAnsi="Wingdings" w:hint="default"/>
      </w:rPr>
    </w:lvl>
    <w:lvl w:ilvl="1" w:tplc="AD6E0170" w:tentative="1">
      <w:start w:val="1"/>
      <w:numFmt w:val="bullet"/>
      <w:lvlText w:val=""/>
      <w:lvlJc w:val="left"/>
      <w:pPr>
        <w:tabs>
          <w:tab w:val="num" w:pos="1440"/>
        </w:tabs>
        <w:ind w:left="1440" w:hanging="360"/>
      </w:pPr>
      <w:rPr>
        <w:rFonts w:ascii="Wingdings" w:hAnsi="Wingdings" w:hint="default"/>
      </w:rPr>
    </w:lvl>
    <w:lvl w:ilvl="2" w:tplc="6F24594E" w:tentative="1">
      <w:start w:val="1"/>
      <w:numFmt w:val="bullet"/>
      <w:lvlText w:val=""/>
      <w:lvlJc w:val="left"/>
      <w:pPr>
        <w:tabs>
          <w:tab w:val="num" w:pos="2160"/>
        </w:tabs>
        <w:ind w:left="2160" w:hanging="360"/>
      </w:pPr>
      <w:rPr>
        <w:rFonts w:ascii="Wingdings" w:hAnsi="Wingdings" w:hint="default"/>
      </w:rPr>
    </w:lvl>
    <w:lvl w:ilvl="3" w:tplc="8B084962" w:tentative="1">
      <w:start w:val="1"/>
      <w:numFmt w:val="bullet"/>
      <w:lvlText w:val=""/>
      <w:lvlJc w:val="left"/>
      <w:pPr>
        <w:tabs>
          <w:tab w:val="num" w:pos="2880"/>
        </w:tabs>
        <w:ind w:left="2880" w:hanging="360"/>
      </w:pPr>
      <w:rPr>
        <w:rFonts w:ascii="Wingdings" w:hAnsi="Wingdings" w:hint="default"/>
      </w:rPr>
    </w:lvl>
    <w:lvl w:ilvl="4" w:tplc="A2DC4E84" w:tentative="1">
      <w:start w:val="1"/>
      <w:numFmt w:val="bullet"/>
      <w:lvlText w:val=""/>
      <w:lvlJc w:val="left"/>
      <w:pPr>
        <w:tabs>
          <w:tab w:val="num" w:pos="3600"/>
        </w:tabs>
        <w:ind w:left="3600" w:hanging="360"/>
      </w:pPr>
      <w:rPr>
        <w:rFonts w:ascii="Wingdings" w:hAnsi="Wingdings" w:hint="default"/>
      </w:rPr>
    </w:lvl>
    <w:lvl w:ilvl="5" w:tplc="A6581280" w:tentative="1">
      <w:start w:val="1"/>
      <w:numFmt w:val="bullet"/>
      <w:lvlText w:val=""/>
      <w:lvlJc w:val="left"/>
      <w:pPr>
        <w:tabs>
          <w:tab w:val="num" w:pos="4320"/>
        </w:tabs>
        <w:ind w:left="4320" w:hanging="360"/>
      </w:pPr>
      <w:rPr>
        <w:rFonts w:ascii="Wingdings" w:hAnsi="Wingdings" w:hint="default"/>
      </w:rPr>
    </w:lvl>
    <w:lvl w:ilvl="6" w:tplc="2E4465B4" w:tentative="1">
      <w:start w:val="1"/>
      <w:numFmt w:val="bullet"/>
      <w:lvlText w:val=""/>
      <w:lvlJc w:val="left"/>
      <w:pPr>
        <w:tabs>
          <w:tab w:val="num" w:pos="5040"/>
        </w:tabs>
        <w:ind w:left="5040" w:hanging="360"/>
      </w:pPr>
      <w:rPr>
        <w:rFonts w:ascii="Wingdings" w:hAnsi="Wingdings" w:hint="default"/>
      </w:rPr>
    </w:lvl>
    <w:lvl w:ilvl="7" w:tplc="20B644F2" w:tentative="1">
      <w:start w:val="1"/>
      <w:numFmt w:val="bullet"/>
      <w:lvlText w:val=""/>
      <w:lvlJc w:val="left"/>
      <w:pPr>
        <w:tabs>
          <w:tab w:val="num" w:pos="5760"/>
        </w:tabs>
        <w:ind w:left="5760" w:hanging="360"/>
      </w:pPr>
      <w:rPr>
        <w:rFonts w:ascii="Wingdings" w:hAnsi="Wingdings" w:hint="default"/>
      </w:rPr>
    </w:lvl>
    <w:lvl w:ilvl="8" w:tplc="68B6951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A3575A"/>
    <w:multiLevelType w:val="multilevel"/>
    <w:tmpl w:val="0DB410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EA1770"/>
    <w:multiLevelType w:val="hybridMultilevel"/>
    <w:tmpl w:val="96D88A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C504165"/>
    <w:multiLevelType w:val="hybridMultilevel"/>
    <w:tmpl w:val="18E206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1EF1CB8"/>
    <w:multiLevelType w:val="hybridMultilevel"/>
    <w:tmpl w:val="09FECDEA"/>
    <w:lvl w:ilvl="0" w:tplc="2856EB74">
      <w:start w:val="1"/>
      <w:numFmt w:val="bullet"/>
      <w:lvlText w:val=""/>
      <w:lvlJc w:val="left"/>
      <w:pPr>
        <w:tabs>
          <w:tab w:val="num" w:pos="720"/>
        </w:tabs>
        <w:ind w:left="720" w:hanging="360"/>
      </w:pPr>
      <w:rPr>
        <w:rFonts w:ascii="Wingdings" w:hAnsi="Wingdings" w:hint="default"/>
      </w:rPr>
    </w:lvl>
    <w:lvl w:ilvl="1" w:tplc="491C253E">
      <w:numFmt w:val="bullet"/>
      <w:lvlText w:val=""/>
      <w:lvlJc w:val="left"/>
      <w:pPr>
        <w:tabs>
          <w:tab w:val="num" w:pos="1440"/>
        </w:tabs>
        <w:ind w:left="1440" w:hanging="360"/>
      </w:pPr>
      <w:rPr>
        <w:rFonts w:ascii="Wingdings" w:hAnsi="Wingdings" w:hint="default"/>
      </w:rPr>
    </w:lvl>
    <w:lvl w:ilvl="2" w:tplc="402C2648" w:tentative="1">
      <w:start w:val="1"/>
      <w:numFmt w:val="bullet"/>
      <w:lvlText w:val=""/>
      <w:lvlJc w:val="left"/>
      <w:pPr>
        <w:tabs>
          <w:tab w:val="num" w:pos="2160"/>
        </w:tabs>
        <w:ind w:left="2160" w:hanging="360"/>
      </w:pPr>
      <w:rPr>
        <w:rFonts w:ascii="Wingdings" w:hAnsi="Wingdings" w:hint="default"/>
      </w:rPr>
    </w:lvl>
    <w:lvl w:ilvl="3" w:tplc="1DC8EAE0" w:tentative="1">
      <w:start w:val="1"/>
      <w:numFmt w:val="bullet"/>
      <w:lvlText w:val=""/>
      <w:lvlJc w:val="left"/>
      <w:pPr>
        <w:tabs>
          <w:tab w:val="num" w:pos="2880"/>
        </w:tabs>
        <w:ind w:left="2880" w:hanging="360"/>
      </w:pPr>
      <w:rPr>
        <w:rFonts w:ascii="Wingdings" w:hAnsi="Wingdings" w:hint="default"/>
      </w:rPr>
    </w:lvl>
    <w:lvl w:ilvl="4" w:tplc="374CDDF8" w:tentative="1">
      <w:start w:val="1"/>
      <w:numFmt w:val="bullet"/>
      <w:lvlText w:val=""/>
      <w:lvlJc w:val="left"/>
      <w:pPr>
        <w:tabs>
          <w:tab w:val="num" w:pos="3600"/>
        </w:tabs>
        <w:ind w:left="3600" w:hanging="360"/>
      </w:pPr>
      <w:rPr>
        <w:rFonts w:ascii="Wingdings" w:hAnsi="Wingdings" w:hint="default"/>
      </w:rPr>
    </w:lvl>
    <w:lvl w:ilvl="5" w:tplc="0AF47C5A" w:tentative="1">
      <w:start w:val="1"/>
      <w:numFmt w:val="bullet"/>
      <w:lvlText w:val=""/>
      <w:lvlJc w:val="left"/>
      <w:pPr>
        <w:tabs>
          <w:tab w:val="num" w:pos="4320"/>
        </w:tabs>
        <w:ind w:left="4320" w:hanging="360"/>
      </w:pPr>
      <w:rPr>
        <w:rFonts w:ascii="Wingdings" w:hAnsi="Wingdings" w:hint="default"/>
      </w:rPr>
    </w:lvl>
    <w:lvl w:ilvl="6" w:tplc="05365A9A" w:tentative="1">
      <w:start w:val="1"/>
      <w:numFmt w:val="bullet"/>
      <w:lvlText w:val=""/>
      <w:lvlJc w:val="left"/>
      <w:pPr>
        <w:tabs>
          <w:tab w:val="num" w:pos="5040"/>
        </w:tabs>
        <w:ind w:left="5040" w:hanging="360"/>
      </w:pPr>
      <w:rPr>
        <w:rFonts w:ascii="Wingdings" w:hAnsi="Wingdings" w:hint="default"/>
      </w:rPr>
    </w:lvl>
    <w:lvl w:ilvl="7" w:tplc="22046372" w:tentative="1">
      <w:start w:val="1"/>
      <w:numFmt w:val="bullet"/>
      <w:lvlText w:val=""/>
      <w:lvlJc w:val="left"/>
      <w:pPr>
        <w:tabs>
          <w:tab w:val="num" w:pos="5760"/>
        </w:tabs>
        <w:ind w:left="5760" w:hanging="360"/>
      </w:pPr>
      <w:rPr>
        <w:rFonts w:ascii="Wingdings" w:hAnsi="Wingdings" w:hint="default"/>
      </w:rPr>
    </w:lvl>
    <w:lvl w:ilvl="8" w:tplc="6420BDC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545120"/>
    <w:multiLevelType w:val="hybridMultilevel"/>
    <w:tmpl w:val="DEE80D2C"/>
    <w:lvl w:ilvl="0" w:tplc="B8C6F18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31252B6"/>
    <w:multiLevelType w:val="multilevel"/>
    <w:tmpl w:val="B25E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487390"/>
    <w:multiLevelType w:val="hybridMultilevel"/>
    <w:tmpl w:val="38F8D09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5FB7E81"/>
    <w:multiLevelType w:val="hybridMultilevel"/>
    <w:tmpl w:val="7B20DC4A"/>
    <w:lvl w:ilvl="0" w:tplc="E70662D2">
      <w:start w:val="1"/>
      <w:numFmt w:val="bullet"/>
      <w:lvlText w:val="•"/>
      <w:lvlJc w:val="left"/>
      <w:pPr>
        <w:tabs>
          <w:tab w:val="num" w:pos="720"/>
        </w:tabs>
        <w:ind w:left="720" w:hanging="360"/>
      </w:pPr>
      <w:rPr>
        <w:rFonts w:ascii="Arial" w:hAnsi="Arial" w:hint="default"/>
      </w:rPr>
    </w:lvl>
    <w:lvl w:ilvl="1" w:tplc="82D83CC2">
      <w:numFmt w:val="bullet"/>
      <w:lvlText w:val="–"/>
      <w:lvlJc w:val="left"/>
      <w:pPr>
        <w:tabs>
          <w:tab w:val="num" w:pos="1440"/>
        </w:tabs>
        <w:ind w:left="1440" w:hanging="360"/>
      </w:pPr>
      <w:rPr>
        <w:rFonts w:ascii="Corbel" w:hAnsi="Corbel" w:hint="default"/>
      </w:rPr>
    </w:lvl>
    <w:lvl w:ilvl="2" w:tplc="4D204994" w:tentative="1">
      <w:start w:val="1"/>
      <w:numFmt w:val="bullet"/>
      <w:lvlText w:val="•"/>
      <w:lvlJc w:val="left"/>
      <w:pPr>
        <w:tabs>
          <w:tab w:val="num" w:pos="2160"/>
        </w:tabs>
        <w:ind w:left="2160" w:hanging="360"/>
      </w:pPr>
      <w:rPr>
        <w:rFonts w:ascii="Arial" w:hAnsi="Arial" w:hint="default"/>
      </w:rPr>
    </w:lvl>
    <w:lvl w:ilvl="3" w:tplc="0290A618" w:tentative="1">
      <w:start w:val="1"/>
      <w:numFmt w:val="bullet"/>
      <w:lvlText w:val="•"/>
      <w:lvlJc w:val="left"/>
      <w:pPr>
        <w:tabs>
          <w:tab w:val="num" w:pos="2880"/>
        </w:tabs>
        <w:ind w:left="2880" w:hanging="360"/>
      </w:pPr>
      <w:rPr>
        <w:rFonts w:ascii="Arial" w:hAnsi="Arial" w:hint="default"/>
      </w:rPr>
    </w:lvl>
    <w:lvl w:ilvl="4" w:tplc="6DE0923C" w:tentative="1">
      <w:start w:val="1"/>
      <w:numFmt w:val="bullet"/>
      <w:lvlText w:val="•"/>
      <w:lvlJc w:val="left"/>
      <w:pPr>
        <w:tabs>
          <w:tab w:val="num" w:pos="3600"/>
        </w:tabs>
        <w:ind w:left="3600" w:hanging="360"/>
      </w:pPr>
      <w:rPr>
        <w:rFonts w:ascii="Arial" w:hAnsi="Arial" w:hint="default"/>
      </w:rPr>
    </w:lvl>
    <w:lvl w:ilvl="5" w:tplc="9146B6B0" w:tentative="1">
      <w:start w:val="1"/>
      <w:numFmt w:val="bullet"/>
      <w:lvlText w:val="•"/>
      <w:lvlJc w:val="left"/>
      <w:pPr>
        <w:tabs>
          <w:tab w:val="num" w:pos="4320"/>
        </w:tabs>
        <w:ind w:left="4320" w:hanging="360"/>
      </w:pPr>
      <w:rPr>
        <w:rFonts w:ascii="Arial" w:hAnsi="Arial" w:hint="default"/>
      </w:rPr>
    </w:lvl>
    <w:lvl w:ilvl="6" w:tplc="EBDCDFEE" w:tentative="1">
      <w:start w:val="1"/>
      <w:numFmt w:val="bullet"/>
      <w:lvlText w:val="•"/>
      <w:lvlJc w:val="left"/>
      <w:pPr>
        <w:tabs>
          <w:tab w:val="num" w:pos="5040"/>
        </w:tabs>
        <w:ind w:left="5040" w:hanging="360"/>
      </w:pPr>
      <w:rPr>
        <w:rFonts w:ascii="Arial" w:hAnsi="Arial" w:hint="default"/>
      </w:rPr>
    </w:lvl>
    <w:lvl w:ilvl="7" w:tplc="3ABA7F20" w:tentative="1">
      <w:start w:val="1"/>
      <w:numFmt w:val="bullet"/>
      <w:lvlText w:val="•"/>
      <w:lvlJc w:val="left"/>
      <w:pPr>
        <w:tabs>
          <w:tab w:val="num" w:pos="5760"/>
        </w:tabs>
        <w:ind w:left="5760" w:hanging="360"/>
      </w:pPr>
      <w:rPr>
        <w:rFonts w:ascii="Arial" w:hAnsi="Arial" w:hint="default"/>
      </w:rPr>
    </w:lvl>
    <w:lvl w:ilvl="8" w:tplc="6ED6833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0C76E5"/>
    <w:multiLevelType w:val="hybridMultilevel"/>
    <w:tmpl w:val="18C4593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4D204994" w:tentative="1">
      <w:start w:val="1"/>
      <w:numFmt w:val="bullet"/>
      <w:lvlText w:val="•"/>
      <w:lvlJc w:val="left"/>
      <w:pPr>
        <w:tabs>
          <w:tab w:val="num" w:pos="2160"/>
        </w:tabs>
        <w:ind w:left="2160" w:hanging="360"/>
      </w:pPr>
      <w:rPr>
        <w:rFonts w:ascii="Arial" w:hAnsi="Arial" w:hint="default"/>
      </w:rPr>
    </w:lvl>
    <w:lvl w:ilvl="3" w:tplc="0290A618" w:tentative="1">
      <w:start w:val="1"/>
      <w:numFmt w:val="bullet"/>
      <w:lvlText w:val="•"/>
      <w:lvlJc w:val="left"/>
      <w:pPr>
        <w:tabs>
          <w:tab w:val="num" w:pos="2880"/>
        </w:tabs>
        <w:ind w:left="2880" w:hanging="360"/>
      </w:pPr>
      <w:rPr>
        <w:rFonts w:ascii="Arial" w:hAnsi="Arial" w:hint="default"/>
      </w:rPr>
    </w:lvl>
    <w:lvl w:ilvl="4" w:tplc="6DE0923C" w:tentative="1">
      <w:start w:val="1"/>
      <w:numFmt w:val="bullet"/>
      <w:lvlText w:val="•"/>
      <w:lvlJc w:val="left"/>
      <w:pPr>
        <w:tabs>
          <w:tab w:val="num" w:pos="3600"/>
        </w:tabs>
        <w:ind w:left="3600" w:hanging="360"/>
      </w:pPr>
      <w:rPr>
        <w:rFonts w:ascii="Arial" w:hAnsi="Arial" w:hint="default"/>
      </w:rPr>
    </w:lvl>
    <w:lvl w:ilvl="5" w:tplc="9146B6B0" w:tentative="1">
      <w:start w:val="1"/>
      <w:numFmt w:val="bullet"/>
      <w:lvlText w:val="•"/>
      <w:lvlJc w:val="left"/>
      <w:pPr>
        <w:tabs>
          <w:tab w:val="num" w:pos="4320"/>
        </w:tabs>
        <w:ind w:left="4320" w:hanging="360"/>
      </w:pPr>
      <w:rPr>
        <w:rFonts w:ascii="Arial" w:hAnsi="Arial" w:hint="default"/>
      </w:rPr>
    </w:lvl>
    <w:lvl w:ilvl="6" w:tplc="EBDCDFEE" w:tentative="1">
      <w:start w:val="1"/>
      <w:numFmt w:val="bullet"/>
      <w:lvlText w:val="•"/>
      <w:lvlJc w:val="left"/>
      <w:pPr>
        <w:tabs>
          <w:tab w:val="num" w:pos="5040"/>
        </w:tabs>
        <w:ind w:left="5040" w:hanging="360"/>
      </w:pPr>
      <w:rPr>
        <w:rFonts w:ascii="Arial" w:hAnsi="Arial" w:hint="default"/>
      </w:rPr>
    </w:lvl>
    <w:lvl w:ilvl="7" w:tplc="3ABA7F20" w:tentative="1">
      <w:start w:val="1"/>
      <w:numFmt w:val="bullet"/>
      <w:lvlText w:val="•"/>
      <w:lvlJc w:val="left"/>
      <w:pPr>
        <w:tabs>
          <w:tab w:val="num" w:pos="5760"/>
        </w:tabs>
        <w:ind w:left="5760" w:hanging="360"/>
      </w:pPr>
      <w:rPr>
        <w:rFonts w:ascii="Arial" w:hAnsi="Arial" w:hint="default"/>
      </w:rPr>
    </w:lvl>
    <w:lvl w:ilvl="8" w:tplc="6ED683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3A7F47"/>
    <w:multiLevelType w:val="hybridMultilevel"/>
    <w:tmpl w:val="25FA4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77540D"/>
    <w:multiLevelType w:val="multilevel"/>
    <w:tmpl w:val="39D60FBE"/>
    <w:lvl w:ilvl="0">
      <w:start w:val="5"/>
      <w:numFmt w:val="decimal"/>
      <w:pStyle w:val="Heading1"/>
      <w:lvlText w:val="%1.0"/>
      <w:lvlJc w:val="left"/>
      <w:pPr>
        <w:tabs>
          <w:tab w:val="num" w:pos="0"/>
        </w:tabs>
        <w:ind w:left="720" w:hanging="720"/>
      </w:pPr>
      <w:rPr>
        <w:rFonts w:ascii="Times New Roman" w:hAnsi="Times New Roman" w:cs="Arial" w:hint="default"/>
        <w:b/>
        <w:i w:val="0"/>
        <w:sz w:val="24"/>
      </w:rPr>
    </w:lvl>
    <w:lvl w:ilvl="1">
      <w:start w:val="1"/>
      <w:numFmt w:val="decimal"/>
      <w:pStyle w:val="Heading2"/>
      <w:lvlText w:val="%1.%2"/>
      <w:lvlJc w:val="left"/>
      <w:pPr>
        <w:tabs>
          <w:tab w:val="num" w:pos="0"/>
        </w:tabs>
        <w:ind w:left="1440" w:hanging="720"/>
      </w:pPr>
      <w:rPr>
        <w:rFonts w:ascii="Times New Roman" w:hAnsi="Times New Roman" w:cs="Times New Roman" w:hint="default"/>
        <w:sz w:val="22"/>
      </w:rPr>
    </w:lvl>
    <w:lvl w:ilvl="2">
      <w:start w:val="1"/>
      <w:numFmt w:val="decimal"/>
      <w:pStyle w:val="Heading3"/>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cs="Times New Roman" w:hint="default"/>
      </w:rPr>
    </w:lvl>
    <w:lvl w:ilvl="4">
      <w:start w:val="1"/>
      <w:numFmt w:val="decimal"/>
      <w:lvlText w:val="%1.%2.%3.%4.%5"/>
      <w:lvlJc w:val="left"/>
      <w:pPr>
        <w:tabs>
          <w:tab w:val="num" w:pos="0"/>
        </w:tabs>
        <w:ind w:left="4320" w:hanging="144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6120" w:hanging="180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920" w:hanging="2160"/>
      </w:pPr>
      <w:rPr>
        <w:rFonts w:cs="Times New Roman" w:hint="default"/>
      </w:rPr>
    </w:lvl>
  </w:abstractNum>
  <w:abstractNum w:abstractNumId="16" w15:restartNumberingAfterBreak="0">
    <w:nsid w:val="4FF11BD4"/>
    <w:multiLevelType w:val="multilevel"/>
    <w:tmpl w:val="7056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6E0FB"/>
    <w:multiLevelType w:val="hybridMultilevel"/>
    <w:tmpl w:val="C010C1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4185EB3"/>
    <w:multiLevelType w:val="multilevel"/>
    <w:tmpl w:val="0DB410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010FD0"/>
    <w:multiLevelType w:val="multilevel"/>
    <w:tmpl w:val="BC08F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265444"/>
    <w:multiLevelType w:val="hybridMultilevel"/>
    <w:tmpl w:val="B486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52634"/>
    <w:multiLevelType w:val="hybridMultilevel"/>
    <w:tmpl w:val="FB3A8BE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62E335D"/>
    <w:multiLevelType w:val="hybridMultilevel"/>
    <w:tmpl w:val="47C0ECD8"/>
    <w:lvl w:ilvl="0" w:tplc="E70662D2">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4D204994" w:tentative="1">
      <w:start w:val="1"/>
      <w:numFmt w:val="bullet"/>
      <w:lvlText w:val="•"/>
      <w:lvlJc w:val="left"/>
      <w:pPr>
        <w:tabs>
          <w:tab w:val="num" w:pos="2160"/>
        </w:tabs>
        <w:ind w:left="2160" w:hanging="360"/>
      </w:pPr>
      <w:rPr>
        <w:rFonts w:ascii="Arial" w:hAnsi="Arial" w:hint="default"/>
      </w:rPr>
    </w:lvl>
    <w:lvl w:ilvl="3" w:tplc="0290A618" w:tentative="1">
      <w:start w:val="1"/>
      <w:numFmt w:val="bullet"/>
      <w:lvlText w:val="•"/>
      <w:lvlJc w:val="left"/>
      <w:pPr>
        <w:tabs>
          <w:tab w:val="num" w:pos="2880"/>
        </w:tabs>
        <w:ind w:left="2880" w:hanging="360"/>
      </w:pPr>
      <w:rPr>
        <w:rFonts w:ascii="Arial" w:hAnsi="Arial" w:hint="default"/>
      </w:rPr>
    </w:lvl>
    <w:lvl w:ilvl="4" w:tplc="6DE0923C" w:tentative="1">
      <w:start w:val="1"/>
      <w:numFmt w:val="bullet"/>
      <w:lvlText w:val="•"/>
      <w:lvlJc w:val="left"/>
      <w:pPr>
        <w:tabs>
          <w:tab w:val="num" w:pos="3600"/>
        </w:tabs>
        <w:ind w:left="3600" w:hanging="360"/>
      </w:pPr>
      <w:rPr>
        <w:rFonts w:ascii="Arial" w:hAnsi="Arial" w:hint="default"/>
      </w:rPr>
    </w:lvl>
    <w:lvl w:ilvl="5" w:tplc="9146B6B0" w:tentative="1">
      <w:start w:val="1"/>
      <w:numFmt w:val="bullet"/>
      <w:lvlText w:val="•"/>
      <w:lvlJc w:val="left"/>
      <w:pPr>
        <w:tabs>
          <w:tab w:val="num" w:pos="4320"/>
        </w:tabs>
        <w:ind w:left="4320" w:hanging="360"/>
      </w:pPr>
      <w:rPr>
        <w:rFonts w:ascii="Arial" w:hAnsi="Arial" w:hint="default"/>
      </w:rPr>
    </w:lvl>
    <w:lvl w:ilvl="6" w:tplc="EBDCDFEE" w:tentative="1">
      <w:start w:val="1"/>
      <w:numFmt w:val="bullet"/>
      <w:lvlText w:val="•"/>
      <w:lvlJc w:val="left"/>
      <w:pPr>
        <w:tabs>
          <w:tab w:val="num" w:pos="5040"/>
        </w:tabs>
        <w:ind w:left="5040" w:hanging="360"/>
      </w:pPr>
      <w:rPr>
        <w:rFonts w:ascii="Arial" w:hAnsi="Arial" w:hint="default"/>
      </w:rPr>
    </w:lvl>
    <w:lvl w:ilvl="7" w:tplc="3ABA7F20" w:tentative="1">
      <w:start w:val="1"/>
      <w:numFmt w:val="bullet"/>
      <w:lvlText w:val="•"/>
      <w:lvlJc w:val="left"/>
      <w:pPr>
        <w:tabs>
          <w:tab w:val="num" w:pos="5760"/>
        </w:tabs>
        <w:ind w:left="5760" w:hanging="360"/>
      </w:pPr>
      <w:rPr>
        <w:rFonts w:ascii="Arial" w:hAnsi="Arial" w:hint="default"/>
      </w:rPr>
    </w:lvl>
    <w:lvl w:ilvl="8" w:tplc="6ED6833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1297D17"/>
    <w:multiLevelType w:val="multilevel"/>
    <w:tmpl w:val="56E0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70716B"/>
    <w:multiLevelType w:val="multilevel"/>
    <w:tmpl w:val="0DB410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8A74FD"/>
    <w:multiLevelType w:val="hybridMultilevel"/>
    <w:tmpl w:val="BCCA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5CD0DA2"/>
    <w:multiLevelType w:val="hybridMultilevel"/>
    <w:tmpl w:val="6C848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60909A0"/>
    <w:multiLevelType w:val="hybridMultilevel"/>
    <w:tmpl w:val="766A4B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76FC7430"/>
    <w:multiLevelType w:val="hybridMultilevel"/>
    <w:tmpl w:val="47F6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8D28C5"/>
    <w:multiLevelType w:val="hybridMultilevel"/>
    <w:tmpl w:val="AA32B1BC"/>
    <w:lvl w:ilvl="0" w:tplc="241E15E2">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21"/>
  </w:num>
  <w:num w:numId="3">
    <w:abstractNumId w:val="6"/>
  </w:num>
  <w:num w:numId="4">
    <w:abstractNumId w:val="1"/>
  </w:num>
  <w:num w:numId="5">
    <w:abstractNumId w:val="10"/>
  </w:num>
  <w:num w:numId="6">
    <w:abstractNumId w:val="20"/>
  </w:num>
  <w:num w:numId="7">
    <w:abstractNumId w:val="11"/>
  </w:num>
  <w:num w:numId="8">
    <w:abstractNumId w:val="19"/>
  </w:num>
  <w:num w:numId="9">
    <w:abstractNumId w:val="3"/>
  </w:num>
  <w:num w:numId="10">
    <w:abstractNumId w:val="16"/>
  </w:num>
  <w:num w:numId="11">
    <w:abstractNumId w:val="23"/>
  </w:num>
  <w:num w:numId="12">
    <w:abstractNumId w:val="14"/>
  </w:num>
  <w:num w:numId="13">
    <w:abstractNumId w:val="18"/>
  </w:num>
  <w:num w:numId="14">
    <w:abstractNumId w:val="4"/>
  </w:num>
  <w:num w:numId="15">
    <w:abstractNumId w:val="8"/>
  </w:num>
  <w:num w:numId="16">
    <w:abstractNumId w:val="2"/>
  </w:num>
  <w:num w:numId="17">
    <w:abstractNumId w:val="25"/>
  </w:num>
  <w:num w:numId="18">
    <w:abstractNumId w:val="2"/>
  </w:num>
  <w:num w:numId="19">
    <w:abstractNumId w:val="26"/>
  </w:num>
  <w:num w:numId="20">
    <w:abstractNumId w:val="5"/>
  </w:num>
  <w:num w:numId="21">
    <w:abstractNumId w:val="17"/>
  </w:num>
  <w:num w:numId="22">
    <w:abstractNumId w:val="12"/>
  </w:num>
  <w:num w:numId="23">
    <w:abstractNumId w:val="22"/>
  </w:num>
  <w:num w:numId="24">
    <w:abstractNumId w:val="13"/>
  </w:num>
  <w:num w:numId="25">
    <w:abstractNumId w:val="24"/>
  </w:num>
  <w:num w:numId="26">
    <w:abstractNumId w:val="0"/>
  </w:num>
  <w:num w:numId="27">
    <w:abstractNumId w:val="28"/>
  </w:num>
  <w:num w:numId="28">
    <w:abstractNumId w:val="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4B6"/>
    <w:rsid w:val="000001A1"/>
    <w:rsid w:val="000004AD"/>
    <w:rsid w:val="00000750"/>
    <w:rsid w:val="00000B29"/>
    <w:rsid w:val="00000B37"/>
    <w:rsid w:val="00000B8E"/>
    <w:rsid w:val="000012C8"/>
    <w:rsid w:val="00001487"/>
    <w:rsid w:val="00002179"/>
    <w:rsid w:val="00002308"/>
    <w:rsid w:val="0000234A"/>
    <w:rsid w:val="00002BBC"/>
    <w:rsid w:val="0000318E"/>
    <w:rsid w:val="0000334F"/>
    <w:rsid w:val="00003C2F"/>
    <w:rsid w:val="00003EC9"/>
    <w:rsid w:val="000042A3"/>
    <w:rsid w:val="00004AB3"/>
    <w:rsid w:val="00004BC6"/>
    <w:rsid w:val="00005185"/>
    <w:rsid w:val="00005406"/>
    <w:rsid w:val="000059B8"/>
    <w:rsid w:val="00005FE0"/>
    <w:rsid w:val="00006154"/>
    <w:rsid w:val="00006305"/>
    <w:rsid w:val="0000674C"/>
    <w:rsid w:val="00006D00"/>
    <w:rsid w:val="000078CC"/>
    <w:rsid w:val="0001098E"/>
    <w:rsid w:val="00010F8F"/>
    <w:rsid w:val="00011016"/>
    <w:rsid w:val="000110B9"/>
    <w:rsid w:val="00011525"/>
    <w:rsid w:val="0001177D"/>
    <w:rsid w:val="00011EEA"/>
    <w:rsid w:val="00012462"/>
    <w:rsid w:val="000129DC"/>
    <w:rsid w:val="00012C2F"/>
    <w:rsid w:val="00012F15"/>
    <w:rsid w:val="000131D5"/>
    <w:rsid w:val="00013459"/>
    <w:rsid w:val="000140ED"/>
    <w:rsid w:val="0001410F"/>
    <w:rsid w:val="00014B55"/>
    <w:rsid w:val="00014C5C"/>
    <w:rsid w:val="00015109"/>
    <w:rsid w:val="000158B3"/>
    <w:rsid w:val="0001590F"/>
    <w:rsid w:val="00016182"/>
    <w:rsid w:val="00016199"/>
    <w:rsid w:val="00016933"/>
    <w:rsid w:val="00017756"/>
    <w:rsid w:val="00017762"/>
    <w:rsid w:val="00017BB1"/>
    <w:rsid w:val="00020145"/>
    <w:rsid w:val="00020472"/>
    <w:rsid w:val="000209D5"/>
    <w:rsid w:val="00020D4B"/>
    <w:rsid w:val="00020D8E"/>
    <w:rsid w:val="0002132A"/>
    <w:rsid w:val="00022FE7"/>
    <w:rsid w:val="0002306E"/>
    <w:rsid w:val="00023673"/>
    <w:rsid w:val="00023DD9"/>
    <w:rsid w:val="0002408E"/>
    <w:rsid w:val="00025391"/>
    <w:rsid w:val="00025F0D"/>
    <w:rsid w:val="00026270"/>
    <w:rsid w:val="00026CB8"/>
    <w:rsid w:val="00027869"/>
    <w:rsid w:val="00027B4A"/>
    <w:rsid w:val="0003074B"/>
    <w:rsid w:val="000319DB"/>
    <w:rsid w:val="00032134"/>
    <w:rsid w:val="00032675"/>
    <w:rsid w:val="00033150"/>
    <w:rsid w:val="0003349F"/>
    <w:rsid w:val="000339EE"/>
    <w:rsid w:val="00033AE3"/>
    <w:rsid w:val="000352C6"/>
    <w:rsid w:val="000368D0"/>
    <w:rsid w:val="00037BFD"/>
    <w:rsid w:val="00037E71"/>
    <w:rsid w:val="0004076E"/>
    <w:rsid w:val="0004077B"/>
    <w:rsid w:val="000416C0"/>
    <w:rsid w:val="00041F23"/>
    <w:rsid w:val="00041F2F"/>
    <w:rsid w:val="0004240B"/>
    <w:rsid w:val="0004284B"/>
    <w:rsid w:val="00042B7D"/>
    <w:rsid w:val="00042BB8"/>
    <w:rsid w:val="00042E12"/>
    <w:rsid w:val="00043733"/>
    <w:rsid w:val="0004456B"/>
    <w:rsid w:val="00044796"/>
    <w:rsid w:val="00044DF5"/>
    <w:rsid w:val="00044E4D"/>
    <w:rsid w:val="0004543A"/>
    <w:rsid w:val="00045A4C"/>
    <w:rsid w:val="00045BD7"/>
    <w:rsid w:val="00045BDE"/>
    <w:rsid w:val="00045D55"/>
    <w:rsid w:val="00045E4E"/>
    <w:rsid w:val="000467C4"/>
    <w:rsid w:val="00046E0D"/>
    <w:rsid w:val="00047ACD"/>
    <w:rsid w:val="00047C93"/>
    <w:rsid w:val="000504B6"/>
    <w:rsid w:val="00050C2C"/>
    <w:rsid w:val="00051443"/>
    <w:rsid w:val="00051765"/>
    <w:rsid w:val="000520FD"/>
    <w:rsid w:val="000522A4"/>
    <w:rsid w:val="000525FC"/>
    <w:rsid w:val="00052ABE"/>
    <w:rsid w:val="00052F22"/>
    <w:rsid w:val="00053599"/>
    <w:rsid w:val="0005373C"/>
    <w:rsid w:val="00053B96"/>
    <w:rsid w:val="00054613"/>
    <w:rsid w:val="00054A55"/>
    <w:rsid w:val="0005597E"/>
    <w:rsid w:val="00055BE4"/>
    <w:rsid w:val="00055F4D"/>
    <w:rsid w:val="00055FB0"/>
    <w:rsid w:val="000561A2"/>
    <w:rsid w:val="000567B9"/>
    <w:rsid w:val="00056A97"/>
    <w:rsid w:val="00056CD2"/>
    <w:rsid w:val="00057221"/>
    <w:rsid w:val="0005756A"/>
    <w:rsid w:val="0005774D"/>
    <w:rsid w:val="00057B29"/>
    <w:rsid w:val="00057B73"/>
    <w:rsid w:val="00060D94"/>
    <w:rsid w:val="00061DB7"/>
    <w:rsid w:val="00061ECC"/>
    <w:rsid w:val="0006229A"/>
    <w:rsid w:val="00062FE7"/>
    <w:rsid w:val="00063424"/>
    <w:rsid w:val="0006464F"/>
    <w:rsid w:val="00064EA7"/>
    <w:rsid w:val="00064F1B"/>
    <w:rsid w:val="00065532"/>
    <w:rsid w:val="00065A55"/>
    <w:rsid w:val="0006619D"/>
    <w:rsid w:val="000669A9"/>
    <w:rsid w:val="00066A74"/>
    <w:rsid w:val="00067052"/>
    <w:rsid w:val="000675EC"/>
    <w:rsid w:val="00067F50"/>
    <w:rsid w:val="00070283"/>
    <w:rsid w:val="0007072B"/>
    <w:rsid w:val="0007078C"/>
    <w:rsid w:val="000707CF"/>
    <w:rsid w:val="00070C69"/>
    <w:rsid w:val="000712EB"/>
    <w:rsid w:val="00071371"/>
    <w:rsid w:val="00071AC0"/>
    <w:rsid w:val="00071B68"/>
    <w:rsid w:val="00071FB5"/>
    <w:rsid w:val="00072221"/>
    <w:rsid w:val="0007321D"/>
    <w:rsid w:val="000734BA"/>
    <w:rsid w:val="00073540"/>
    <w:rsid w:val="000739A5"/>
    <w:rsid w:val="00073FF4"/>
    <w:rsid w:val="00074325"/>
    <w:rsid w:val="0007444F"/>
    <w:rsid w:val="000745C7"/>
    <w:rsid w:val="00074A46"/>
    <w:rsid w:val="00074EA0"/>
    <w:rsid w:val="00075062"/>
    <w:rsid w:val="00076087"/>
    <w:rsid w:val="0007612B"/>
    <w:rsid w:val="00077118"/>
    <w:rsid w:val="00077630"/>
    <w:rsid w:val="00077889"/>
    <w:rsid w:val="00077C3F"/>
    <w:rsid w:val="00077C7E"/>
    <w:rsid w:val="0008041E"/>
    <w:rsid w:val="000810C4"/>
    <w:rsid w:val="00081D6C"/>
    <w:rsid w:val="00082582"/>
    <w:rsid w:val="00082E28"/>
    <w:rsid w:val="0008314D"/>
    <w:rsid w:val="00083BA0"/>
    <w:rsid w:val="00084174"/>
    <w:rsid w:val="00084CDF"/>
    <w:rsid w:val="00085940"/>
    <w:rsid w:val="000861D9"/>
    <w:rsid w:val="00086521"/>
    <w:rsid w:val="000867FB"/>
    <w:rsid w:val="00087161"/>
    <w:rsid w:val="00087444"/>
    <w:rsid w:val="00087794"/>
    <w:rsid w:val="00087C60"/>
    <w:rsid w:val="00087F89"/>
    <w:rsid w:val="000907FB"/>
    <w:rsid w:val="0009121F"/>
    <w:rsid w:val="00091B5D"/>
    <w:rsid w:val="00091BD6"/>
    <w:rsid w:val="00091F80"/>
    <w:rsid w:val="00092D1B"/>
    <w:rsid w:val="00093010"/>
    <w:rsid w:val="000936DD"/>
    <w:rsid w:val="00093C39"/>
    <w:rsid w:val="000941C4"/>
    <w:rsid w:val="000946AF"/>
    <w:rsid w:val="00094B5E"/>
    <w:rsid w:val="00094FD1"/>
    <w:rsid w:val="00095155"/>
    <w:rsid w:val="000954D5"/>
    <w:rsid w:val="0009559F"/>
    <w:rsid w:val="00095B42"/>
    <w:rsid w:val="00096DF2"/>
    <w:rsid w:val="00097F5C"/>
    <w:rsid w:val="000A0195"/>
    <w:rsid w:val="000A0C70"/>
    <w:rsid w:val="000A1307"/>
    <w:rsid w:val="000A1324"/>
    <w:rsid w:val="000A15FB"/>
    <w:rsid w:val="000A1680"/>
    <w:rsid w:val="000A29AC"/>
    <w:rsid w:val="000A2C03"/>
    <w:rsid w:val="000A2C43"/>
    <w:rsid w:val="000A33E2"/>
    <w:rsid w:val="000A3EFA"/>
    <w:rsid w:val="000A3FC8"/>
    <w:rsid w:val="000A42E3"/>
    <w:rsid w:val="000A486D"/>
    <w:rsid w:val="000A501F"/>
    <w:rsid w:val="000A50E2"/>
    <w:rsid w:val="000A5492"/>
    <w:rsid w:val="000A5C4E"/>
    <w:rsid w:val="000A71B9"/>
    <w:rsid w:val="000A734B"/>
    <w:rsid w:val="000A7445"/>
    <w:rsid w:val="000A7703"/>
    <w:rsid w:val="000A7D45"/>
    <w:rsid w:val="000B011A"/>
    <w:rsid w:val="000B0145"/>
    <w:rsid w:val="000B0214"/>
    <w:rsid w:val="000B02A4"/>
    <w:rsid w:val="000B07F3"/>
    <w:rsid w:val="000B08A3"/>
    <w:rsid w:val="000B09A4"/>
    <w:rsid w:val="000B0A22"/>
    <w:rsid w:val="000B0E8D"/>
    <w:rsid w:val="000B1CAC"/>
    <w:rsid w:val="000B235A"/>
    <w:rsid w:val="000B2529"/>
    <w:rsid w:val="000B277D"/>
    <w:rsid w:val="000B33BA"/>
    <w:rsid w:val="000B3856"/>
    <w:rsid w:val="000B3DBD"/>
    <w:rsid w:val="000B4096"/>
    <w:rsid w:val="000B4310"/>
    <w:rsid w:val="000B4510"/>
    <w:rsid w:val="000B50AB"/>
    <w:rsid w:val="000B52ED"/>
    <w:rsid w:val="000B5302"/>
    <w:rsid w:val="000B5DB2"/>
    <w:rsid w:val="000B6005"/>
    <w:rsid w:val="000B6646"/>
    <w:rsid w:val="000B68F2"/>
    <w:rsid w:val="000B70F8"/>
    <w:rsid w:val="000B72B5"/>
    <w:rsid w:val="000B7774"/>
    <w:rsid w:val="000C00DA"/>
    <w:rsid w:val="000C01EB"/>
    <w:rsid w:val="000C0276"/>
    <w:rsid w:val="000C0621"/>
    <w:rsid w:val="000C0800"/>
    <w:rsid w:val="000C090B"/>
    <w:rsid w:val="000C1681"/>
    <w:rsid w:val="000C1A4E"/>
    <w:rsid w:val="000C1C56"/>
    <w:rsid w:val="000C26E0"/>
    <w:rsid w:val="000C2841"/>
    <w:rsid w:val="000C2AB7"/>
    <w:rsid w:val="000C2DDD"/>
    <w:rsid w:val="000C2F1D"/>
    <w:rsid w:val="000C32E4"/>
    <w:rsid w:val="000C3371"/>
    <w:rsid w:val="000C4066"/>
    <w:rsid w:val="000C55EC"/>
    <w:rsid w:val="000C57AA"/>
    <w:rsid w:val="000C5F0E"/>
    <w:rsid w:val="000C66F1"/>
    <w:rsid w:val="000C6767"/>
    <w:rsid w:val="000C694A"/>
    <w:rsid w:val="000C6A36"/>
    <w:rsid w:val="000D02B4"/>
    <w:rsid w:val="000D0F5D"/>
    <w:rsid w:val="000D1771"/>
    <w:rsid w:val="000D1AA4"/>
    <w:rsid w:val="000D2078"/>
    <w:rsid w:val="000D2156"/>
    <w:rsid w:val="000D2400"/>
    <w:rsid w:val="000D24EC"/>
    <w:rsid w:val="000D2879"/>
    <w:rsid w:val="000D3172"/>
    <w:rsid w:val="000D33B0"/>
    <w:rsid w:val="000D3A39"/>
    <w:rsid w:val="000D419A"/>
    <w:rsid w:val="000D5244"/>
    <w:rsid w:val="000D5447"/>
    <w:rsid w:val="000D5834"/>
    <w:rsid w:val="000D5C79"/>
    <w:rsid w:val="000D610D"/>
    <w:rsid w:val="000D64BB"/>
    <w:rsid w:val="000D6AA1"/>
    <w:rsid w:val="000D79E4"/>
    <w:rsid w:val="000E01DD"/>
    <w:rsid w:val="000E0364"/>
    <w:rsid w:val="000E0A7C"/>
    <w:rsid w:val="000E0B84"/>
    <w:rsid w:val="000E0D37"/>
    <w:rsid w:val="000E191B"/>
    <w:rsid w:val="000E1A3D"/>
    <w:rsid w:val="000E218A"/>
    <w:rsid w:val="000E2697"/>
    <w:rsid w:val="000E2BC5"/>
    <w:rsid w:val="000E2EB5"/>
    <w:rsid w:val="000E3850"/>
    <w:rsid w:val="000E3B55"/>
    <w:rsid w:val="000E3C7A"/>
    <w:rsid w:val="000E3F21"/>
    <w:rsid w:val="000E406D"/>
    <w:rsid w:val="000E40F7"/>
    <w:rsid w:val="000E4560"/>
    <w:rsid w:val="000E501C"/>
    <w:rsid w:val="000E50DC"/>
    <w:rsid w:val="000E5580"/>
    <w:rsid w:val="000E5659"/>
    <w:rsid w:val="000E5941"/>
    <w:rsid w:val="000E6A97"/>
    <w:rsid w:val="000E6D36"/>
    <w:rsid w:val="000E70A1"/>
    <w:rsid w:val="000E7395"/>
    <w:rsid w:val="000E7695"/>
    <w:rsid w:val="000F001A"/>
    <w:rsid w:val="000F0047"/>
    <w:rsid w:val="000F034B"/>
    <w:rsid w:val="000F035B"/>
    <w:rsid w:val="000F04B5"/>
    <w:rsid w:val="000F066F"/>
    <w:rsid w:val="000F06B6"/>
    <w:rsid w:val="000F120E"/>
    <w:rsid w:val="000F144D"/>
    <w:rsid w:val="000F171D"/>
    <w:rsid w:val="000F1AC5"/>
    <w:rsid w:val="000F2100"/>
    <w:rsid w:val="000F2960"/>
    <w:rsid w:val="000F2FE9"/>
    <w:rsid w:val="000F301F"/>
    <w:rsid w:val="000F319F"/>
    <w:rsid w:val="000F3902"/>
    <w:rsid w:val="000F393F"/>
    <w:rsid w:val="000F3D1E"/>
    <w:rsid w:val="000F3DA8"/>
    <w:rsid w:val="000F3FD3"/>
    <w:rsid w:val="000F4038"/>
    <w:rsid w:val="000F428E"/>
    <w:rsid w:val="000F4345"/>
    <w:rsid w:val="000F4ADD"/>
    <w:rsid w:val="000F4C63"/>
    <w:rsid w:val="000F4DE2"/>
    <w:rsid w:val="000F4F1C"/>
    <w:rsid w:val="000F5B43"/>
    <w:rsid w:val="000F5E38"/>
    <w:rsid w:val="000F60F8"/>
    <w:rsid w:val="000F622B"/>
    <w:rsid w:val="000F693B"/>
    <w:rsid w:val="000F6B1A"/>
    <w:rsid w:val="000F754A"/>
    <w:rsid w:val="001001BF"/>
    <w:rsid w:val="0010164F"/>
    <w:rsid w:val="00101691"/>
    <w:rsid w:val="00102512"/>
    <w:rsid w:val="001031CA"/>
    <w:rsid w:val="0010346A"/>
    <w:rsid w:val="00103476"/>
    <w:rsid w:val="001038D8"/>
    <w:rsid w:val="00103F6E"/>
    <w:rsid w:val="00104123"/>
    <w:rsid w:val="0010432C"/>
    <w:rsid w:val="001048AB"/>
    <w:rsid w:val="00104FC4"/>
    <w:rsid w:val="0010520A"/>
    <w:rsid w:val="001052D0"/>
    <w:rsid w:val="001055AF"/>
    <w:rsid w:val="00105BA2"/>
    <w:rsid w:val="0010681F"/>
    <w:rsid w:val="00106C85"/>
    <w:rsid w:val="00106EE0"/>
    <w:rsid w:val="001105FA"/>
    <w:rsid w:val="00110BB2"/>
    <w:rsid w:val="00110E11"/>
    <w:rsid w:val="00111248"/>
    <w:rsid w:val="00111C1B"/>
    <w:rsid w:val="00111C3E"/>
    <w:rsid w:val="0011252E"/>
    <w:rsid w:val="001126E3"/>
    <w:rsid w:val="00112AB3"/>
    <w:rsid w:val="00112CD9"/>
    <w:rsid w:val="00112F93"/>
    <w:rsid w:val="00113700"/>
    <w:rsid w:val="001145D1"/>
    <w:rsid w:val="00114B99"/>
    <w:rsid w:val="0011537B"/>
    <w:rsid w:val="0011564B"/>
    <w:rsid w:val="0011659D"/>
    <w:rsid w:val="00116FA6"/>
    <w:rsid w:val="00117283"/>
    <w:rsid w:val="00117694"/>
    <w:rsid w:val="0011776C"/>
    <w:rsid w:val="00117F43"/>
    <w:rsid w:val="001208B8"/>
    <w:rsid w:val="00120A1E"/>
    <w:rsid w:val="00120E8C"/>
    <w:rsid w:val="00120F0A"/>
    <w:rsid w:val="001218CB"/>
    <w:rsid w:val="00121C41"/>
    <w:rsid w:val="00122D4F"/>
    <w:rsid w:val="0012304F"/>
    <w:rsid w:val="00123914"/>
    <w:rsid w:val="00124900"/>
    <w:rsid w:val="00124A51"/>
    <w:rsid w:val="00124B32"/>
    <w:rsid w:val="00124C19"/>
    <w:rsid w:val="00125354"/>
    <w:rsid w:val="0012557E"/>
    <w:rsid w:val="00125963"/>
    <w:rsid w:val="00126A05"/>
    <w:rsid w:val="00126CA2"/>
    <w:rsid w:val="00126E78"/>
    <w:rsid w:val="00127082"/>
    <w:rsid w:val="00127E47"/>
    <w:rsid w:val="00130BD0"/>
    <w:rsid w:val="001311DB"/>
    <w:rsid w:val="0013120A"/>
    <w:rsid w:val="001315B8"/>
    <w:rsid w:val="001315D1"/>
    <w:rsid w:val="00131F26"/>
    <w:rsid w:val="0013359B"/>
    <w:rsid w:val="001335BD"/>
    <w:rsid w:val="00133C64"/>
    <w:rsid w:val="00133F9A"/>
    <w:rsid w:val="0013430C"/>
    <w:rsid w:val="00134573"/>
    <w:rsid w:val="00134668"/>
    <w:rsid w:val="00134B8E"/>
    <w:rsid w:val="00134DE7"/>
    <w:rsid w:val="00135440"/>
    <w:rsid w:val="00135512"/>
    <w:rsid w:val="001355E9"/>
    <w:rsid w:val="00135EE6"/>
    <w:rsid w:val="001361D0"/>
    <w:rsid w:val="0013651D"/>
    <w:rsid w:val="00136684"/>
    <w:rsid w:val="00136730"/>
    <w:rsid w:val="00136EA2"/>
    <w:rsid w:val="00136F1E"/>
    <w:rsid w:val="0013712D"/>
    <w:rsid w:val="001375E5"/>
    <w:rsid w:val="001378A5"/>
    <w:rsid w:val="001404E1"/>
    <w:rsid w:val="00140552"/>
    <w:rsid w:val="00140578"/>
    <w:rsid w:val="00140D83"/>
    <w:rsid w:val="00141B71"/>
    <w:rsid w:val="00141E97"/>
    <w:rsid w:val="0014207F"/>
    <w:rsid w:val="00142582"/>
    <w:rsid w:val="00142AC3"/>
    <w:rsid w:val="00142E83"/>
    <w:rsid w:val="0014372F"/>
    <w:rsid w:val="00145319"/>
    <w:rsid w:val="00146016"/>
    <w:rsid w:val="001461A0"/>
    <w:rsid w:val="001464D2"/>
    <w:rsid w:val="00146912"/>
    <w:rsid w:val="001469C5"/>
    <w:rsid w:val="001477EB"/>
    <w:rsid w:val="00147AEB"/>
    <w:rsid w:val="001501FD"/>
    <w:rsid w:val="00150687"/>
    <w:rsid w:val="00150B15"/>
    <w:rsid w:val="00150F06"/>
    <w:rsid w:val="001515E6"/>
    <w:rsid w:val="001517F3"/>
    <w:rsid w:val="00152BCD"/>
    <w:rsid w:val="00154624"/>
    <w:rsid w:val="0015537F"/>
    <w:rsid w:val="00156384"/>
    <w:rsid w:val="00156965"/>
    <w:rsid w:val="00156E3C"/>
    <w:rsid w:val="0015703C"/>
    <w:rsid w:val="00157171"/>
    <w:rsid w:val="0015733E"/>
    <w:rsid w:val="001577F6"/>
    <w:rsid w:val="00157914"/>
    <w:rsid w:val="00157AA1"/>
    <w:rsid w:val="00157F5A"/>
    <w:rsid w:val="0016012F"/>
    <w:rsid w:val="00160E74"/>
    <w:rsid w:val="00160E77"/>
    <w:rsid w:val="0016120E"/>
    <w:rsid w:val="00161257"/>
    <w:rsid w:val="00161380"/>
    <w:rsid w:val="00162CB9"/>
    <w:rsid w:val="00162F5F"/>
    <w:rsid w:val="00163A30"/>
    <w:rsid w:val="00163BBA"/>
    <w:rsid w:val="00163F5B"/>
    <w:rsid w:val="00164086"/>
    <w:rsid w:val="00164226"/>
    <w:rsid w:val="001653D9"/>
    <w:rsid w:val="00165B15"/>
    <w:rsid w:val="00165FFD"/>
    <w:rsid w:val="00166460"/>
    <w:rsid w:val="0016685C"/>
    <w:rsid w:val="00167154"/>
    <w:rsid w:val="001676A1"/>
    <w:rsid w:val="00167CC9"/>
    <w:rsid w:val="001705C4"/>
    <w:rsid w:val="00170746"/>
    <w:rsid w:val="00170764"/>
    <w:rsid w:val="00170F81"/>
    <w:rsid w:val="001717FD"/>
    <w:rsid w:val="00171A8F"/>
    <w:rsid w:val="001722DC"/>
    <w:rsid w:val="001724C5"/>
    <w:rsid w:val="00172A79"/>
    <w:rsid w:val="00172A94"/>
    <w:rsid w:val="0017320D"/>
    <w:rsid w:val="00174C0C"/>
    <w:rsid w:val="001754BA"/>
    <w:rsid w:val="00175C31"/>
    <w:rsid w:val="00175CA1"/>
    <w:rsid w:val="0017618C"/>
    <w:rsid w:val="001767D9"/>
    <w:rsid w:val="0017702F"/>
    <w:rsid w:val="001776AF"/>
    <w:rsid w:val="00177900"/>
    <w:rsid w:val="00177922"/>
    <w:rsid w:val="00177CAF"/>
    <w:rsid w:val="00180828"/>
    <w:rsid w:val="00180E87"/>
    <w:rsid w:val="00181437"/>
    <w:rsid w:val="00181670"/>
    <w:rsid w:val="0018197E"/>
    <w:rsid w:val="001820DF"/>
    <w:rsid w:val="001822DB"/>
    <w:rsid w:val="0018241C"/>
    <w:rsid w:val="00183AA7"/>
    <w:rsid w:val="00185773"/>
    <w:rsid w:val="00185E15"/>
    <w:rsid w:val="00186076"/>
    <w:rsid w:val="0018652F"/>
    <w:rsid w:val="00186C1A"/>
    <w:rsid w:val="00187240"/>
    <w:rsid w:val="00187C27"/>
    <w:rsid w:val="00190030"/>
    <w:rsid w:val="0019074E"/>
    <w:rsid w:val="00190A14"/>
    <w:rsid w:val="00190C73"/>
    <w:rsid w:val="00190D05"/>
    <w:rsid w:val="001913DB"/>
    <w:rsid w:val="00192302"/>
    <w:rsid w:val="001926C7"/>
    <w:rsid w:val="00192A76"/>
    <w:rsid w:val="00192D74"/>
    <w:rsid w:val="00192E8A"/>
    <w:rsid w:val="00193256"/>
    <w:rsid w:val="001932E2"/>
    <w:rsid w:val="00193B9F"/>
    <w:rsid w:val="00193C4D"/>
    <w:rsid w:val="00193F42"/>
    <w:rsid w:val="001944E7"/>
    <w:rsid w:val="001949C1"/>
    <w:rsid w:val="00194FE3"/>
    <w:rsid w:val="00195109"/>
    <w:rsid w:val="001951CD"/>
    <w:rsid w:val="00195608"/>
    <w:rsid w:val="00195A6C"/>
    <w:rsid w:val="0019608F"/>
    <w:rsid w:val="00196372"/>
    <w:rsid w:val="00196535"/>
    <w:rsid w:val="00196B16"/>
    <w:rsid w:val="00196D3F"/>
    <w:rsid w:val="00196D94"/>
    <w:rsid w:val="00197737"/>
    <w:rsid w:val="001A0121"/>
    <w:rsid w:val="001A131A"/>
    <w:rsid w:val="001A174D"/>
    <w:rsid w:val="001A18EB"/>
    <w:rsid w:val="001A1C68"/>
    <w:rsid w:val="001A3281"/>
    <w:rsid w:val="001A3806"/>
    <w:rsid w:val="001A3881"/>
    <w:rsid w:val="001A40C2"/>
    <w:rsid w:val="001A42E9"/>
    <w:rsid w:val="001A45AD"/>
    <w:rsid w:val="001A47C8"/>
    <w:rsid w:val="001A5084"/>
    <w:rsid w:val="001A5267"/>
    <w:rsid w:val="001A5727"/>
    <w:rsid w:val="001A58C2"/>
    <w:rsid w:val="001A5B5E"/>
    <w:rsid w:val="001A7602"/>
    <w:rsid w:val="001A7778"/>
    <w:rsid w:val="001A78E1"/>
    <w:rsid w:val="001A79E3"/>
    <w:rsid w:val="001A79E5"/>
    <w:rsid w:val="001A7A48"/>
    <w:rsid w:val="001A7AAB"/>
    <w:rsid w:val="001B0A53"/>
    <w:rsid w:val="001B0C3D"/>
    <w:rsid w:val="001B12E1"/>
    <w:rsid w:val="001B1957"/>
    <w:rsid w:val="001B1AF0"/>
    <w:rsid w:val="001B1C83"/>
    <w:rsid w:val="001B1C95"/>
    <w:rsid w:val="001B22B5"/>
    <w:rsid w:val="001B25D2"/>
    <w:rsid w:val="001B4054"/>
    <w:rsid w:val="001B53B3"/>
    <w:rsid w:val="001B554A"/>
    <w:rsid w:val="001B5590"/>
    <w:rsid w:val="001B5A20"/>
    <w:rsid w:val="001B6E5D"/>
    <w:rsid w:val="001B71A5"/>
    <w:rsid w:val="001B7685"/>
    <w:rsid w:val="001C032B"/>
    <w:rsid w:val="001C0408"/>
    <w:rsid w:val="001C0A18"/>
    <w:rsid w:val="001C0C1D"/>
    <w:rsid w:val="001C0D92"/>
    <w:rsid w:val="001C1117"/>
    <w:rsid w:val="001C1119"/>
    <w:rsid w:val="001C181F"/>
    <w:rsid w:val="001C2C9F"/>
    <w:rsid w:val="001C2F24"/>
    <w:rsid w:val="001C344D"/>
    <w:rsid w:val="001C35AC"/>
    <w:rsid w:val="001C3848"/>
    <w:rsid w:val="001C3B51"/>
    <w:rsid w:val="001C49B3"/>
    <w:rsid w:val="001C49C6"/>
    <w:rsid w:val="001C518B"/>
    <w:rsid w:val="001C5D06"/>
    <w:rsid w:val="001C626C"/>
    <w:rsid w:val="001C682B"/>
    <w:rsid w:val="001C7ADE"/>
    <w:rsid w:val="001C7E35"/>
    <w:rsid w:val="001D0198"/>
    <w:rsid w:val="001D03E7"/>
    <w:rsid w:val="001D048A"/>
    <w:rsid w:val="001D052E"/>
    <w:rsid w:val="001D118E"/>
    <w:rsid w:val="001D11F7"/>
    <w:rsid w:val="001D1623"/>
    <w:rsid w:val="001D199A"/>
    <w:rsid w:val="001D1CFC"/>
    <w:rsid w:val="001D1F33"/>
    <w:rsid w:val="001D2259"/>
    <w:rsid w:val="001D2387"/>
    <w:rsid w:val="001D2394"/>
    <w:rsid w:val="001D24AB"/>
    <w:rsid w:val="001D2A20"/>
    <w:rsid w:val="001D2B62"/>
    <w:rsid w:val="001D2B94"/>
    <w:rsid w:val="001D2BCE"/>
    <w:rsid w:val="001D3065"/>
    <w:rsid w:val="001D3781"/>
    <w:rsid w:val="001D37AC"/>
    <w:rsid w:val="001D389B"/>
    <w:rsid w:val="001D3EBB"/>
    <w:rsid w:val="001D5671"/>
    <w:rsid w:val="001D5B16"/>
    <w:rsid w:val="001D627E"/>
    <w:rsid w:val="001D62F2"/>
    <w:rsid w:val="001D653B"/>
    <w:rsid w:val="001D67E9"/>
    <w:rsid w:val="001D6903"/>
    <w:rsid w:val="001D7763"/>
    <w:rsid w:val="001D796C"/>
    <w:rsid w:val="001E0EBB"/>
    <w:rsid w:val="001E0FC1"/>
    <w:rsid w:val="001E114F"/>
    <w:rsid w:val="001E19E0"/>
    <w:rsid w:val="001E24A9"/>
    <w:rsid w:val="001E2958"/>
    <w:rsid w:val="001E3281"/>
    <w:rsid w:val="001E34D7"/>
    <w:rsid w:val="001E38B0"/>
    <w:rsid w:val="001E3BE6"/>
    <w:rsid w:val="001E40E6"/>
    <w:rsid w:val="001E46AE"/>
    <w:rsid w:val="001E5383"/>
    <w:rsid w:val="001E5817"/>
    <w:rsid w:val="001E63CD"/>
    <w:rsid w:val="001E7894"/>
    <w:rsid w:val="001E7B56"/>
    <w:rsid w:val="001E7F52"/>
    <w:rsid w:val="001E7FC2"/>
    <w:rsid w:val="001F0550"/>
    <w:rsid w:val="001F0A21"/>
    <w:rsid w:val="001F1BEF"/>
    <w:rsid w:val="001F220B"/>
    <w:rsid w:val="001F277C"/>
    <w:rsid w:val="001F2796"/>
    <w:rsid w:val="001F4259"/>
    <w:rsid w:val="001F51B6"/>
    <w:rsid w:val="001F531F"/>
    <w:rsid w:val="001F5A2F"/>
    <w:rsid w:val="001F5D05"/>
    <w:rsid w:val="001F63C9"/>
    <w:rsid w:val="001F6944"/>
    <w:rsid w:val="001F6C50"/>
    <w:rsid w:val="001F6FE5"/>
    <w:rsid w:val="001F740B"/>
    <w:rsid w:val="001F779A"/>
    <w:rsid w:val="001F78D2"/>
    <w:rsid w:val="001F795A"/>
    <w:rsid w:val="001F7F21"/>
    <w:rsid w:val="00200571"/>
    <w:rsid w:val="0020059B"/>
    <w:rsid w:val="0020076A"/>
    <w:rsid w:val="002007FA"/>
    <w:rsid w:val="00200FB9"/>
    <w:rsid w:val="0020201B"/>
    <w:rsid w:val="00202E5A"/>
    <w:rsid w:val="00203527"/>
    <w:rsid w:val="00203EB6"/>
    <w:rsid w:val="0020427F"/>
    <w:rsid w:val="00204A24"/>
    <w:rsid w:val="00204C51"/>
    <w:rsid w:val="00204D97"/>
    <w:rsid w:val="00204E58"/>
    <w:rsid w:val="0020521E"/>
    <w:rsid w:val="002058F4"/>
    <w:rsid w:val="00206C12"/>
    <w:rsid w:val="00206D99"/>
    <w:rsid w:val="00206E08"/>
    <w:rsid w:val="00206FD6"/>
    <w:rsid w:val="00207A20"/>
    <w:rsid w:val="00207B3D"/>
    <w:rsid w:val="00207C70"/>
    <w:rsid w:val="002101F2"/>
    <w:rsid w:val="002108DB"/>
    <w:rsid w:val="002109A5"/>
    <w:rsid w:val="00210C4C"/>
    <w:rsid w:val="00210DD3"/>
    <w:rsid w:val="0021273D"/>
    <w:rsid w:val="002132E3"/>
    <w:rsid w:val="00213440"/>
    <w:rsid w:val="00213980"/>
    <w:rsid w:val="00214119"/>
    <w:rsid w:val="00214313"/>
    <w:rsid w:val="00214B2F"/>
    <w:rsid w:val="00214B82"/>
    <w:rsid w:val="00214C5F"/>
    <w:rsid w:val="00214F4E"/>
    <w:rsid w:val="002155A9"/>
    <w:rsid w:val="0021567E"/>
    <w:rsid w:val="00215AD7"/>
    <w:rsid w:val="002161BA"/>
    <w:rsid w:val="002168B8"/>
    <w:rsid w:val="00216939"/>
    <w:rsid w:val="00217ADD"/>
    <w:rsid w:val="00220043"/>
    <w:rsid w:val="00220CB2"/>
    <w:rsid w:val="00220D73"/>
    <w:rsid w:val="00221FC1"/>
    <w:rsid w:val="002224A5"/>
    <w:rsid w:val="0022264B"/>
    <w:rsid w:val="00222751"/>
    <w:rsid w:val="002234C9"/>
    <w:rsid w:val="0022416D"/>
    <w:rsid w:val="0022430F"/>
    <w:rsid w:val="00224752"/>
    <w:rsid w:val="00225957"/>
    <w:rsid w:val="0022597C"/>
    <w:rsid w:val="00226913"/>
    <w:rsid w:val="00226EF6"/>
    <w:rsid w:val="002276A5"/>
    <w:rsid w:val="0022793A"/>
    <w:rsid w:val="00227B1A"/>
    <w:rsid w:val="00227ECD"/>
    <w:rsid w:val="00227F11"/>
    <w:rsid w:val="00230216"/>
    <w:rsid w:val="0023062D"/>
    <w:rsid w:val="0023117E"/>
    <w:rsid w:val="0023177C"/>
    <w:rsid w:val="00231F4C"/>
    <w:rsid w:val="0023235B"/>
    <w:rsid w:val="00232568"/>
    <w:rsid w:val="002327BB"/>
    <w:rsid w:val="00232E4B"/>
    <w:rsid w:val="002347B1"/>
    <w:rsid w:val="00234BAE"/>
    <w:rsid w:val="00235A5A"/>
    <w:rsid w:val="00235A73"/>
    <w:rsid w:val="00235F1C"/>
    <w:rsid w:val="00235F47"/>
    <w:rsid w:val="00236251"/>
    <w:rsid w:val="00236341"/>
    <w:rsid w:val="0023640B"/>
    <w:rsid w:val="00236868"/>
    <w:rsid w:val="00236BEA"/>
    <w:rsid w:val="00236C74"/>
    <w:rsid w:val="00237443"/>
    <w:rsid w:val="0023768F"/>
    <w:rsid w:val="002378DE"/>
    <w:rsid w:val="00237C13"/>
    <w:rsid w:val="00237F5A"/>
    <w:rsid w:val="002406E9"/>
    <w:rsid w:val="002407FE"/>
    <w:rsid w:val="00241349"/>
    <w:rsid w:val="00241BE5"/>
    <w:rsid w:val="002422DC"/>
    <w:rsid w:val="00242833"/>
    <w:rsid w:val="00243328"/>
    <w:rsid w:val="00243862"/>
    <w:rsid w:val="002440AD"/>
    <w:rsid w:val="0024424D"/>
    <w:rsid w:val="00244897"/>
    <w:rsid w:val="00244C50"/>
    <w:rsid w:val="0024503B"/>
    <w:rsid w:val="002456DE"/>
    <w:rsid w:val="00245909"/>
    <w:rsid w:val="00245EE1"/>
    <w:rsid w:val="00246931"/>
    <w:rsid w:val="00246AC3"/>
    <w:rsid w:val="00246E69"/>
    <w:rsid w:val="00246F91"/>
    <w:rsid w:val="00247108"/>
    <w:rsid w:val="0024797A"/>
    <w:rsid w:val="00247C6F"/>
    <w:rsid w:val="00250498"/>
    <w:rsid w:val="002510F1"/>
    <w:rsid w:val="002511E8"/>
    <w:rsid w:val="002519A7"/>
    <w:rsid w:val="00252102"/>
    <w:rsid w:val="00253FD8"/>
    <w:rsid w:val="00254546"/>
    <w:rsid w:val="00255AF8"/>
    <w:rsid w:val="0025672C"/>
    <w:rsid w:val="00256C60"/>
    <w:rsid w:val="0025710D"/>
    <w:rsid w:val="002605EF"/>
    <w:rsid w:val="002606A2"/>
    <w:rsid w:val="0026249C"/>
    <w:rsid w:val="00262A7B"/>
    <w:rsid w:val="002631BE"/>
    <w:rsid w:val="0026354D"/>
    <w:rsid w:val="00263813"/>
    <w:rsid w:val="0026387F"/>
    <w:rsid w:val="00263BFC"/>
    <w:rsid w:val="00263FC0"/>
    <w:rsid w:val="002640E3"/>
    <w:rsid w:val="00264606"/>
    <w:rsid w:val="002649A3"/>
    <w:rsid w:val="002653EB"/>
    <w:rsid w:val="00265B24"/>
    <w:rsid w:val="00265B48"/>
    <w:rsid w:val="00265E3A"/>
    <w:rsid w:val="002664CC"/>
    <w:rsid w:val="00266537"/>
    <w:rsid w:val="00266854"/>
    <w:rsid w:val="00266B7B"/>
    <w:rsid w:val="0026758D"/>
    <w:rsid w:val="002675AD"/>
    <w:rsid w:val="00267966"/>
    <w:rsid w:val="00267C11"/>
    <w:rsid w:val="00267C77"/>
    <w:rsid w:val="002701F9"/>
    <w:rsid w:val="00271606"/>
    <w:rsid w:val="00271EC5"/>
    <w:rsid w:val="00271F6A"/>
    <w:rsid w:val="00272248"/>
    <w:rsid w:val="00272F77"/>
    <w:rsid w:val="002738A6"/>
    <w:rsid w:val="00273F40"/>
    <w:rsid w:val="00274545"/>
    <w:rsid w:val="00274BD1"/>
    <w:rsid w:val="00274CE7"/>
    <w:rsid w:val="0027652D"/>
    <w:rsid w:val="00276586"/>
    <w:rsid w:val="002767DC"/>
    <w:rsid w:val="002768FA"/>
    <w:rsid w:val="00276C3D"/>
    <w:rsid w:val="00276C6E"/>
    <w:rsid w:val="002773D8"/>
    <w:rsid w:val="00281143"/>
    <w:rsid w:val="00281EB9"/>
    <w:rsid w:val="0028246B"/>
    <w:rsid w:val="002825AF"/>
    <w:rsid w:val="002829AC"/>
    <w:rsid w:val="002829B7"/>
    <w:rsid w:val="00282E06"/>
    <w:rsid w:val="00282FB6"/>
    <w:rsid w:val="00283052"/>
    <w:rsid w:val="00283BAF"/>
    <w:rsid w:val="002846F7"/>
    <w:rsid w:val="002847B1"/>
    <w:rsid w:val="00284BE8"/>
    <w:rsid w:val="00284E17"/>
    <w:rsid w:val="0028547A"/>
    <w:rsid w:val="00285BE1"/>
    <w:rsid w:val="00285D4C"/>
    <w:rsid w:val="00285D7F"/>
    <w:rsid w:val="00285D8A"/>
    <w:rsid w:val="00285FEF"/>
    <w:rsid w:val="0028671E"/>
    <w:rsid w:val="00286908"/>
    <w:rsid w:val="00287498"/>
    <w:rsid w:val="00287A94"/>
    <w:rsid w:val="0029001E"/>
    <w:rsid w:val="002900F5"/>
    <w:rsid w:val="002905D8"/>
    <w:rsid w:val="00290B9E"/>
    <w:rsid w:val="002911D4"/>
    <w:rsid w:val="00291944"/>
    <w:rsid w:val="00291A7E"/>
    <w:rsid w:val="00291F43"/>
    <w:rsid w:val="0029238F"/>
    <w:rsid w:val="002926C2"/>
    <w:rsid w:val="00292E08"/>
    <w:rsid w:val="00293268"/>
    <w:rsid w:val="00293498"/>
    <w:rsid w:val="002938AC"/>
    <w:rsid w:val="00294224"/>
    <w:rsid w:val="002943C5"/>
    <w:rsid w:val="00294948"/>
    <w:rsid w:val="00294973"/>
    <w:rsid w:val="00294C23"/>
    <w:rsid w:val="00294C85"/>
    <w:rsid w:val="002954E1"/>
    <w:rsid w:val="002958F7"/>
    <w:rsid w:val="00295EB9"/>
    <w:rsid w:val="00296473"/>
    <w:rsid w:val="00296C19"/>
    <w:rsid w:val="00296C7D"/>
    <w:rsid w:val="002971D3"/>
    <w:rsid w:val="002A0199"/>
    <w:rsid w:val="002A10AF"/>
    <w:rsid w:val="002A13F4"/>
    <w:rsid w:val="002A178B"/>
    <w:rsid w:val="002A1AA3"/>
    <w:rsid w:val="002A1C64"/>
    <w:rsid w:val="002A1CAF"/>
    <w:rsid w:val="002A1FBF"/>
    <w:rsid w:val="002A2042"/>
    <w:rsid w:val="002A2305"/>
    <w:rsid w:val="002A30C6"/>
    <w:rsid w:val="002A3501"/>
    <w:rsid w:val="002A3B6D"/>
    <w:rsid w:val="002A405E"/>
    <w:rsid w:val="002A4734"/>
    <w:rsid w:val="002A4A72"/>
    <w:rsid w:val="002A4A8B"/>
    <w:rsid w:val="002A4E3F"/>
    <w:rsid w:val="002A4E74"/>
    <w:rsid w:val="002A5250"/>
    <w:rsid w:val="002A5629"/>
    <w:rsid w:val="002A5F58"/>
    <w:rsid w:val="002A62F2"/>
    <w:rsid w:val="002A6DC6"/>
    <w:rsid w:val="002A6F1B"/>
    <w:rsid w:val="002A726A"/>
    <w:rsid w:val="002A7360"/>
    <w:rsid w:val="002B0910"/>
    <w:rsid w:val="002B0A1C"/>
    <w:rsid w:val="002B1125"/>
    <w:rsid w:val="002B119E"/>
    <w:rsid w:val="002B15E2"/>
    <w:rsid w:val="002B171F"/>
    <w:rsid w:val="002B1BCD"/>
    <w:rsid w:val="002B1D33"/>
    <w:rsid w:val="002B2E90"/>
    <w:rsid w:val="002B39FC"/>
    <w:rsid w:val="002B3B6E"/>
    <w:rsid w:val="002B5767"/>
    <w:rsid w:val="002B5DDF"/>
    <w:rsid w:val="002B5FCC"/>
    <w:rsid w:val="002B68A8"/>
    <w:rsid w:val="002B6A1D"/>
    <w:rsid w:val="002C0276"/>
    <w:rsid w:val="002C0D48"/>
    <w:rsid w:val="002C0EB9"/>
    <w:rsid w:val="002C1225"/>
    <w:rsid w:val="002C12C6"/>
    <w:rsid w:val="002C1E3A"/>
    <w:rsid w:val="002C2026"/>
    <w:rsid w:val="002C23A1"/>
    <w:rsid w:val="002C302C"/>
    <w:rsid w:val="002C32B6"/>
    <w:rsid w:val="002C389F"/>
    <w:rsid w:val="002C48B8"/>
    <w:rsid w:val="002C4DF3"/>
    <w:rsid w:val="002C50D1"/>
    <w:rsid w:val="002C572C"/>
    <w:rsid w:val="002C5B40"/>
    <w:rsid w:val="002C5C05"/>
    <w:rsid w:val="002C66FF"/>
    <w:rsid w:val="002C7330"/>
    <w:rsid w:val="002D00E5"/>
    <w:rsid w:val="002D0CCE"/>
    <w:rsid w:val="002D0CD6"/>
    <w:rsid w:val="002D0ED0"/>
    <w:rsid w:val="002D1438"/>
    <w:rsid w:val="002D2125"/>
    <w:rsid w:val="002D25B4"/>
    <w:rsid w:val="002D26C2"/>
    <w:rsid w:val="002D26D1"/>
    <w:rsid w:val="002D27E0"/>
    <w:rsid w:val="002D297F"/>
    <w:rsid w:val="002D3C14"/>
    <w:rsid w:val="002D419C"/>
    <w:rsid w:val="002D45ED"/>
    <w:rsid w:val="002D4995"/>
    <w:rsid w:val="002D5083"/>
    <w:rsid w:val="002D5CE8"/>
    <w:rsid w:val="002D5F03"/>
    <w:rsid w:val="002D65D2"/>
    <w:rsid w:val="002D67FE"/>
    <w:rsid w:val="002D6828"/>
    <w:rsid w:val="002D6907"/>
    <w:rsid w:val="002D691A"/>
    <w:rsid w:val="002D6A89"/>
    <w:rsid w:val="002D7AEE"/>
    <w:rsid w:val="002D7C3C"/>
    <w:rsid w:val="002E008D"/>
    <w:rsid w:val="002E0266"/>
    <w:rsid w:val="002E04CC"/>
    <w:rsid w:val="002E0839"/>
    <w:rsid w:val="002E0886"/>
    <w:rsid w:val="002E0B80"/>
    <w:rsid w:val="002E16F6"/>
    <w:rsid w:val="002E16F8"/>
    <w:rsid w:val="002E1714"/>
    <w:rsid w:val="002E1958"/>
    <w:rsid w:val="002E1E60"/>
    <w:rsid w:val="002E2220"/>
    <w:rsid w:val="002E29E2"/>
    <w:rsid w:val="002E2CA1"/>
    <w:rsid w:val="002E3E86"/>
    <w:rsid w:val="002E449C"/>
    <w:rsid w:val="002E45DF"/>
    <w:rsid w:val="002E4EC3"/>
    <w:rsid w:val="002E5C76"/>
    <w:rsid w:val="002E5CFD"/>
    <w:rsid w:val="002E63F9"/>
    <w:rsid w:val="002E6725"/>
    <w:rsid w:val="002E6A58"/>
    <w:rsid w:val="002E6A80"/>
    <w:rsid w:val="002E6C69"/>
    <w:rsid w:val="002E7028"/>
    <w:rsid w:val="002E74D7"/>
    <w:rsid w:val="002E7FF6"/>
    <w:rsid w:val="002F0195"/>
    <w:rsid w:val="002F0537"/>
    <w:rsid w:val="002F0636"/>
    <w:rsid w:val="002F0A83"/>
    <w:rsid w:val="002F0C03"/>
    <w:rsid w:val="002F0E63"/>
    <w:rsid w:val="002F1077"/>
    <w:rsid w:val="002F1525"/>
    <w:rsid w:val="002F156B"/>
    <w:rsid w:val="002F16CA"/>
    <w:rsid w:val="002F23E0"/>
    <w:rsid w:val="002F29CE"/>
    <w:rsid w:val="002F2FC2"/>
    <w:rsid w:val="002F3204"/>
    <w:rsid w:val="002F359E"/>
    <w:rsid w:val="002F3875"/>
    <w:rsid w:val="002F3FF4"/>
    <w:rsid w:val="002F43B7"/>
    <w:rsid w:val="002F5314"/>
    <w:rsid w:val="002F5F97"/>
    <w:rsid w:val="002F659F"/>
    <w:rsid w:val="002F6757"/>
    <w:rsid w:val="002F6BC4"/>
    <w:rsid w:val="002F792F"/>
    <w:rsid w:val="00300485"/>
    <w:rsid w:val="00300943"/>
    <w:rsid w:val="003009E5"/>
    <w:rsid w:val="003013CE"/>
    <w:rsid w:val="003016FF"/>
    <w:rsid w:val="00301835"/>
    <w:rsid w:val="00301840"/>
    <w:rsid w:val="003024DB"/>
    <w:rsid w:val="0030257D"/>
    <w:rsid w:val="00302E3E"/>
    <w:rsid w:val="00302E9F"/>
    <w:rsid w:val="003036BE"/>
    <w:rsid w:val="003037A0"/>
    <w:rsid w:val="003039E4"/>
    <w:rsid w:val="003047CC"/>
    <w:rsid w:val="00304881"/>
    <w:rsid w:val="00304903"/>
    <w:rsid w:val="00304D43"/>
    <w:rsid w:val="00305F62"/>
    <w:rsid w:val="003060A9"/>
    <w:rsid w:val="00306275"/>
    <w:rsid w:val="00306449"/>
    <w:rsid w:val="0030658A"/>
    <w:rsid w:val="00306771"/>
    <w:rsid w:val="003071B0"/>
    <w:rsid w:val="003078E1"/>
    <w:rsid w:val="00310109"/>
    <w:rsid w:val="003112FC"/>
    <w:rsid w:val="00311710"/>
    <w:rsid w:val="00311A21"/>
    <w:rsid w:val="00312453"/>
    <w:rsid w:val="00313D98"/>
    <w:rsid w:val="00313F6C"/>
    <w:rsid w:val="00313FFF"/>
    <w:rsid w:val="0031406B"/>
    <w:rsid w:val="003166A5"/>
    <w:rsid w:val="003174D4"/>
    <w:rsid w:val="00317D33"/>
    <w:rsid w:val="00317F57"/>
    <w:rsid w:val="00320287"/>
    <w:rsid w:val="003206C0"/>
    <w:rsid w:val="00320A81"/>
    <w:rsid w:val="00321064"/>
    <w:rsid w:val="00321FC1"/>
    <w:rsid w:val="00322325"/>
    <w:rsid w:val="003223D0"/>
    <w:rsid w:val="003224C3"/>
    <w:rsid w:val="00322AE9"/>
    <w:rsid w:val="00323411"/>
    <w:rsid w:val="00323D44"/>
    <w:rsid w:val="00324351"/>
    <w:rsid w:val="00324816"/>
    <w:rsid w:val="00325184"/>
    <w:rsid w:val="00325335"/>
    <w:rsid w:val="003258F5"/>
    <w:rsid w:val="00325ACF"/>
    <w:rsid w:val="0032694A"/>
    <w:rsid w:val="0032712E"/>
    <w:rsid w:val="00327907"/>
    <w:rsid w:val="00327A5C"/>
    <w:rsid w:val="00330154"/>
    <w:rsid w:val="0033022E"/>
    <w:rsid w:val="003304CE"/>
    <w:rsid w:val="00330519"/>
    <w:rsid w:val="003311DE"/>
    <w:rsid w:val="0033120C"/>
    <w:rsid w:val="00331302"/>
    <w:rsid w:val="00331A57"/>
    <w:rsid w:val="00331E6E"/>
    <w:rsid w:val="0033226B"/>
    <w:rsid w:val="0033254D"/>
    <w:rsid w:val="00332BFC"/>
    <w:rsid w:val="00332DFA"/>
    <w:rsid w:val="00333223"/>
    <w:rsid w:val="00333AC5"/>
    <w:rsid w:val="003340A1"/>
    <w:rsid w:val="00334897"/>
    <w:rsid w:val="003352C1"/>
    <w:rsid w:val="00335328"/>
    <w:rsid w:val="00335344"/>
    <w:rsid w:val="00336836"/>
    <w:rsid w:val="00337176"/>
    <w:rsid w:val="003376CD"/>
    <w:rsid w:val="00337CBF"/>
    <w:rsid w:val="00337DB1"/>
    <w:rsid w:val="00337FA3"/>
    <w:rsid w:val="003402A7"/>
    <w:rsid w:val="00340AD3"/>
    <w:rsid w:val="00340DAA"/>
    <w:rsid w:val="00341D6C"/>
    <w:rsid w:val="00345DA4"/>
    <w:rsid w:val="00345E16"/>
    <w:rsid w:val="00345E88"/>
    <w:rsid w:val="00346F3A"/>
    <w:rsid w:val="00347231"/>
    <w:rsid w:val="003472D6"/>
    <w:rsid w:val="003476B6"/>
    <w:rsid w:val="00347963"/>
    <w:rsid w:val="00347F00"/>
    <w:rsid w:val="0035024B"/>
    <w:rsid w:val="00350395"/>
    <w:rsid w:val="00350B7D"/>
    <w:rsid w:val="00350B8B"/>
    <w:rsid w:val="00350D9E"/>
    <w:rsid w:val="00351022"/>
    <w:rsid w:val="00351108"/>
    <w:rsid w:val="00351397"/>
    <w:rsid w:val="00351762"/>
    <w:rsid w:val="00351A29"/>
    <w:rsid w:val="00351CA2"/>
    <w:rsid w:val="00352038"/>
    <w:rsid w:val="00352D79"/>
    <w:rsid w:val="00352E0A"/>
    <w:rsid w:val="003539F7"/>
    <w:rsid w:val="00353A2A"/>
    <w:rsid w:val="00353D55"/>
    <w:rsid w:val="00354843"/>
    <w:rsid w:val="00355B31"/>
    <w:rsid w:val="0035696B"/>
    <w:rsid w:val="00356EDE"/>
    <w:rsid w:val="00357501"/>
    <w:rsid w:val="00357E65"/>
    <w:rsid w:val="00360A17"/>
    <w:rsid w:val="00361671"/>
    <w:rsid w:val="00362DE2"/>
    <w:rsid w:val="00362F4D"/>
    <w:rsid w:val="00363448"/>
    <w:rsid w:val="0036369D"/>
    <w:rsid w:val="003641A2"/>
    <w:rsid w:val="003646BC"/>
    <w:rsid w:val="00364749"/>
    <w:rsid w:val="003647C0"/>
    <w:rsid w:val="00364801"/>
    <w:rsid w:val="0036653A"/>
    <w:rsid w:val="003707AF"/>
    <w:rsid w:val="00370A20"/>
    <w:rsid w:val="00371638"/>
    <w:rsid w:val="003716BD"/>
    <w:rsid w:val="00371932"/>
    <w:rsid w:val="00371CFF"/>
    <w:rsid w:val="00372183"/>
    <w:rsid w:val="003721AE"/>
    <w:rsid w:val="00372C48"/>
    <w:rsid w:val="003732D6"/>
    <w:rsid w:val="003734E2"/>
    <w:rsid w:val="00373670"/>
    <w:rsid w:val="003738A2"/>
    <w:rsid w:val="003738DE"/>
    <w:rsid w:val="00373EE8"/>
    <w:rsid w:val="003741FB"/>
    <w:rsid w:val="00374990"/>
    <w:rsid w:val="003749F0"/>
    <w:rsid w:val="00374DB9"/>
    <w:rsid w:val="003751D6"/>
    <w:rsid w:val="00375399"/>
    <w:rsid w:val="00375E4B"/>
    <w:rsid w:val="0037625A"/>
    <w:rsid w:val="003763AD"/>
    <w:rsid w:val="003765ED"/>
    <w:rsid w:val="00376A7C"/>
    <w:rsid w:val="00376EFD"/>
    <w:rsid w:val="0037708C"/>
    <w:rsid w:val="00377605"/>
    <w:rsid w:val="00380732"/>
    <w:rsid w:val="00380FFF"/>
    <w:rsid w:val="0038239C"/>
    <w:rsid w:val="00382A3D"/>
    <w:rsid w:val="00383140"/>
    <w:rsid w:val="0038317F"/>
    <w:rsid w:val="00383195"/>
    <w:rsid w:val="00383BF5"/>
    <w:rsid w:val="00383F2A"/>
    <w:rsid w:val="003852C8"/>
    <w:rsid w:val="00385790"/>
    <w:rsid w:val="0038648C"/>
    <w:rsid w:val="0038783F"/>
    <w:rsid w:val="00390498"/>
    <w:rsid w:val="003904E5"/>
    <w:rsid w:val="003912FF"/>
    <w:rsid w:val="003915FE"/>
    <w:rsid w:val="00391897"/>
    <w:rsid w:val="00393C88"/>
    <w:rsid w:val="003945AC"/>
    <w:rsid w:val="00394FEE"/>
    <w:rsid w:val="003955A0"/>
    <w:rsid w:val="003962C7"/>
    <w:rsid w:val="003963D6"/>
    <w:rsid w:val="003967B7"/>
    <w:rsid w:val="003973F4"/>
    <w:rsid w:val="00397B3C"/>
    <w:rsid w:val="00397CFF"/>
    <w:rsid w:val="00397D38"/>
    <w:rsid w:val="003A00B4"/>
    <w:rsid w:val="003A0EF2"/>
    <w:rsid w:val="003A1205"/>
    <w:rsid w:val="003A156A"/>
    <w:rsid w:val="003A2AEA"/>
    <w:rsid w:val="003A2DEE"/>
    <w:rsid w:val="003A2EB4"/>
    <w:rsid w:val="003A30F5"/>
    <w:rsid w:val="003A3895"/>
    <w:rsid w:val="003A38A0"/>
    <w:rsid w:val="003A4C64"/>
    <w:rsid w:val="003A5348"/>
    <w:rsid w:val="003A536D"/>
    <w:rsid w:val="003A59F2"/>
    <w:rsid w:val="003A5F8C"/>
    <w:rsid w:val="003A61ED"/>
    <w:rsid w:val="003A65F5"/>
    <w:rsid w:val="003A7298"/>
    <w:rsid w:val="003A797F"/>
    <w:rsid w:val="003B0A62"/>
    <w:rsid w:val="003B0E70"/>
    <w:rsid w:val="003B0FCE"/>
    <w:rsid w:val="003B13F6"/>
    <w:rsid w:val="003B17CB"/>
    <w:rsid w:val="003B17F8"/>
    <w:rsid w:val="003B1A7E"/>
    <w:rsid w:val="003B1B19"/>
    <w:rsid w:val="003B1FB0"/>
    <w:rsid w:val="003B2842"/>
    <w:rsid w:val="003B2DDD"/>
    <w:rsid w:val="003B3FF2"/>
    <w:rsid w:val="003B4896"/>
    <w:rsid w:val="003B4A83"/>
    <w:rsid w:val="003B51A5"/>
    <w:rsid w:val="003B5252"/>
    <w:rsid w:val="003B5503"/>
    <w:rsid w:val="003B5541"/>
    <w:rsid w:val="003B555F"/>
    <w:rsid w:val="003B57CC"/>
    <w:rsid w:val="003B58B1"/>
    <w:rsid w:val="003B63AC"/>
    <w:rsid w:val="003B6884"/>
    <w:rsid w:val="003B70B9"/>
    <w:rsid w:val="003B77F1"/>
    <w:rsid w:val="003C01C8"/>
    <w:rsid w:val="003C02AD"/>
    <w:rsid w:val="003C0837"/>
    <w:rsid w:val="003C1464"/>
    <w:rsid w:val="003C1590"/>
    <w:rsid w:val="003C15D4"/>
    <w:rsid w:val="003C1B8F"/>
    <w:rsid w:val="003C2120"/>
    <w:rsid w:val="003C24B8"/>
    <w:rsid w:val="003C2537"/>
    <w:rsid w:val="003C341E"/>
    <w:rsid w:val="003C34B4"/>
    <w:rsid w:val="003C3F15"/>
    <w:rsid w:val="003C4F11"/>
    <w:rsid w:val="003C54CB"/>
    <w:rsid w:val="003C5BF5"/>
    <w:rsid w:val="003C61AC"/>
    <w:rsid w:val="003C7291"/>
    <w:rsid w:val="003C7391"/>
    <w:rsid w:val="003C7C42"/>
    <w:rsid w:val="003D0245"/>
    <w:rsid w:val="003D0418"/>
    <w:rsid w:val="003D08AD"/>
    <w:rsid w:val="003D0D46"/>
    <w:rsid w:val="003D0D65"/>
    <w:rsid w:val="003D0F5E"/>
    <w:rsid w:val="003D1405"/>
    <w:rsid w:val="003D157C"/>
    <w:rsid w:val="003D1785"/>
    <w:rsid w:val="003D1A35"/>
    <w:rsid w:val="003D213F"/>
    <w:rsid w:val="003D2333"/>
    <w:rsid w:val="003D236D"/>
    <w:rsid w:val="003D273A"/>
    <w:rsid w:val="003D2D31"/>
    <w:rsid w:val="003D31A8"/>
    <w:rsid w:val="003D378D"/>
    <w:rsid w:val="003D48E6"/>
    <w:rsid w:val="003D50A8"/>
    <w:rsid w:val="003D514D"/>
    <w:rsid w:val="003D663B"/>
    <w:rsid w:val="003D6656"/>
    <w:rsid w:val="003D6E91"/>
    <w:rsid w:val="003E093E"/>
    <w:rsid w:val="003E1208"/>
    <w:rsid w:val="003E13E2"/>
    <w:rsid w:val="003E2AF0"/>
    <w:rsid w:val="003E3828"/>
    <w:rsid w:val="003E3F69"/>
    <w:rsid w:val="003E4547"/>
    <w:rsid w:val="003E468D"/>
    <w:rsid w:val="003E49CD"/>
    <w:rsid w:val="003E4FBB"/>
    <w:rsid w:val="003E5F8F"/>
    <w:rsid w:val="003E6005"/>
    <w:rsid w:val="003E6479"/>
    <w:rsid w:val="003E6943"/>
    <w:rsid w:val="003E6B3A"/>
    <w:rsid w:val="003E6BBC"/>
    <w:rsid w:val="003E790B"/>
    <w:rsid w:val="003E7B8A"/>
    <w:rsid w:val="003F0070"/>
    <w:rsid w:val="003F03FF"/>
    <w:rsid w:val="003F155A"/>
    <w:rsid w:val="003F161D"/>
    <w:rsid w:val="003F1A5B"/>
    <w:rsid w:val="003F1EC5"/>
    <w:rsid w:val="003F21D3"/>
    <w:rsid w:val="003F23A2"/>
    <w:rsid w:val="003F27C9"/>
    <w:rsid w:val="003F28A5"/>
    <w:rsid w:val="003F2D95"/>
    <w:rsid w:val="003F336D"/>
    <w:rsid w:val="003F5329"/>
    <w:rsid w:val="003F57E6"/>
    <w:rsid w:val="003F6178"/>
    <w:rsid w:val="003F63A6"/>
    <w:rsid w:val="003F6777"/>
    <w:rsid w:val="003F67BF"/>
    <w:rsid w:val="003F6D5F"/>
    <w:rsid w:val="003F6E9A"/>
    <w:rsid w:val="003F6EC9"/>
    <w:rsid w:val="003F750C"/>
    <w:rsid w:val="003F756A"/>
    <w:rsid w:val="003F76C6"/>
    <w:rsid w:val="003F7D0F"/>
    <w:rsid w:val="003F7D7A"/>
    <w:rsid w:val="0040008D"/>
    <w:rsid w:val="00402070"/>
    <w:rsid w:val="00402224"/>
    <w:rsid w:val="00402C12"/>
    <w:rsid w:val="00402FA1"/>
    <w:rsid w:val="00403048"/>
    <w:rsid w:val="00403049"/>
    <w:rsid w:val="004030EE"/>
    <w:rsid w:val="0040359A"/>
    <w:rsid w:val="0040401D"/>
    <w:rsid w:val="00404191"/>
    <w:rsid w:val="004042FB"/>
    <w:rsid w:val="004047EA"/>
    <w:rsid w:val="00405DFD"/>
    <w:rsid w:val="00406137"/>
    <w:rsid w:val="00406142"/>
    <w:rsid w:val="00406666"/>
    <w:rsid w:val="00406815"/>
    <w:rsid w:val="00407566"/>
    <w:rsid w:val="00407861"/>
    <w:rsid w:val="00410205"/>
    <w:rsid w:val="00411791"/>
    <w:rsid w:val="00412276"/>
    <w:rsid w:val="00412DA8"/>
    <w:rsid w:val="004130D3"/>
    <w:rsid w:val="00413CC9"/>
    <w:rsid w:val="00413F1C"/>
    <w:rsid w:val="00414E22"/>
    <w:rsid w:val="00415091"/>
    <w:rsid w:val="00415379"/>
    <w:rsid w:val="00415497"/>
    <w:rsid w:val="00415596"/>
    <w:rsid w:val="004155AB"/>
    <w:rsid w:val="00415A2B"/>
    <w:rsid w:val="00415E0E"/>
    <w:rsid w:val="0041606E"/>
    <w:rsid w:val="00416143"/>
    <w:rsid w:val="004162EE"/>
    <w:rsid w:val="004162F0"/>
    <w:rsid w:val="00416582"/>
    <w:rsid w:val="0041678B"/>
    <w:rsid w:val="00416F7E"/>
    <w:rsid w:val="004173DF"/>
    <w:rsid w:val="00417DB0"/>
    <w:rsid w:val="004204DF"/>
    <w:rsid w:val="00420B65"/>
    <w:rsid w:val="00420C1D"/>
    <w:rsid w:val="004213A8"/>
    <w:rsid w:val="004214B0"/>
    <w:rsid w:val="004219F6"/>
    <w:rsid w:val="00422748"/>
    <w:rsid w:val="0042308D"/>
    <w:rsid w:val="0042376D"/>
    <w:rsid w:val="00423AA6"/>
    <w:rsid w:val="00423D0B"/>
    <w:rsid w:val="0042408F"/>
    <w:rsid w:val="004242FD"/>
    <w:rsid w:val="004248D5"/>
    <w:rsid w:val="00424A48"/>
    <w:rsid w:val="00424C5B"/>
    <w:rsid w:val="00425387"/>
    <w:rsid w:val="00425B28"/>
    <w:rsid w:val="00425BF5"/>
    <w:rsid w:val="00425CFA"/>
    <w:rsid w:val="0042615C"/>
    <w:rsid w:val="00426621"/>
    <w:rsid w:val="00427595"/>
    <w:rsid w:val="0042773C"/>
    <w:rsid w:val="00427B88"/>
    <w:rsid w:val="004300C0"/>
    <w:rsid w:val="004305F9"/>
    <w:rsid w:val="004308E0"/>
    <w:rsid w:val="00430EAF"/>
    <w:rsid w:val="00431B89"/>
    <w:rsid w:val="00431C85"/>
    <w:rsid w:val="0043378F"/>
    <w:rsid w:val="00433B1E"/>
    <w:rsid w:val="004342B2"/>
    <w:rsid w:val="004342E8"/>
    <w:rsid w:val="004342E9"/>
    <w:rsid w:val="00434311"/>
    <w:rsid w:val="0043494D"/>
    <w:rsid w:val="0043551F"/>
    <w:rsid w:val="00435737"/>
    <w:rsid w:val="004358A3"/>
    <w:rsid w:val="004358E8"/>
    <w:rsid w:val="00435CBF"/>
    <w:rsid w:val="00436A6D"/>
    <w:rsid w:val="00436E04"/>
    <w:rsid w:val="00436F9F"/>
    <w:rsid w:val="00437038"/>
    <w:rsid w:val="00437447"/>
    <w:rsid w:val="004375DF"/>
    <w:rsid w:val="00437720"/>
    <w:rsid w:val="0044010B"/>
    <w:rsid w:val="00441585"/>
    <w:rsid w:val="00441800"/>
    <w:rsid w:val="004418A1"/>
    <w:rsid w:val="00441A86"/>
    <w:rsid w:val="00441D2D"/>
    <w:rsid w:val="00442556"/>
    <w:rsid w:val="0044255D"/>
    <w:rsid w:val="004429A7"/>
    <w:rsid w:val="00442C67"/>
    <w:rsid w:val="00442D62"/>
    <w:rsid w:val="00442FEF"/>
    <w:rsid w:val="00443362"/>
    <w:rsid w:val="0044367A"/>
    <w:rsid w:val="004437E4"/>
    <w:rsid w:val="00444E1C"/>
    <w:rsid w:val="00444EA2"/>
    <w:rsid w:val="004450F9"/>
    <w:rsid w:val="0044566B"/>
    <w:rsid w:val="00446534"/>
    <w:rsid w:val="0044674B"/>
    <w:rsid w:val="00447D7B"/>
    <w:rsid w:val="00450E24"/>
    <w:rsid w:val="00451152"/>
    <w:rsid w:val="004519B3"/>
    <w:rsid w:val="00452A1D"/>
    <w:rsid w:val="00452EE0"/>
    <w:rsid w:val="00453066"/>
    <w:rsid w:val="00453187"/>
    <w:rsid w:val="00453671"/>
    <w:rsid w:val="00453E50"/>
    <w:rsid w:val="00454548"/>
    <w:rsid w:val="004545EE"/>
    <w:rsid w:val="004549BC"/>
    <w:rsid w:val="004549BE"/>
    <w:rsid w:val="00455572"/>
    <w:rsid w:val="004558C5"/>
    <w:rsid w:val="00455966"/>
    <w:rsid w:val="0045597B"/>
    <w:rsid w:val="00456CEF"/>
    <w:rsid w:val="004576C3"/>
    <w:rsid w:val="00460451"/>
    <w:rsid w:val="004607FF"/>
    <w:rsid w:val="0046086D"/>
    <w:rsid w:val="00461107"/>
    <w:rsid w:val="00461144"/>
    <w:rsid w:val="004616C7"/>
    <w:rsid w:val="00461A70"/>
    <w:rsid w:val="00461BA9"/>
    <w:rsid w:val="00462C2C"/>
    <w:rsid w:val="0046385D"/>
    <w:rsid w:val="004638D7"/>
    <w:rsid w:val="0046402B"/>
    <w:rsid w:val="00464A7F"/>
    <w:rsid w:val="0046531A"/>
    <w:rsid w:val="004653A8"/>
    <w:rsid w:val="00465A51"/>
    <w:rsid w:val="00465D6A"/>
    <w:rsid w:val="00466913"/>
    <w:rsid w:val="00466CFE"/>
    <w:rsid w:val="004670B2"/>
    <w:rsid w:val="0046758D"/>
    <w:rsid w:val="0047045C"/>
    <w:rsid w:val="0047082E"/>
    <w:rsid w:val="00472690"/>
    <w:rsid w:val="004726AB"/>
    <w:rsid w:val="00472A52"/>
    <w:rsid w:val="00472C85"/>
    <w:rsid w:val="00472EFD"/>
    <w:rsid w:val="00473A1C"/>
    <w:rsid w:val="004741C1"/>
    <w:rsid w:val="00474845"/>
    <w:rsid w:val="00474893"/>
    <w:rsid w:val="00474A27"/>
    <w:rsid w:val="00475197"/>
    <w:rsid w:val="00475EA5"/>
    <w:rsid w:val="00476323"/>
    <w:rsid w:val="004765ED"/>
    <w:rsid w:val="00477976"/>
    <w:rsid w:val="00481732"/>
    <w:rsid w:val="0048188C"/>
    <w:rsid w:val="00482005"/>
    <w:rsid w:val="004826A5"/>
    <w:rsid w:val="004826C7"/>
    <w:rsid w:val="00482C6C"/>
    <w:rsid w:val="0048487A"/>
    <w:rsid w:val="00484AC9"/>
    <w:rsid w:val="00484C84"/>
    <w:rsid w:val="004852D3"/>
    <w:rsid w:val="00485B49"/>
    <w:rsid w:val="00485B63"/>
    <w:rsid w:val="00485F8B"/>
    <w:rsid w:val="00485FC4"/>
    <w:rsid w:val="00485FF5"/>
    <w:rsid w:val="00487231"/>
    <w:rsid w:val="00487774"/>
    <w:rsid w:val="00490851"/>
    <w:rsid w:val="004909E6"/>
    <w:rsid w:val="00491448"/>
    <w:rsid w:val="0049172D"/>
    <w:rsid w:val="00491AF2"/>
    <w:rsid w:val="004924CC"/>
    <w:rsid w:val="004930B3"/>
    <w:rsid w:val="0049324D"/>
    <w:rsid w:val="004933DA"/>
    <w:rsid w:val="00493448"/>
    <w:rsid w:val="004935C7"/>
    <w:rsid w:val="004945D2"/>
    <w:rsid w:val="00494AA3"/>
    <w:rsid w:val="00495C70"/>
    <w:rsid w:val="004961BB"/>
    <w:rsid w:val="00496B3E"/>
    <w:rsid w:val="00496DE3"/>
    <w:rsid w:val="00497509"/>
    <w:rsid w:val="00497570"/>
    <w:rsid w:val="00497E28"/>
    <w:rsid w:val="00497F50"/>
    <w:rsid w:val="004A0684"/>
    <w:rsid w:val="004A0692"/>
    <w:rsid w:val="004A0D23"/>
    <w:rsid w:val="004A0F97"/>
    <w:rsid w:val="004A128F"/>
    <w:rsid w:val="004A12E3"/>
    <w:rsid w:val="004A148F"/>
    <w:rsid w:val="004A1947"/>
    <w:rsid w:val="004A216E"/>
    <w:rsid w:val="004A2782"/>
    <w:rsid w:val="004A330F"/>
    <w:rsid w:val="004A3774"/>
    <w:rsid w:val="004A3B9C"/>
    <w:rsid w:val="004A3C34"/>
    <w:rsid w:val="004A3F35"/>
    <w:rsid w:val="004A40B4"/>
    <w:rsid w:val="004A46DC"/>
    <w:rsid w:val="004A4DA1"/>
    <w:rsid w:val="004A5571"/>
    <w:rsid w:val="004A5C37"/>
    <w:rsid w:val="004A5E8E"/>
    <w:rsid w:val="004A5EF5"/>
    <w:rsid w:val="004A6DC6"/>
    <w:rsid w:val="004A7414"/>
    <w:rsid w:val="004A741E"/>
    <w:rsid w:val="004A7629"/>
    <w:rsid w:val="004A7875"/>
    <w:rsid w:val="004A7CFA"/>
    <w:rsid w:val="004B0411"/>
    <w:rsid w:val="004B0920"/>
    <w:rsid w:val="004B0A0F"/>
    <w:rsid w:val="004B0CD6"/>
    <w:rsid w:val="004B0D3E"/>
    <w:rsid w:val="004B1B82"/>
    <w:rsid w:val="004B1D87"/>
    <w:rsid w:val="004B24F4"/>
    <w:rsid w:val="004B29E6"/>
    <w:rsid w:val="004B2BC7"/>
    <w:rsid w:val="004B2E48"/>
    <w:rsid w:val="004B36FB"/>
    <w:rsid w:val="004B4AB1"/>
    <w:rsid w:val="004B4D98"/>
    <w:rsid w:val="004B5B02"/>
    <w:rsid w:val="004B7158"/>
    <w:rsid w:val="004B738B"/>
    <w:rsid w:val="004B78B9"/>
    <w:rsid w:val="004B7C74"/>
    <w:rsid w:val="004B7F21"/>
    <w:rsid w:val="004C00E2"/>
    <w:rsid w:val="004C189D"/>
    <w:rsid w:val="004C18F5"/>
    <w:rsid w:val="004C1984"/>
    <w:rsid w:val="004C1E15"/>
    <w:rsid w:val="004C1F20"/>
    <w:rsid w:val="004C2848"/>
    <w:rsid w:val="004C2A4C"/>
    <w:rsid w:val="004C2DC2"/>
    <w:rsid w:val="004C3209"/>
    <w:rsid w:val="004C3350"/>
    <w:rsid w:val="004C381A"/>
    <w:rsid w:val="004C3869"/>
    <w:rsid w:val="004C3879"/>
    <w:rsid w:val="004C3CED"/>
    <w:rsid w:val="004C3FEE"/>
    <w:rsid w:val="004C4492"/>
    <w:rsid w:val="004C48B3"/>
    <w:rsid w:val="004C4A74"/>
    <w:rsid w:val="004C4A89"/>
    <w:rsid w:val="004C4CEB"/>
    <w:rsid w:val="004C4F9E"/>
    <w:rsid w:val="004C5C6A"/>
    <w:rsid w:val="004C5E5B"/>
    <w:rsid w:val="004C5FAD"/>
    <w:rsid w:val="004C5FF9"/>
    <w:rsid w:val="004C65F2"/>
    <w:rsid w:val="004C6A39"/>
    <w:rsid w:val="004C7373"/>
    <w:rsid w:val="004C751C"/>
    <w:rsid w:val="004D058B"/>
    <w:rsid w:val="004D0A50"/>
    <w:rsid w:val="004D1819"/>
    <w:rsid w:val="004D193C"/>
    <w:rsid w:val="004D2E21"/>
    <w:rsid w:val="004D3453"/>
    <w:rsid w:val="004D3931"/>
    <w:rsid w:val="004D3DD6"/>
    <w:rsid w:val="004D4C9D"/>
    <w:rsid w:val="004D4CC6"/>
    <w:rsid w:val="004D5662"/>
    <w:rsid w:val="004D6144"/>
    <w:rsid w:val="004D67BA"/>
    <w:rsid w:val="004D7577"/>
    <w:rsid w:val="004D7E88"/>
    <w:rsid w:val="004E0C41"/>
    <w:rsid w:val="004E1560"/>
    <w:rsid w:val="004E1ADB"/>
    <w:rsid w:val="004E23D0"/>
    <w:rsid w:val="004E2E0F"/>
    <w:rsid w:val="004E3AD0"/>
    <w:rsid w:val="004E3BDB"/>
    <w:rsid w:val="004E3EBD"/>
    <w:rsid w:val="004E4071"/>
    <w:rsid w:val="004E48B1"/>
    <w:rsid w:val="004E49FB"/>
    <w:rsid w:val="004E4A18"/>
    <w:rsid w:val="004E4DAB"/>
    <w:rsid w:val="004E63E8"/>
    <w:rsid w:val="004E64A1"/>
    <w:rsid w:val="004E7762"/>
    <w:rsid w:val="004F0457"/>
    <w:rsid w:val="004F0679"/>
    <w:rsid w:val="004F071B"/>
    <w:rsid w:val="004F07AC"/>
    <w:rsid w:val="004F0EF9"/>
    <w:rsid w:val="004F11B5"/>
    <w:rsid w:val="004F129B"/>
    <w:rsid w:val="004F1B06"/>
    <w:rsid w:val="004F1B9F"/>
    <w:rsid w:val="004F3010"/>
    <w:rsid w:val="004F3324"/>
    <w:rsid w:val="004F39C8"/>
    <w:rsid w:val="004F54A9"/>
    <w:rsid w:val="004F60F5"/>
    <w:rsid w:val="004F635E"/>
    <w:rsid w:val="004F7F5A"/>
    <w:rsid w:val="00500C70"/>
    <w:rsid w:val="00501752"/>
    <w:rsid w:val="00501A5D"/>
    <w:rsid w:val="00501F4B"/>
    <w:rsid w:val="005029EF"/>
    <w:rsid w:val="00502D83"/>
    <w:rsid w:val="00502E06"/>
    <w:rsid w:val="00502E38"/>
    <w:rsid w:val="005031FF"/>
    <w:rsid w:val="00503205"/>
    <w:rsid w:val="00503290"/>
    <w:rsid w:val="00503B48"/>
    <w:rsid w:val="00504192"/>
    <w:rsid w:val="005052B9"/>
    <w:rsid w:val="00505945"/>
    <w:rsid w:val="00505E51"/>
    <w:rsid w:val="00506051"/>
    <w:rsid w:val="0050673D"/>
    <w:rsid w:val="00506AF0"/>
    <w:rsid w:val="00506B7A"/>
    <w:rsid w:val="00506D90"/>
    <w:rsid w:val="00507054"/>
    <w:rsid w:val="005073C3"/>
    <w:rsid w:val="00507413"/>
    <w:rsid w:val="0050789F"/>
    <w:rsid w:val="005101C0"/>
    <w:rsid w:val="00510560"/>
    <w:rsid w:val="00510E94"/>
    <w:rsid w:val="00510ED7"/>
    <w:rsid w:val="00511102"/>
    <w:rsid w:val="005111F2"/>
    <w:rsid w:val="0051327E"/>
    <w:rsid w:val="00514129"/>
    <w:rsid w:val="005141AB"/>
    <w:rsid w:val="00514242"/>
    <w:rsid w:val="00514449"/>
    <w:rsid w:val="00514521"/>
    <w:rsid w:val="0051481D"/>
    <w:rsid w:val="00514E99"/>
    <w:rsid w:val="005151D7"/>
    <w:rsid w:val="00515F41"/>
    <w:rsid w:val="0051669E"/>
    <w:rsid w:val="00517752"/>
    <w:rsid w:val="00517AD5"/>
    <w:rsid w:val="005202F1"/>
    <w:rsid w:val="00521030"/>
    <w:rsid w:val="00521413"/>
    <w:rsid w:val="005227B0"/>
    <w:rsid w:val="00523569"/>
    <w:rsid w:val="0052364A"/>
    <w:rsid w:val="0052496A"/>
    <w:rsid w:val="00524BC1"/>
    <w:rsid w:val="00525A71"/>
    <w:rsid w:val="00525AFF"/>
    <w:rsid w:val="005273FB"/>
    <w:rsid w:val="0052750E"/>
    <w:rsid w:val="00527FAD"/>
    <w:rsid w:val="00530372"/>
    <w:rsid w:val="00530382"/>
    <w:rsid w:val="005305F8"/>
    <w:rsid w:val="0053078A"/>
    <w:rsid w:val="00530DDE"/>
    <w:rsid w:val="00530F21"/>
    <w:rsid w:val="005312E6"/>
    <w:rsid w:val="00531A6F"/>
    <w:rsid w:val="0053360A"/>
    <w:rsid w:val="00533CE4"/>
    <w:rsid w:val="005344A2"/>
    <w:rsid w:val="00534BF7"/>
    <w:rsid w:val="00535348"/>
    <w:rsid w:val="0053572B"/>
    <w:rsid w:val="00535F6D"/>
    <w:rsid w:val="00536664"/>
    <w:rsid w:val="00536B0D"/>
    <w:rsid w:val="00536E8A"/>
    <w:rsid w:val="00537701"/>
    <w:rsid w:val="00537744"/>
    <w:rsid w:val="005400D9"/>
    <w:rsid w:val="0054063E"/>
    <w:rsid w:val="00540822"/>
    <w:rsid w:val="005417B1"/>
    <w:rsid w:val="00541CA1"/>
    <w:rsid w:val="00541DFD"/>
    <w:rsid w:val="00542206"/>
    <w:rsid w:val="0054281A"/>
    <w:rsid w:val="00542889"/>
    <w:rsid w:val="005436CC"/>
    <w:rsid w:val="005438A1"/>
    <w:rsid w:val="0054578D"/>
    <w:rsid w:val="005457B3"/>
    <w:rsid w:val="00545C07"/>
    <w:rsid w:val="005460EB"/>
    <w:rsid w:val="00546116"/>
    <w:rsid w:val="00546120"/>
    <w:rsid w:val="00546505"/>
    <w:rsid w:val="0054694C"/>
    <w:rsid w:val="005469AD"/>
    <w:rsid w:val="00547889"/>
    <w:rsid w:val="005478A8"/>
    <w:rsid w:val="00547991"/>
    <w:rsid w:val="00550185"/>
    <w:rsid w:val="0055064A"/>
    <w:rsid w:val="00550B5C"/>
    <w:rsid w:val="00550F1C"/>
    <w:rsid w:val="00550FF8"/>
    <w:rsid w:val="0055123C"/>
    <w:rsid w:val="00551E1D"/>
    <w:rsid w:val="005528E7"/>
    <w:rsid w:val="0055426B"/>
    <w:rsid w:val="00554CD5"/>
    <w:rsid w:val="00555695"/>
    <w:rsid w:val="00555BB1"/>
    <w:rsid w:val="00555DA2"/>
    <w:rsid w:val="005563C0"/>
    <w:rsid w:val="00556C5A"/>
    <w:rsid w:val="00557AA2"/>
    <w:rsid w:val="00560629"/>
    <w:rsid w:val="005608C2"/>
    <w:rsid w:val="0056091B"/>
    <w:rsid w:val="00560BBE"/>
    <w:rsid w:val="00561D5A"/>
    <w:rsid w:val="00562A10"/>
    <w:rsid w:val="00562E13"/>
    <w:rsid w:val="00562F51"/>
    <w:rsid w:val="00562FAC"/>
    <w:rsid w:val="005630E4"/>
    <w:rsid w:val="00564D1A"/>
    <w:rsid w:val="00564F29"/>
    <w:rsid w:val="005654CD"/>
    <w:rsid w:val="005656DE"/>
    <w:rsid w:val="005661EE"/>
    <w:rsid w:val="005706DD"/>
    <w:rsid w:val="00570F94"/>
    <w:rsid w:val="005711C2"/>
    <w:rsid w:val="0057262D"/>
    <w:rsid w:val="0057429A"/>
    <w:rsid w:val="005742F9"/>
    <w:rsid w:val="00574400"/>
    <w:rsid w:val="00574917"/>
    <w:rsid w:val="0057527E"/>
    <w:rsid w:val="005754B6"/>
    <w:rsid w:val="005761D0"/>
    <w:rsid w:val="0057671F"/>
    <w:rsid w:val="00576E58"/>
    <w:rsid w:val="005770D9"/>
    <w:rsid w:val="005778C3"/>
    <w:rsid w:val="005779F6"/>
    <w:rsid w:val="00577AE6"/>
    <w:rsid w:val="0058001B"/>
    <w:rsid w:val="00580300"/>
    <w:rsid w:val="0058063E"/>
    <w:rsid w:val="0058086F"/>
    <w:rsid w:val="00580C0B"/>
    <w:rsid w:val="00580E33"/>
    <w:rsid w:val="00582017"/>
    <w:rsid w:val="00582642"/>
    <w:rsid w:val="00582AAD"/>
    <w:rsid w:val="005830C9"/>
    <w:rsid w:val="0058368B"/>
    <w:rsid w:val="0058373F"/>
    <w:rsid w:val="005838F7"/>
    <w:rsid w:val="00583B3B"/>
    <w:rsid w:val="00583E11"/>
    <w:rsid w:val="0058457F"/>
    <w:rsid w:val="00584D1C"/>
    <w:rsid w:val="005854F1"/>
    <w:rsid w:val="005857B4"/>
    <w:rsid w:val="005857C4"/>
    <w:rsid w:val="00585A23"/>
    <w:rsid w:val="00585C3A"/>
    <w:rsid w:val="00585CD8"/>
    <w:rsid w:val="005860AB"/>
    <w:rsid w:val="005861C6"/>
    <w:rsid w:val="005879F3"/>
    <w:rsid w:val="0059005B"/>
    <w:rsid w:val="0059005D"/>
    <w:rsid w:val="005905FC"/>
    <w:rsid w:val="00590A7F"/>
    <w:rsid w:val="0059221C"/>
    <w:rsid w:val="005929F7"/>
    <w:rsid w:val="00593C2A"/>
    <w:rsid w:val="00594544"/>
    <w:rsid w:val="00595153"/>
    <w:rsid w:val="005951CB"/>
    <w:rsid w:val="00595675"/>
    <w:rsid w:val="005956D6"/>
    <w:rsid w:val="0059580B"/>
    <w:rsid w:val="0059637B"/>
    <w:rsid w:val="00596543"/>
    <w:rsid w:val="005977DF"/>
    <w:rsid w:val="00597B16"/>
    <w:rsid w:val="005A0D4C"/>
    <w:rsid w:val="005A1B0F"/>
    <w:rsid w:val="005A1C32"/>
    <w:rsid w:val="005A316E"/>
    <w:rsid w:val="005A374B"/>
    <w:rsid w:val="005A3D4B"/>
    <w:rsid w:val="005A53EA"/>
    <w:rsid w:val="005A5966"/>
    <w:rsid w:val="005A59B1"/>
    <w:rsid w:val="005A5EA6"/>
    <w:rsid w:val="005A609A"/>
    <w:rsid w:val="005A65E7"/>
    <w:rsid w:val="005A755F"/>
    <w:rsid w:val="005A770F"/>
    <w:rsid w:val="005A7C24"/>
    <w:rsid w:val="005B09AC"/>
    <w:rsid w:val="005B0C78"/>
    <w:rsid w:val="005B1711"/>
    <w:rsid w:val="005B17CC"/>
    <w:rsid w:val="005B1E45"/>
    <w:rsid w:val="005B1E82"/>
    <w:rsid w:val="005B1EB0"/>
    <w:rsid w:val="005B2A85"/>
    <w:rsid w:val="005B3136"/>
    <w:rsid w:val="005B398D"/>
    <w:rsid w:val="005B3B40"/>
    <w:rsid w:val="005B4B2A"/>
    <w:rsid w:val="005B5068"/>
    <w:rsid w:val="005B5C5D"/>
    <w:rsid w:val="005B5EC2"/>
    <w:rsid w:val="005B606A"/>
    <w:rsid w:val="005B60E9"/>
    <w:rsid w:val="005B6AA6"/>
    <w:rsid w:val="005B6F3A"/>
    <w:rsid w:val="005B7889"/>
    <w:rsid w:val="005B7DD2"/>
    <w:rsid w:val="005C0198"/>
    <w:rsid w:val="005C0535"/>
    <w:rsid w:val="005C0DE1"/>
    <w:rsid w:val="005C13B8"/>
    <w:rsid w:val="005C14CC"/>
    <w:rsid w:val="005C2E81"/>
    <w:rsid w:val="005C3FD6"/>
    <w:rsid w:val="005C43AA"/>
    <w:rsid w:val="005C49B9"/>
    <w:rsid w:val="005C4B82"/>
    <w:rsid w:val="005C5B26"/>
    <w:rsid w:val="005C60AE"/>
    <w:rsid w:val="005C618A"/>
    <w:rsid w:val="005C6924"/>
    <w:rsid w:val="005C6E0D"/>
    <w:rsid w:val="005C7425"/>
    <w:rsid w:val="005C7562"/>
    <w:rsid w:val="005C7829"/>
    <w:rsid w:val="005D018A"/>
    <w:rsid w:val="005D031D"/>
    <w:rsid w:val="005D058B"/>
    <w:rsid w:val="005D0D0F"/>
    <w:rsid w:val="005D157F"/>
    <w:rsid w:val="005D1E51"/>
    <w:rsid w:val="005D28EB"/>
    <w:rsid w:val="005D3386"/>
    <w:rsid w:val="005D34F5"/>
    <w:rsid w:val="005D3A21"/>
    <w:rsid w:val="005D3B9D"/>
    <w:rsid w:val="005D3DB0"/>
    <w:rsid w:val="005D4964"/>
    <w:rsid w:val="005D59D5"/>
    <w:rsid w:val="005D609A"/>
    <w:rsid w:val="005D62E4"/>
    <w:rsid w:val="005D6433"/>
    <w:rsid w:val="005D6BD5"/>
    <w:rsid w:val="005D6DA1"/>
    <w:rsid w:val="005D7086"/>
    <w:rsid w:val="005D73F7"/>
    <w:rsid w:val="005E0A67"/>
    <w:rsid w:val="005E151C"/>
    <w:rsid w:val="005E1547"/>
    <w:rsid w:val="005E1957"/>
    <w:rsid w:val="005E1A7D"/>
    <w:rsid w:val="005E1EBE"/>
    <w:rsid w:val="005E259E"/>
    <w:rsid w:val="005E28C2"/>
    <w:rsid w:val="005E2DB6"/>
    <w:rsid w:val="005E2ED3"/>
    <w:rsid w:val="005E2F22"/>
    <w:rsid w:val="005E3005"/>
    <w:rsid w:val="005E31B3"/>
    <w:rsid w:val="005E36C3"/>
    <w:rsid w:val="005E4961"/>
    <w:rsid w:val="005E4FAE"/>
    <w:rsid w:val="005E56B2"/>
    <w:rsid w:val="005E5842"/>
    <w:rsid w:val="005E59F6"/>
    <w:rsid w:val="005E5C17"/>
    <w:rsid w:val="005E5F84"/>
    <w:rsid w:val="005E6721"/>
    <w:rsid w:val="005E67C9"/>
    <w:rsid w:val="005E6BDB"/>
    <w:rsid w:val="005E6EA7"/>
    <w:rsid w:val="005E72AB"/>
    <w:rsid w:val="005E7651"/>
    <w:rsid w:val="005E7844"/>
    <w:rsid w:val="005E7942"/>
    <w:rsid w:val="005E7E82"/>
    <w:rsid w:val="005F07A7"/>
    <w:rsid w:val="005F08B1"/>
    <w:rsid w:val="005F17E2"/>
    <w:rsid w:val="005F19E9"/>
    <w:rsid w:val="005F3859"/>
    <w:rsid w:val="005F3C62"/>
    <w:rsid w:val="005F47A4"/>
    <w:rsid w:val="005F4890"/>
    <w:rsid w:val="005F48D4"/>
    <w:rsid w:val="005F4C9A"/>
    <w:rsid w:val="005F5394"/>
    <w:rsid w:val="005F5524"/>
    <w:rsid w:val="005F55F8"/>
    <w:rsid w:val="005F5FBE"/>
    <w:rsid w:val="005F6024"/>
    <w:rsid w:val="005F6113"/>
    <w:rsid w:val="005F621C"/>
    <w:rsid w:val="005F6419"/>
    <w:rsid w:val="005F6422"/>
    <w:rsid w:val="005F65BB"/>
    <w:rsid w:val="005F6C18"/>
    <w:rsid w:val="005F7290"/>
    <w:rsid w:val="005F7375"/>
    <w:rsid w:val="005F7513"/>
    <w:rsid w:val="005F759E"/>
    <w:rsid w:val="005F7D90"/>
    <w:rsid w:val="005F7DD4"/>
    <w:rsid w:val="005F7E1D"/>
    <w:rsid w:val="00600913"/>
    <w:rsid w:val="00601809"/>
    <w:rsid w:val="00601C0B"/>
    <w:rsid w:val="00602308"/>
    <w:rsid w:val="00602712"/>
    <w:rsid w:val="0060301F"/>
    <w:rsid w:val="006035DD"/>
    <w:rsid w:val="00603D23"/>
    <w:rsid w:val="006040BA"/>
    <w:rsid w:val="0060488D"/>
    <w:rsid w:val="006051DE"/>
    <w:rsid w:val="00605AFF"/>
    <w:rsid w:val="00605B63"/>
    <w:rsid w:val="00606520"/>
    <w:rsid w:val="00606C1E"/>
    <w:rsid w:val="00606F19"/>
    <w:rsid w:val="00607294"/>
    <w:rsid w:val="0060753A"/>
    <w:rsid w:val="0060761F"/>
    <w:rsid w:val="0060788D"/>
    <w:rsid w:val="006100DA"/>
    <w:rsid w:val="006100E7"/>
    <w:rsid w:val="006101BF"/>
    <w:rsid w:val="006108E8"/>
    <w:rsid w:val="006109B8"/>
    <w:rsid w:val="00611059"/>
    <w:rsid w:val="006110E6"/>
    <w:rsid w:val="006111E0"/>
    <w:rsid w:val="006112A4"/>
    <w:rsid w:val="006118C2"/>
    <w:rsid w:val="006123A2"/>
    <w:rsid w:val="00612BDA"/>
    <w:rsid w:val="00613AA7"/>
    <w:rsid w:val="00613DBE"/>
    <w:rsid w:val="006153B3"/>
    <w:rsid w:val="00615539"/>
    <w:rsid w:val="0061553D"/>
    <w:rsid w:val="00615A3A"/>
    <w:rsid w:val="00615AD0"/>
    <w:rsid w:val="00617030"/>
    <w:rsid w:val="0061778B"/>
    <w:rsid w:val="00617A11"/>
    <w:rsid w:val="00620033"/>
    <w:rsid w:val="00620174"/>
    <w:rsid w:val="00620392"/>
    <w:rsid w:val="006205DC"/>
    <w:rsid w:val="0062063E"/>
    <w:rsid w:val="00620DE1"/>
    <w:rsid w:val="00620F32"/>
    <w:rsid w:val="006219C0"/>
    <w:rsid w:val="00621AE9"/>
    <w:rsid w:val="006221AB"/>
    <w:rsid w:val="00622DAC"/>
    <w:rsid w:val="00623BBE"/>
    <w:rsid w:val="00624071"/>
    <w:rsid w:val="00624240"/>
    <w:rsid w:val="0062433E"/>
    <w:rsid w:val="00624F1A"/>
    <w:rsid w:val="006255BC"/>
    <w:rsid w:val="00626163"/>
    <w:rsid w:val="00626298"/>
    <w:rsid w:val="006267FD"/>
    <w:rsid w:val="00626D9B"/>
    <w:rsid w:val="00630F08"/>
    <w:rsid w:val="00630FD9"/>
    <w:rsid w:val="00631AC2"/>
    <w:rsid w:val="00631BF6"/>
    <w:rsid w:val="006321C2"/>
    <w:rsid w:val="00632E6C"/>
    <w:rsid w:val="00633116"/>
    <w:rsid w:val="0063331E"/>
    <w:rsid w:val="00634140"/>
    <w:rsid w:val="00634354"/>
    <w:rsid w:val="0063448C"/>
    <w:rsid w:val="006348CC"/>
    <w:rsid w:val="00635DB5"/>
    <w:rsid w:val="00637668"/>
    <w:rsid w:val="006379DB"/>
    <w:rsid w:val="006404F7"/>
    <w:rsid w:val="00640616"/>
    <w:rsid w:val="006412E6"/>
    <w:rsid w:val="00641CF3"/>
    <w:rsid w:val="00642120"/>
    <w:rsid w:val="006422FF"/>
    <w:rsid w:val="006429C3"/>
    <w:rsid w:val="00642E3C"/>
    <w:rsid w:val="00643552"/>
    <w:rsid w:val="0064361A"/>
    <w:rsid w:val="00643A4C"/>
    <w:rsid w:val="00643B96"/>
    <w:rsid w:val="0064413A"/>
    <w:rsid w:val="00644329"/>
    <w:rsid w:val="0064434C"/>
    <w:rsid w:val="00644A0A"/>
    <w:rsid w:val="006460C8"/>
    <w:rsid w:val="00646786"/>
    <w:rsid w:val="006468B2"/>
    <w:rsid w:val="00646A6C"/>
    <w:rsid w:val="00646EA0"/>
    <w:rsid w:val="0064720F"/>
    <w:rsid w:val="0064794C"/>
    <w:rsid w:val="006508C6"/>
    <w:rsid w:val="006522F8"/>
    <w:rsid w:val="00652601"/>
    <w:rsid w:val="0065261F"/>
    <w:rsid w:val="0065281F"/>
    <w:rsid w:val="00653218"/>
    <w:rsid w:val="00653345"/>
    <w:rsid w:val="00653510"/>
    <w:rsid w:val="00653E03"/>
    <w:rsid w:val="00653F5C"/>
    <w:rsid w:val="00654277"/>
    <w:rsid w:val="00654622"/>
    <w:rsid w:val="00655CB1"/>
    <w:rsid w:val="006565A9"/>
    <w:rsid w:val="006569C9"/>
    <w:rsid w:val="00656B5F"/>
    <w:rsid w:val="00657573"/>
    <w:rsid w:val="0065799F"/>
    <w:rsid w:val="00660474"/>
    <w:rsid w:val="00660A6D"/>
    <w:rsid w:val="00661384"/>
    <w:rsid w:val="006620A5"/>
    <w:rsid w:val="006621F0"/>
    <w:rsid w:val="00662D1F"/>
    <w:rsid w:val="00662ED9"/>
    <w:rsid w:val="00662EFC"/>
    <w:rsid w:val="00663730"/>
    <w:rsid w:val="00663E7C"/>
    <w:rsid w:val="00663F99"/>
    <w:rsid w:val="006641FC"/>
    <w:rsid w:val="00664484"/>
    <w:rsid w:val="00664D94"/>
    <w:rsid w:val="0066512C"/>
    <w:rsid w:val="006655AF"/>
    <w:rsid w:val="0066695C"/>
    <w:rsid w:val="00666C70"/>
    <w:rsid w:val="006670F3"/>
    <w:rsid w:val="006673B9"/>
    <w:rsid w:val="00667484"/>
    <w:rsid w:val="0066769E"/>
    <w:rsid w:val="00670029"/>
    <w:rsid w:val="0067016C"/>
    <w:rsid w:val="00670694"/>
    <w:rsid w:val="00670D99"/>
    <w:rsid w:val="006712D9"/>
    <w:rsid w:val="0067189C"/>
    <w:rsid w:val="006718BE"/>
    <w:rsid w:val="006719A7"/>
    <w:rsid w:val="00671E1A"/>
    <w:rsid w:val="0067200E"/>
    <w:rsid w:val="00672976"/>
    <w:rsid w:val="006733C6"/>
    <w:rsid w:val="00673BDC"/>
    <w:rsid w:val="00674858"/>
    <w:rsid w:val="006749FA"/>
    <w:rsid w:val="00674DBC"/>
    <w:rsid w:val="006757F1"/>
    <w:rsid w:val="006759EB"/>
    <w:rsid w:val="00675E5F"/>
    <w:rsid w:val="00676121"/>
    <w:rsid w:val="006763B6"/>
    <w:rsid w:val="0067653C"/>
    <w:rsid w:val="006769D4"/>
    <w:rsid w:val="00676BAD"/>
    <w:rsid w:val="0067720A"/>
    <w:rsid w:val="00677AE5"/>
    <w:rsid w:val="0068035C"/>
    <w:rsid w:val="006803A8"/>
    <w:rsid w:val="0068070C"/>
    <w:rsid w:val="00680722"/>
    <w:rsid w:val="00680AE6"/>
    <w:rsid w:val="00680B77"/>
    <w:rsid w:val="00680C77"/>
    <w:rsid w:val="006812DC"/>
    <w:rsid w:val="00681912"/>
    <w:rsid w:val="00681BD6"/>
    <w:rsid w:val="00681C77"/>
    <w:rsid w:val="0068317E"/>
    <w:rsid w:val="00683651"/>
    <w:rsid w:val="00683D02"/>
    <w:rsid w:val="00684385"/>
    <w:rsid w:val="00684E21"/>
    <w:rsid w:val="006859D4"/>
    <w:rsid w:val="006861E0"/>
    <w:rsid w:val="0068683D"/>
    <w:rsid w:val="0068698F"/>
    <w:rsid w:val="00686DBA"/>
    <w:rsid w:val="00687CE3"/>
    <w:rsid w:val="00690276"/>
    <w:rsid w:val="00690972"/>
    <w:rsid w:val="00690A3C"/>
    <w:rsid w:val="006913B5"/>
    <w:rsid w:val="0069154F"/>
    <w:rsid w:val="00691C7E"/>
    <w:rsid w:val="00692A85"/>
    <w:rsid w:val="00693077"/>
    <w:rsid w:val="00693671"/>
    <w:rsid w:val="00693F61"/>
    <w:rsid w:val="00694635"/>
    <w:rsid w:val="0069487D"/>
    <w:rsid w:val="006948A1"/>
    <w:rsid w:val="00695042"/>
    <w:rsid w:val="00695B0E"/>
    <w:rsid w:val="00695BE1"/>
    <w:rsid w:val="00696CB9"/>
    <w:rsid w:val="0069777C"/>
    <w:rsid w:val="006979F6"/>
    <w:rsid w:val="00697C2A"/>
    <w:rsid w:val="006A07C3"/>
    <w:rsid w:val="006A0B85"/>
    <w:rsid w:val="006A0C5A"/>
    <w:rsid w:val="006A10CF"/>
    <w:rsid w:val="006A1D3E"/>
    <w:rsid w:val="006A2985"/>
    <w:rsid w:val="006A2BF4"/>
    <w:rsid w:val="006A2E61"/>
    <w:rsid w:val="006A2F02"/>
    <w:rsid w:val="006A3494"/>
    <w:rsid w:val="006A369D"/>
    <w:rsid w:val="006A3B05"/>
    <w:rsid w:val="006A3C90"/>
    <w:rsid w:val="006A3DB0"/>
    <w:rsid w:val="006A3FD1"/>
    <w:rsid w:val="006A410A"/>
    <w:rsid w:val="006A4747"/>
    <w:rsid w:val="006A477E"/>
    <w:rsid w:val="006A4AA0"/>
    <w:rsid w:val="006A5986"/>
    <w:rsid w:val="006A67B7"/>
    <w:rsid w:val="006A6AB8"/>
    <w:rsid w:val="006A6F84"/>
    <w:rsid w:val="006A7185"/>
    <w:rsid w:val="006A7324"/>
    <w:rsid w:val="006A7591"/>
    <w:rsid w:val="006A76A7"/>
    <w:rsid w:val="006B06C5"/>
    <w:rsid w:val="006B0D79"/>
    <w:rsid w:val="006B0DF1"/>
    <w:rsid w:val="006B1017"/>
    <w:rsid w:val="006B1582"/>
    <w:rsid w:val="006B1E4B"/>
    <w:rsid w:val="006B30D3"/>
    <w:rsid w:val="006B3266"/>
    <w:rsid w:val="006B37EA"/>
    <w:rsid w:val="006B3D94"/>
    <w:rsid w:val="006B3E3C"/>
    <w:rsid w:val="006B4F7C"/>
    <w:rsid w:val="006B520D"/>
    <w:rsid w:val="006B52A2"/>
    <w:rsid w:val="006B54E8"/>
    <w:rsid w:val="006B57BF"/>
    <w:rsid w:val="006B5BD2"/>
    <w:rsid w:val="006B5EF4"/>
    <w:rsid w:val="006B6154"/>
    <w:rsid w:val="006B61FF"/>
    <w:rsid w:val="006B73EF"/>
    <w:rsid w:val="006B7A31"/>
    <w:rsid w:val="006C04DD"/>
    <w:rsid w:val="006C069C"/>
    <w:rsid w:val="006C077F"/>
    <w:rsid w:val="006C0827"/>
    <w:rsid w:val="006C1977"/>
    <w:rsid w:val="006C1E75"/>
    <w:rsid w:val="006C1EA6"/>
    <w:rsid w:val="006C24D4"/>
    <w:rsid w:val="006C299D"/>
    <w:rsid w:val="006C3362"/>
    <w:rsid w:val="006C368B"/>
    <w:rsid w:val="006C3D7E"/>
    <w:rsid w:val="006C63BF"/>
    <w:rsid w:val="006C65CE"/>
    <w:rsid w:val="006C6A7B"/>
    <w:rsid w:val="006C6AFC"/>
    <w:rsid w:val="006C6BA0"/>
    <w:rsid w:val="006C7156"/>
    <w:rsid w:val="006D0DEB"/>
    <w:rsid w:val="006D13F4"/>
    <w:rsid w:val="006D146E"/>
    <w:rsid w:val="006D1609"/>
    <w:rsid w:val="006D18C3"/>
    <w:rsid w:val="006D1ED2"/>
    <w:rsid w:val="006D1F6D"/>
    <w:rsid w:val="006D37B8"/>
    <w:rsid w:val="006D3BC4"/>
    <w:rsid w:val="006D4015"/>
    <w:rsid w:val="006D572E"/>
    <w:rsid w:val="006D5BEC"/>
    <w:rsid w:val="006D61DF"/>
    <w:rsid w:val="006D6243"/>
    <w:rsid w:val="006D6B49"/>
    <w:rsid w:val="006D6E12"/>
    <w:rsid w:val="006D75A8"/>
    <w:rsid w:val="006D77AD"/>
    <w:rsid w:val="006D7834"/>
    <w:rsid w:val="006D78FB"/>
    <w:rsid w:val="006E05D1"/>
    <w:rsid w:val="006E0B21"/>
    <w:rsid w:val="006E10DC"/>
    <w:rsid w:val="006E152A"/>
    <w:rsid w:val="006E1996"/>
    <w:rsid w:val="006E1BF9"/>
    <w:rsid w:val="006E220F"/>
    <w:rsid w:val="006E2853"/>
    <w:rsid w:val="006E2EFF"/>
    <w:rsid w:val="006E2F84"/>
    <w:rsid w:val="006E3035"/>
    <w:rsid w:val="006E37D1"/>
    <w:rsid w:val="006E42C2"/>
    <w:rsid w:val="006E439B"/>
    <w:rsid w:val="006E4BA2"/>
    <w:rsid w:val="006E5376"/>
    <w:rsid w:val="006E5725"/>
    <w:rsid w:val="006E5A65"/>
    <w:rsid w:val="006E66BD"/>
    <w:rsid w:val="006E6951"/>
    <w:rsid w:val="006E7C4A"/>
    <w:rsid w:val="006E7E7B"/>
    <w:rsid w:val="006E7F1E"/>
    <w:rsid w:val="006F0202"/>
    <w:rsid w:val="006F0837"/>
    <w:rsid w:val="006F0D87"/>
    <w:rsid w:val="006F1098"/>
    <w:rsid w:val="006F12BF"/>
    <w:rsid w:val="006F1A29"/>
    <w:rsid w:val="006F20CB"/>
    <w:rsid w:val="006F220F"/>
    <w:rsid w:val="006F28B7"/>
    <w:rsid w:val="006F28F6"/>
    <w:rsid w:val="006F2E6D"/>
    <w:rsid w:val="006F343D"/>
    <w:rsid w:val="006F3CDE"/>
    <w:rsid w:val="006F4400"/>
    <w:rsid w:val="006F545D"/>
    <w:rsid w:val="006F59A2"/>
    <w:rsid w:val="006F5AB4"/>
    <w:rsid w:val="006F74DD"/>
    <w:rsid w:val="006F773E"/>
    <w:rsid w:val="006F78C2"/>
    <w:rsid w:val="00700411"/>
    <w:rsid w:val="00700E9C"/>
    <w:rsid w:val="0070169C"/>
    <w:rsid w:val="00701706"/>
    <w:rsid w:val="00701D74"/>
    <w:rsid w:val="00701FF7"/>
    <w:rsid w:val="00703939"/>
    <w:rsid w:val="007039C7"/>
    <w:rsid w:val="00703AE6"/>
    <w:rsid w:val="00703C5D"/>
    <w:rsid w:val="00703EB7"/>
    <w:rsid w:val="00704090"/>
    <w:rsid w:val="007051DE"/>
    <w:rsid w:val="007055B7"/>
    <w:rsid w:val="00705BB1"/>
    <w:rsid w:val="007068FD"/>
    <w:rsid w:val="00706978"/>
    <w:rsid w:val="00707797"/>
    <w:rsid w:val="00707BD2"/>
    <w:rsid w:val="0071057E"/>
    <w:rsid w:val="00710CE7"/>
    <w:rsid w:val="0071135D"/>
    <w:rsid w:val="0071179A"/>
    <w:rsid w:val="0071224E"/>
    <w:rsid w:val="00712466"/>
    <w:rsid w:val="00712B21"/>
    <w:rsid w:val="007138AC"/>
    <w:rsid w:val="007139C4"/>
    <w:rsid w:val="00713B3E"/>
    <w:rsid w:val="007141A4"/>
    <w:rsid w:val="007148A7"/>
    <w:rsid w:val="00714B66"/>
    <w:rsid w:val="007150B9"/>
    <w:rsid w:val="0071549A"/>
    <w:rsid w:val="00715F2A"/>
    <w:rsid w:val="00716050"/>
    <w:rsid w:val="007167F7"/>
    <w:rsid w:val="00716A90"/>
    <w:rsid w:val="00716C6B"/>
    <w:rsid w:val="00717915"/>
    <w:rsid w:val="007206B8"/>
    <w:rsid w:val="00720D3A"/>
    <w:rsid w:val="00720D52"/>
    <w:rsid w:val="00720E5A"/>
    <w:rsid w:val="007210A8"/>
    <w:rsid w:val="007212CE"/>
    <w:rsid w:val="00721C8C"/>
    <w:rsid w:val="007224FC"/>
    <w:rsid w:val="0072402D"/>
    <w:rsid w:val="0072410B"/>
    <w:rsid w:val="00724728"/>
    <w:rsid w:val="0072567D"/>
    <w:rsid w:val="00725923"/>
    <w:rsid w:val="007266CC"/>
    <w:rsid w:val="00726707"/>
    <w:rsid w:val="00726C5A"/>
    <w:rsid w:val="00727313"/>
    <w:rsid w:val="0072756D"/>
    <w:rsid w:val="0072777A"/>
    <w:rsid w:val="00731514"/>
    <w:rsid w:val="00731531"/>
    <w:rsid w:val="007317E7"/>
    <w:rsid w:val="0073196E"/>
    <w:rsid w:val="00731C2E"/>
    <w:rsid w:val="007323A8"/>
    <w:rsid w:val="00732A90"/>
    <w:rsid w:val="0073302E"/>
    <w:rsid w:val="007332E8"/>
    <w:rsid w:val="00733903"/>
    <w:rsid w:val="00733DD6"/>
    <w:rsid w:val="00733E19"/>
    <w:rsid w:val="00737259"/>
    <w:rsid w:val="007373CD"/>
    <w:rsid w:val="007374F0"/>
    <w:rsid w:val="00737BF8"/>
    <w:rsid w:val="00737E4A"/>
    <w:rsid w:val="0074069D"/>
    <w:rsid w:val="00740AF5"/>
    <w:rsid w:val="00741297"/>
    <w:rsid w:val="007412EB"/>
    <w:rsid w:val="00741424"/>
    <w:rsid w:val="007417F6"/>
    <w:rsid w:val="007418F7"/>
    <w:rsid w:val="00742647"/>
    <w:rsid w:val="00742880"/>
    <w:rsid w:val="00742CE1"/>
    <w:rsid w:val="00743C4B"/>
    <w:rsid w:val="00743ECD"/>
    <w:rsid w:val="007441A1"/>
    <w:rsid w:val="00744E74"/>
    <w:rsid w:val="00745083"/>
    <w:rsid w:val="00745309"/>
    <w:rsid w:val="00745746"/>
    <w:rsid w:val="00745F6D"/>
    <w:rsid w:val="00746149"/>
    <w:rsid w:val="0074674F"/>
    <w:rsid w:val="00746864"/>
    <w:rsid w:val="007468FA"/>
    <w:rsid w:val="00746C58"/>
    <w:rsid w:val="00747120"/>
    <w:rsid w:val="0074755E"/>
    <w:rsid w:val="0074772D"/>
    <w:rsid w:val="00747971"/>
    <w:rsid w:val="0074799B"/>
    <w:rsid w:val="00747BC1"/>
    <w:rsid w:val="007505AD"/>
    <w:rsid w:val="0075094F"/>
    <w:rsid w:val="007509D0"/>
    <w:rsid w:val="00750A1D"/>
    <w:rsid w:val="00750B32"/>
    <w:rsid w:val="00750D9A"/>
    <w:rsid w:val="007517BF"/>
    <w:rsid w:val="007517D4"/>
    <w:rsid w:val="00751DF0"/>
    <w:rsid w:val="007525A2"/>
    <w:rsid w:val="0075269B"/>
    <w:rsid w:val="00752BA9"/>
    <w:rsid w:val="00752D4A"/>
    <w:rsid w:val="00755DCE"/>
    <w:rsid w:val="00755F9C"/>
    <w:rsid w:val="00755FBF"/>
    <w:rsid w:val="007561EF"/>
    <w:rsid w:val="00756947"/>
    <w:rsid w:val="00756A98"/>
    <w:rsid w:val="00757C10"/>
    <w:rsid w:val="00757CA9"/>
    <w:rsid w:val="00757CC3"/>
    <w:rsid w:val="007605C9"/>
    <w:rsid w:val="007638A1"/>
    <w:rsid w:val="007638CC"/>
    <w:rsid w:val="00763E33"/>
    <w:rsid w:val="007649EB"/>
    <w:rsid w:val="0076518C"/>
    <w:rsid w:val="007659AC"/>
    <w:rsid w:val="007663D2"/>
    <w:rsid w:val="007665C5"/>
    <w:rsid w:val="00766696"/>
    <w:rsid w:val="00766A8B"/>
    <w:rsid w:val="00766ABA"/>
    <w:rsid w:val="0076719E"/>
    <w:rsid w:val="00767450"/>
    <w:rsid w:val="00767CB4"/>
    <w:rsid w:val="00770292"/>
    <w:rsid w:val="007703BA"/>
    <w:rsid w:val="00770AA1"/>
    <w:rsid w:val="00770BAC"/>
    <w:rsid w:val="00770C59"/>
    <w:rsid w:val="00771DC3"/>
    <w:rsid w:val="0077264A"/>
    <w:rsid w:val="00773767"/>
    <w:rsid w:val="007737BD"/>
    <w:rsid w:val="00773AEB"/>
    <w:rsid w:val="00774957"/>
    <w:rsid w:val="00774A93"/>
    <w:rsid w:val="00774B95"/>
    <w:rsid w:val="00774DB8"/>
    <w:rsid w:val="00774E23"/>
    <w:rsid w:val="00774FBE"/>
    <w:rsid w:val="00775942"/>
    <w:rsid w:val="00776112"/>
    <w:rsid w:val="00776378"/>
    <w:rsid w:val="00776B45"/>
    <w:rsid w:val="00777857"/>
    <w:rsid w:val="00780437"/>
    <w:rsid w:val="00780E00"/>
    <w:rsid w:val="00780E1E"/>
    <w:rsid w:val="00780F80"/>
    <w:rsid w:val="00781E65"/>
    <w:rsid w:val="00781F8A"/>
    <w:rsid w:val="00782273"/>
    <w:rsid w:val="00782390"/>
    <w:rsid w:val="007823C7"/>
    <w:rsid w:val="00782C61"/>
    <w:rsid w:val="00783483"/>
    <w:rsid w:val="007842E5"/>
    <w:rsid w:val="007844CF"/>
    <w:rsid w:val="007853ED"/>
    <w:rsid w:val="00785582"/>
    <w:rsid w:val="0078574F"/>
    <w:rsid w:val="00785EFC"/>
    <w:rsid w:val="00787129"/>
    <w:rsid w:val="00790733"/>
    <w:rsid w:val="00790D10"/>
    <w:rsid w:val="00791257"/>
    <w:rsid w:val="0079139A"/>
    <w:rsid w:val="0079196A"/>
    <w:rsid w:val="00791FED"/>
    <w:rsid w:val="0079269F"/>
    <w:rsid w:val="007941D8"/>
    <w:rsid w:val="00794582"/>
    <w:rsid w:val="00794F6E"/>
    <w:rsid w:val="007950A8"/>
    <w:rsid w:val="00795550"/>
    <w:rsid w:val="0079568F"/>
    <w:rsid w:val="00795AE5"/>
    <w:rsid w:val="00795FEF"/>
    <w:rsid w:val="007971EC"/>
    <w:rsid w:val="00797813"/>
    <w:rsid w:val="00797DC7"/>
    <w:rsid w:val="007A00E4"/>
    <w:rsid w:val="007A04CB"/>
    <w:rsid w:val="007A0875"/>
    <w:rsid w:val="007A1134"/>
    <w:rsid w:val="007A1725"/>
    <w:rsid w:val="007A1A7D"/>
    <w:rsid w:val="007A2A1E"/>
    <w:rsid w:val="007A2CED"/>
    <w:rsid w:val="007A4092"/>
    <w:rsid w:val="007A41DA"/>
    <w:rsid w:val="007A42C5"/>
    <w:rsid w:val="007A48D6"/>
    <w:rsid w:val="007A4A5B"/>
    <w:rsid w:val="007A4E2C"/>
    <w:rsid w:val="007A5168"/>
    <w:rsid w:val="007A5204"/>
    <w:rsid w:val="007A5A75"/>
    <w:rsid w:val="007A67D3"/>
    <w:rsid w:val="007A6DC8"/>
    <w:rsid w:val="007A6FCE"/>
    <w:rsid w:val="007A709D"/>
    <w:rsid w:val="007A7130"/>
    <w:rsid w:val="007B07CA"/>
    <w:rsid w:val="007B0D18"/>
    <w:rsid w:val="007B0EE5"/>
    <w:rsid w:val="007B297D"/>
    <w:rsid w:val="007B2C63"/>
    <w:rsid w:val="007B358F"/>
    <w:rsid w:val="007B3664"/>
    <w:rsid w:val="007B37DD"/>
    <w:rsid w:val="007B3ABA"/>
    <w:rsid w:val="007B3C9D"/>
    <w:rsid w:val="007B3E89"/>
    <w:rsid w:val="007B4E51"/>
    <w:rsid w:val="007B4EA8"/>
    <w:rsid w:val="007B4F6B"/>
    <w:rsid w:val="007B504B"/>
    <w:rsid w:val="007B5554"/>
    <w:rsid w:val="007B613A"/>
    <w:rsid w:val="007B6715"/>
    <w:rsid w:val="007B6794"/>
    <w:rsid w:val="007B67A0"/>
    <w:rsid w:val="007B68BA"/>
    <w:rsid w:val="007B75A8"/>
    <w:rsid w:val="007B771C"/>
    <w:rsid w:val="007B7AEE"/>
    <w:rsid w:val="007B7FD6"/>
    <w:rsid w:val="007C0059"/>
    <w:rsid w:val="007C0253"/>
    <w:rsid w:val="007C06FF"/>
    <w:rsid w:val="007C0E96"/>
    <w:rsid w:val="007C118B"/>
    <w:rsid w:val="007C1447"/>
    <w:rsid w:val="007C1757"/>
    <w:rsid w:val="007C1FF2"/>
    <w:rsid w:val="007C270E"/>
    <w:rsid w:val="007C2BDA"/>
    <w:rsid w:val="007C2E3D"/>
    <w:rsid w:val="007C3052"/>
    <w:rsid w:val="007C34A1"/>
    <w:rsid w:val="007C34A8"/>
    <w:rsid w:val="007C37D3"/>
    <w:rsid w:val="007C3E7F"/>
    <w:rsid w:val="007C40F3"/>
    <w:rsid w:val="007C44EC"/>
    <w:rsid w:val="007C45A3"/>
    <w:rsid w:val="007C505B"/>
    <w:rsid w:val="007C5379"/>
    <w:rsid w:val="007C542A"/>
    <w:rsid w:val="007C5CE0"/>
    <w:rsid w:val="007C6BFE"/>
    <w:rsid w:val="007C73A1"/>
    <w:rsid w:val="007C7AA7"/>
    <w:rsid w:val="007C7D21"/>
    <w:rsid w:val="007D0646"/>
    <w:rsid w:val="007D0965"/>
    <w:rsid w:val="007D0EE5"/>
    <w:rsid w:val="007D108B"/>
    <w:rsid w:val="007D14B9"/>
    <w:rsid w:val="007D14C6"/>
    <w:rsid w:val="007D15DE"/>
    <w:rsid w:val="007D1674"/>
    <w:rsid w:val="007D18BC"/>
    <w:rsid w:val="007D1E6B"/>
    <w:rsid w:val="007D2243"/>
    <w:rsid w:val="007D2F0A"/>
    <w:rsid w:val="007D377E"/>
    <w:rsid w:val="007D38FB"/>
    <w:rsid w:val="007D3CA1"/>
    <w:rsid w:val="007D3D83"/>
    <w:rsid w:val="007D4081"/>
    <w:rsid w:val="007D4375"/>
    <w:rsid w:val="007D4994"/>
    <w:rsid w:val="007D4AB8"/>
    <w:rsid w:val="007D4E1B"/>
    <w:rsid w:val="007D4FC0"/>
    <w:rsid w:val="007D5085"/>
    <w:rsid w:val="007D5C89"/>
    <w:rsid w:val="007D5E3E"/>
    <w:rsid w:val="007D5EF9"/>
    <w:rsid w:val="007D6C1C"/>
    <w:rsid w:val="007D6E01"/>
    <w:rsid w:val="007D712B"/>
    <w:rsid w:val="007D7333"/>
    <w:rsid w:val="007D781C"/>
    <w:rsid w:val="007D7B03"/>
    <w:rsid w:val="007D7BD9"/>
    <w:rsid w:val="007E0CAE"/>
    <w:rsid w:val="007E0DA6"/>
    <w:rsid w:val="007E0F41"/>
    <w:rsid w:val="007E25C2"/>
    <w:rsid w:val="007E2C93"/>
    <w:rsid w:val="007E3F00"/>
    <w:rsid w:val="007E4372"/>
    <w:rsid w:val="007E4591"/>
    <w:rsid w:val="007E4D24"/>
    <w:rsid w:val="007E522B"/>
    <w:rsid w:val="007E5521"/>
    <w:rsid w:val="007E5629"/>
    <w:rsid w:val="007E5BB0"/>
    <w:rsid w:val="007E65E2"/>
    <w:rsid w:val="007E65F1"/>
    <w:rsid w:val="007E6E0D"/>
    <w:rsid w:val="007E7153"/>
    <w:rsid w:val="007F018F"/>
    <w:rsid w:val="007F039C"/>
    <w:rsid w:val="007F0B51"/>
    <w:rsid w:val="007F0D2D"/>
    <w:rsid w:val="007F0FAF"/>
    <w:rsid w:val="007F2745"/>
    <w:rsid w:val="007F2ECB"/>
    <w:rsid w:val="007F2FFD"/>
    <w:rsid w:val="007F4428"/>
    <w:rsid w:val="007F44F8"/>
    <w:rsid w:val="007F4534"/>
    <w:rsid w:val="007F4566"/>
    <w:rsid w:val="007F4864"/>
    <w:rsid w:val="007F4921"/>
    <w:rsid w:val="007F4AA7"/>
    <w:rsid w:val="007F4EF1"/>
    <w:rsid w:val="007F547B"/>
    <w:rsid w:val="007F5D1C"/>
    <w:rsid w:val="007F60CC"/>
    <w:rsid w:val="007F6C9A"/>
    <w:rsid w:val="007F70F6"/>
    <w:rsid w:val="008014E3"/>
    <w:rsid w:val="00801751"/>
    <w:rsid w:val="00801831"/>
    <w:rsid w:val="00801FDE"/>
    <w:rsid w:val="0080226C"/>
    <w:rsid w:val="00802A3F"/>
    <w:rsid w:val="00802C69"/>
    <w:rsid w:val="00802FB5"/>
    <w:rsid w:val="00803292"/>
    <w:rsid w:val="008036E9"/>
    <w:rsid w:val="00803A17"/>
    <w:rsid w:val="008043E2"/>
    <w:rsid w:val="008046EC"/>
    <w:rsid w:val="00804773"/>
    <w:rsid w:val="0080535B"/>
    <w:rsid w:val="00805658"/>
    <w:rsid w:val="00806330"/>
    <w:rsid w:val="00807DF3"/>
    <w:rsid w:val="00807F0B"/>
    <w:rsid w:val="00810CA0"/>
    <w:rsid w:val="00810D3D"/>
    <w:rsid w:val="00811169"/>
    <w:rsid w:val="008113D1"/>
    <w:rsid w:val="008115F5"/>
    <w:rsid w:val="008116D9"/>
    <w:rsid w:val="008118FF"/>
    <w:rsid w:val="00811A88"/>
    <w:rsid w:val="0081287A"/>
    <w:rsid w:val="00813303"/>
    <w:rsid w:val="0081345D"/>
    <w:rsid w:val="00813923"/>
    <w:rsid w:val="00813B2A"/>
    <w:rsid w:val="00814B02"/>
    <w:rsid w:val="00814E1F"/>
    <w:rsid w:val="008151C3"/>
    <w:rsid w:val="00815743"/>
    <w:rsid w:val="0081576A"/>
    <w:rsid w:val="00815BC8"/>
    <w:rsid w:val="00815F17"/>
    <w:rsid w:val="008160E9"/>
    <w:rsid w:val="00816439"/>
    <w:rsid w:val="008168CB"/>
    <w:rsid w:val="00816E5D"/>
    <w:rsid w:val="00820470"/>
    <w:rsid w:val="00820E10"/>
    <w:rsid w:val="00821C2A"/>
    <w:rsid w:val="00821C53"/>
    <w:rsid w:val="00822322"/>
    <w:rsid w:val="0082252A"/>
    <w:rsid w:val="00822BCC"/>
    <w:rsid w:val="00822D44"/>
    <w:rsid w:val="00823594"/>
    <w:rsid w:val="00824197"/>
    <w:rsid w:val="0082481A"/>
    <w:rsid w:val="00824A8A"/>
    <w:rsid w:val="00824E55"/>
    <w:rsid w:val="0082559F"/>
    <w:rsid w:val="00825DC9"/>
    <w:rsid w:val="00825F64"/>
    <w:rsid w:val="00825F6C"/>
    <w:rsid w:val="00826143"/>
    <w:rsid w:val="008263B7"/>
    <w:rsid w:val="008277BC"/>
    <w:rsid w:val="00827C58"/>
    <w:rsid w:val="00827F7D"/>
    <w:rsid w:val="0083011D"/>
    <w:rsid w:val="008303FE"/>
    <w:rsid w:val="00830450"/>
    <w:rsid w:val="008306F7"/>
    <w:rsid w:val="00830A9D"/>
    <w:rsid w:val="00830C78"/>
    <w:rsid w:val="00830F39"/>
    <w:rsid w:val="0083106A"/>
    <w:rsid w:val="008314BD"/>
    <w:rsid w:val="00831A2D"/>
    <w:rsid w:val="008320AD"/>
    <w:rsid w:val="0083211C"/>
    <w:rsid w:val="00832A72"/>
    <w:rsid w:val="00832AEA"/>
    <w:rsid w:val="00832AF3"/>
    <w:rsid w:val="008330B5"/>
    <w:rsid w:val="008339AD"/>
    <w:rsid w:val="00833B9C"/>
    <w:rsid w:val="00833C69"/>
    <w:rsid w:val="00833C98"/>
    <w:rsid w:val="00834367"/>
    <w:rsid w:val="00834413"/>
    <w:rsid w:val="00834738"/>
    <w:rsid w:val="00835DFE"/>
    <w:rsid w:val="008360F5"/>
    <w:rsid w:val="00836141"/>
    <w:rsid w:val="008362EA"/>
    <w:rsid w:val="00836918"/>
    <w:rsid w:val="00837206"/>
    <w:rsid w:val="008375E9"/>
    <w:rsid w:val="008377EE"/>
    <w:rsid w:val="00837F4A"/>
    <w:rsid w:val="008405F7"/>
    <w:rsid w:val="00841AFE"/>
    <w:rsid w:val="00841DBC"/>
    <w:rsid w:val="008422CE"/>
    <w:rsid w:val="008422D4"/>
    <w:rsid w:val="00842769"/>
    <w:rsid w:val="0084284D"/>
    <w:rsid w:val="00842A3C"/>
    <w:rsid w:val="00842E92"/>
    <w:rsid w:val="00842F1E"/>
    <w:rsid w:val="00843069"/>
    <w:rsid w:val="0084329C"/>
    <w:rsid w:val="008437CA"/>
    <w:rsid w:val="00843A56"/>
    <w:rsid w:val="00843E57"/>
    <w:rsid w:val="0084403F"/>
    <w:rsid w:val="008447CF"/>
    <w:rsid w:val="00844E45"/>
    <w:rsid w:val="00845806"/>
    <w:rsid w:val="008467D7"/>
    <w:rsid w:val="008468D6"/>
    <w:rsid w:val="008469C4"/>
    <w:rsid w:val="00846AFB"/>
    <w:rsid w:val="008472E3"/>
    <w:rsid w:val="00850532"/>
    <w:rsid w:val="0085103C"/>
    <w:rsid w:val="00851AE8"/>
    <w:rsid w:val="00852381"/>
    <w:rsid w:val="00852429"/>
    <w:rsid w:val="008526EA"/>
    <w:rsid w:val="008527E2"/>
    <w:rsid w:val="00852AFA"/>
    <w:rsid w:val="00852E7E"/>
    <w:rsid w:val="0085319A"/>
    <w:rsid w:val="00853620"/>
    <w:rsid w:val="00853672"/>
    <w:rsid w:val="0085374B"/>
    <w:rsid w:val="00853AC0"/>
    <w:rsid w:val="00853DE2"/>
    <w:rsid w:val="008543B6"/>
    <w:rsid w:val="0085472E"/>
    <w:rsid w:val="00854AD7"/>
    <w:rsid w:val="008553AD"/>
    <w:rsid w:val="008557C0"/>
    <w:rsid w:val="00855B83"/>
    <w:rsid w:val="00856CE3"/>
    <w:rsid w:val="00856F38"/>
    <w:rsid w:val="008570B9"/>
    <w:rsid w:val="00857832"/>
    <w:rsid w:val="00860B1B"/>
    <w:rsid w:val="00862BBD"/>
    <w:rsid w:val="00863EFE"/>
    <w:rsid w:val="008640F8"/>
    <w:rsid w:val="00864BF7"/>
    <w:rsid w:val="00865471"/>
    <w:rsid w:val="00865861"/>
    <w:rsid w:val="00865B24"/>
    <w:rsid w:val="00866858"/>
    <w:rsid w:val="0086688E"/>
    <w:rsid w:val="00866DCE"/>
    <w:rsid w:val="0087078D"/>
    <w:rsid w:val="008707DB"/>
    <w:rsid w:val="00870911"/>
    <w:rsid w:val="008714A8"/>
    <w:rsid w:val="008716B8"/>
    <w:rsid w:val="008723CB"/>
    <w:rsid w:val="00872E91"/>
    <w:rsid w:val="0087463C"/>
    <w:rsid w:val="008746F2"/>
    <w:rsid w:val="00874A8B"/>
    <w:rsid w:val="00876590"/>
    <w:rsid w:val="008768A9"/>
    <w:rsid w:val="00876E57"/>
    <w:rsid w:val="00877325"/>
    <w:rsid w:val="0087734C"/>
    <w:rsid w:val="00877B3D"/>
    <w:rsid w:val="00877DBF"/>
    <w:rsid w:val="008802F2"/>
    <w:rsid w:val="00880850"/>
    <w:rsid w:val="00880A9A"/>
    <w:rsid w:val="00880DA6"/>
    <w:rsid w:val="0088166B"/>
    <w:rsid w:val="00881D54"/>
    <w:rsid w:val="008822F4"/>
    <w:rsid w:val="00882FB0"/>
    <w:rsid w:val="00884507"/>
    <w:rsid w:val="00885149"/>
    <w:rsid w:val="00885307"/>
    <w:rsid w:val="008857C7"/>
    <w:rsid w:val="0088617D"/>
    <w:rsid w:val="008861D7"/>
    <w:rsid w:val="00886891"/>
    <w:rsid w:val="00886E75"/>
    <w:rsid w:val="00886F2F"/>
    <w:rsid w:val="008870DA"/>
    <w:rsid w:val="008871A6"/>
    <w:rsid w:val="0088773B"/>
    <w:rsid w:val="00887745"/>
    <w:rsid w:val="008907B5"/>
    <w:rsid w:val="00891E0E"/>
    <w:rsid w:val="008926AC"/>
    <w:rsid w:val="0089443E"/>
    <w:rsid w:val="0089446E"/>
    <w:rsid w:val="00894747"/>
    <w:rsid w:val="008951CF"/>
    <w:rsid w:val="008959E9"/>
    <w:rsid w:val="00895EAC"/>
    <w:rsid w:val="00895F30"/>
    <w:rsid w:val="008962DF"/>
    <w:rsid w:val="00896C43"/>
    <w:rsid w:val="00897706"/>
    <w:rsid w:val="00897B60"/>
    <w:rsid w:val="008A06DC"/>
    <w:rsid w:val="008A0FB0"/>
    <w:rsid w:val="008A0FF4"/>
    <w:rsid w:val="008A1297"/>
    <w:rsid w:val="008A14BA"/>
    <w:rsid w:val="008A1833"/>
    <w:rsid w:val="008A1860"/>
    <w:rsid w:val="008A2D48"/>
    <w:rsid w:val="008A3255"/>
    <w:rsid w:val="008A3A2A"/>
    <w:rsid w:val="008A3C23"/>
    <w:rsid w:val="008A3E8B"/>
    <w:rsid w:val="008A4470"/>
    <w:rsid w:val="008A45FC"/>
    <w:rsid w:val="008A4A38"/>
    <w:rsid w:val="008A548F"/>
    <w:rsid w:val="008A5A72"/>
    <w:rsid w:val="008A5F02"/>
    <w:rsid w:val="008A624D"/>
    <w:rsid w:val="008A7174"/>
    <w:rsid w:val="008A7437"/>
    <w:rsid w:val="008A7A54"/>
    <w:rsid w:val="008A7A9B"/>
    <w:rsid w:val="008A7D3C"/>
    <w:rsid w:val="008A7DC5"/>
    <w:rsid w:val="008A7DD0"/>
    <w:rsid w:val="008B07BC"/>
    <w:rsid w:val="008B07BE"/>
    <w:rsid w:val="008B09B8"/>
    <w:rsid w:val="008B1252"/>
    <w:rsid w:val="008B155E"/>
    <w:rsid w:val="008B1829"/>
    <w:rsid w:val="008B261C"/>
    <w:rsid w:val="008B2A1A"/>
    <w:rsid w:val="008B44AA"/>
    <w:rsid w:val="008B459D"/>
    <w:rsid w:val="008B461C"/>
    <w:rsid w:val="008B5770"/>
    <w:rsid w:val="008B66F6"/>
    <w:rsid w:val="008B7066"/>
    <w:rsid w:val="008B73B8"/>
    <w:rsid w:val="008B76AE"/>
    <w:rsid w:val="008B783E"/>
    <w:rsid w:val="008C1006"/>
    <w:rsid w:val="008C122A"/>
    <w:rsid w:val="008C1231"/>
    <w:rsid w:val="008C1796"/>
    <w:rsid w:val="008C1CE6"/>
    <w:rsid w:val="008C2126"/>
    <w:rsid w:val="008C24DC"/>
    <w:rsid w:val="008C2743"/>
    <w:rsid w:val="008C2C25"/>
    <w:rsid w:val="008C2E13"/>
    <w:rsid w:val="008C3261"/>
    <w:rsid w:val="008C33C2"/>
    <w:rsid w:val="008C349E"/>
    <w:rsid w:val="008C3548"/>
    <w:rsid w:val="008C373A"/>
    <w:rsid w:val="008C3CF0"/>
    <w:rsid w:val="008C3E0A"/>
    <w:rsid w:val="008C473C"/>
    <w:rsid w:val="008C4F6A"/>
    <w:rsid w:val="008C5046"/>
    <w:rsid w:val="008C5421"/>
    <w:rsid w:val="008C5554"/>
    <w:rsid w:val="008C63A2"/>
    <w:rsid w:val="008C6714"/>
    <w:rsid w:val="008C7B24"/>
    <w:rsid w:val="008D0A75"/>
    <w:rsid w:val="008D0C5C"/>
    <w:rsid w:val="008D1092"/>
    <w:rsid w:val="008D1E6B"/>
    <w:rsid w:val="008D20ED"/>
    <w:rsid w:val="008D271A"/>
    <w:rsid w:val="008D3090"/>
    <w:rsid w:val="008D3AA7"/>
    <w:rsid w:val="008D409D"/>
    <w:rsid w:val="008D44B5"/>
    <w:rsid w:val="008D4DF6"/>
    <w:rsid w:val="008D5CC5"/>
    <w:rsid w:val="008D6080"/>
    <w:rsid w:val="008D60CA"/>
    <w:rsid w:val="008D69AF"/>
    <w:rsid w:val="008D717F"/>
    <w:rsid w:val="008D7709"/>
    <w:rsid w:val="008E0D36"/>
    <w:rsid w:val="008E0FAE"/>
    <w:rsid w:val="008E1216"/>
    <w:rsid w:val="008E281A"/>
    <w:rsid w:val="008E2F66"/>
    <w:rsid w:val="008E35AD"/>
    <w:rsid w:val="008E3811"/>
    <w:rsid w:val="008E3838"/>
    <w:rsid w:val="008E3AFC"/>
    <w:rsid w:val="008E3C28"/>
    <w:rsid w:val="008E3F5B"/>
    <w:rsid w:val="008E4805"/>
    <w:rsid w:val="008E4BFE"/>
    <w:rsid w:val="008E4C41"/>
    <w:rsid w:val="008E4EA0"/>
    <w:rsid w:val="008E5496"/>
    <w:rsid w:val="008E56A3"/>
    <w:rsid w:val="008E5CDB"/>
    <w:rsid w:val="008E6069"/>
    <w:rsid w:val="008E662B"/>
    <w:rsid w:val="008E6D93"/>
    <w:rsid w:val="008E6FC1"/>
    <w:rsid w:val="008E7197"/>
    <w:rsid w:val="008F05AB"/>
    <w:rsid w:val="008F0AC6"/>
    <w:rsid w:val="008F145E"/>
    <w:rsid w:val="008F1482"/>
    <w:rsid w:val="008F20AF"/>
    <w:rsid w:val="008F2509"/>
    <w:rsid w:val="008F30B5"/>
    <w:rsid w:val="008F30C5"/>
    <w:rsid w:val="008F40DA"/>
    <w:rsid w:val="008F43F1"/>
    <w:rsid w:val="008F444E"/>
    <w:rsid w:val="008F46B0"/>
    <w:rsid w:val="008F4C81"/>
    <w:rsid w:val="008F5021"/>
    <w:rsid w:val="008F517E"/>
    <w:rsid w:val="008F5208"/>
    <w:rsid w:val="008F56EE"/>
    <w:rsid w:val="008F5A4C"/>
    <w:rsid w:val="008F5C24"/>
    <w:rsid w:val="008F651F"/>
    <w:rsid w:val="008F6574"/>
    <w:rsid w:val="008F70B5"/>
    <w:rsid w:val="008F7B9F"/>
    <w:rsid w:val="009007BD"/>
    <w:rsid w:val="0090089B"/>
    <w:rsid w:val="00901A56"/>
    <w:rsid w:val="00901CD2"/>
    <w:rsid w:val="00901E27"/>
    <w:rsid w:val="00902549"/>
    <w:rsid w:val="009038E8"/>
    <w:rsid w:val="00903CE5"/>
    <w:rsid w:val="00903E29"/>
    <w:rsid w:val="00904249"/>
    <w:rsid w:val="00904F0C"/>
    <w:rsid w:val="00904F3E"/>
    <w:rsid w:val="00905603"/>
    <w:rsid w:val="00905BF7"/>
    <w:rsid w:val="00905DF6"/>
    <w:rsid w:val="0090643F"/>
    <w:rsid w:val="00906CB3"/>
    <w:rsid w:val="009073D8"/>
    <w:rsid w:val="00907D6A"/>
    <w:rsid w:val="00907D8B"/>
    <w:rsid w:val="00907DCE"/>
    <w:rsid w:val="009100B0"/>
    <w:rsid w:val="009101C7"/>
    <w:rsid w:val="009101D7"/>
    <w:rsid w:val="00910C4D"/>
    <w:rsid w:val="009113D9"/>
    <w:rsid w:val="00911BD4"/>
    <w:rsid w:val="009129E9"/>
    <w:rsid w:val="00913751"/>
    <w:rsid w:val="00913F27"/>
    <w:rsid w:val="00913F72"/>
    <w:rsid w:val="00914377"/>
    <w:rsid w:val="00914511"/>
    <w:rsid w:val="00914DEA"/>
    <w:rsid w:val="0091522D"/>
    <w:rsid w:val="00915C1C"/>
    <w:rsid w:val="00916031"/>
    <w:rsid w:val="009161CB"/>
    <w:rsid w:val="00916F72"/>
    <w:rsid w:val="00917F6E"/>
    <w:rsid w:val="00920184"/>
    <w:rsid w:val="00921CB1"/>
    <w:rsid w:val="00922D00"/>
    <w:rsid w:val="00923280"/>
    <w:rsid w:val="00923897"/>
    <w:rsid w:val="0092482B"/>
    <w:rsid w:val="00925669"/>
    <w:rsid w:val="00925EAD"/>
    <w:rsid w:val="009267E3"/>
    <w:rsid w:val="00927655"/>
    <w:rsid w:val="00930093"/>
    <w:rsid w:val="00930118"/>
    <w:rsid w:val="0093014F"/>
    <w:rsid w:val="0093051F"/>
    <w:rsid w:val="00930548"/>
    <w:rsid w:val="009305B6"/>
    <w:rsid w:val="00930E5F"/>
    <w:rsid w:val="00931D65"/>
    <w:rsid w:val="0093215E"/>
    <w:rsid w:val="00932698"/>
    <w:rsid w:val="00932FFF"/>
    <w:rsid w:val="009333A5"/>
    <w:rsid w:val="00933C31"/>
    <w:rsid w:val="0093401B"/>
    <w:rsid w:val="009351AB"/>
    <w:rsid w:val="00935496"/>
    <w:rsid w:val="009357CC"/>
    <w:rsid w:val="00935AB0"/>
    <w:rsid w:val="00935D78"/>
    <w:rsid w:val="00936A16"/>
    <w:rsid w:val="00936DDA"/>
    <w:rsid w:val="0093716C"/>
    <w:rsid w:val="00937813"/>
    <w:rsid w:val="0093791E"/>
    <w:rsid w:val="00937ACB"/>
    <w:rsid w:val="00940310"/>
    <w:rsid w:val="009405C4"/>
    <w:rsid w:val="0094094C"/>
    <w:rsid w:val="00941335"/>
    <w:rsid w:val="00941ECC"/>
    <w:rsid w:val="00943FE8"/>
    <w:rsid w:val="0094403D"/>
    <w:rsid w:val="00944A8F"/>
    <w:rsid w:val="00945135"/>
    <w:rsid w:val="0094580A"/>
    <w:rsid w:val="009458AC"/>
    <w:rsid w:val="00945987"/>
    <w:rsid w:val="009462B8"/>
    <w:rsid w:val="00946939"/>
    <w:rsid w:val="00946D61"/>
    <w:rsid w:val="0094758F"/>
    <w:rsid w:val="009508F3"/>
    <w:rsid w:val="009515DA"/>
    <w:rsid w:val="00951721"/>
    <w:rsid w:val="00952320"/>
    <w:rsid w:val="009523C3"/>
    <w:rsid w:val="00952406"/>
    <w:rsid w:val="00952F01"/>
    <w:rsid w:val="00953575"/>
    <w:rsid w:val="009536F3"/>
    <w:rsid w:val="00953804"/>
    <w:rsid w:val="00953D26"/>
    <w:rsid w:val="00953D5A"/>
    <w:rsid w:val="009542A3"/>
    <w:rsid w:val="0095441C"/>
    <w:rsid w:val="00954942"/>
    <w:rsid w:val="00954CB7"/>
    <w:rsid w:val="009553B5"/>
    <w:rsid w:val="009553CA"/>
    <w:rsid w:val="00955495"/>
    <w:rsid w:val="00956097"/>
    <w:rsid w:val="00956766"/>
    <w:rsid w:val="009568FF"/>
    <w:rsid w:val="00956FD7"/>
    <w:rsid w:val="009571FB"/>
    <w:rsid w:val="00957E08"/>
    <w:rsid w:val="00960C14"/>
    <w:rsid w:val="00960EC9"/>
    <w:rsid w:val="00961D35"/>
    <w:rsid w:val="0096239F"/>
    <w:rsid w:val="009623BA"/>
    <w:rsid w:val="00962B6F"/>
    <w:rsid w:val="00962DA2"/>
    <w:rsid w:val="00963469"/>
    <w:rsid w:val="00963CDD"/>
    <w:rsid w:val="009655C5"/>
    <w:rsid w:val="00965CBE"/>
    <w:rsid w:val="00965D14"/>
    <w:rsid w:val="00965FB3"/>
    <w:rsid w:val="009661DE"/>
    <w:rsid w:val="009667F0"/>
    <w:rsid w:val="00966C80"/>
    <w:rsid w:val="009676D1"/>
    <w:rsid w:val="00967718"/>
    <w:rsid w:val="00967787"/>
    <w:rsid w:val="0096782A"/>
    <w:rsid w:val="0096793B"/>
    <w:rsid w:val="00967F56"/>
    <w:rsid w:val="00967FE3"/>
    <w:rsid w:val="0097007A"/>
    <w:rsid w:val="0097028D"/>
    <w:rsid w:val="00970CD9"/>
    <w:rsid w:val="009711F9"/>
    <w:rsid w:val="0097168D"/>
    <w:rsid w:val="00971739"/>
    <w:rsid w:val="00972231"/>
    <w:rsid w:val="00972291"/>
    <w:rsid w:val="0097266A"/>
    <w:rsid w:val="00972EA7"/>
    <w:rsid w:val="00972F4C"/>
    <w:rsid w:val="00973843"/>
    <w:rsid w:val="00973876"/>
    <w:rsid w:val="009739B5"/>
    <w:rsid w:val="00973B2E"/>
    <w:rsid w:val="00973CEC"/>
    <w:rsid w:val="0097450A"/>
    <w:rsid w:val="0097527F"/>
    <w:rsid w:val="00975289"/>
    <w:rsid w:val="00975ACB"/>
    <w:rsid w:val="00975B43"/>
    <w:rsid w:val="0097656F"/>
    <w:rsid w:val="00977075"/>
    <w:rsid w:val="009771C6"/>
    <w:rsid w:val="00980066"/>
    <w:rsid w:val="009807B0"/>
    <w:rsid w:val="009810FF"/>
    <w:rsid w:val="0098118F"/>
    <w:rsid w:val="009814B1"/>
    <w:rsid w:val="00981798"/>
    <w:rsid w:val="00981ADD"/>
    <w:rsid w:val="00981F0F"/>
    <w:rsid w:val="00982D69"/>
    <w:rsid w:val="009836A0"/>
    <w:rsid w:val="009839CE"/>
    <w:rsid w:val="00984067"/>
    <w:rsid w:val="009841FC"/>
    <w:rsid w:val="00985115"/>
    <w:rsid w:val="0098585D"/>
    <w:rsid w:val="00985F03"/>
    <w:rsid w:val="00986153"/>
    <w:rsid w:val="00986639"/>
    <w:rsid w:val="00986D31"/>
    <w:rsid w:val="0098782E"/>
    <w:rsid w:val="0099082E"/>
    <w:rsid w:val="00992B54"/>
    <w:rsid w:val="00992E7D"/>
    <w:rsid w:val="00993224"/>
    <w:rsid w:val="00993745"/>
    <w:rsid w:val="00993F44"/>
    <w:rsid w:val="009943DB"/>
    <w:rsid w:val="00994D95"/>
    <w:rsid w:val="009950E2"/>
    <w:rsid w:val="009960FC"/>
    <w:rsid w:val="00996770"/>
    <w:rsid w:val="00997A73"/>
    <w:rsid w:val="009A0324"/>
    <w:rsid w:val="009A1122"/>
    <w:rsid w:val="009A1B8C"/>
    <w:rsid w:val="009A1CDB"/>
    <w:rsid w:val="009A2038"/>
    <w:rsid w:val="009A20AA"/>
    <w:rsid w:val="009A23F3"/>
    <w:rsid w:val="009A241C"/>
    <w:rsid w:val="009A28B9"/>
    <w:rsid w:val="009A2B37"/>
    <w:rsid w:val="009A2FD9"/>
    <w:rsid w:val="009A3089"/>
    <w:rsid w:val="009A3128"/>
    <w:rsid w:val="009A325A"/>
    <w:rsid w:val="009A3415"/>
    <w:rsid w:val="009A3A61"/>
    <w:rsid w:val="009A3E89"/>
    <w:rsid w:val="009A4F05"/>
    <w:rsid w:val="009A5417"/>
    <w:rsid w:val="009A5B64"/>
    <w:rsid w:val="009A5C6F"/>
    <w:rsid w:val="009A5E66"/>
    <w:rsid w:val="009A6435"/>
    <w:rsid w:val="009A6638"/>
    <w:rsid w:val="009A6C5E"/>
    <w:rsid w:val="009A788C"/>
    <w:rsid w:val="009A7C19"/>
    <w:rsid w:val="009B0C91"/>
    <w:rsid w:val="009B124D"/>
    <w:rsid w:val="009B1DA9"/>
    <w:rsid w:val="009B1E72"/>
    <w:rsid w:val="009B2143"/>
    <w:rsid w:val="009B21B1"/>
    <w:rsid w:val="009B233F"/>
    <w:rsid w:val="009B27C6"/>
    <w:rsid w:val="009B2CAD"/>
    <w:rsid w:val="009B3C0B"/>
    <w:rsid w:val="009B411F"/>
    <w:rsid w:val="009B5979"/>
    <w:rsid w:val="009B60EB"/>
    <w:rsid w:val="009B621A"/>
    <w:rsid w:val="009B65A8"/>
    <w:rsid w:val="009B6870"/>
    <w:rsid w:val="009B782C"/>
    <w:rsid w:val="009B7A71"/>
    <w:rsid w:val="009C03E4"/>
    <w:rsid w:val="009C0424"/>
    <w:rsid w:val="009C05BA"/>
    <w:rsid w:val="009C0F7B"/>
    <w:rsid w:val="009C16E8"/>
    <w:rsid w:val="009C185D"/>
    <w:rsid w:val="009C1D6D"/>
    <w:rsid w:val="009C225F"/>
    <w:rsid w:val="009C22FB"/>
    <w:rsid w:val="009C239D"/>
    <w:rsid w:val="009C247C"/>
    <w:rsid w:val="009C33DF"/>
    <w:rsid w:val="009C343A"/>
    <w:rsid w:val="009C398B"/>
    <w:rsid w:val="009C4F41"/>
    <w:rsid w:val="009C65E9"/>
    <w:rsid w:val="009C6B5B"/>
    <w:rsid w:val="009C71C8"/>
    <w:rsid w:val="009D03DC"/>
    <w:rsid w:val="009D0A38"/>
    <w:rsid w:val="009D1CAE"/>
    <w:rsid w:val="009D1E84"/>
    <w:rsid w:val="009D1F38"/>
    <w:rsid w:val="009D2178"/>
    <w:rsid w:val="009D2728"/>
    <w:rsid w:val="009D28C5"/>
    <w:rsid w:val="009D294C"/>
    <w:rsid w:val="009D2A0E"/>
    <w:rsid w:val="009D2D8E"/>
    <w:rsid w:val="009D37CF"/>
    <w:rsid w:val="009D3F30"/>
    <w:rsid w:val="009D44FC"/>
    <w:rsid w:val="009D5082"/>
    <w:rsid w:val="009D53F2"/>
    <w:rsid w:val="009D54A2"/>
    <w:rsid w:val="009D56A8"/>
    <w:rsid w:val="009D5ADA"/>
    <w:rsid w:val="009D6402"/>
    <w:rsid w:val="009D64A3"/>
    <w:rsid w:val="009D6D1C"/>
    <w:rsid w:val="009D70C1"/>
    <w:rsid w:val="009D7762"/>
    <w:rsid w:val="009D792B"/>
    <w:rsid w:val="009D7B6D"/>
    <w:rsid w:val="009D7B92"/>
    <w:rsid w:val="009E01EB"/>
    <w:rsid w:val="009E163B"/>
    <w:rsid w:val="009E19F9"/>
    <w:rsid w:val="009E1A98"/>
    <w:rsid w:val="009E1B78"/>
    <w:rsid w:val="009E247E"/>
    <w:rsid w:val="009E2C6B"/>
    <w:rsid w:val="009E2CFC"/>
    <w:rsid w:val="009E307C"/>
    <w:rsid w:val="009E330E"/>
    <w:rsid w:val="009E34D6"/>
    <w:rsid w:val="009E3720"/>
    <w:rsid w:val="009E3776"/>
    <w:rsid w:val="009E54DD"/>
    <w:rsid w:val="009E5B18"/>
    <w:rsid w:val="009E5CC6"/>
    <w:rsid w:val="009E6433"/>
    <w:rsid w:val="009E654F"/>
    <w:rsid w:val="009E6553"/>
    <w:rsid w:val="009E65FF"/>
    <w:rsid w:val="009E6E7B"/>
    <w:rsid w:val="009E6FB9"/>
    <w:rsid w:val="009E722E"/>
    <w:rsid w:val="009E7578"/>
    <w:rsid w:val="009E75A6"/>
    <w:rsid w:val="009F0A53"/>
    <w:rsid w:val="009F0F65"/>
    <w:rsid w:val="009F16C5"/>
    <w:rsid w:val="009F1F28"/>
    <w:rsid w:val="009F2694"/>
    <w:rsid w:val="009F2BFF"/>
    <w:rsid w:val="009F2D54"/>
    <w:rsid w:val="009F59E6"/>
    <w:rsid w:val="009F5A6E"/>
    <w:rsid w:val="009F6009"/>
    <w:rsid w:val="009F633A"/>
    <w:rsid w:val="009F681E"/>
    <w:rsid w:val="009F6B6C"/>
    <w:rsid w:val="009F6C45"/>
    <w:rsid w:val="009F7A38"/>
    <w:rsid w:val="009F7A7B"/>
    <w:rsid w:val="00A0069F"/>
    <w:rsid w:val="00A00828"/>
    <w:rsid w:val="00A0129B"/>
    <w:rsid w:val="00A014BB"/>
    <w:rsid w:val="00A01E87"/>
    <w:rsid w:val="00A0201F"/>
    <w:rsid w:val="00A02280"/>
    <w:rsid w:val="00A02785"/>
    <w:rsid w:val="00A0372C"/>
    <w:rsid w:val="00A04015"/>
    <w:rsid w:val="00A05ED0"/>
    <w:rsid w:val="00A062B0"/>
    <w:rsid w:val="00A06725"/>
    <w:rsid w:val="00A07E95"/>
    <w:rsid w:val="00A10C97"/>
    <w:rsid w:val="00A119E5"/>
    <w:rsid w:val="00A123C0"/>
    <w:rsid w:val="00A1262A"/>
    <w:rsid w:val="00A12798"/>
    <w:rsid w:val="00A129F0"/>
    <w:rsid w:val="00A12A35"/>
    <w:rsid w:val="00A13059"/>
    <w:rsid w:val="00A13179"/>
    <w:rsid w:val="00A135B9"/>
    <w:rsid w:val="00A137FE"/>
    <w:rsid w:val="00A13D84"/>
    <w:rsid w:val="00A13FD0"/>
    <w:rsid w:val="00A1410B"/>
    <w:rsid w:val="00A141F6"/>
    <w:rsid w:val="00A142F6"/>
    <w:rsid w:val="00A1446C"/>
    <w:rsid w:val="00A14473"/>
    <w:rsid w:val="00A147D5"/>
    <w:rsid w:val="00A14836"/>
    <w:rsid w:val="00A14A5F"/>
    <w:rsid w:val="00A152A3"/>
    <w:rsid w:val="00A1579D"/>
    <w:rsid w:val="00A15D77"/>
    <w:rsid w:val="00A15F58"/>
    <w:rsid w:val="00A16009"/>
    <w:rsid w:val="00A17769"/>
    <w:rsid w:val="00A178C1"/>
    <w:rsid w:val="00A205AA"/>
    <w:rsid w:val="00A20718"/>
    <w:rsid w:val="00A20C26"/>
    <w:rsid w:val="00A2177F"/>
    <w:rsid w:val="00A220F8"/>
    <w:rsid w:val="00A2224E"/>
    <w:rsid w:val="00A2379A"/>
    <w:rsid w:val="00A23A35"/>
    <w:rsid w:val="00A24043"/>
    <w:rsid w:val="00A241DE"/>
    <w:rsid w:val="00A245D1"/>
    <w:rsid w:val="00A248EB"/>
    <w:rsid w:val="00A24F4A"/>
    <w:rsid w:val="00A2566B"/>
    <w:rsid w:val="00A25DBE"/>
    <w:rsid w:val="00A265C1"/>
    <w:rsid w:val="00A26798"/>
    <w:rsid w:val="00A26B36"/>
    <w:rsid w:val="00A26D6C"/>
    <w:rsid w:val="00A271DF"/>
    <w:rsid w:val="00A274D5"/>
    <w:rsid w:val="00A2796E"/>
    <w:rsid w:val="00A304BA"/>
    <w:rsid w:val="00A3059C"/>
    <w:rsid w:val="00A30A68"/>
    <w:rsid w:val="00A315CD"/>
    <w:rsid w:val="00A32693"/>
    <w:rsid w:val="00A32CCD"/>
    <w:rsid w:val="00A330A9"/>
    <w:rsid w:val="00A331C7"/>
    <w:rsid w:val="00A336AA"/>
    <w:rsid w:val="00A33D43"/>
    <w:rsid w:val="00A34107"/>
    <w:rsid w:val="00A3441D"/>
    <w:rsid w:val="00A34499"/>
    <w:rsid w:val="00A347D8"/>
    <w:rsid w:val="00A349F5"/>
    <w:rsid w:val="00A350A4"/>
    <w:rsid w:val="00A3558C"/>
    <w:rsid w:val="00A35A8F"/>
    <w:rsid w:val="00A36443"/>
    <w:rsid w:val="00A36BE9"/>
    <w:rsid w:val="00A37528"/>
    <w:rsid w:val="00A376D9"/>
    <w:rsid w:val="00A377E1"/>
    <w:rsid w:val="00A37911"/>
    <w:rsid w:val="00A37BAA"/>
    <w:rsid w:val="00A400F5"/>
    <w:rsid w:val="00A404E8"/>
    <w:rsid w:val="00A418A9"/>
    <w:rsid w:val="00A41940"/>
    <w:rsid w:val="00A419DE"/>
    <w:rsid w:val="00A424DA"/>
    <w:rsid w:val="00A426A0"/>
    <w:rsid w:val="00A427A2"/>
    <w:rsid w:val="00A431BA"/>
    <w:rsid w:val="00A451BF"/>
    <w:rsid w:val="00A4561B"/>
    <w:rsid w:val="00A45837"/>
    <w:rsid w:val="00A463C3"/>
    <w:rsid w:val="00A46B1D"/>
    <w:rsid w:val="00A47095"/>
    <w:rsid w:val="00A47293"/>
    <w:rsid w:val="00A50763"/>
    <w:rsid w:val="00A507FC"/>
    <w:rsid w:val="00A50B5C"/>
    <w:rsid w:val="00A50CA1"/>
    <w:rsid w:val="00A50CFF"/>
    <w:rsid w:val="00A50F69"/>
    <w:rsid w:val="00A517AE"/>
    <w:rsid w:val="00A518D5"/>
    <w:rsid w:val="00A51E59"/>
    <w:rsid w:val="00A52059"/>
    <w:rsid w:val="00A52419"/>
    <w:rsid w:val="00A5250F"/>
    <w:rsid w:val="00A52552"/>
    <w:rsid w:val="00A5280A"/>
    <w:rsid w:val="00A52936"/>
    <w:rsid w:val="00A52E2D"/>
    <w:rsid w:val="00A532D4"/>
    <w:rsid w:val="00A53B26"/>
    <w:rsid w:val="00A551B5"/>
    <w:rsid w:val="00A554A1"/>
    <w:rsid w:val="00A556D7"/>
    <w:rsid w:val="00A559BD"/>
    <w:rsid w:val="00A56368"/>
    <w:rsid w:val="00A56483"/>
    <w:rsid w:val="00A56948"/>
    <w:rsid w:val="00A569B0"/>
    <w:rsid w:val="00A56A09"/>
    <w:rsid w:val="00A57B65"/>
    <w:rsid w:val="00A60E16"/>
    <w:rsid w:val="00A614F7"/>
    <w:rsid w:val="00A621EC"/>
    <w:rsid w:val="00A625D5"/>
    <w:rsid w:val="00A630F4"/>
    <w:rsid w:val="00A63DE9"/>
    <w:rsid w:val="00A641EB"/>
    <w:rsid w:val="00A6429B"/>
    <w:rsid w:val="00A64BAE"/>
    <w:rsid w:val="00A64C1C"/>
    <w:rsid w:val="00A65291"/>
    <w:rsid w:val="00A6571C"/>
    <w:rsid w:val="00A66B4D"/>
    <w:rsid w:val="00A67127"/>
    <w:rsid w:val="00A675A0"/>
    <w:rsid w:val="00A67D95"/>
    <w:rsid w:val="00A701D8"/>
    <w:rsid w:val="00A703DC"/>
    <w:rsid w:val="00A7045B"/>
    <w:rsid w:val="00A710DF"/>
    <w:rsid w:val="00A71440"/>
    <w:rsid w:val="00A719C3"/>
    <w:rsid w:val="00A719D7"/>
    <w:rsid w:val="00A71C5A"/>
    <w:rsid w:val="00A724DF"/>
    <w:rsid w:val="00A7261F"/>
    <w:rsid w:val="00A727AA"/>
    <w:rsid w:val="00A729D2"/>
    <w:rsid w:val="00A730F8"/>
    <w:rsid w:val="00A73283"/>
    <w:rsid w:val="00A732E8"/>
    <w:rsid w:val="00A737B8"/>
    <w:rsid w:val="00A74242"/>
    <w:rsid w:val="00A742A7"/>
    <w:rsid w:val="00A74752"/>
    <w:rsid w:val="00A74846"/>
    <w:rsid w:val="00A751C4"/>
    <w:rsid w:val="00A7539D"/>
    <w:rsid w:val="00A76105"/>
    <w:rsid w:val="00A7624C"/>
    <w:rsid w:val="00A76BBB"/>
    <w:rsid w:val="00A76C9B"/>
    <w:rsid w:val="00A771C1"/>
    <w:rsid w:val="00A77C9B"/>
    <w:rsid w:val="00A80258"/>
    <w:rsid w:val="00A805A8"/>
    <w:rsid w:val="00A8136B"/>
    <w:rsid w:val="00A81A16"/>
    <w:rsid w:val="00A82529"/>
    <w:rsid w:val="00A82660"/>
    <w:rsid w:val="00A82884"/>
    <w:rsid w:val="00A83119"/>
    <w:rsid w:val="00A83208"/>
    <w:rsid w:val="00A84468"/>
    <w:rsid w:val="00A8483F"/>
    <w:rsid w:val="00A85C02"/>
    <w:rsid w:val="00A85C79"/>
    <w:rsid w:val="00A85D03"/>
    <w:rsid w:val="00A86549"/>
    <w:rsid w:val="00A865D9"/>
    <w:rsid w:val="00A86907"/>
    <w:rsid w:val="00A873B8"/>
    <w:rsid w:val="00A87543"/>
    <w:rsid w:val="00A87FE1"/>
    <w:rsid w:val="00A9011B"/>
    <w:rsid w:val="00A9026A"/>
    <w:rsid w:val="00A9068B"/>
    <w:rsid w:val="00A90BDC"/>
    <w:rsid w:val="00A910F5"/>
    <w:rsid w:val="00A91406"/>
    <w:rsid w:val="00A91C45"/>
    <w:rsid w:val="00A91D5C"/>
    <w:rsid w:val="00A91F05"/>
    <w:rsid w:val="00A9201E"/>
    <w:rsid w:val="00A9310B"/>
    <w:rsid w:val="00A933C0"/>
    <w:rsid w:val="00A93A7C"/>
    <w:rsid w:val="00A93BD5"/>
    <w:rsid w:val="00A93CF9"/>
    <w:rsid w:val="00A9451C"/>
    <w:rsid w:val="00A94EC9"/>
    <w:rsid w:val="00A94F23"/>
    <w:rsid w:val="00A95385"/>
    <w:rsid w:val="00A95C3A"/>
    <w:rsid w:val="00A968DA"/>
    <w:rsid w:val="00A96CEB"/>
    <w:rsid w:val="00A96D86"/>
    <w:rsid w:val="00A9737B"/>
    <w:rsid w:val="00A97540"/>
    <w:rsid w:val="00A9763B"/>
    <w:rsid w:val="00A976AD"/>
    <w:rsid w:val="00A97BFC"/>
    <w:rsid w:val="00AA021B"/>
    <w:rsid w:val="00AA0B5B"/>
    <w:rsid w:val="00AA0D7D"/>
    <w:rsid w:val="00AA1965"/>
    <w:rsid w:val="00AA1981"/>
    <w:rsid w:val="00AA20BF"/>
    <w:rsid w:val="00AA22D2"/>
    <w:rsid w:val="00AA23FC"/>
    <w:rsid w:val="00AA2864"/>
    <w:rsid w:val="00AA287F"/>
    <w:rsid w:val="00AA430B"/>
    <w:rsid w:val="00AA4666"/>
    <w:rsid w:val="00AA50F8"/>
    <w:rsid w:val="00AA5AE7"/>
    <w:rsid w:val="00AA6487"/>
    <w:rsid w:val="00AA652F"/>
    <w:rsid w:val="00AA6835"/>
    <w:rsid w:val="00AA6981"/>
    <w:rsid w:val="00AA6DFB"/>
    <w:rsid w:val="00AB0585"/>
    <w:rsid w:val="00AB058A"/>
    <w:rsid w:val="00AB0E1C"/>
    <w:rsid w:val="00AB1069"/>
    <w:rsid w:val="00AB16E0"/>
    <w:rsid w:val="00AB1B79"/>
    <w:rsid w:val="00AB1E26"/>
    <w:rsid w:val="00AB22C8"/>
    <w:rsid w:val="00AB3626"/>
    <w:rsid w:val="00AB3718"/>
    <w:rsid w:val="00AB3852"/>
    <w:rsid w:val="00AB47D6"/>
    <w:rsid w:val="00AB4B20"/>
    <w:rsid w:val="00AB4EF6"/>
    <w:rsid w:val="00AB4F16"/>
    <w:rsid w:val="00AB5645"/>
    <w:rsid w:val="00AB5700"/>
    <w:rsid w:val="00AB58E0"/>
    <w:rsid w:val="00AB6291"/>
    <w:rsid w:val="00AB69BD"/>
    <w:rsid w:val="00AB6ED6"/>
    <w:rsid w:val="00AB6FC2"/>
    <w:rsid w:val="00AB7030"/>
    <w:rsid w:val="00AB78F3"/>
    <w:rsid w:val="00AB7949"/>
    <w:rsid w:val="00AB7D75"/>
    <w:rsid w:val="00AC000C"/>
    <w:rsid w:val="00AC0BF0"/>
    <w:rsid w:val="00AC16AF"/>
    <w:rsid w:val="00AC1892"/>
    <w:rsid w:val="00AC2944"/>
    <w:rsid w:val="00AC361F"/>
    <w:rsid w:val="00AC3844"/>
    <w:rsid w:val="00AC3967"/>
    <w:rsid w:val="00AC492E"/>
    <w:rsid w:val="00AC4AB3"/>
    <w:rsid w:val="00AC5569"/>
    <w:rsid w:val="00AC5776"/>
    <w:rsid w:val="00AC5BD7"/>
    <w:rsid w:val="00AC5C4A"/>
    <w:rsid w:val="00AC5CC9"/>
    <w:rsid w:val="00AC660F"/>
    <w:rsid w:val="00AC68D1"/>
    <w:rsid w:val="00AC704F"/>
    <w:rsid w:val="00AC76BA"/>
    <w:rsid w:val="00AD051C"/>
    <w:rsid w:val="00AD0A41"/>
    <w:rsid w:val="00AD0B85"/>
    <w:rsid w:val="00AD0F75"/>
    <w:rsid w:val="00AD1642"/>
    <w:rsid w:val="00AD164C"/>
    <w:rsid w:val="00AD2041"/>
    <w:rsid w:val="00AD2230"/>
    <w:rsid w:val="00AD295A"/>
    <w:rsid w:val="00AD30E4"/>
    <w:rsid w:val="00AD32DF"/>
    <w:rsid w:val="00AD3A3C"/>
    <w:rsid w:val="00AD4269"/>
    <w:rsid w:val="00AD4352"/>
    <w:rsid w:val="00AD53F4"/>
    <w:rsid w:val="00AD593C"/>
    <w:rsid w:val="00AD5A30"/>
    <w:rsid w:val="00AD5B75"/>
    <w:rsid w:val="00AD5F67"/>
    <w:rsid w:val="00AD60C0"/>
    <w:rsid w:val="00AD6A96"/>
    <w:rsid w:val="00AD6B1A"/>
    <w:rsid w:val="00AD6D3A"/>
    <w:rsid w:val="00AD7058"/>
    <w:rsid w:val="00AD737D"/>
    <w:rsid w:val="00AD787B"/>
    <w:rsid w:val="00AD7A46"/>
    <w:rsid w:val="00AE00E5"/>
    <w:rsid w:val="00AE02B1"/>
    <w:rsid w:val="00AE0380"/>
    <w:rsid w:val="00AE03FA"/>
    <w:rsid w:val="00AE05CF"/>
    <w:rsid w:val="00AE083F"/>
    <w:rsid w:val="00AE1B9B"/>
    <w:rsid w:val="00AE1D33"/>
    <w:rsid w:val="00AE1EE3"/>
    <w:rsid w:val="00AE28E6"/>
    <w:rsid w:val="00AE31F3"/>
    <w:rsid w:val="00AE3657"/>
    <w:rsid w:val="00AE3D75"/>
    <w:rsid w:val="00AE3DEA"/>
    <w:rsid w:val="00AE4A87"/>
    <w:rsid w:val="00AE5263"/>
    <w:rsid w:val="00AE5704"/>
    <w:rsid w:val="00AE58B7"/>
    <w:rsid w:val="00AE5918"/>
    <w:rsid w:val="00AE61F1"/>
    <w:rsid w:val="00AE6342"/>
    <w:rsid w:val="00AE709D"/>
    <w:rsid w:val="00AE71DC"/>
    <w:rsid w:val="00AE79BC"/>
    <w:rsid w:val="00AE7CD0"/>
    <w:rsid w:val="00AF0DE3"/>
    <w:rsid w:val="00AF0E8A"/>
    <w:rsid w:val="00AF2A38"/>
    <w:rsid w:val="00AF2AF4"/>
    <w:rsid w:val="00AF31E0"/>
    <w:rsid w:val="00AF41C1"/>
    <w:rsid w:val="00AF49FF"/>
    <w:rsid w:val="00AF4E77"/>
    <w:rsid w:val="00AF515A"/>
    <w:rsid w:val="00AF55FE"/>
    <w:rsid w:val="00AF5D15"/>
    <w:rsid w:val="00AF6ABB"/>
    <w:rsid w:val="00AF6FFA"/>
    <w:rsid w:val="00AF7726"/>
    <w:rsid w:val="00AF7AB5"/>
    <w:rsid w:val="00B003CC"/>
    <w:rsid w:val="00B004F1"/>
    <w:rsid w:val="00B0062B"/>
    <w:rsid w:val="00B011C1"/>
    <w:rsid w:val="00B0133B"/>
    <w:rsid w:val="00B0141D"/>
    <w:rsid w:val="00B0232B"/>
    <w:rsid w:val="00B02361"/>
    <w:rsid w:val="00B03A21"/>
    <w:rsid w:val="00B03FFD"/>
    <w:rsid w:val="00B0400A"/>
    <w:rsid w:val="00B04BE9"/>
    <w:rsid w:val="00B04F89"/>
    <w:rsid w:val="00B05B5A"/>
    <w:rsid w:val="00B05D48"/>
    <w:rsid w:val="00B062A5"/>
    <w:rsid w:val="00B0664F"/>
    <w:rsid w:val="00B066B6"/>
    <w:rsid w:val="00B0698C"/>
    <w:rsid w:val="00B0757F"/>
    <w:rsid w:val="00B07743"/>
    <w:rsid w:val="00B0787C"/>
    <w:rsid w:val="00B102A7"/>
    <w:rsid w:val="00B10C81"/>
    <w:rsid w:val="00B10F12"/>
    <w:rsid w:val="00B1115B"/>
    <w:rsid w:val="00B111CF"/>
    <w:rsid w:val="00B1147F"/>
    <w:rsid w:val="00B11772"/>
    <w:rsid w:val="00B138E1"/>
    <w:rsid w:val="00B1515A"/>
    <w:rsid w:val="00B152A0"/>
    <w:rsid w:val="00B15DE5"/>
    <w:rsid w:val="00B1613D"/>
    <w:rsid w:val="00B1620F"/>
    <w:rsid w:val="00B16699"/>
    <w:rsid w:val="00B16942"/>
    <w:rsid w:val="00B16BB5"/>
    <w:rsid w:val="00B16D45"/>
    <w:rsid w:val="00B17019"/>
    <w:rsid w:val="00B1703D"/>
    <w:rsid w:val="00B17283"/>
    <w:rsid w:val="00B1736C"/>
    <w:rsid w:val="00B175F4"/>
    <w:rsid w:val="00B176DE"/>
    <w:rsid w:val="00B17B16"/>
    <w:rsid w:val="00B17FC9"/>
    <w:rsid w:val="00B20442"/>
    <w:rsid w:val="00B208CB"/>
    <w:rsid w:val="00B20C98"/>
    <w:rsid w:val="00B210F5"/>
    <w:rsid w:val="00B22701"/>
    <w:rsid w:val="00B22879"/>
    <w:rsid w:val="00B22B8E"/>
    <w:rsid w:val="00B22CC3"/>
    <w:rsid w:val="00B23025"/>
    <w:rsid w:val="00B23415"/>
    <w:rsid w:val="00B238A8"/>
    <w:rsid w:val="00B23C82"/>
    <w:rsid w:val="00B250AE"/>
    <w:rsid w:val="00B2522B"/>
    <w:rsid w:val="00B2588C"/>
    <w:rsid w:val="00B25C4D"/>
    <w:rsid w:val="00B27811"/>
    <w:rsid w:val="00B27920"/>
    <w:rsid w:val="00B301E4"/>
    <w:rsid w:val="00B3025D"/>
    <w:rsid w:val="00B30337"/>
    <w:rsid w:val="00B31151"/>
    <w:rsid w:val="00B31196"/>
    <w:rsid w:val="00B31AE2"/>
    <w:rsid w:val="00B31D22"/>
    <w:rsid w:val="00B32242"/>
    <w:rsid w:val="00B3277C"/>
    <w:rsid w:val="00B32781"/>
    <w:rsid w:val="00B330F8"/>
    <w:rsid w:val="00B335AD"/>
    <w:rsid w:val="00B33929"/>
    <w:rsid w:val="00B33B4B"/>
    <w:rsid w:val="00B33CE9"/>
    <w:rsid w:val="00B3408B"/>
    <w:rsid w:val="00B340AE"/>
    <w:rsid w:val="00B3449F"/>
    <w:rsid w:val="00B34782"/>
    <w:rsid w:val="00B34A5F"/>
    <w:rsid w:val="00B34E98"/>
    <w:rsid w:val="00B35492"/>
    <w:rsid w:val="00B35537"/>
    <w:rsid w:val="00B35A57"/>
    <w:rsid w:val="00B3605B"/>
    <w:rsid w:val="00B36AFF"/>
    <w:rsid w:val="00B36BD4"/>
    <w:rsid w:val="00B37449"/>
    <w:rsid w:val="00B37790"/>
    <w:rsid w:val="00B37800"/>
    <w:rsid w:val="00B40127"/>
    <w:rsid w:val="00B40633"/>
    <w:rsid w:val="00B4093E"/>
    <w:rsid w:val="00B413F2"/>
    <w:rsid w:val="00B414ED"/>
    <w:rsid w:val="00B41881"/>
    <w:rsid w:val="00B41B17"/>
    <w:rsid w:val="00B41BF0"/>
    <w:rsid w:val="00B4288B"/>
    <w:rsid w:val="00B43E8B"/>
    <w:rsid w:val="00B4469C"/>
    <w:rsid w:val="00B45030"/>
    <w:rsid w:val="00B458CA"/>
    <w:rsid w:val="00B464CA"/>
    <w:rsid w:val="00B4699D"/>
    <w:rsid w:val="00B46BE1"/>
    <w:rsid w:val="00B5010E"/>
    <w:rsid w:val="00B502C8"/>
    <w:rsid w:val="00B50B7C"/>
    <w:rsid w:val="00B511D9"/>
    <w:rsid w:val="00B51281"/>
    <w:rsid w:val="00B5194F"/>
    <w:rsid w:val="00B51AA9"/>
    <w:rsid w:val="00B51C71"/>
    <w:rsid w:val="00B51DC3"/>
    <w:rsid w:val="00B51E5D"/>
    <w:rsid w:val="00B5226F"/>
    <w:rsid w:val="00B52BA7"/>
    <w:rsid w:val="00B52C00"/>
    <w:rsid w:val="00B52CD3"/>
    <w:rsid w:val="00B52DC2"/>
    <w:rsid w:val="00B5368B"/>
    <w:rsid w:val="00B53F41"/>
    <w:rsid w:val="00B54076"/>
    <w:rsid w:val="00B5530A"/>
    <w:rsid w:val="00B553FD"/>
    <w:rsid w:val="00B5576D"/>
    <w:rsid w:val="00B55B7D"/>
    <w:rsid w:val="00B56299"/>
    <w:rsid w:val="00B56FFC"/>
    <w:rsid w:val="00B5722E"/>
    <w:rsid w:val="00B5774A"/>
    <w:rsid w:val="00B57945"/>
    <w:rsid w:val="00B601B4"/>
    <w:rsid w:val="00B60310"/>
    <w:rsid w:val="00B6061D"/>
    <w:rsid w:val="00B60983"/>
    <w:rsid w:val="00B6135A"/>
    <w:rsid w:val="00B6157A"/>
    <w:rsid w:val="00B624EE"/>
    <w:rsid w:val="00B62C42"/>
    <w:rsid w:val="00B62CC5"/>
    <w:rsid w:val="00B63580"/>
    <w:rsid w:val="00B63942"/>
    <w:rsid w:val="00B63BC3"/>
    <w:rsid w:val="00B641C2"/>
    <w:rsid w:val="00B646F0"/>
    <w:rsid w:val="00B65166"/>
    <w:rsid w:val="00B656B5"/>
    <w:rsid w:val="00B65858"/>
    <w:rsid w:val="00B65BD3"/>
    <w:rsid w:val="00B666E6"/>
    <w:rsid w:val="00B66CA4"/>
    <w:rsid w:val="00B66D63"/>
    <w:rsid w:val="00B66EDB"/>
    <w:rsid w:val="00B67665"/>
    <w:rsid w:val="00B701F7"/>
    <w:rsid w:val="00B70873"/>
    <w:rsid w:val="00B70AC0"/>
    <w:rsid w:val="00B71710"/>
    <w:rsid w:val="00B725C2"/>
    <w:rsid w:val="00B72CA4"/>
    <w:rsid w:val="00B736CB"/>
    <w:rsid w:val="00B73A45"/>
    <w:rsid w:val="00B74187"/>
    <w:rsid w:val="00B742DE"/>
    <w:rsid w:val="00B74B08"/>
    <w:rsid w:val="00B74C6D"/>
    <w:rsid w:val="00B75D5C"/>
    <w:rsid w:val="00B75DDF"/>
    <w:rsid w:val="00B7632E"/>
    <w:rsid w:val="00B7695E"/>
    <w:rsid w:val="00B76C99"/>
    <w:rsid w:val="00B76EC5"/>
    <w:rsid w:val="00B77CED"/>
    <w:rsid w:val="00B8033C"/>
    <w:rsid w:val="00B80637"/>
    <w:rsid w:val="00B81233"/>
    <w:rsid w:val="00B81360"/>
    <w:rsid w:val="00B813DC"/>
    <w:rsid w:val="00B8191F"/>
    <w:rsid w:val="00B82704"/>
    <w:rsid w:val="00B82D3B"/>
    <w:rsid w:val="00B83039"/>
    <w:rsid w:val="00B832A0"/>
    <w:rsid w:val="00B83771"/>
    <w:rsid w:val="00B841B4"/>
    <w:rsid w:val="00B84241"/>
    <w:rsid w:val="00B84ACD"/>
    <w:rsid w:val="00B84C37"/>
    <w:rsid w:val="00B84F2D"/>
    <w:rsid w:val="00B85604"/>
    <w:rsid w:val="00B86507"/>
    <w:rsid w:val="00B86670"/>
    <w:rsid w:val="00B86C17"/>
    <w:rsid w:val="00B86E8A"/>
    <w:rsid w:val="00B901EE"/>
    <w:rsid w:val="00B9070D"/>
    <w:rsid w:val="00B90C5A"/>
    <w:rsid w:val="00B90FB7"/>
    <w:rsid w:val="00B91CB1"/>
    <w:rsid w:val="00B91F4E"/>
    <w:rsid w:val="00B923C1"/>
    <w:rsid w:val="00B93E2C"/>
    <w:rsid w:val="00B94B8D"/>
    <w:rsid w:val="00B95304"/>
    <w:rsid w:val="00B95358"/>
    <w:rsid w:val="00B95C1E"/>
    <w:rsid w:val="00B96649"/>
    <w:rsid w:val="00B972CC"/>
    <w:rsid w:val="00B975F5"/>
    <w:rsid w:val="00B977A1"/>
    <w:rsid w:val="00B97A9C"/>
    <w:rsid w:val="00B97CF4"/>
    <w:rsid w:val="00BA00C9"/>
    <w:rsid w:val="00BA26BD"/>
    <w:rsid w:val="00BA2ABA"/>
    <w:rsid w:val="00BA340F"/>
    <w:rsid w:val="00BA3737"/>
    <w:rsid w:val="00BA3A46"/>
    <w:rsid w:val="00BA5F03"/>
    <w:rsid w:val="00BA658C"/>
    <w:rsid w:val="00BA665B"/>
    <w:rsid w:val="00BA6989"/>
    <w:rsid w:val="00BA794F"/>
    <w:rsid w:val="00BA7A3C"/>
    <w:rsid w:val="00BB0495"/>
    <w:rsid w:val="00BB0AC4"/>
    <w:rsid w:val="00BB1694"/>
    <w:rsid w:val="00BB1C15"/>
    <w:rsid w:val="00BB3155"/>
    <w:rsid w:val="00BB395E"/>
    <w:rsid w:val="00BB3DCA"/>
    <w:rsid w:val="00BB424F"/>
    <w:rsid w:val="00BB48AD"/>
    <w:rsid w:val="00BB4D83"/>
    <w:rsid w:val="00BB53AF"/>
    <w:rsid w:val="00BB547E"/>
    <w:rsid w:val="00BB55C1"/>
    <w:rsid w:val="00BB57D6"/>
    <w:rsid w:val="00BB6556"/>
    <w:rsid w:val="00BB6607"/>
    <w:rsid w:val="00BB7556"/>
    <w:rsid w:val="00BB761D"/>
    <w:rsid w:val="00BB7903"/>
    <w:rsid w:val="00BB7F40"/>
    <w:rsid w:val="00BC079C"/>
    <w:rsid w:val="00BC19DA"/>
    <w:rsid w:val="00BC1EFC"/>
    <w:rsid w:val="00BC2540"/>
    <w:rsid w:val="00BC29C4"/>
    <w:rsid w:val="00BC3CF3"/>
    <w:rsid w:val="00BC4181"/>
    <w:rsid w:val="00BC4314"/>
    <w:rsid w:val="00BC4D8E"/>
    <w:rsid w:val="00BC500B"/>
    <w:rsid w:val="00BC5E58"/>
    <w:rsid w:val="00BC73D5"/>
    <w:rsid w:val="00BC77C7"/>
    <w:rsid w:val="00BD024A"/>
    <w:rsid w:val="00BD0447"/>
    <w:rsid w:val="00BD1469"/>
    <w:rsid w:val="00BD28FC"/>
    <w:rsid w:val="00BD2A03"/>
    <w:rsid w:val="00BD2DB4"/>
    <w:rsid w:val="00BD3273"/>
    <w:rsid w:val="00BD348D"/>
    <w:rsid w:val="00BD3799"/>
    <w:rsid w:val="00BD3A7E"/>
    <w:rsid w:val="00BD4B03"/>
    <w:rsid w:val="00BD4F41"/>
    <w:rsid w:val="00BD50FF"/>
    <w:rsid w:val="00BD5A02"/>
    <w:rsid w:val="00BD5DE2"/>
    <w:rsid w:val="00BD5E5D"/>
    <w:rsid w:val="00BD6001"/>
    <w:rsid w:val="00BD621F"/>
    <w:rsid w:val="00BD7EEF"/>
    <w:rsid w:val="00BE001E"/>
    <w:rsid w:val="00BE0790"/>
    <w:rsid w:val="00BE0B1E"/>
    <w:rsid w:val="00BE116F"/>
    <w:rsid w:val="00BE164D"/>
    <w:rsid w:val="00BE1B18"/>
    <w:rsid w:val="00BE2836"/>
    <w:rsid w:val="00BE2A12"/>
    <w:rsid w:val="00BE2CB0"/>
    <w:rsid w:val="00BE3170"/>
    <w:rsid w:val="00BE43F3"/>
    <w:rsid w:val="00BE4A17"/>
    <w:rsid w:val="00BE4F61"/>
    <w:rsid w:val="00BE5280"/>
    <w:rsid w:val="00BE5A3D"/>
    <w:rsid w:val="00BE69EC"/>
    <w:rsid w:val="00BE7101"/>
    <w:rsid w:val="00BE7F77"/>
    <w:rsid w:val="00BF0376"/>
    <w:rsid w:val="00BF0845"/>
    <w:rsid w:val="00BF0A15"/>
    <w:rsid w:val="00BF1645"/>
    <w:rsid w:val="00BF1CEC"/>
    <w:rsid w:val="00BF2028"/>
    <w:rsid w:val="00BF261D"/>
    <w:rsid w:val="00BF26E0"/>
    <w:rsid w:val="00BF3C63"/>
    <w:rsid w:val="00BF3DFE"/>
    <w:rsid w:val="00BF4301"/>
    <w:rsid w:val="00BF4534"/>
    <w:rsid w:val="00BF480C"/>
    <w:rsid w:val="00BF60FE"/>
    <w:rsid w:val="00BF6AFF"/>
    <w:rsid w:val="00BF7151"/>
    <w:rsid w:val="00BF740F"/>
    <w:rsid w:val="00BF7692"/>
    <w:rsid w:val="00BF7E0C"/>
    <w:rsid w:val="00C0053A"/>
    <w:rsid w:val="00C01348"/>
    <w:rsid w:val="00C013B1"/>
    <w:rsid w:val="00C013E3"/>
    <w:rsid w:val="00C019B9"/>
    <w:rsid w:val="00C01CBB"/>
    <w:rsid w:val="00C01DCD"/>
    <w:rsid w:val="00C01F2A"/>
    <w:rsid w:val="00C0200C"/>
    <w:rsid w:val="00C021A3"/>
    <w:rsid w:val="00C02563"/>
    <w:rsid w:val="00C0266F"/>
    <w:rsid w:val="00C038B5"/>
    <w:rsid w:val="00C0397D"/>
    <w:rsid w:val="00C039E0"/>
    <w:rsid w:val="00C039EC"/>
    <w:rsid w:val="00C04834"/>
    <w:rsid w:val="00C04841"/>
    <w:rsid w:val="00C04948"/>
    <w:rsid w:val="00C053C7"/>
    <w:rsid w:val="00C05988"/>
    <w:rsid w:val="00C05A87"/>
    <w:rsid w:val="00C05C31"/>
    <w:rsid w:val="00C05EDA"/>
    <w:rsid w:val="00C06435"/>
    <w:rsid w:val="00C06DCC"/>
    <w:rsid w:val="00C07078"/>
    <w:rsid w:val="00C07F9F"/>
    <w:rsid w:val="00C10683"/>
    <w:rsid w:val="00C1068B"/>
    <w:rsid w:val="00C1090A"/>
    <w:rsid w:val="00C10949"/>
    <w:rsid w:val="00C118E6"/>
    <w:rsid w:val="00C11EF5"/>
    <w:rsid w:val="00C13B8C"/>
    <w:rsid w:val="00C13EDC"/>
    <w:rsid w:val="00C13F05"/>
    <w:rsid w:val="00C144A4"/>
    <w:rsid w:val="00C145D7"/>
    <w:rsid w:val="00C14A29"/>
    <w:rsid w:val="00C14B8C"/>
    <w:rsid w:val="00C15121"/>
    <w:rsid w:val="00C15812"/>
    <w:rsid w:val="00C167C4"/>
    <w:rsid w:val="00C1681D"/>
    <w:rsid w:val="00C1761C"/>
    <w:rsid w:val="00C17766"/>
    <w:rsid w:val="00C1780D"/>
    <w:rsid w:val="00C178D2"/>
    <w:rsid w:val="00C1791E"/>
    <w:rsid w:val="00C17C81"/>
    <w:rsid w:val="00C17FE6"/>
    <w:rsid w:val="00C20086"/>
    <w:rsid w:val="00C205CE"/>
    <w:rsid w:val="00C20636"/>
    <w:rsid w:val="00C21268"/>
    <w:rsid w:val="00C21948"/>
    <w:rsid w:val="00C219C7"/>
    <w:rsid w:val="00C2297A"/>
    <w:rsid w:val="00C230AE"/>
    <w:rsid w:val="00C241E9"/>
    <w:rsid w:val="00C24BEE"/>
    <w:rsid w:val="00C24CF9"/>
    <w:rsid w:val="00C25A30"/>
    <w:rsid w:val="00C261CF"/>
    <w:rsid w:val="00C26B8B"/>
    <w:rsid w:val="00C26F03"/>
    <w:rsid w:val="00C26FD6"/>
    <w:rsid w:val="00C279ED"/>
    <w:rsid w:val="00C30666"/>
    <w:rsid w:val="00C30D61"/>
    <w:rsid w:val="00C31AD0"/>
    <w:rsid w:val="00C31BF8"/>
    <w:rsid w:val="00C31C18"/>
    <w:rsid w:val="00C31EEB"/>
    <w:rsid w:val="00C31FB1"/>
    <w:rsid w:val="00C32895"/>
    <w:rsid w:val="00C32D08"/>
    <w:rsid w:val="00C33050"/>
    <w:rsid w:val="00C33115"/>
    <w:rsid w:val="00C33227"/>
    <w:rsid w:val="00C33FCB"/>
    <w:rsid w:val="00C34CFF"/>
    <w:rsid w:val="00C3554F"/>
    <w:rsid w:val="00C355E0"/>
    <w:rsid w:val="00C35851"/>
    <w:rsid w:val="00C359AE"/>
    <w:rsid w:val="00C3651D"/>
    <w:rsid w:val="00C36F97"/>
    <w:rsid w:val="00C37432"/>
    <w:rsid w:val="00C37CB0"/>
    <w:rsid w:val="00C40154"/>
    <w:rsid w:val="00C404C1"/>
    <w:rsid w:val="00C408CC"/>
    <w:rsid w:val="00C4095C"/>
    <w:rsid w:val="00C40D9C"/>
    <w:rsid w:val="00C40F27"/>
    <w:rsid w:val="00C41411"/>
    <w:rsid w:val="00C416D4"/>
    <w:rsid w:val="00C41802"/>
    <w:rsid w:val="00C41FBE"/>
    <w:rsid w:val="00C422B2"/>
    <w:rsid w:val="00C4275F"/>
    <w:rsid w:val="00C42AEF"/>
    <w:rsid w:val="00C42F18"/>
    <w:rsid w:val="00C43013"/>
    <w:rsid w:val="00C44C1F"/>
    <w:rsid w:val="00C45246"/>
    <w:rsid w:val="00C45C3D"/>
    <w:rsid w:val="00C45E83"/>
    <w:rsid w:val="00C45FA0"/>
    <w:rsid w:val="00C46020"/>
    <w:rsid w:val="00C46CE8"/>
    <w:rsid w:val="00C46FF9"/>
    <w:rsid w:val="00C47676"/>
    <w:rsid w:val="00C479F4"/>
    <w:rsid w:val="00C500A7"/>
    <w:rsid w:val="00C50B46"/>
    <w:rsid w:val="00C50D53"/>
    <w:rsid w:val="00C50F2B"/>
    <w:rsid w:val="00C513F8"/>
    <w:rsid w:val="00C517C5"/>
    <w:rsid w:val="00C51B0A"/>
    <w:rsid w:val="00C52067"/>
    <w:rsid w:val="00C52968"/>
    <w:rsid w:val="00C52F86"/>
    <w:rsid w:val="00C53B50"/>
    <w:rsid w:val="00C5431A"/>
    <w:rsid w:val="00C549E4"/>
    <w:rsid w:val="00C557D7"/>
    <w:rsid w:val="00C55D2E"/>
    <w:rsid w:val="00C55FF7"/>
    <w:rsid w:val="00C56DAE"/>
    <w:rsid w:val="00C56DDC"/>
    <w:rsid w:val="00C56E37"/>
    <w:rsid w:val="00C576E8"/>
    <w:rsid w:val="00C5771F"/>
    <w:rsid w:val="00C57DB2"/>
    <w:rsid w:val="00C6008E"/>
    <w:rsid w:val="00C61068"/>
    <w:rsid w:val="00C61330"/>
    <w:rsid w:val="00C630B1"/>
    <w:rsid w:val="00C64E66"/>
    <w:rsid w:val="00C650B7"/>
    <w:rsid w:val="00C652EA"/>
    <w:rsid w:val="00C6540A"/>
    <w:rsid w:val="00C65576"/>
    <w:rsid w:val="00C65D53"/>
    <w:rsid w:val="00C65E86"/>
    <w:rsid w:val="00C65FB4"/>
    <w:rsid w:val="00C6667F"/>
    <w:rsid w:val="00C66F2E"/>
    <w:rsid w:val="00C672B4"/>
    <w:rsid w:val="00C67823"/>
    <w:rsid w:val="00C70038"/>
    <w:rsid w:val="00C709D4"/>
    <w:rsid w:val="00C70B3F"/>
    <w:rsid w:val="00C70BB3"/>
    <w:rsid w:val="00C7104B"/>
    <w:rsid w:val="00C72126"/>
    <w:rsid w:val="00C72209"/>
    <w:rsid w:val="00C72D08"/>
    <w:rsid w:val="00C72D7C"/>
    <w:rsid w:val="00C736A2"/>
    <w:rsid w:val="00C73724"/>
    <w:rsid w:val="00C73E72"/>
    <w:rsid w:val="00C7479D"/>
    <w:rsid w:val="00C75360"/>
    <w:rsid w:val="00C75532"/>
    <w:rsid w:val="00C75B86"/>
    <w:rsid w:val="00C7643C"/>
    <w:rsid w:val="00C76ECC"/>
    <w:rsid w:val="00C77EEE"/>
    <w:rsid w:val="00C80733"/>
    <w:rsid w:val="00C80935"/>
    <w:rsid w:val="00C80AAC"/>
    <w:rsid w:val="00C82041"/>
    <w:rsid w:val="00C8316E"/>
    <w:rsid w:val="00C836D3"/>
    <w:rsid w:val="00C8444D"/>
    <w:rsid w:val="00C84D1A"/>
    <w:rsid w:val="00C85A4D"/>
    <w:rsid w:val="00C85B3B"/>
    <w:rsid w:val="00C86591"/>
    <w:rsid w:val="00C8664C"/>
    <w:rsid w:val="00C866E1"/>
    <w:rsid w:val="00C868BB"/>
    <w:rsid w:val="00C86917"/>
    <w:rsid w:val="00C86D8E"/>
    <w:rsid w:val="00C86DA7"/>
    <w:rsid w:val="00C8733C"/>
    <w:rsid w:val="00C875EA"/>
    <w:rsid w:val="00C90351"/>
    <w:rsid w:val="00C91A42"/>
    <w:rsid w:val="00C91BE4"/>
    <w:rsid w:val="00C923EC"/>
    <w:rsid w:val="00C92EE7"/>
    <w:rsid w:val="00C93ED8"/>
    <w:rsid w:val="00C941A2"/>
    <w:rsid w:val="00C94F68"/>
    <w:rsid w:val="00C94FD8"/>
    <w:rsid w:val="00C957C5"/>
    <w:rsid w:val="00C95ADF"/>
    <w:rsid w:val="00C95F76"/>
    <w:rsid w:val="00C9686E"/>
    <w:rsid w:val="00C96D5B"/>
    <w:rsid w:val="00C97097"/>
    <w:rsid w:val="00C97444"/>
    <w:rsid w:val="00C974BA"/>
    <w:rsid w:val="00C9761F"/>
    <w:rsid w:val="00CA000E"/>
    <w:rsid w:val="00CA00D0"/>
    <w:rsid w:val="00CA046E"/>
    <w:rsid w:val="00CA05A3"/>
    <w:rsid w:val="00CA097B"/>
    <w:rsid w:val="00CA2046"/>
    <w:rsid w:val="00CA25F3"/>
    <w:rsid w:val="00CA2A00"/>
    <w:rsid w:val="00CA2BDE"/>
    <w:rsid w:val="00CA2BE0"/>
    <w:rsid w:val="00CA353B"/>
    <w:rsid w:val="00CA3CBB"/>
    <w:rsid w:val="00CA4212"/>
    <w:rsid w:val="00CA49D0"/>
    <w:rsid w:val="00CA5042"/>
    <w:rsid w:val="00CA548E"/>
    <w:rsid w:val="00CA55A6"/>
    <w:rsid w:val="00CA57A8"/>
    <w:rsid w:val="00CA5A5E"/>
    <w:rsid w:val="00CA5EA2"/>
    <w:rsid w:val="00CA5EF9"/>
    <w:rsid w:val="00CA6C9C"/>
    <w:rsid w:val="00CA7195"/>
    <w:rsid w:val="00CA7327"/>
    <w:rsid w:val="00CA7972"/>
    <w:rsid w:val="00CA79ED"/>
    <w:rsid w:val="00CA7FEC"/>
    <w:rsid w:val="00CB011D"/>
    <w:rsid w:val="00CB17B9"/>
    <w:rsid w:val="00CB27D0"/>
    <w:rsid w:val="00CB29E1"/>
    <w:rsid w:val="00CB2A2D"/>
    <w:rsid w:val="00CB2E11"/>
    <w:rsid w:val="00CB3341"/>
    <w:rsid w:val="00CB3ACF"/>
    <w:rsid w:val="00CB4015"/>
    <w:rsid w:val="00CB417C"/>
    <w:rsid w:val="00CB424E"/>
    <w:rsid w:val="00CB4562"/>
    <w:rsid w:val="00CB470C"/>
    <w:rsid w:val="00CB4A87"/>
    <w:rsid w:val="00CB5901"/>
    <w:rsid w:val="00CB633E"/>
    <w:rsid w:val="00CB66F6"/>
    <w:rsid w:val="00CB6EE9"/>
    <w:rsid w:val="00CB79AF"/>
    <w:rsid w:val="00CB7F2D"/>
    <w:rsid w:val="00CC04BA"/>
    <w:rsid w:val="00CC0630"/>
    <w:rsid w:val="00CC11DC"/>
    <w:rsid w:val="00CC217B"/>
    <w:rsid w:val="00CC2AAE"/>
    <w:rsid w:val="00CC2C34"/>
    <w:rsid w:val="00CC2CB9"/>
    <w:rsid w:val="00CC2D4B"/>
    <w:rsid w:val="00CC3196"/>
    <w:rsid w:val="00CC3895"/>
    <w:rsid w:val="00CC3BE0"/>
    <w:rsid w:val="00CC470F"/>
    <w:rsid w:val="00CC47AF"/>
    <w:rsid w:val="00CC546F"/>
    <w:rsid w:val="00CC5746"/>
    <w:rsid w:val="00CC654B"/>
    <w:rsid w:val="00CC665B"/>
    <w:rsid w:val="00CC6DAA"/>
    <w:rsid w:val="00CC7316"/>
    <w:rsid w:val="00CC737E"/>
    <w:rsid w:val="00CC78E1"/>
    <w:rsid w:val="00CC7C31"/>
    <w:rsid w:val="00CC7D8D"/>
    <w:rsid w:val="00CD0506"/>
    <w:rsid w:val="00CD0A4C"/>
    <w:rsid w:val="00CD0B91"/>
    <w:rsid w:val="00CD0CAA"/>
    <w:rsid w:val="00CD23AA"/>
    <w:rsid w:val="00CD3FB7"/>
    <w:rsid w:val="00CD4698"/>
    <w:rsid w:val="00CD4FB9"/>
    <w:rsid w:val="00CD51D6"/>
    <w:rsid w:val="00CD5D9F"/>
    <w:rsid w:val="00CD6347"/>
    <w:rsid w:val="00CD645A"/>
    <w:rsid w:val="00CD68B3"/>
    <w:rsid w:val="00CE0871"/>
    <w:rsid w:val="00CE1233"/>
    <w:rsid w:val="00CE2078"/>
    <w:rsid w:val="00CE22CD"/>
    <w:rsid w:val="00CE2D15"/>
    <w:rsid w:val="00CE3582"/>
    <w:rsid w:val="00CE382B"/>
    <w:rsid w:val="00CE3F5D"/>
    <w:rsid w:val="00CE3FD6"/>
    <w:rsid w:val="00CE4677"/>
    <w:rsid w:val="00CE4842"/>
    <w:rsid w:val="00CE4DEC"/>
    <w:rsid w:val="00CE51CD"/>
    <w:rsid w:val="00CE5416"/>
    <w:rsid w:val="00CE5D11"/>
    <w:rsid w:val="00CE63D2"/>
    <w:rsid w:val="00CE69CE"/>
    <w:rsid w:val="00CE6B28"/>
    <w:rsid w:val="00CE6C6A"/>
    <w:rsid w:val="00CE79E6"/>
    <w:rsid w:val="00CF0B2F"/>
    <w:rsid w:val="00CF1C35"/>
    <w:rsid w:val="00CF2573"/>
    <w:rsid w:val="00CF274B"/>
    <w:rsid w:val="00CF285F"/>
    <w:rsid w:val="00CF30B9"/>
    <w:rsid w:val="00CF3653"/>
    <w:rsid w:val="00CF3BD7"/>
    <w:rsid w:val="00CF3D8D"/>
    <w:rsid w:val="00CF42C9"/>
    <w:rsid w:val="00CF430A"/>
    <w:rsid w:val="00CF4B40"/>
    <w:rsid w:val="00CF4E75"/>
    <w:rsid w:val="00CF4EA7"/>
    <w:rsid w:val="00CF5131"/>
    <w:rsid w:val="00CF69AE"/>
    <w:rsid w:val="00CF728C"/>
    <w:rsid w:val="00CF76A4"/>
    <w:rsid w:val="00CF771B"/>
    <w:rsid w:val="00CF7921"/>
    <w:rsid w:val="00CF7A01"/>
    <w:rsid w:val="00D00238"/>
    <w:rsid w:val="00D00846"/>
    <w:rsid w:val="00D0153D"/>
    <w:rsid w:val="00D0164E"/>
    <w:rsid w:val="00D01703"/>
    <w:rsid w:val="00D01920"/>
    <w:rsid w:val="00D01BAA"/>
    <w:rsid w:val="00D025B3"/>
    <w:rsid w:val="00D02859"/>
    <w:rsid w:val="00D028CB"/>
    <w:rsid w:val="00D028FB"/>
    <w:rsid w:val="00D02DC9"/>
    <w:rsid w:val="00D03D97"/>
    <w:rsid w:val="00D03E4A"/>
    <w:rsid w:val="00D04620"/>
    <w:rsid w:val="00D05A58"/>
    <w:rsid w:val="00D06538"/>
    <w:rsid w:val="00D066A4"/>
    <w:rsid w:val="00D06D7B"/>
    <w:rsid w:val="00D0705F"/>
    <w:rsid w:val="00D075E8"/>
    <w:rsid w:val="00D075FD"/>
    <w:rsid w:val="00D07858"/>
    <w:rsid w:val="00D07CED"/>
    <w:rsid w:val="00D10575"/>
    <w:rsid w:val="00D10B92"/>
    <w:rsid w:val="00D1109D"/>
    <w:rsid w:val="00D117D2"/>
    <w:rsid w:val="00D1195D"/>
    <w:rsid w:val="00D1284C"/>
    <w:rsid w:val="00D12936"/>
    <w:rsid w:val="00D12EEB"/>
    <w:rsid w:val="00D15312"/>
    <w:rsid w:val="00D156B1"/>
    <w:rsid w:val="00D15D14"/>
    <w:rsid w:val="00D15FD7"/>
    <w:rsid w:val="00D15FE4"/>
    <w:rsid w:val="00D160F6"/>
    <w:rsid w:val="00D165A6"/>
    <w:rsid w:val="00D16B83"/>
    <w:rsid w:val="00D16EBF"/>
    <w:rsid w:val="00D17547"/>
    <w:rsid w:val="00D17854"/>
    <w:rsid w:val="00D178F6"/>
    <w:rsid w:val="00D20AC7"/>
    <w:rsid w:val="00D212B4"/>
    <w:rsid w:val="00D21689"/>
    <w:rsid w:val="00D2199D"/>
    <w:rsid w:val="00D22474"/>
    <w:rsid w:val="00D2293A"/>
    <w:rsid w:val="00D22E5C"/>
    <w:rsid w:val="00D2324C"/>
    <w:rsid w:val="00D23D87"/>
    <w:rsid w:val="00D24CE5"/>
    <w:rsid w:val="00D24DB4"/>
    <w:rsid w:val="00D24DEF"/>
    <w:rsid w:val="00D24F18"/>
    <w:rsid w:val="00D2514A"/>
    <w:rsid w:val="00D25416"/>
    <w:rsid w:val="00D25D35"/>
    <w:rsid w:val="00D2620F"/>
    <w:rsid w:val="00D262E2"/>
    <w:rsid w:val="00D26766"/>
    <w:rsid w:val="00D267FF"/>
    <w:rsid w:val="00D2681E"/>
    <w:rsid w:val="00D26B8C"/>
    <w:rsid w:val="00D26C71"/>
    <w:rsid w:val="00D27346"/>
    <w:rsid w:val="00D27EAE"/>
    <w:rsid w:val="00D30269"/>
    <w:rsid w:val="00D30722"/>
    <w:rsid w:val="00D30940"/>
    <w:rsid w:val="00D3111F"/>
    <w:rsid w:val="00D3292A"/>
    <w:rsid w:val="00D32958"/>
    <w:rsid w:val="00D32BE5"/>
    <w:rsid w:val="00D32FD8"/>
    <w:rsid w:val="00D332B1"/>
    <w:rsid w:val="00D33845"/>
    <w:rsid w:val="00D341B6"/>
    <w:rsid w:val="00D343A0"/>
    <w:rsid w:val="00D34800"/>
    <w:rsid w:val="00D34A8A"/>
    <w:rsid w:val="00D3509D"/>
    <w:rsid w:val="00D35188"/>
    <w:rsid w:val="00D35AF2"/>
    <w:rsid w:val="00D35F3E"/>
    <w:rsid w:val="00D36282"/>
    <w:rsid w:val="00D369A9"/>
    <w:rsid w:val="00D36B82"/>
    <w:rsid w:val="00D37716"/>
    <w:rsid w:val="00D37AEB"/>
    <w:rsid w:val="00D37BF0"/>
    <w:rsid w:val="00D401BF"/>
    <w:rsid w:val="00D40459"/>
    <w:rsid w:val="00D4098A"/>
    <w:rsid w:val="00D40F1F"/>
    <w:rsid w:val="00D40F82"/>
    <w:rsid w:val="00D41219"/>
    <w:rsid w:val="00D41994"/>
    <w:rsid w:val="00D423B8"/>
    <w:rsid w:val="00D42A58"/>
    <w:rsid w:val="00D42B67"/>
    <w:rsid w:val="00D435C8"/>
    <w:rsid w:val="00D43E78"/>
    <w:rsid w:val="00D443F1"/>
    <w:rsid w:val="00D44783"/>
    <w:rsid w:val="00D4533C"/>
    <w:rsid w:val="00D4542D"/>
    <w:rsid w:val="00D45E6F"/>
    <w:rsid w:val="00D4681E"/>
    <w:rsid w:val="00D46DAF"/>
    <w:rsid w:val="00D478A0"/>
    <w:rsid w:val="00D47DCE"/>
    <w:rsid w:val="00D501FA"/>
    <w:rsid w:val="00D505B2"/>
    <w:rsid w:val="00D50D87"/>
    <w:rsid w:val="00D50F9F"/>
    <w:rsid w:val="00D51FE9"/>
    <w:rsid w:val="00D52332"/>
    <w:rsid w:val="00D52520"/>
    <w:rsid w:val="00D527AE"/>
    <w:rsid w:val="00D52A5A"/>
    <w:rsid w:val="00D54223"/>
    <w:rsid w:val="00D54672"/>
    <w:rsid w:val="00D55772"/>
    <w:rsid w:val="00D55F24"/>
    <w:rsid w:val="00D56B83"/>
    <w:rsid w:val="00D57193"/>
    <w:rsid w:val="00D60002"/>
    <w:rsid w:val="00D600F2"/>
    <w:rsid w:val="00D604F6"/>
    <w:rsid w:val="00D608E6"/>
    <w:rsid w:val="00D62262"/>
    <w:rsid w:val="00D62A52"/>
    <w:rsid w:val="00D62CAC"/>
    <w:rsid w:val="00D62DA4"/>
    <w:rsid w:val="00D630EA"/>
    <w:rsid w:val="00D631B6"/>
    <w:rsid w:val="00D63359"/>
    <w:rsid w:val="00D647E5"/>
    <w:rsid w:val="00D64A95"/>
    <w:rsid w:val="00D64E4D"/>
    <w:rsid w:val="00D6535B"/>
    <w:rsid w:val="00D65651"/>
    <w:rsid w:val="00D65DD9"/>
    <w:rsid w:val="00D66645"/>
    <w:rsid w:val="00D666D9"/>
    <w:rsid w:val="00D66A80"/>
    <w:rsid w:val="00D66D6D"/>
    <w:rsid w:val="00D66DB9"/>
    <w:rsid w:val="00D707A5"/>
    <w:rsid w:val="00D7182B"/>
    <w:rsid w:val="00D71EFF"/>
    <w:rsid w:val="00D7224F"/>
    <w:rsid w:val="00D723AE"/>
    <w:rsid w:val="00D7252C"/>
    <w:rsid w:val="00D72FC6"/>
    <w:rsid w:val="00D738D5"/>
    <w:rsid w:val="00D74152"/>
    <w:rsid w:val="00D748A8"/>
    <w:rsid w:val="00D74E05"/>
    <w:rsid w:val="00D751A9"/>
    <w:rsid w:val="00D7527A"/>
    <w:rsid w:val="00D75766"/>
    <w:rsid w:val="00D7587A"/>
    <w:rsid w:val="00D75EE3"/>
    <w:rsid w:val="00D760A6"/>
    <w:rsid w:val="00D7610E"/>
    <w:rsid w:val="00D76248"/>
    <w:rsid w:val="00D771F5"/>
    <w:rsid w:val="00D776FA"/>
    <w:rsid w:val="00D77B3D"/>
    <w:rsid w:val="00D77DF4"/>
    <w:rsid w:val="00D80078"/>
    <w:rsid w:val="00D80142"/>
    <w:rsid w:val="00D80986"/>
    <w:rsid w:val="00D80BFB"/>
    <w:rsid w:val="00D80C03"/>
    <w:rsid w:val="00D80FE7"/>
    <w:rsid w:val="00D8134B"/>
    <w:rsid w:val="00D81CDF"/>
    <w:rsid w:val="00D81EF5"/>
    <w:rsid w:val="00D82312"/>
    <w:rsid w:val="00D825A8"/>
    <w:rsid w:val="00D8286D"/>
    <w:rsid w:val="00D82A27"/>
    <w:rsid w:val="00D83033"/>
    <w:rsid w:val="00D8314B"/>
    <w:rsid w:val="00D84BB7"/>
    <w:rsid w:val="00D85102"/>
    <w:rsid w:val="00D8531E"/>
    <w:rsid w:val="00D85901"/>
    <w:rsid w:val="00D85C0D"/>
    <w:rsid w:val="00D869F6"/>
    <w:rsid w:val="00D87CAF"/>
    <w:rsid w:val="00D90509"/>
    <w:rsid w:val="00D90823"/>
    <w:rsid w:val="00D90B1C"/>
    <w:rsid w:val="00D90CD6"/>
    <w:rsid w:val="00D90ED1"/>
    <w:rsid w:val="00D9212A"/>
    <w:rsid w:val="00D92310"/>
    <w:rsid w:val="00D9235B"/>
    <w:rsid w:val="00D926BD"/>
    <w:rsid w:val="00D93971"/>
    <w:rsid w:val="00D94AE1"/>
    <w:rsid w:val="00D95275"/>
    <w:rsid w:val="00D95550"/>
    <w:rsid w:val="00D95DCF"/>
    <w:rsid w:val="00D963E8"/>
    <w:rsid w:val="00D96C71"/>
    <w:rsid w:val="00D96D49"/>
    <w:rsid w:val="00D972A3"/>
    <w:rsid w:val="00D977E6"/>
    <w:rsid w:val="00D97A0D"/>
    <w:rsid w:val="00D97ACF"/>
    <w:rsid w:val="00DA06E6"/>
    <w:rsid w:val="00DA06EA"/>
    <w:rsid w:val="00DA0B94"/>
    <w:rsid w:val="00DA0E6D"/>
    <w:rsid w:val="00DA0E77"/>
    <w:rsid w:val="00DA15BF"/>
    <w:rsid w:val="00DA1D88"/>
    <w:rsid w:val="00DA1E1A"/>
    <w:rsid w:val="00DA200E"/>
    <w:rsid w:val="00DA22AB"/>
    <w:rsid w:val="00DA2D7F"/>
    <w:rsid w:val="00DA3322"/>
    <w:rsid w:val="00DA3F4F"/>
    <w:rsid w:val="00DA4850"/>
    <w:rsid w:val="00DA4C69"/>
    <w:rsid w:val="00DA5DD7"/>
    <w:rsid w:val="00DA5EFE"/>
    <w:rsid w:val="00DA7152"/>
    <w:rsid w:val="00DA73D2"/>
    <w:rsid w:val="00DA759E"/>
    <w:rsid w:val="00DA788A"/>
    <w:rsid w:val="00DA79F6"/>
    <w:rsid w:val="00DB011F"/>
    <w:rsid w:val="00DB0933"/>
    <w:rsid w:val="00DB0CA2"/>
    <w:rsid w:val="00DB1171"/>
    <w:rsid w:val="00DB1313"/>
    <w:rsid w:val="00DB136C"/>
    <w:rsid w:val="00DB1A9C"/>
    <w:rsid w:val="00DB1EDF"/>
    <w:rsid w:val="00DB201C"/>
    <w:rsid w:val="00DB22EE"/>
    <w:rsid w:val="00DB3520"/>
    <w:rsid w:val="00DB36B7"/>
    <w:rsid w:val="00DB4033"/>
    <w:rsid w:val="00DB4065"/>
    <w:rsid w:val="00DB4C92"/>
    <w:rsid w:val="00DB4D55"/>
    <w:rsid w:val="00DB4E16"/>
    <w:rsid w:val="00DB5D98"/>
    <w:rsid w:val="00DB6091"/>
    <w:rsid w:val="00DB6409"/>
    <w:rsid w:val="00DB701B"/>
    <w:rsid w:val="00DB715C"/>
    <w:rsid w:val="00DB7208"/>
    <w:rsid w:val="00DB7C1C"/>
    <w:rsid w:val="00DC0BD5"/>
    <w:rsid w:val="00DC1042"/>
    <w:rsid w:val="00DC1163"/>
    <w:rsid w:val="00DC11BC"/>
    <w:rsid w:val="00DC174D"/>
    <w:rsid w:val="00DC215D"/>
    <w:rsid w:val="00DC2553"/>
    <w:rsid w:val="00DC2B32"/>
    <w:rsid w:val="00DC2C7F"/>
    <w:rsid w:val="00DC3531"/>
    <w:rsid w:val="00DC3885"/>
    <w:rsid w:val="00DC3BB5"/>
    <w:rsid w:val="00DC3E57"/>
    <w:rsid w:val="00DC43CA"/>
    <w:rsid w:val="00DC4E61"/>
    <w:rsid w:val="00DC4F35"/>
    <w:rsid w:val="00DC5018"/>
    <w:rsid w:val="00DC5414"/>
    <w:rsid w:val="00DC5672"/>
    <w:rsid w:val="00DC59F5"/>
    <w:rsid w:val="00DC5D2C"/>
    <w:rsid w:val="00DC6140"/>
    <w:rsid w:val="00DC61E7"/>
    <w:rsid w:val="00DC667A"/>
    <w:rsid w:val="00DC6A5B"/>
    <w:rsid w:val="00DC6CE1"/>
    <w:rsid w:val="00DC7DDA"/>
    <w:rsid w:val="00DC7E6D"/>
    <w:rsid w:val="00DD050C"/>
    <w:rsid w:val="00DD09BE"/>
    <w:rsid w:val="00DD1148"/>
    <w:rsid w:val="00DD1200"/>
    <w:rsid w:val="00DD21EE"/>
    <w:rsid w:val="00DD2840"/>
    <w:rsid w:val="00DD2877"/>
    <w:rsid w:val="00DD3004"/>
    <w:rsid w:val="00DD30EC"/>
    <w:rsid w:val="00DD4C5E"/>
    <w:rsid w:val="00DD513B"/>
    <w:rsid w:val="00DD533C"/>
    <w:rsid w:val="00DD5372"/>
    <w:rsid w:val="00DD582E"/>
    <w:rsid w:val="00DD5913"/>
    <w:rsid w:val="00DD6F61"/>
    <w:rsid w:val="00DD76C6"/>
    <w:rsid w:val="00DE0692"/>
    <w:rsid w:val="00DE08BC"/>
    <w:rsid w:val="00DE0EEA"/>
    <w:rsid w:val="00DE10F9"/>
    <w:rsid w:val="00DE1C89"/>
    <w:rsid w:val="00DE319D"/>
    <w:rsid w:val="00DE34FC"/>
    <w:rsid w:val="00DE3C1C"/>
    <w:rsid w:val="00DE3DFD"/>
    <w:rsid w:val="00DE489A"/>
    <w:rsid w:val="00DE5F44"/>
    <w:rsid w:val="00DE6035"/>
    <w:rsid w:val="00DE6811"/>
    <w:rsid w:val="00DE6C0B"/>
    <w:rsid w:val="00DE6F48"/>
    <w:rsid w:val="00DF0293"/>
    <w:rsid w:val="00DF099D"/>
    <w:rsid w:val="00DF1B05"/>
    <w:rsid w:val="00DF23C9"/>
    <w:rsid w:val="00DF277C"/>
    <w:rsid w:val="00DF2D21"/>
    <w:rsid w:val="00DF3163"/>
    <w:rsid w:val="00DF3540"/>
    <w:rsid w:val="00DF393A"/>
    <w:rsid w:val="00DF3FC9"/>
    <w:rsid w:val="00DF4365"/>
    <w:rsid w:val="00DF46EC"/>
    <w:rsid w:val="00DF5E8D"/>
    <w:rsid w:val="00DF610D"/>
    <w:rsid w:val="00DF6140"/>
    <w:rsid w:val="00DF6830"/>
    <w:rsid w:val="00DF7222"/>
    <w:rsid w:val="00DF7229"/>
    <w:rsid w:val="00DF79F1"/>
    <w:rsid w:val="00DF7ED6"/>
    <w:rsid w:val="00E0041C"/>
    <w:rsid w:val="00E00B62"/>
    <w:rsid w:val="00E00E7D"/>
    <w:rsid w:val="00E00EB7"/>
    <w:rsid w:val="00E01433"/>
    <w:rsid w:val="00E0178F"/>
    <w:rsid w:val="00E01BD1"/>
    <w:rsid w:val="00E0247D"/>
    <w:rsid w:val="00E03339"/>
    <w:rsid w:val="00E033DB"/>
    <w:rsid w:val="00E035DD"/>
    <w:rsid w:val="00E03687"/>
    <w:rsid w:val="00E03BC9"/>
    <w:rsid w:val="00E05751"/>
    <w:rsid w:val="00E05E55"/>
    <w:rsid w:val="00E06B65"/>
    <w:rsid w:val="00E06C0C"/>
    <w:rsid w:val="00E078EA"/>
    <w:rsid w:val="00E07E28"/>
    <w:rsid w:val="00E10CD3"/>
    <w:rsid w:val="00E10D23"/>
    <w:rsid w:val="00E110C3"/>
    <w:rsid w:val="00E11D0B"/>
    <w:rsid w:val="00E12029"/>
    <w:rsid w:val="00E121E2"/>
    <w:rsid w:val="00E12457"/>
    <w:rsid w:val="00E12755"/>
    <w:rsid w:val="00E12C73"/>
    <w:rsid w:val="00E12FA0"/>
    <w:rsid w:val="00E12FC0"/>
    <w:rsid w:val="00E130BE"/>
    <w:rsid w:val="00E1314E"/>
    <w:rsid w:val="00E13F49"/>
    <w:rsid w:val="00E144C7"/>
    <w:rsid w:val="00E154E6"/>
    <w:rsid w:val="00E16EA2"/>
    <w:rsid w:val="00E16F6C"/>
    <w:rsid w:val="00E176A7"/>
    <w:rsid w:val="00E17E84"/>
    <w:rsid w:val="00E17FC9"/>
    <w:rsid w:val="00E20026"/>
    <w:rsid w:val="00E20516"/>
    <w:rsid w:val="00E20A0A"/>
    <w:rsid w:val="00E20D68"/>
    <w:rsid w:val="00E236B0"/>
    <w:rsid w:val="00E24859"/>
    <w:rsid w:val="00E266C2"/>
    <w:rsid w:val="00E26A25"/>
    <w:rsid w:val="00E26AE4"/>
    <w:rsid w:val="00E272BC"/>
    <w:rsid w:val="00E306A8"/>
    <w:rsid w:val="00E30701"/>
    <w:rsid w:val="00E30F4E"/>
    <w:rsid w:val="00E3108C"/>
    <w:rsid w:val="00E31426"/>
    <w:rsid w:val="00E31A5A"/>
    <w:rsid w:val="00E31C4F"/>
    <w:rsid w:val="00E31E5C"/>
    <w:rsid w:val="00E3216D"/>
    <w:rsid w:val="00E32B5E"/>
    <w:rsid w:val="00E32BA6"/>
    <w:rsid w:val="00E338A9"/>
    <w:rsid w:val="00E34019"/>
    <w:rsid w:val="00E3494C"/>
    <w:rsid w:val="00E34E00"/>
    <w:rsid w:val="00E35CB9"/>
    <w:rsid w:val="00E36C12"/>
    <w:rsid w:val="00E36E50"/>
    <w:rsid w:val="00E3721D"/>
    <w:rsid w:val="00E37FA0"/>
    <w:rsid w:val="00E40333"/>
    <w:rsid w:val="00E40521"/>
    <w:rsid w:val="00E40687"/>
    <w:rsid w:val="00E40B89"/>
    <w:rsid w:val="00E41037"/>
    <w:rsid w:val="00E41D94"/>
    <w:rsid w:val="00E41F16"/>
    <w:rsid w:val="00E43184"/>
    <w:rsid w:val="00E43E39"/>
    <w:rsid w:val="00E43F31"/>
    <w:rsid w:val="00E44206"/>
    <w:rsid w:val="00E446D6"/>
    <w:rsid w:val="00E4477B"/>
    <w:rsid w:val="00E45B00"/>
    <w:rsid w:val="00E46D27"/>
    <w:rsid w:val="00E47253"/>
    <w:rsid w:val="00E47CA8"/>
    <w:rsid w:val="00E47EC6"/>
    <w:rsid w:val="00E5041E"/>
    <w:rsid w:val="00E50AE9"/>
    <w:rsid w:val="00E50C20"/>
    <w:rsid w:val="00E51AFF"/>
    <w:rsid w:val="00E51EFC"/>
    <w:rsid w:val="00E523DE"/>
    <w:rsid w:val="00E52684"/>
    <w:rsid w:val="00E52745"/>
    <w:rsid w:val="00E52C57"/>
    <w:rsid w:val="00E52CA4"/>
    <w:rsid w:val="00E52EC0"/>
    <w:rsid w:val="00E52EE2"/>
    <w:rsid w:val="00E530F0"/>
    <w:rsid w:val="00E53162"/>
    <w:rsid w:val="00E54148"/>
    <w:rsid w:val="00E543ED"/>
    <w:rsid w:val="00E54764"/>
    <w:rsid w:val="00E54B56"/>
    <w:rsid w:val="00E550C9"/>
    <w:rsid w:val="00E5577D"/>
    <w:rsid w:val="00E55CDD"/>
    <w:rsid w:val="00E55DED"/>
    <w:rsid w:val="00E55EEA"/>
    <w:rsid w:val="00E562E4"/>
    <w:rsid w:val="00E5655F"/>
    <w:rsid w:val="00E56B06"/>
    <w:rsid w:val="00E5700B"/>
    <w:rsid w:val="00E57108"/>
    <w:rsid w:val="00E571EE"/>
    <w:rsid w:val="00E575C4"/>
    <w:rsid w:val="00E57672"/>
    <w:rsid w:val="00E5771C"/>
    <w:rsid w:val="00E57B0C"/>
    <w:rsid w:val="00E57B2A"/>
    <w:rsid w:val="00E6008D"/>
    <w:rsid w:val="00E6058D"/>
    <w:rsid w:val="00E60A7D"/>
    <w:rsid w:val="00E61410"/>
    <w:rsid w:val="00E614D9"/>
    <w:rsid w:val="00E614FD"/>
    <w:rsid w:val="00E61619"/>
    <w:rsid w:val="00E61E81"/>
    <w:rsid w:val="00E621BC"/>
    <w:rsid w:val="00E62F79"/>
    <w:rsid w:val="00E63155"/>
    <w:rsid w:val="00E635ED"/>
    <w:rsid w:val="00E638AE"/>
    <w:rsid w:val="00E63916"/>
    <w:rsid w:val="00E63E66"/>
    <w:rsid w:val="00E6539D"/>
    <w:rsid w:val="00E658E5"/>
    <w:rsid w:val="00E65DDA"/>
    <w:rsid w:val="00E67480"/>
    <w:rsid w:val="00E67891"/>
    <w:rsid w:val="00E67E31"/>
    <w:rsid w:val="00E67EEC"/>
    <w:rsid w:val="00E71B28"/>
    <w:rsid w:val="00E72851"/>
    <w:rsid w:val="00E72D94"/>
    <w:rsid w:val="00E730FA"/>
    <w:rsid w:val="00E73B6E"/>
    <w:rsid w:val="00E74A22"/>
    <w:rsid w:val="00E74A9C"/>
    <w:rsid w:val="00E74B6E"/>
    <w:rsid w:val="00E74DFB"/>
    <w:rsid w:val="00E7587A"/>
    <w:rsid w:val="00E75E27"/>
    <w:rsid w:val="00E7659B"/>
    <w:rsid w:val="00E76704"/>
    <w:rsid w:val="00E76B81"/>
    <w:rsid w:val="00E76D7A"/>
    <w:rsid w:val="00E772FB"/>
    <w:rsid w:val="00E77A0C"/>
    <w:rsid w:val="00E800D4"/>
    <w:rsid w:val="00E804C3"/>
    <w:rsid w:val="00E82338"/>
    <w:rsid w:val="00E83047"/>
    <w:rsid w:val="00E836AC"/>
    <w:rsid w:val="00E8454B"/>
    <w:rsid w:val="00E84A95"/>
    <w:rsid w:val="00E84F14"/>
    <w:rsid w:val="00E8531D"/>
    <w:rsid w:val="00E85739"/>
    <w:rsid w:val="00E85906"/>
    <w:rsid w:val="00E85B8F"/>
    <w:rsid w:val="00E85F73"/>
    <w:rsid w:val="00E86705"/>
    <w:rsid w:val="00E8691F"/>
    <w:rsid w:val="00E86BE6"/>
    <w:rsid w:val="00E87B63"/>
    <w:rsid w:val="00E902C7"/>
    <w:rsid w:val="00E90616"/>
    <w:rsid w:val="00E908FC"/>
    <w:rsid w:val="00E915AB"/>
    <w:rsid w:val="00E91A0C"/>
    <w:rsid w:val="00E9222E"/>
    <w:rsid w:val="00E92BD9"/>
    <w:rsid w:val="00E93141"/>
    <w:rsid w:val="00E939CF"/>
    <w:rsid w:val="00E94D4F"/>
    <w:rsid w:val="00E955DC"/>
    <w:rsid w:val="00E95800"/>
    <w:rsid w:val="00E9585D"/>
    <w:rsid w:val="00E959A9"/>
    <w:rsid w:val="00E95B38"/>
    <w:rsid w:val="00E963E2"/>
    <w:rsid w:val="00E964DA"/>
    <w:rsid w:val="00E96FF9"/>
    <w:rsid w:val="00E97857"/>
    <w:rsid w:val="00EA0396"/>
    <w:rsid w:val="00EA0C02"/>
    <w:rsid w:val="00EA0E83"/>
    <w:rsid w:val="00EA1129"/>
    <w:rsid w:val="00EA1392"/>
    <w:rsid w:val="00EA17D5"/>
    <w:rsid w:val="00EA187F"/>
    <w:rsid w:val="00EA1C1F"/>
    <w:rsid w:val="00EA23FD"/>
    <w:rsid w:val="00EA3450"/>
    <w:rsid w:val="00EA3749"/>
    <w:rsid w:val="00EA3A08"/>
    <w:rsid w:val="00EA45B7"/>
    <w:rsid w:val="00EA49E0"/>
    <w:rsid w:val="00EA4DBC"/>
    <w:rsid w:val="00EA4DD6"/>
    <w:rsid w:val="00EA5194"/>
    <w:rsid w:val="00EA62BF"/>
    <w:rsid w:val="00EA653E"/>
    <w:rsid w:val="00EA694A"/>
    <w:rsid w:val="00EA6B51"/>
    <w:rsid w:val="00EA7464"/>
    <w:rsid w:val="00EA798F"/>
    <w:rsid w:val="00EA7C92"/>
    <w:rsid w:val="00EA7DE3"/>
    <w:rsid w:val="00EB0529"/>
    <w:rsid w:val="00EB151D"/>
    <w:rsid w:val="00EB189C"/>
    <w:rsid w:val="00EB19C6"/>
    <w:rsid w:val="00EB214D"/>
    <w:rsid w:val="00EB2350"/>
    <w:rsid w:val="00EB23F8"/>
    <w:rsid w:val="00EB2F3F"/>
    <w:rsid w:val="00EB318A"/>
    <w:rsid w:val="00EB3D1C"/>
    <w:rsid w:val="00EB497A"/>
    <w:rsid w:val="00EB4CD5"/>
    <w:rsid w:val="00EB4E99"/>
    <w:rsid w:val="00EB504F"/>
    <w:rsid w:val="00EB5A85"/>
    <w:rsid w:val="00EB5E33"/>
    <w:rsid w:val="00EB6058"/>
    <w:rsid w:val="00EB71F8"/>
    <w:rsid w:val="00EB765D"/>
    <w:rsid w:val="00EC0296"/>
    <w:rsid w:val="00EC0854"/>
    <w:rsid w:val="00EC0C0C"/>
    <w:rsid w:val="00EC0D05"/>
    <w:rsid w:val="00EC0E3F"/>
    <w:rsid w:val="00EC149C"/>
    <w:rsid w:val="00EC1A97"/>
    <w:rsid w:val="00EC1CE7"/>
    <w:rsid w:val="00EC227E"/>
    <w:rsid w:val="00EC289D"/>
    <w:rsid w:val="00EC33D5"/>
    <w:rsid w:val="00EC3B86"/>
    <w:rsid w:val="00EC43D7"/>
    <w:rsid w:val="00EC44F9"/>
    <w:rsid w:val="00EC4823"/>
    <w:rsid w:val="00EC49EC"/>
    <w:rsid w:val="00EC4AD0"/>
    <w:rsid w:val="00EC4FE7"/>
    <w:rsid w:val="00EC56C2"/>
    <w:rsid w:val="00EC68A0"/>
    <w:rsid w:val="00EC6957"/>
    <w:rsid w:val="00EC731D"/>
    <w:rsid w:val="00ED018A"/>
    <w:rsid w:val="00ED031B"/>
    <w:rsid w:val="00ED0350"/>
    <w:rsid w:val="00ED148A"/>
    <w:rsid w:val="00ED19CB"/>
    <w:rsid w:val="00ED22B9"/>
    <w:rsid w:val="00ED2CB3"/>
    <w:rsid w:val="00ED2F98"/>
    <w:rsid w:val="00ED3AA7"/>
    <w:rsid w:val="00ED4631"/>
    <w:rsid w:val="00ED5682"/>
    <w:rsid w:val="00ED5B0C"/>
    <w:rsid w:val="00ED633B"/>
    <w:rsid w:val="00ED695E"/>
    <w:rsid w:val="00ED6F21"/>
    <w:rsid w:val="00ED70FD"/>
    <w:rsid w:val="00ED71EF"/>
    <w:rsid w:val="00EE04F6"/>
    <w:rsid w:val="00EE05EB"/>
    <w:rsid w:val="00EE078C"/>
    <w:rsid w:val="00EE0DE8"/>
    <w:rsid w:val="00EE1C86"/>
    <w:rsid w:val="00EE1F47"/>
    <w:rsid w:val="00EE226D"/>
    <w:rsid w:val="00EE2952"/>
    <w:rsid w:val="00EE2D8C"/>
    <w:rsid w:val="00EE3018"/>
    <w:rsid w:val="00EE3097"/>
    <w:rsid w:val="00EE31BE"/>
    <w:rsid w:val="00EE33E6"/>
    <w:rsid w:val="00EE35B4"/>
    <w:rsid w:val="00EE3767"/>
    <w:rsid w:val="00EE386C"/>
    <w:rsid w:val="00EE3877"/>
    <w:rsid w:val="00EE3DD4"/>
    <w:rsid w:val="00EE42A6"/>
    <w:rsid w:val="00EE43E4"/>
    <w:rsid w:val="00EE453C"/>
    <w:rsid w:val="00EE47DA"/>
    <w:rsid w:val="00EE60B5"/>
    <w:rsid w:val="00EE74B2"/>
    <w:rsid w:val="00EF0078"/>
    <w:rsid w:val="00EF0618"/>
    <w:rsid w:val="00EF0FD3"/>
    <w:rsid w:val="00EF153D"/>
    <w:rsid w:val="00EF16F3"/>
    <w:rsid w:val="00EF1A1B"/>
    <w:rsid w:val="00EF1A5F"/>
    <w:rsid w:val="00EF1B29"/>
    <w:rsid w:val="00EF1BB8"/>
    <w:rsid w:val="00EF1DD4"/>
    <w:rsid w:val="00EF1E56"/>
    <w:rsid w:val="00EF2900"/>
    <w:rsid w:val="00EF30D3"/>
    <w:rsid w:val="00EF338C"/>
    <w:rsid w:val="00EF3F6A"/>
    <w:rsid w:val="00EF5117"/>
    <w:rsid w:val="00EF5488"/>
    <w:rsid w:val="00EF5BA6"/>
    <w:rsid w:val="00EF6347"/>
    <w:rsid w:val="00EF69BA"/>
    <w:rsid w:val="00EF6B47"/>
    <w:rsid w:val="00EF7E40"/>
    <w:rsid w:val="00F009A2"/>
    <w:rsid w:val="00F009C6"/>
    <w:rsid w:val="00F011CF"/>
    <w:rsid w:val="00F0138A"/>
    <w:rsid w:val="00F01792"/>
    <w:rsid w:val="00F0271D"/>
    <w:rsid w:val="00F02A27"/>
    <w:rsid w:val="00F02F41"/>
    <w:rsid w:val="00F03043"/>
    <w:rsid w:val="00F03776"/>
    <w:rsid w:val="00F03AEB"/>
    <w:rsid w:val="00F03BE4"/>
    <w:rsid w:val="00F0448D"/>
    <w:rsid w:val="00F04855"/>
    <w:rsid w:val="00F04B1C"/>
    <w:rsid w:val="00F04D51"/>
    <w:rsid w:val="00F05D64"/>
    <w:rsid w:val="00F07137"/>
    <w:rsid w:val="00F07EB2"/>
    <w:rsid w:val="00F07EFF"/>
    <w:rsid w:val="00F106AF"/>
    <w:rsid w:val="00F10BD0"/>
    <w:rsid w:val="00F10C1F"/>
    <w:rsid w:val="00F10F71"/>
    <w:rsid w:val="00F11608"/>
    <w:rsid w:val="00F1178D"/>
    <w:rsid w:val="00F11858"/>
    <w:rsid w:val="00F11B0A"/>
    <w:rsid w:val="00F11B37"/>
    <w:rsid w:val="00F11C5C"/>
    <w:rsid w:val="00F11F52"/>
    <w:rsid w:val="00F121DE"/>
    <w:rsid w:val="00F12422"/>
    <w:rsid w:val="00F12C84"/>
    <w:rsid w:val="00F13130"/>
    <w:rsid w:val="00F13400"/>
    <w:rsid w:val="00F136BB"/>
    <w:rsid w:val="00F1373B"/>
    <w:rsid w:val="00F13803"/>
    <w:rsid w:val="00F14E8B"/>
    <w:rsid w:val="00F15243"/>
    <w:rsid w:val="00F15DD2"/>
    <w:rsid w:val="00F16352"/>
    <w:rsid w:val="00F16D33"/>
    <w:rsid w:val="00F17CC1"/>
    <w:rsid w:val="00F209BD"/>
    <w:rsid w:val="00F20CC5"/>
    <w:rsid w:val="00F218EE"/>
    <w:rsid w:val="00F21ABE"/>
    <w:rsid w:val="00F21C77"/>
    <w:rsid w:val="00F22179"/>
    <w:rsid w:val="00F225B8"/>
    <w:rsid w:val="00F229E9"/>
    <w:rsid w:val="00F23EDF"/>
    <w:rsid w:val="00F244F8"/>
    <w:rsid w:val="00F24568"/>
    <w:rsid w:val="00F246FA"/>
    <w:rsid w:val="00F24B1F"/>
    <w:rsid w:val="00F24CE7"/>
    <w:rsid w:val="00F24DDA"/>
    <w:rsid w:val="00F24FAA"/>
    <w:rsid w:val="00F253A9"/>
    <w:rsid w:val="00F25697"/>
    <w:rsid w:val="00F25D9A"/>
    <w:rsid w:val="00F25E9E"/>
    <w:rsid w:val="00F25F62"/>
    <w:rsid w:val="00F25F9A"/>
    <w:rsid w:val="00F25FFE"/>
    <w:rsid w:val="00F26099"/>
    <w:rsid w:val="00F261F2"/>
    <w:rsid w:val="00F2661B"/>
    <w:rsid w:val="00F274D9"/>
    <w:rsid w:val="00F2765E"/>
    <w:rsid w:val="00F3064E"/>
    <w:rsid w:val="00F3093E"/>
    <w:rsid w:val="00F30AC5"/>
    <w:rsid w:val="00F31470"/>
    <w:rsid w:val="00F31E8B"/>
    <w:rsid w:val="00F32313"/>
    <w:rsid w:val="00F33360"/>
    <w:rsid w:val="00F3372A"/>
    <w:rsid w:val="00F33AAF"/>
    <w:rsid w:val="00F34094"/>
    <w:rsid w:val="00F34959"/>
    <w:rsid w:val="00F35598"/>
    <w:rsid w:val="00F35CD9"/>
    <w:rsid w:val="00F365A3"/>
    <w:rsid w:val="00F37A73"/>
    <w:rsid w:val="00F407EE"/>
    <w:rsid w:val="00F40DEA"/>
    <w:rsid w:val="00F41221"/>
    <w:rsid w:val="00F412F0"/>
    <w:rsid w:val="00F4173A"/>
    <w:rsid w:val="00F418AB"/>
    <w:rsid w:val="00F42B8A"/>
    <w:rsid w:val="00F4341F"/>
    <w:rsid w:val="00F43441"/>
    <w:rsid w:val="00F4358F"/>
    <w:rsid w:val="00F4380B"/>
    <w:rsid w:val="00F43817"/>
    <w:rsid w:val="00F43BB2"/>
    <w:rsid w:val="00F43D19"/>
    <w:rsid w:val="00F43DC7"/>
    <w:rsid w:val="00F45A92"/>
    <w:rsid w:val="00F45DC5"/>
    <w:rsid w:val="00F45ECD"/>
    <w:rsid w:val="00F4668B"/>
    <w:rsid w:val="00F473DF"/>
    <w:rsid w:val="00F474B5"/>
    <w:rsid w:val="00F4757A"/>
    <w:rsid w:val="00F47FF1"/>
    <w:rsid w:val="00F50496"/>
    <w:rsid w:val="00F50817"/>
    <w:rsid w:val="00F50AF8"/>
    <w:rsid w:val="00F50B98"/>
    <w:rsid w:val="00F50C3C"/>
    <w:rsid w:val="00F5103C"/>
    <w:rsid w:val="00F523C5"/>
    <w:rsid w:val="00F52A5C"/>
    <w:rsid w:val="00F52E6F"/>
    <w:rsid w:val="00F52EBD"/>
    <w:rsid w:val="00F53809"/>
    <w:rsid w:val="00F53820"/>
    <w:rsid w:val="00F541A0"/>
    <w:rsid w:val="00F54462"/>
    <w:rsid w:val="00F54566"/>
    <w:rsid w:val="00F54D82"/>
    <w:rsid w:val="00F56193"/>
    <w:rsid w:val="00F561D0"/>
    <w:rsid w:val="00F563E6"/>
    <w:rsid w:val="00F565EE"/>
    <w:rsid w:val="00F578B5"/>
    <w:rsid w:val="00F60CE8"/>
    <w:rsid w:val="00F61471"/>
    <w:rsid w:val="00F615CC"/>
    <w:rsid w:val="00F62D2B"/>
    <w:rsid w:val="00F62EE4"/>
    <w:rsid w:val="00F63A86"/>
    <w:rsid w:val="00F63ECB"/>
    <w:rsid w:val="00F64670"/>
    <w:rsid w:val="00F64736"/>
    <w:rsid w:val="00F65471"/>
    <w:rsid w:val="00F654E1"/>
    <w:rsid w:val="00F656FA"/>
    <w:rsid w:val="00F65D64"/>
    <w:rsid w:val="00F65EA9"/>
    <w:rsid w:val="00F65FD5"/>
    <w:rsid w:val="00F66958"/>
    <w:rsid w:val="00F66A90"/>
    <w:rsid w:val="00F66FDD"/>
    <w:rsid w:val="00F67ED6"/>
    <w:rsid w:val="00F70062"/>
    <w:rsid w:val="00F71D73"/>
    <w:rsid w:val="00F72AAD"/>
    <w:rsid w:val="00F733EA"/>
    <w:rsid w:val="00F7340E"/>
    <w:rsid w:val="00F73968"/>
    <w:rsid w:val="00F73E9E"/>
    <w:rsid w:val="00F74506"/>
    <w:rsid w:val="00F745E0"/>
    <w:rsid w:val="00F749A8"/>
    <w:rsid w:val="00F74C97"/>
    <w:rsid w:val="00F74F6D"/>
    <w:rsid w:val="00F755BD"/>
    <w:rsid w:val="00F75E97"/>
    <w:rsid w:val="00F77155"/>
    <w:rsid w:val="00F77626"/>
    <w:rsid w:val="00F77B39"/>
    <w:rsid w:val="00F77ED3"/>
    <w:rsid w:val="00F80AD1"/>
    <w:rsid w:val="00F80FD5"/>
    <w:rsid w:val="00F8127D"/>
    <w:rsid w:val="00F8185E"/>
    <w:rsid w:val="00F821EC"/>
    <w:rsid w:val="00F8232B"/>
    <w:rsid w:val="00F826D2"/>
    <w:rsid w:val="00F828F4"/>
    <w:rsid w:val="00F83555"/>
    <w:rsid w:val="00F83AD6"/>
    <w:rsid w:val="00F83C3E"/>
    <w:rsid w:val="00F83F07"/>
    <w:rsid w:val="00F8526F"/>
    <w:rsid w:val="00F862DC"/>
    <w:rsid w:val="00F866B5"/>
    <w:rsid w:val="00F870B3"/>
    <w:rsid w:val="00F87D99"/>
    <w:rsid w:val="00F87E0A"/>
    <w:rsid w:val="00F87E59"/>
    <w:rsid w:val="00F87E99"/>
    <w:rsid w:val="00F87F37"/>
    <w:rsid w:val="00F90123"/>
    <w:rsid w:val="00F90691"/>
    <w:rsid w:val="00F915F9"/>
    <w:rsid w:val="00F91B75"/>
    <w:rsid w:val="00F921F5"/>
    <w:rsid w:val="00F92735"/>
    <w:rsid w:val="00F9333B"/>
    <w:rsid w:val="00F94C9A"/>
    <w:rsid w:val="00F95078"/>
    <w:rsid w:val="00F951B3"/>
    <w:rsid w:val="00F954C2"/>
    <w:rsid w:val="00F95C18"/>
    <w:rsid w:val="00F9637D"/>
    <w:rsid w:val="00F96936"/>
    <w:rsid w:val="00F96AD9"/>
    <w:rsid w:val="00F96E54"/>
    <w:rsid w:val="00F970ED"/>
    <w:rsid w:val="00F974E0"/>
    <w:rsid w:val="00FA0800"/>
    <w:rsid w:val="00FA0DB7"/>
    <w:rsid w:val="00FA116D"/>
    <w:rsid w:val="00FA139F"/>
    <w:rsid w:val="00FA1560"/>
    <w:rsid w:val="00FA1882"/>
    <w:rsid w:val="00FA1883"/>
    <w:rsid w:val="00FA1D35"/>
    <w:rsid w:val="00FA1F82"/>
    <w:rsid w:val="00FA24FD"/>
    <w:rsid w:val="00FA2CA3"/>
    <w:rsid w:val="00FA2CBE"/>
    <w:rsid w:val="00FA330D"/>
    <w:rsid w:val="00FA3D7D"/>
    <w:rsid w:val="00FA3D95"/>
    <w:rsid w:val="00FA3DEC"/>
    <w:rsid w:val="00FA3F54"/>
    <w:rsid w:val="00FA44C4"/>
    <w:rsid w:val="00FA4B70"/>
    <w:rsid w:val="00FA5307"/>
    <w:rsid w:val="00FA5C38"/>
    <w:rsid w:val="00FA5DD5"/>
    <w:rsid w:val="00FA665B"/>
    <w:rsid w:val="00FA7267"/>
    <w:rsid w:val="00FA76BD"/>
    <w:rsid w:val="00FA77A5"/>
    <w:rsid w:val="00FB0C3A"/>
    <w:rsid w:val="00FB0E48"/>
    <w:rsid w:val="00FB0FC1"/>
    <w:rsid w:val="00FB1F54"/>
    <w:rsid w:val="00FB2453"/>
    <w:rsid w:val="00FB27E2"/>
    <w:rsid w:val="00FB3055"/>
    <w:rsid w:val="00FB306E"/>
    <w:rsid w:val="00FB32DB"/>
    <w:rsid w:val="00FB35FC"/>
    <w:rsid w:val="00FB3C1F"/>
    <w:rsid w:val="00FB3C42"/>
    <w:rsid w:val="00FB461E"/>
    <w:rsid w:val="00FB530E"/>
    <w:rsid w:val="00FB5639"/>
    <w:rsid w:val="00FB5D06"/>
    <w:rsid w:val="00FB5FE6"/>
    <w:rsid w:val="00FB61A7"/>
    <w:rsid w:val="00FB61C9"/>
    <w:rsid w:val="00FB64FE"/>
    <w:rsid w:val="00FB6892"/>
    <w:rsid w:val="00FB6FC3"/>
    <w:rsid w:val="00FB794B"/>
    <w:rsid w:val="00FB7F6F"/>
    <w:rsid w:val="00FC0036"/>
    <w:rsid w:val="00FC04DA"/>
    <w:rsid w:val="00FC12E0"/>
    <w:rsid w:val="00FC12F7"/>
    <w:rsid w:val="00FC1793"/>
    <w:rsid w:val="00FC2282"/>
    <w:rsid w:val="00FC23A9"/>
    <w:rsid w:val="00FC25A7"/>
    <w:rsid w:val="00FC267C"/>
    <w:rsid w:val="00FC2DED"/>
    <w:rsid w:val="00FC2E2B"/>
    <w:rsid w:val="00FC3866"/>
    <w:rsid w:val="00FC39C5"/>
    <w:rsid w:val="00FC3E1E"/>
    <w:rsid w:val="00FC419E"/>
    <w:rsid w:val="00FC43C0"/>
    <w:rsid w:val="00FC4652"/>
    <w:rsid w:val="00FC477F"/>
    <w:rsid w:val="00FC490B"/>
    <w:rsid w:val="00FC4A54"/>
    <w:rsid w:val="00FC5401"/>
    <w:rsid w:val="00FC55DE"/>
    <w:rsid w:val="00FC5669"/>
    <w:rsid w:val="00FC57BB"/>
    <w:rsid w:val="00FC5813"/>
    <w:rsid w:val="00FC5886"/>
    <w:rsid w:val="00FC5BA0"/>
    <w:rsid w:val="00FC5C93"/>
    <w:rsid w:val="00FC69C0"/>
    <w:rsid w:val="00FC6F8E"/>
    <w:rsid w:val="00FC748A"/>
    <w:rsid w:val="00FC7AC0"/>
    <w:rsid w:val="00FC7AFC"/>
    <w:rsid w:val="00FC7F32"/>
    <w:rsid w:val="00FD005F"/>
    <w:rsid w:val="00FD056B"/>
    <w:rsid w:val="00FD0C1E"/>
    <w:rsid w:val="00FD0D6A"/>
    <w:rsid w:val="00FD0F09"/>
    <w:rsid w:val="00FD11DB"/>
    <w:rsid w:val="00FD13C1"/>
    <w:rsid w:val="00FD1E4B"/>
    <w:rsid w:val="00FD2314"/>
    <w:rsid w:val="00FD240E"/>
    <w:rsid w:val="00FD25E6"/>
    <w:rsid w:val="00FD28A3"/>
    <w:rsid w:val="00FD29B3"/>
    <w:rsid w:val="00FD2D70"/>
    <w:rsid w:val="00FD317F"/>
    <w:rsid w:val="00FD31A5"/>
    <w:rsid w:val="00FD325F"/>
    <w:rsid w:val="00FD32D0"/>
    <w:rsid w:val="00FD36F9"/>
    <w:rsid w:val="00FD40BF"/>
    <w:rsid w:val="00FD5EB5"/>
    <w:rsid w:val="00FD6786"/>
    <w:rsid w:val="00FD6DE7"/>
    <w:rsid w:val="00FD742F"/>
    <w:rsid w:val="00FE0A79"/>
    <w:rsid w:val="00FE0F9C"/>
    <w:rsid w:val="00FE17B5"/>
    <w:rsid w:val="00FE1B02"/>
    <w:rsid w:val="00FE3143"/>
    <w:rsid w:val="00FE31BE"/>
    <w:rsid w:val="00FE3592"/>
    <w:rsid w:val="00FE3642"/>
    <w:rsid w:val="00FE3EC6"/>
    <w:rsid w:val="00FE4B60"/>
    <w:rsid w:val="00FE5E5E"/>
    <w:rsid w:val="00FE66F8"/>
    <w:rsid w:val="00FE6DD6"/>
    <w:rsid w:val="00FF0260"/>
    <w:rsid w:val="00FF02E2"/>
    <w:rsid w:val="00FF03D2"/>
    <w:rsid w:val="00FF0BCD"/>
    <w:rsid w:val="00FF0CD3"/>
    <w:rsid w:val="00FF0DF7"/>
    <w:rsid w:val="00FF1902"/>
    <w:rsid w:val="00FF2506"/>
    <w:rsid w:val="00FF25DB"/>
    <w:rsid w:val="00FF25F5"/>
    <w:rsid w:val="00FF2E0F"/>
    <w:rsid w:val="00FF2FDF"/>
    <w:rsid w:val="00FF31A9"/>
    <w:rsid w:val="00FF3D05"/>
    <w:rsid w:val="00FF3EED"/>
    <w:rsid w:val="00FF418E"/>
    <w:rsid w:val="00FF43C1"/>
    <w:rsid w:val="00FF4534"/>
    <w:rsid w:val="00FF4B9A"/>
    <w:rsid w:val="00FF55EA"/>
    <w:rsid w:val="00FF5F93"/>
    <w:rsid w:val="00FF6BBA"/>
    <w:rsid w:val="00FF722A"/>
    <w:rsid w:val="00FF7458"/>
    <w:rsid w:val="00FF75DD"/>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2601F1-2BB6-4FB8-B177-11EFBE8B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54B6"/>
  </w:style>
  <w:style w:type="paragraph" w:styleId="Heading1">
    <w:name w:val="heading 1"/>
    <w:basedOn w:val="ListParagraph"/>
    <w:next w:val="Normal"/>
    <w:qFormat/>
    <w:rsid w:val="005754B6"/>
    <w:pPr>
      <w:keepNext/>
      <w:numPr>
        <w:numId w:val="1"/>
      </w:numPr>
      <w:tabs>
        <w:tab w:val="left" w:pos="720"/>
      </w:tabs>
      <w:spacing w:before="240" w:after="0"/>
      <w:outlineLvl w:val="0"/>
    </w:pPr>
    <w:rPr>
      <w:rFonts w:ascii="Times New Roman" w:hAnsi="Times New Roman"/>
      <w:b/>
      <w:smallCaps/>
      <w:kern w:val="32"/>
      <w:sz w:val="24"/>
      <w:szCs w:val="24"/>
    </w:rPr>
  </w:style>
  <w:style w:type="paragraph" w:styleId="Heading2">
    <w:name w:val="heading 2"/>
    <w:basedOn w:val="ListParagraph"/>
    <w:next w:val="Normal"/>
    <w:qFormat/>
    <w:rsid w:val="005754B6"/>
    <w:pPr>
      <w:keepNext/>
      <w:numPr>
        <w:ilvl w:val="1"/>
        <w:numId w:val="1"/>
      </w:numPr>
      <w:tabs>
        <w:tab w:val="clear" w:pos="0"/>
        <w:tab w:val="left" w:pos="900"/>
      </w:tabs>
      <w:spacing w:before="240" w:after="0"/>
      <w:ind w:left="900"/>
      <w:outlineLvl w:val="1"/>
    </w:pPr>
    <w:rPr>
      <w:rFonts w:ascii="Times New Roman" w:hAnsi="Times New Roman"/>
      <w:b/>
      <w:smallCaps/>
    </w:rPr>
  </w:style>
  <w:style w:type="paragraph" w:styleId="Heading3">
    <w:name w:val="heading 3"/>
    <w:basedOn w:val="Normal"/>
    <w:next w:val="Normal"/>
    <w:qFormat/>
    <w:rsid w:val="005754B6"/>
    <w:pPr>
      <w:keepNext/>
      <w:numPr>
        <w:ilvl w:val="2"/>
        <w:numId w:val="1"/>
      </w:numPr>
      <w:tabs>
        <w:tab w:val="clear" w:pos="0"/>
        <w:tab w:val="left" w:pos="1080"/>
      </w:tabs>
      <w:spacing w:before="240" w:after="60"/>
      <w:ind w:left="10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ListParagraph">
    <w:name w:val="List Paragraph"/>
    <w:basedOn w:val="Normal"/>
    <w:uiPriority w:val="34"/>
    <w:qFormat/>
    <w:rsid w:val="005754B6"/>
    <w:pPr>
      <w:spacing w:after="200" w:line="276" w:lineRule="auto"/>
      <w:ind w:left="720"/>
      <w:contextualSpacing/>
    </w:pPr>
    <w:rPr>
      <w:rFonts w:ascii="Calibri" w:hAnsi="Calibri"/>
      <w:sz w:val="22"/>
      <w:szCs w:val="22"/>
    </w:rPr>
  </w:style>
  <w:style w:type="paragraph" w:customStyle="1" w:styleId="Indent1">
    <w:name w:val="Indent 1"/>
    <w:basedOn w:val="Normal"/>
    <w:rsid w:val="005754B6"/>
    <w:pPr>
      <w:spacing w:before="240"/>
    </w:pPr>
    <w:rPr>
      <w:sz w:val="22"/>
    </w:rPr>
  </w:style>
  <w:style w:type="paragraph" w:customStyle="1" w:styleId="Indent2">
    <w:name w:val="Indent 2"/>
    <w:basedOn w:val="Normal"/>
    <w:link w:val="Indent2Char"/>
    <w:rsid w:val="005754B6"/>
    <w:pPr>
      <w:spacing w:before="240"/>
      <w:ind w:left="180"/>
    </w:pPr>
    <w:rPr>
      <w:sz w:val="22"/>
    </w:rPr>
  </w:style>
  <w:style w:type="character" w:customStyle="1" w:styleId="Indent2Char">
    <w:name w:val="Indent 2 Char"/>
    <w:link w:val="Indent2"/>
    <w:rsid w:val="005754B6"/>
    <w:rPr>
      <w:sz w:val="22"/>
      <w:lang w:val="en-US" w:eastAsia="en-US" w:bidi="ar-SA"/>
    </w:rPr>
  </w:style>
  <w:style w:type="character" w:styleId="Hyperlink">
    <w:name w:val="Hyperlink"/>
    <w:rsid w:val="005754B6"/>
    <w:rPr>
      <w:color w:val="0000FF"/>
      <w:u w:val="single"/>
    </w:rPr>
  </w:style>
  <w:style w:type="character" w:styleId="Strong">
    <w:name w:val="Strong"/>
    <w:uiPriority w:val="22"/>
    <w:qFormat/>
    <w:rsid w:val="005754B6"/>
    <w:rPr>
      <w:b/>
    </w:rPr>
  </w:style>
  <w:style w:type="paragraph" w:customStyle="1" w:styleId="Indent3">
    <w:name w:val="Indent 3"/>
    <w:basedOn w:val="Indent2"/>
    <w:link w:val="Indent3Char"/>
    <w:rsid w:val="005754B6"/>
    <w:pPr>
      <w:spacing w:before="120"/>
      <w:ind w:left="360"/>
    </w:pPr>
  </w:style>
  <w:style w:type="character" w:customStyle="1" w:styleId="Indent3Char">
    <w:name w:val="Indent 3 Char"/>
    <w:basedOn w:val="Indent2Char"/>
    <w:link w:val="Indent3"/>
    <w:rsid w:val="005754B6"/>
    <w:rPr>
      <w:sz w:val="22"/>
      <w:lang w:val="en-US" w:eastAsia="en-US" w:bidi="ar-SA"/>
    </w:rPr>
  </w:style>
  <w:style w:type="paragraph" w:customStyle="1" w:styleId="Indent4">
    <w:name w:val="Indent 4"/>
    <w:basedOn w:val="Indent3"/>
    <w:rsid w:val="005754B6"/>
    <w:pPr>
      <w:ind w:left="540"/>
    </w:pPr>
    <w:rPr>
      <w:bCs/>
      <w:color w:val="1A1A1A"/>
      <w:szCs w:val="23"/>
      <w:lang w:val="en-GB"/>
    </w:rPr>
  </w:style>
  <w:style w:type="paragraph" w:customStyle="1" w:styleId="Indent4-Bold">
    <w:name w:val="Indent 4-Bold"/>
    <w:basedOn w:val="Indent4"/>
    <w:rsid w:val="005754B6"/>
    <w:pPr>
      <w:keepNext/>
    </w:pPr>
    <w:rPr>
      <w:b/>
    </w:rPr>
  </w:style>
  <w:style w:type="paragraph" w:customStyle="1" w:styleId="Indent3-Bold">
    <w:name w:val="Indent 3 - Bold"/>
    <w:basedOn w:val="Indent3"/>
    <w:rsid w:val="005754B6"/>
    <w:pPr>
      <w:keepNext/>
    </w:pPr>
    <w:rPr>
      <w:b/>
    </w:rPr>
  </w:style>
  <w:style w:type="character" w:styleId="FollowedHyperlink">
    <w:name w:val="FollowedHyperlink"/>
    <w:rsid w:val="002D1438"/>
    <w:rPr>
      <w:color w:val="800080"/>
      <w:u w:val="single"/>
    </w:rPr>
  </w:style>
  <w:style w:type="paragraph" w:styleId="NormalWeb">
    <w:name w:val="Normal (Web)"/>
    <w:basedOn w:val="Normal"/>
    <w:uiPriority w:val="99"/>
    <w:unhideWhenUsed/>
    <w:rsid w:val="001577F6"/>
    <w:pPr>
      <w:spacing w:after="150"/>
    </w:pPr>
    <w:rPr>
      <w:sz w:val="24"/>
      <w:szCs w:val="24"/>
    </w:rPr>
  </w:style>
  <w:style w:type="paragraph" w:customStyle="1" w:styleId="Default">
    <w:name w:val="Default"/>
    <w:rsid w:val="00EF5117"/>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4A0D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A0D23"/>
    <w:rPr>
      <w:rFonts w:ascii="Calibri" w:eastAsiaTheme="minorHAnsi" w:hAnsi="Calibri" w:cstheme="minorBidi"/>
      <w:sz w:val="22"/>
      <w:szCs w:val="21"/>
    </w:rPr>
  </w:style>
  <w:style w:type="paragraph" w:styleId="BalloonText">
    <w:name w:val="Balloon Text"/>
    <w:basedOn w:val="Normal"/>
    <w:link w:val="BalloonTextChar"/>
    <w:rsid w:val="002A178B"/>
    <w:rPr>
      <w:rFonts w:ascii="Segoe UI" w:hAnsi="Segoe UI" w:cs="Segoe UI"/>
      <w:sz w:val="18"/>
      <w:szCs w:val="18"/>
    </w:rPr>
  </w:style>
  <w:style w:type="character" w:customStyle="1" w:styleId="BalloonTextChar">
    <w:name w:val="Balloon Text Char"/>
    <w:basedOn w:val="DefaultParagraphFont"/>
    <w:link w:val="BalloonText"/>
    <w:rsid w:val="002A178B"/>
    <w:rPr>
      <w:rFonts w:ascii="Segoe UI" w:hAnsi="Segoe UI" w:cs="Segoe UI"/>
      <w:sz w:val="18"/>
      <w:szCs w:val="18"/>
    </w:rPr>
  </w:style>
  <w:style w:type="character" w:styleId="Mention">
    <w:name w:val="Mention"/>
    <w:basedOn w:val="DefaultParagraphFont"/>
    <w:uiPriority w:val="99"/>
    <w:semiHidden/>
    <w:unhideWhenUsed/>
    <w:rsid w:val="007D6C1C"/>
    <w:rPr>
      <w:color w:val="2B579A"/>
      <w:shd w:val="clear" w:color="auto" w:fill="E6E6E6"/>
    </w:rPr>
  </w:style>
  <w:style w:type="paragraph" w:styleId="CommentText">
    <w:name w:val="annotation text"/>
    <w:basedOn w:val="Normal"/>
    <w:link w:val="CommentTextChar"/>
    <w:uiPriority w:val="99"/>
    <w:unhideWhenUsed/>
    <w:rsid w:val="00D85C0D"/>
    <w:pPr>
      <w:widowControl w:val="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D85C0D"/>
    <w:rPr>
      <w:rFonts w:asciiTheme="minorHAnsi" w:eastAsiaTheme="minorHAnsi" w:hAnsiTheme="minorHAnsi" w:cstheme="minorBidi"/>
    </w:rPr>
  </w:style>
  <w:style w:type="paragraph" w:styleId="BodyText">
    <w:name w:val="Body Text"/>
    <w:basedOn w:val="Normal"/>
    <w:link w:val="BodyTextChar"/>
    <w:uiPriority w:val="1"/>
    <w:unhideWhenUsed/>
    <w:qFormat/>
    <w:rsid w:val="00D85C0D"/>
    <w:pPr>
      <w:widowControl w:val="0"/>
      <w:spacing w:after="120"/>
      <w:ind w:left="806"/>
    </w:pPr>
    <w:rPr>
      <w:rFonts w:cstheme="minorBidi"/>
      <w:sz w:val="23"/>
      <w:szCs w:val="23"/>
    </w:rPr>
  </w:style>
  <w:style w:type="character" w:customStyle="1" w:styleId="BodyTextChar">
    <w:name w:val="Body Text Char"/>
    <w:basedOn w:val="DefaultParagraphFont"/>
    <w:link w:val="BodyText"/>
    <w:uiPriority w:val="1"/>
    <w:rsid w:val="00D85C0D"/>
    <w:rPr>
      <w:rFonts w:cstheme="minorBidi"/>
      <w:sz w:val="23"/>
      <w:szCs w:val="23"/>
    </w:rPr>
  </w:style>
  <w:style w:type="character" w:styleId="CommentReference">
    <w:name w:val="annotation reference"/>
    <w:basedOn w:val="DefaultParagraphFont"/>
    <w:uiPriority w:val="99"/>
    <w:unhideWhenUsed/>
    <w:rsid w:val="00D85C0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5010">
      <w:bodyDiv w:val="1"/>
      <w:marLeft w:val="0"/>
      <w:marRight w:val="0"/>
      <w:marTop w:val="0"/>
      <w:marBottom w:val="0"/>
      <w:divBdr>
        <w:top w:val="none" w:sz="0" w:space="0" w:color="auto"/>
        <w:left w:val="none" w:sz="0" w:space="0" w:color="auto"/>
        <w:bottom w:val="none" w:sz="0" w:space="0" w:color="auto"/>
        <w:right w:val="none" w:sz="0" w:space="0" w:color="auto"/>
      </w:divBdr>
    </w:div>
    <w:div w:id="103699901">
      <w:bodyDiv w:val="1"/>
      <w:marLeft w:val="0"/>
      <w:marRight w:val="0"/>
      <w:marTop w:val="0"/>
      <w:marBottom w:val="0"/>
      <w:divBdr>
        <w:top w:val="none" w:sz="0" w:space="0" w:color="auto"/>
        <w:left w:val="none" w:sz="0" w:space="0" w:color="auto"/>
        <w:bottom w:val="none" w:sz="0" w:space="0" w:color="auto"/>
        <w:right w:val="none" w:sz="0" w:space="0" w:color="auto"/>
      </w:divBdr>
    </w:div>
    <w:div w:id="213322357">
      <w:bodyDiv w:val="1"/>
      <w:marLeft w:val="0"/>
      <w:marRight w:val="0"/>
      <w:marTop w:val="0"/>
      <w:marBottom w:val="0"/>
      <w:divBdr>
        <w:top w:val="none" w:sz="0" w:space="0" w:color="auto"/>
        <w:left w:val="none" w:sz="0" w:space="0" w:color="auto"/>
        <w:bottom w:val="none" w:sz="0" w:space="0" w:color="auto"/>
        <w:right w:val="none" w:sz="0" w:space="0" w:color="auto"/>
      </w:divBdr>
    </w:div>
    <w:div w:id="370611483">
      <w:bodyDiv w:val="1"/>
      <w:marLeft w:val="0"/>
      <w:marRight w:val="0"/>
      <w:marTop w:val="0"/>
      <w:marBottom w:val="0"/>
      <w:divBdr>
        <w:top w:val="none" w:sz="0" w:space="0" w:color="auto"/>
        <w:left w:val="none" w:sz="0" w:space="0" w:color="auto"/>
        <w:bottom w:val="none" w:sz="0" w:space="0" w:color="auto"/>
        <w:right w:val="none" w:sz="0" w:space="0" w:color="auto"/>
      </w:divBdr>
    </w:div>
    <w:div w:id="401297360">
      <w:bodyDiv w:val="1"/>
      <w:marLeft w:val="0"/>
      <w:marRight w:val="0"/>
      <w:marTop w:val="0"/>
      <w:marBottom w:val="0"/>
      <w:divBdr>
        <w:top w:val="none" w:sz="0" w:space="0" w:color="auto"/>
        <w:left w:val="none" w:sz="0" w:space="0" w:color="auto"/>
        <w:bottom w:val="none" w:sz="0" w:space="0" w:color="auto"/>
        <w:right w:val="none" w:sz="0" w:space="0" w:color="auto"/>
      </w:divBdr>
    </w:div>
    <w:div w:id="447626750">
      <w:bodyDiv w:val="1"/>
      <w:marLeft w:val="0"/>
      <w:marRight w:val="0"/>
      <w:marTop w:val="0"/>
      <w:marBottom w:val="0"/>
      <w:divBdr>
        <w:top w:val="none" w:sz="0" w:space="0" w:color="auto"/>
        <w:left w:val="none" w:sz="0" w:space="0" w:color="auto"/>
        <w:bottom w:val="none" w:sz="0" w:space="0" w:color="auto"/>
        <w:right w:val="none" w:sz="0" w:space="0" w:color="auto"/>
      </w:divBdr>
    </w:div>
    <w:div w:id="457114321">
      <w:bodyDiv w:val="1"/>
      <w:marLeft w:val="0"/>
      <w:marRight w:val="0"/>
      <w:marTop w:val="0"/>
      <w:marBottom w:val="0"/>
      <w:divBdr>
        <w:top w:val="none" w:sz="0" w:space="0" w:color="auto"/>
        <w:left w:val="none" w:sz="0" w:space="0" w:color="auto"/>
        <w:bottom w:val="none" w:sz="0" w:space="0" w:color="auto"/>
        <w:right w:val="none" w:sz="0" w:space="0" w:color="auto"/>
      </w:divBdr>
    </w:div>
    <w:div w:id="563956888">
      <w:bodyDiv w:val="1"/>
      <w:marLeft w:val="0"/>
      <w:marRight w:val="0"/>
      <w:marTop w:val="0"/>
      <w:marBottom w:val="0"/>
      <w:divBdr>
        <w:top w:val="none" w:sz="0" w:space="0" w:color="auto"/>
        <w:left w:val="none" w:sz="0" w:space="0" w:color="auto"/>
        <w:bottom w:val="none" w:sz="0" w:space="0" w:color="auto"/>
        <w:right w:val="none" w:sz="0" w:space="0" w:color="auto"/>
      </w:divBdr>
    </w:div>
    <w:div w:id="704478660">
      <w:bodyDiv w:val="1"/>
      <w:marLeft w:val="0"/>
      <w:marRight w:val="0"/>
      <w:marTop w:val="0"/>
      <w:marBottom w:val="0"/>
      <w:divBdr>
        <w:top w:val="none" w:sz="0" w:space="0" w:color="auto"/>
        <w:left w:val="none" w:sz="0" w:space="0" w:color="auto"/>
        <w:bottom w:val="none" w:sz="0" w:space="0" w:color="auto"/>
        <w:right w:val="none" w:sz="0" w:space="0" w:color="auto"/>
      </w:divBdr>
      <w:divsChild>
        <w:div w:id="1256090649">
          <w:marLeft w:val="0"/>
          <w:marRight w:val="0"/>
          <w:marTop w:val="0"/>
          <w:marBottom w:val="0"/>
          <w:divBdr>
            <w:top w:val="single" w:sz="6" w:space="15" w:color="BDBCBD"/>
            <w:left w:val="none" w:sz="0" w:space="0" w:color="auto"/>
            <w:bottom w:val="none" w:sz="0" w:space="0" w:color="auto"/>
            <w:right w:val="none" w:sz="0" w:space="0" w:color="auto"/>
          </w:divBdr>
          <w:divsChild>
            <w:div w:id="1515682630">
              <w:marLeft w:val="0"/>
              <w:marRight w:val="0"/>
              <w:marTop w:val="0"/>
              <w:marBottom w:val="0"/>
              <w:divBdr>
                <w:top w:val="none" w:sz="0" w:space="0" w:color="auto"/>
                <w:left w:val="none" w:sz="0" w:space="0" w:color="auto"/>
                <w:bottom w:val="none" w:sz="0" w:space="0" w:color="auto"/>
                <w:right w:val="none" w:sz="0" w:space="0" w:color="auto"/>
              </w:divBdr>
              <w:divsChild>
                <w:div w:id="2027170354">
                  <w:marLeft w:val="0"/>
                  <w:marRight w:val="0"/>
                  <w:marTop w:val="0"/>
                  <w:marBottom w:val="450"/>
                  <w:divBdr>
                    <w:top w:val="single" w:sz="6" w:space="15" w:color="BDBCBD"/>
                    <w:left w:val="single" w:sz="6" w:space="15" w:color="BDBCBD"/>
                    <w:bottom w:val="single" w:sz="6" w:space="15" w:color="BDBCBD"/>
                    <w:right w:val="single" w:sz="6" w:space="15" w:color="BDBCBD"/>
                  </w:divBdr>
                  <w:divsChild>
                    <w:div w:id="893275832">
                      <w:marLeft w:val="0"/>
                      <w:marRight w:val="0"/>
                      <w:marTop w:val="0"/>
                      <w:marBottom w:val="0"/>
                      <w:divBdr>
                        <w:top w:val="none" w:sz="0" w:space="0" w:color="auto"/>
                        <w:left w:val="none" w:sz="0" w:space="0" w:color="auto"/>
                        <w:bottom w:val="none" w:sz="0" w:space="0" w:color="auto"/>
                        <w:right w:val="none" w:sz="0" w:space="0" w:color="auto"/>
                      </w:divBdr>
                      <w:divsChild>
                        <w:div w:id="1846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4655">
      <w:bodyDiv w:val="1"/>
      <w:marLeft w:val="0"/>
      <w:marRight w:val="0"/>
      <w:marTop w:val="0"/>
      <w:marBottom w:val="0"/>
      <w:divBdr>
        <w:top w:val="none" w:sz="0" w:space="0" w:color="auto"/>
        <w:left w:val="none" w:sz="0" w:space="0" w:color="auto"/>
        <w:bottom w:val="none" w:sz="0" w:space="0" w:color="auto"/>
        <w:right w:val="none" w:sz="0" w:space="0" w:color="auto"/>
      </w:divBdr>
    </w:div>
    <w:div w:id="775253222">
      <w:bodyDiv w:val="1"/>
      <w:marLeft w:val="0"/>
      <w:marRight w:val="0"/>
      <w:marTop w:val="0"/>
      <w:marBottom w:val="0"/>
      <w:divBdr>
        <w:top w:val="none" w:sz="0" w:space="0" w:color="auto"/>
        <w:left w:val="none" w:sz="0" w:space="0" w:color="auto"/>
        <w:bottom w:val="none" w:sz="0" w:space="0" w:color="auto"/>
        <w:right w:val="none" w:sz="0" w:space="0" w:color="auto"/>
      </w:divBdr>
      <w:divsChild>
        <w:div w:id="1684941948">
          <w:marLeft w:val="0"/>
          <w:marRight w:val="0"/>
          <w:marTop w:val="0"/>
          <w:marBottom w:val="0"/>
          <w:divBdr>
            <w:top w:val="none" w:sz="0" w:space="0" w:color="auto"/>
            <w:left w:val="none" w:sz="0" w:space="0" w:color="auto"/>
            <w:bottom w:val="none" w:sz="0" w:space="0" w:color="auto"/>
            <w:right w:val="none" w:sz="0" w:space="0" w:color="auto"/>
          </w:divBdr>
          <w:divsChild>
            <w:div w:id="2147315602">
              <w:marLeft w:val="0"/>
              <w:marRight w:val="0"/>
              <w:marTop w:val="0"/>
              <w:marBottom w:val="0"/>
              <w:divBdr>
                <w:top w:val="none" w:sz="0" w:space="0" w:color="auto"/>
                <w:left w:val="none" w:sz="0" w:space="0" w:color="auto"/>
                <w:bottom w:val="none" w:sz="0" w:space="0" w:color="auto"/>
                <w:right w:val="none" w:sz="0" w:space="0" w:color="auto"/>
              </w:divBdr>
              <w:divsChild>
                <w:div w:id="975992824">
                  <w:marLeft w:val="-225"/>
                  <w:marRight w:val="-225"/>
                  <w:marTop w:val="0"/>
                  <w:marBottom w:val="480"/>
                  <w:divBdr>
                    <w:top w:val="single" w:sz="6" w:space="24" w:color="BDBCBD"/>
                    <w:left w:val="single" w:sz="6" w:space="0" w:color="BDBCBD"/>
                    <w:bottom w:val="single" w:sz="6" w:space="24" w:color="BDBCBD"/>
                    <w:right w:val="single" w:sz="6" w:space="0" w:color="BDBCBD"/>
                  </w:divBdr>
                  <w:divsChild>
                    <w:div w:id="3412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26318">
      <w:bodyDiv w:val="1"/>
      <w:marLeft w:val="0"/>
      <w:marRight w:val="0"/>
      <w:marTop w:val="0"/>
      <w:marBottom w:val="0"/>
      <w:divBdr>
        <w:top w:val="none" w:sz="0" w:space="0" w:color="auto"/>
        <w:left w:val="none" w:sz="0" w:space="0" w:color="auto"/>
        <w:bottom w:val="none" w:sz="0" w:space="0" w:color="auto"/>
        <w:right w:val="none" w:sz="0" w:space="0" w:color="auto"/>
      </w:divBdr>
    </w:div>
    <w:div w:id="823813702">
      <w:bodyDiv w:val="1"/>
      <w:marLeft w:val="0"/>
      <w:marRight w:val="0"/>
      <w:marTop w:val="0"/>
      <w:marBottom w:val="0"/>
      <w:divBdr>
        <w:top w:val="none" w:sz="0" w:space="0" w:color="auto"/>
        <w:left w:val="none" w:sz="0" w:space="0" w:color="auto"/>
        <w:bottom w:val="none" w:sz="0" w:space="0" w:color="auto"/>
        <w:right w:val="none" w:sz="0" w:space="0" w:color="auto"/>
      </w:divBdr>
    </w:div>
    <w:div w:id="871695678">
      <w:bodyDiv w:val="1"/>
      <w:marLeft w:val="0"/>
      <w:marRight w:val="0"/>
      <w:marTop w:val="0"/>
      <w:marBottom w:val="0"/>
      <w:divBdr>
        <w:top w:val="none" w:sz="0" w:space="0" w:color="auto"/>
        <w:left w:val="none" w:sz="0" w:space="0" w:color="auto"/>
        <w:bottom w:val="none" w:sz="0" w:space="0" w:color="auto"/>
        <w:right w:val="none" w:sz="0" w:space="0" w:color="auto"/>
      </w:divBdr>
    </w:div>
    <w:div w:id="920061400">
      <w:bodyDiv w:val="1"/>
      <w:marLeft w:val="0"/>
      <w:marRight w:val="0"/>
      <w:marTop w:val="0"/>
      <w:marBottom w:val="0"/>
      <w:divBdr>
        <w:top w:val="none" w:sz="0" w:space="0" w:color="auto"/>
        <w:left w:val="none" w:sz="0" w:space="0" w:color="auto"/>
        <w:bottom w:val="none" w:sz="0" w:space="0" w:color="auto"/>
        <w:right w:val="none" w:sz="0" w:space="0" w:color="auto"/>
      </w:divBdr>
    </w:div>
    <w:div w:id="1004746115">
      <w:bodyDiv w:val="1"/>
      <w:marLeft w:val="0"/>
      <w:marRight w:val="0"/>
      <w:marTop w:val="0"/>
      <w:marBottom w:val="0"/>
      <w:divBdr>
        <w:top w:val="none" w:sz="0" w:space="0" w:color="auto"/>
        <w:left w:val="none" w:sz="0" w:space="0" w:color="auto"/>
        <w:bottom w:val="none" w:sz="0" w:space="0" w:color="auto"/>
        <w:right w:val="none" w:sz="0" w:space="0" w:color="auto"/>
      </w:divBdr>
      <w:divsChild>
        <w:div w:id="1430348692">
          <w:marLeft w:val="360"/>
          <w:marRight w:val="0"/>
          <w:marTop w:val="240"/>
          <w:marBottom w:val="0"/>
          <w:divBdr>
            <w:top w:val="none" w:sz="0" w:space="0" w:color="auto"/>
            <w:left w:val="none" w:sz="0" w:space="0" w:color="auto"/>
            <w:bottom w:val="none" w:sz="0" w:space="0" w:color="auto"/>
            <w:right w:val="none" w:sz="0" w:space="0" w:color="auto"/>
          </w:divBdr>
        </w:div>
        <w:div w:id="304236515">
          <w:marLeft w:val="360"/>
          <w:marRight w:val="0"/>
          <w:marTop w:val="240"/>
          <w:marBottom w:val="0"/>
          <w:divBdr>
            <w:top w:val="none" w:sz="0" w:space="0" w:color="auto"/>
            <w:left w:val="none" w:sz="0" w:space="0" w:color="auto"/>
            <w:bottom w:val="none" w:sz="0" w:space="0" w:color="auto"/>
            <w:right w:val="none" w:sz="0" w:space="0" w:color="auto"/>
          </w:divBdr>
        </w:div>
        <w:div w:id="351492468">
          <w:marLeft w:val="965"/>
          <w:marRight w:val="0"/>
          <w:marTop w:val="240"/>
          <w:marBottom w:val="0"/>
          <w:divBdr>
            <w:top w:val="none" w:sz="0" w:space="0" w:color="auto"/>
            <w:left w:val="none" w:sz="0" w:space="0" w:color="auto"/>
            <w:bottom w:val="none" w:sz="0" w:space="0" w:color="auto"/>
            <w:right w:val="none" w:sz="0" w:space="0" w:color="auto"/>
          </w:divBdr>
        </w:div>
        <w:div w:id="1108353166">
          <w:marLeft w:val="965"/>
          <w:marRight w:val="0"/>
          <w:marTop w:val="240"/>
          <w:marBottom w:val="0"/>
          <w:divBdr>
            <w:top w:val="none" w:sz="0" w:space="0" w:color="auto"/>
            <w:left w:val="none" w:sz="0" w:space="0" w:color="auto"/>
            <w:bottom w:val="none" w:sz="0" w:space="0" w:color="auto"/>
            <w:right w:val="none" w:sz="0" w:space="0" w:color="auto"/>
          </w:divBdr>
        </w:div>
        <w:div w:id="510416543">
          <w:marLeft w:val="965"/>
          <w:marRight w:val="0"/>
          <w:marTop w:val="240"/>
          <w:marBottom w:val="0"/>
          <w:divBdr>
            <w:top w:val="none" w:sz="0" w:space="0" w:color="auto"/>
            <w:left w:val="none" w:sz="0" w:space="0" w:color="auto"/>
            <w:bottom w:val="none" w:sz="0" w:space="0" w:color="auto"/>
            <w:right w:val="none" w:sz="0" w:space="0" w:color="auto"/>
          </w:divBdr>
        </w:div>
      </w:divsChild>
    </w:div>
    <w:div w:id="1008099383">
      <w:bodyDiv w:val="1"/>
      <w:marLeft w:val="0"/>
      <w:marRight w:val="0"/>
      <w:marTop w:val="0"/>
      <w:marBottom w:val="0"/>
      <w:divBdr>
        <w:top w:val="none" w:sz="0" w:space="0" w:color="auto"/>
        <w:left w:val="none" w:sz="0" w:space="0" w:color="auto"/>
        <w:bottom w:val="none" w:sz="0" w:space="0" w:color="auto"/>
        <w:right w:val="none" w:sz="0" w:space="0" w:color="auto"/>
      </w:divBdr>
    </w:div>
    <w:div w:id="1063716271">
      <w:bodyDiv w:val="1"/>
      <w:marLeft w:val="0"/>
      <w:marRight w:val="0"/>
      <w:marTop w:val="0"/>
      <w:marBottom w:val="0"/>
      <w:divBdr>
        <w:top w:val="none" w:sz="0" w:space="0" w:color="auto"/>
        <w:left w:val="none" w:sz="0" w:space="0" w:color="auto"/>
        <w:bottom w:val="none" w:sz="0" w:space="0" w:color="auto"/>
        <w:right w:val="none" w:sz="0" w:space="0" w:color="auto"/>
      </w:divBdr>
    </w:div>
    <w:div w:id="1098597257">
      <w:bodyDiv w:val="1"/>
      <w:marLeft w:val="0"/>
      <w:marRight w:val="0"/>
      <w:marTop w:val="0"/>
      <w:marBottom w:val="0"/>
      <w:divBdr>
        <w:top w:val="none" w:sz="0" w:space="0" w:color="auto"/>
        <w:left w:val="none" w:sz="0" w:space="0" w:color="auto"/>
        <w:bottom w:val="none" w:sz="0" w:space="0" w:color="auto"/>
        <w:right w:val="none" w:sz="0" w:space="0" w:color="auto"/>
      </w:divBdr>
    </w:div>
    <w:div w:id="1193767395">
      <w:bodyDiv w:val="1"/>
      <w:marLeft w:val="0"/>
      <w:marRight w:val="0"/>
      <w:marTop w:val="0"/>
      <w:marBottom w:val="0"/>
      <w:divBdr>
        <w:top w:val="none" w:sz="0" w:space="0" w:color="auto"/>
        <w:left w:val="none" w:sz="0" w:space="0" w:color="auto"/>
        <w:bottom w:val="none" w:sz="0" w:space="0" w:color="auto"/>
        <w:right w:val="none" w:sz="0" w:space="0" w:color="auto"/>
      </w:divBdr>
      <w:divsChild>
        <w:div w:id="1848666314">
          <w:marLeft w:val="547"/>
          <w:marRight w:val="0"/>
          <w:marTop w:val="96"/>
          <w:marBottom w:val="0"/>
          <w:divBdr>
            <w:top w:val="none" w:sz="0" w:space="0" w:color="auto"/>
            <w:left w:val="none" w:sz="0" w:space="0" w:color="auto"/>
            <w:bottom w:val="none" w:sz="0" w:space="0" w:color="auto"/>
            <w:right w:val="none" w:sz="0" w:space="0" w:color="auto"/>
          </w:divBdr>
        </w:div>
      </w:divsChild>
    </w:div>
    <w:div w:id="1420516050">
      <w:bodyDiv w:val="1"/>
      <w:marLeft w:val="0"/>
      <w:marRight w:val="0"/>
      <w:marTop w:val="0"/>
      <w:marBottom w:val="0"/>
      <w:divBdr>
        <w:top w:val="none" w:sz="0" w:space="0" w:color="auto"/>
        <w:left w:val="none" w:sz="0" w:space="0" w:color="auto"/>
        <w:bottom w:val="none" w:sz="0" w:space="0" w:color="auto"/>
        <w:right w:val="none" w:sz="0" w:space="0" w:color="auto"/>
      </w:divBdr>
      <w:divsChild>
        <w:div w:id="2121562544">
          <w:marLeft w:val="547"/>
          <w:marRight w:val="0"/>
          <w:marTop w:val="96"/>
          <w:marBottom w:val="0"/>
          <w:divBdr>
            <w:top w:val="none" w:sz="0" w:space="0" w:color="auto"/>
            <w:left w:val="none" w:sz="0" w:space="0" w:color="auto"/>
            <w:bottom w:val="none" w:sz="0" w:space="0" w:color="auto"/>
            <w:right w:val="none" w:sz="0" w:space="0" w:color="auto"/>
          </w:divBdr>
        </w:div>
        <w:div w:id="1346596598">
          <w:marLeft w:val="547"/>
          <w:marRight w:val="0"/>
          <w:marTop w:val="96"/>
          <w:marBottom w:val="0"/>
          <w:divBdr>
            <w:top w:val="none" w:sz="0" w:space="0" w:color="auto"/>
            <w:left w:val="none" w:sz="0" w:space="0" w:color="auto"/>
            <w:bottom w:val="none" w:sz="0" w:space="0" w:color="auto"/>
            <w:right w:val="none" w:sz="0" w:space="0" w:color="auto"/>
          </w:divBdr>
        </w:div>
        <w:div w:id="1704477141">
          <w:marLeft w:val="1166"/>
          <w:marRight w:val="0"/>
          <w:marTop w:val="96"/>
          <w:marBottom w:val="0"/>
          <w:divBdr>
            <w:top w:val="none" w:sz="0" w:space="0" w:color="auto"/>
            <w:left w:val="none" w:sz="0" w:space="0" w:color="auto"/>
            <w:bottom w:val="none" w:sz="0" w:space="0" w:color="auto"/>
            <w:right w:val="none" w:sz="0" w:space="0" w:color="auto"/>
          </w:divBdr>
        </w:div>
        <w:div w:id="69812988">
          <w:marLeft w:val="1166"/>
          <w:marRight w:val="0"/>
          <w:marTop w:val="96"/>
          <w:marBottom w:val="0"/>
          <w:divBdr>
            <w:top w:val="none" w:sz="0" w:space="0" w:color="auto"/>
            <w:left w:val="none" w:sz="0" w:space="0" w:color="auto"/>
            <w:bottom w:val="none" w:sz="0" w:space="0" w:color="auto"/>
            <w:right w:val="none" w:sz="0" w:space="0" w:color="auto"/>
          </w:divBdr>
        </w:div>
        <w:div w:id="1891263555">
          <w:marLeft w:val="1166"/>
          <w:marRight w:val="0"/>
          <w:marTop w:val="96"/>
          <w:marBottom w:val="0"/>
          <w:divBdr>
            <w:top w:val="none" w:sz="0" w:space="0" w:color="auto"/>
            <w:left w:val="none" w:sz="0" w:space="0" w:color="auto"/>
            <w:bottom w:val="none" w:sz="0" w:space="0" w:color="auto"/>
            <w:right w:val="none" w:sz="0" w:space="0" w:color="auto"/>
          </w:divBdr>
        </w:div>
        <w:div w:id="2135975619">
          <w:marLeft w:val="1166"/>
          <w:marRight w:val="0"/>
          <w:marTop w:val="96"/>
          <w:marBottom w:val="0"/>
          <w:divBdr>
            <w:top w:val="none" w:sz="0" w:space="0" w:color="auto"/>
            <w:left w:val="none" w:sz="0" w:space="0" w:color="auto"/>
            <w:bottom w:val="none" w:sz="0" w:space="0" w:color="auto"/>
            <w:right w:val="none" w:sz="0" w:space="0" w:color="auto"/>
          </w:divBdr>
        </w:div>
        <w:div w:id="688214256">
          <w:marLeft w:val="1166"/>
          <w:marRight w:val="0"/>
          <w:marTop w:val="96"/>
          <w:marBottom w:val="0"/>
          <w:divBdr>
            <w:top w:val="none" w:sz="0" w:space="0" w:color="auto"/>
            <w:left w:val="none" w:sz="0" w:space="0" w:color="auto"/>
            <w:bottom w:val="none" w:sz="0" w:space="0" w:color="auto"/>
            <w:right w:val="none" w:sz="0" w:space="0" w:color="auto"/>
          </w:divBdr>
        </w:div>
        <w:div w:id="1484660997">
          <w:marLeft w:val="1166"/>
          <w:marRight w:val="0"/>
          <w:marTop w:val="96"/>
          <w:marBottom w:val="0"/>
          <w:divBdr>
            <w:top w:val="none" w:sz="0" w:space="0" w:color="auto"/>
            <w:left w:val="none" w:sz="0" w:space="0" w:color="auto"/>
            <w:bottom w:val="none" w:sz="0" w:space="0" w:color="auto"/>
            <w:right w:val="none" w:sz="0" w:space="0" w:color="auto"/>
          </w:divBdr>
        </w:div>
      </w:divsChild>
    </w:div>
    <w:div w:id="1437285232">
      <w:bodyDiv w:val="1"/>
      <w:marLeft w:val="0"/>
      <w:marRight w:val="0"/>
      <w:marTop w:val="0"/>
      <w:marBottom w:val="0"/>
      <w:divBdr>
        <w:top w:val="none" w:sz="0" w:space="0" w:color="auto"/>
        <w:left w:val="none" w:sz="0" w:space="0" w:color="auto"/>
        <w:bottom w:val="none" w:sz="0" w:space="0" w:color="auto"/>
        <w:right w:val="none" w:sz="0" w:space="0" w:color="auto"/>
      </w:divBdr>
    </w:div>
    <w:div w:id="1439370792">
      <w:bodyDiv w:val="1"/>
      <w:marLeft w:val="0"/>
      <w:marRight w:val="0"/>
      <w:marTop w:val="0"/>
      <w:marBottom w:val="0"/>
      <w:divBdr>
        <w:top w:val="none" w:sz="0" w:space="0" w:color="auto"/>
        <w:left w:val="none" w:sz="0" w:space="0" w:color="auto"/>
        <w:bottom w:val="none" w:sz="0" w:space="0" w:color="auto"/>
        <w:right w:val="none" w:sz="0" w:space="0" w:color="auto"/>
      </w:divBdr>
    </w:div>
    <w:div w:id="1503085898">
      <w:bodyDiv w:val="1"/>
      <w:marLeft w:val="0"/>
      <w:marRight w:val="0"/>
      <w:marTop w:val="0"/>
      <w:marBottom w:val="0"/>
      <w:divBdr>
        <w:top w:val="none" w:sz="0" w:space="0" w:color="auto"/>
        <w:left w:val="none" w:sz="0" w:space="0" w:color="auto"/>
        <w:bottom w:val="none" w:sz="0" w:space="0" w:color="auto"/>
        <w:right w:val="none" w:sz="0" w:space="0" w:color="auto"/>
      </w:divBdr>
    </w:div>
    <w:div w:id="1590306884">
      <w:bodyDiv w:val="1"/>
      <w:marLeft w:val="0"/>
      <w:marRight w:val="0"/>
      <w:marTop w:val="0"/>
      <w:marBottom w:val="0"/>
      <w:divBdr>
        <w:top w:val="none" w:sz="0" w:space="0" w:color="auto"/>
        <w:left w:val="none" w:sz="0" w:space="0" w:color="auto"/>
        <w:bottom w:val="none" w:sz="0" w:space="0" w:color="auto"/>
        <w:right w:val="none" w:sz="0" w:space="0" w:color="auto"/>
      </w:divBdr>
    </w:div>
    <w:div w:id="1597203451">
      <w:bodyDiv w:val="1"/>
      <w:marLeft w:val="0"/>
      <w:marRight w:val="0"/>
      <w:marTop w:val="0"/>
      <w:marBottom w:val="0"/>
      <w:divBdr>
        <w:top w:val="none" w:sz="0" w:space="0" w:color="auto"/>
        <w:left w:val="none" w:sz="0" w:space="0" w:color="auto"/>
        <w:bottom w:val="none" w:sz="0" w:space="0" w:color="auto"/>
        <w:right w:val="none" w:sz="0" w:space="0" w:color="auto"/>
      </w:divBdr>
    </w:div>
    <w:div w:id="1684165280">
      <w:bodyDiv w:val="1"/>
      <w:marLeft w:val="0"/>
      <w:marRight w:val="0"/>
      <w:marTop w:val="0"/>
      <w:marBottom w:val="0"/>
      <w:divBdr>
        <w:top w:val="none" w:sz="0" w:space="0" w:color="auto"/>
        <w:left w:val="none" w:sz="0" w:space="0" w:color="auto"/>
        <w:bottom w:val="none" w:sz="0" w:space="0" w:color="auto"/>
        <w:right w:val="none" w:sz="0" w:space="0" w:color="auto"/>
      </w:divBdr>
    </w:div>
    <w:div w:id="1717314359">
      <w:bodyDiv w:val="1"/>
      <w:marLeft w:val="0"/>
      <w:marRight w:val="0"/>
      <w:marTop w:val="0"/>
      <w:marBottom w:val="0"/>
      <w:divBdr>
        <w:top w:val="none" w:sz="0" w:space="0" w:color="auto"/>
        <w:left w:val="none" w:sz="0" w:space="0" w:color="auto"/>
        <w:bottom w:val="none" w:sz="0" w:space="0" w:color="auto"/>
        <w:right w:val="none" w:sz="0" w:space="0" w:color="auto"/>
      </w:divBdr>
    </w:div>
    <w:div w:id="1738169452">
      <w:bodyDiv w:val="1"/>
      <w:marLeft w:val="0"/>
      <w:marRight w:val="0"/>
      <w:marTop w:val="0"/>
      <w:marBottom w:val="0"/>
      <w:divBdr>
        <w:top w:val="none" w:sz="0" w:space="0" w:color="auto"/>
        <w:left w:val="none" w:sz="0" w:space="0" w:color="auto"/>
        <w:bottom w:val="none" w:sz="0" w:space="0" w:color="auto"/>
        <w:right w:val="none" w:sz="0" w:space="0" w:color="auto"/>
      </w:divBdr>
    </w:div>
    <w:div w:id="1819298656">
      <w:bodyDiv w:val="1"/>
      <w:marLeft w:val="0"/>
      <w:marRight w:val="0"/>
      <w:marTop w:val="0"/>
      <w:marBottom w:val="0"/>
      <w:divBdr>
        <w:top w:val="none" w:sz="0" w:space="0" w:color="auto"/>
        <w:left w:val="none" w:sz="0" w:space="0" w:color="auto"/>
        <w:bottom w:val="none" w:sz="0" w:space="0" w:color="auto"/>
        <w:right w:val="none" w:sz="0" w:space="0" w:color="auto"/>
      </w:divBdr>
    </w:div>
    <w:div w:id="1981574182">
      <w:bodyDiv w:val="1"/>
      <w:marLeft w:val="0"/>
      <w:marRight w:val="0"/>
      <w:marTop w:val="0"/>
      <w:marBottom w:val="0"/>
      <w:divBdr>
        <w:top w:val="none" w:sz="0" w:space="0" w:color="auto"/>
        <w:left w:val="none" w:sz="0" w:space="0" w:color="auto"/>
        <w:bottom w:val="none" w:sz="0" w:space="0" w:color="auto"/>
        <w:right w:val="none" w:sz="0" w:space="0" w:color="auto"/>
      </w:divBdr>
    </w:div>
    <w:div w:id="2008483639">
      <w:bodyDiv w:val="1"/>
      <w:marLeft w:val="0"/>
      <w:marRight w:val="0"/>
      <w:marTop w:val="0"/>
      <w:marBottom w:val="0"/>
      <w:divBdr>
        <w:top w:val="none" w:sz="0" w:space="0" w:color="auto"/>
        <w:left w:val="none" w:sz="0" w:space="0" w:color="auto"/>
        <w:bottom w:val="none" w:sz="0" w:space="0" w:color="auto"/>
        <w:right w:val="none" w:sz="0" w:space="0" w:color="auto"/>
      </w:divBdr>
    </w:div>
    <w:div w:id="206926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ndards.ieee.org/about/sasb/patcom/index.html" TargetMode="External"/><Relationship Id="rId5" Type="http://schemas.openxmlformats.org/officeDocument/2006/relationships/hyperlink" Target="http://www.ieee-pes.org/statement-of-purpose-and-scope-of-activities-for-the-pes-technical-coun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1</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Chair's Report</vt:lpstr>
    </vt:vector>
  </TitlesOfParts>
  <Company/>
  <LinksUpToDate>false</LinksUpToDate>
  <CharactersWithSpaces>18601</CharactersWithSpaces>
  <SharedDoc>false</SharedDoc>
  <HLinks>
    <vt:vector size="102" baseType="variant">
      <vt:variant>
        <vt:i4>1048619</vt:i4>
      </vt:variant>
      <vt:variant>
        <vt:i4>48</vt:i4>
      </vt:variant>
      <vt:variant>
        <vt:i4>0</vt:i4>
      </vt:variant>
      <vt:variant>
        <vt:i4>5</vt:i4>
      </vt:variant>
      <vt:variant>
        <vt:lpwstr>http://www.ieee.org/membership_services/membership/fellows/index.html</vt:lpwstr>
      </vt:variant>
      <vt:variant>
        <vt:lpwstr/>
      </vt:variant>
      <vt:variant>
        <vt:i4>8192111</vt:i4>
      </vt:variant>
      <vt:variant>
        <vt:i4>45</vt:i4>
      </vt:variant>
      <vt:variant>
        <vt:i4>0</vt:i4>
      </vt:variant>
      <vt:variant>
        <vt:i4>5</vt:i4>
      </vt:variant>
      <vt:variant>
        <vt:lpwstr>http://www.ieee.org/membership_services/membership/senior/senior_requirements.html</vt:lpwstr>
      </vt:variant>
      <vt:variant>
        <vt:lpwstr/>
      </vt:variant>
      <vt:variant>
        <vt:i4>4128872</vt:i4>
      </vt:variant>
      <vt:variant>
        <vt:i4>42</vt:i4>
      </vt:variant>
      <vt:variant>
        <vt:i4>0</vt:i4>
      </vt:variant>
      <vt:variant>
        <vt:i4>5</vt:i4>
      </vt:variant>
      <vt:variant>
        <vt:lpwstr>https://standards.ieee.org/develop/policies/stdslaw.pdf</vt:lpwstr>
      </vt:variant>
      <vt:variant>
        <vt:lpwstr/>
      </vt:variant>
      <vt:variant>
        <vt:i4>5177357</vt:i4>
      </vt:variant>
      <vt:variant>
        <vt:i4>39</vt:i4>
      </vt:variant>
      <vt:variant>
        <vt:i4>0</vt:i4>
      </vt:variant>
      <vt:variant>
        <vt:i4>5</vt:i4>
      </vt:variant>
      <vt:variant>
        <vt:lpwstr>http://sites.ieee.org/pes-enews/2015/04/10/leaders-corner-reorganization/</vt:lpwstr>
      </vt:variant>
      <vt:variant>
        <vt:lpwstr/>
      </vt:variant>
      <vt:variant>
        <vt:i4>3407998</vt:i4>
      </vt:variant>
      <vt:variant>
        <vt:i4>36</vt:i4>
      </vt:variant>
      <vt:variant>
        <vt:i4>0</vt:i4>
      </vt:variant>
      <vt:variant>
        <vt:i4>5</vt:i4>
      </vt:variant>
      <vt:variant>
        <vt:lpwstr>http://sites.ieee.org/pes-enews/2015/02/10/leaders-corner/</vt:lpwstr>
      </vt:variant>
      <vt:variant>
        <vt:lpwstr/>
      </vt:variant>
      <vt:variant>
        <vt:i4>6094865</vt:i4>
      </vt:variant>
      <vt:variant>
        <vt:i4>33</vt:i4>
      </vt:variant>
      <vt:variant>
        <vt:i4>0</vt:i4>
      </vt:variant>
      <vt:variant>
        <vt:i4>5</vt:i4>
      </vt:variant>
      <vt:variant>
        <vt:lpwstr>http://www.ieee-pes.org/images/files/pdf/technical-council/TC Committee Structure 01-2015.pdf</vt:lpwstr>
      </vt:variant>
      <vt:variant>
        <vt:lpwstr/>
      </vt:variant>
      <vt:variant>
        <vt:i4>5242944</vt:i4>
      </vt:variant>
      <vt:variant>
        <vt:i4>30</vt:i4>
      </vt:variant>
      <vt:variant>
        <vt:i4>0</vt:i4>
      </vt:variant>
      <vt:variant>
        <vt:i4>5</vt:i4>
      </vt:variant>
      <vt:variant>
        <vt:lpwstr>http://www.ieee-pes.org/images/files/pdf/Smart_Buildings_Loads_and_Customer_Systems_2015-0802.pdf</vt:lpwstr>
      </vt:variant>
      <vt:variant>
        <vt:lpwstr/>
      </vt:variant>
      <vt:variant>
        <vt:i4>6684740</vt:i4>
      </vt:variant>
      <vt:variant>
        <vt:i4>27</vt:i4>
      </vt:variant>
      <vt:variant>
        <vt:i4>0</vt:i4>
      </vt:variant>
      <vt:variant>
        <vt:i4>5</vt:i4>
      </vt:variant>
      <vt:variant>
        <vt:lpwstr>http://www.ieee-pes.org/images/files/pdf/Power_System_Communications_and_CyberSecurity_2015-0802.pdf</vt:lpwstr>
      </vt:variant>
      <vt:variant>
        <vt:lpwstr/>
      </vt:variant>
      <vt:variant>
        <vt:i4>3211275</vt:i4>
      </vt:variant>
      <vt:variant>
        <vt:i4>24</vt:i4>
      </vt:variant>
      <vt:variant>
        <vt:i4>0</vt:i4>
      </vt:variant>
      <vt:variant>
        <vt:i4>5</vt:i4>
      </vt:variant>
      <vt:variant>
        <vt:lpwstr>http://www.ieee-pes.org/images/files/pdf/Energy_Development_and_Power_Generation_2015-0802.pdf</vt:lpwstr>
      </vt:variant>
      <vt:variant>
        <vt:lpwstr/>
      </vt:variant>
      <vt:variant>
        <vt:i4>7471174</vt:i4>
      </vt:variant>
      <vt:variant>
        <vt:i4>21</vt:i4>
      </vt:variant>
      <vt:variant>
        <vt:i4>0</vt:i4>
      </vt:variant>
      <vt:variant>
        <vt:i4>5</vt:i4>
      </vt:variant>
      <vt:variant>
        <vt:lpwstr>http://www.ieee-pes.org/images/files/pdf/Energy_Storage_and_Stationary_Battery_2015-0802.pdf</vt:lpwstr>
      </vt:variant>
      <vt:variant>
        <vt:lpwstr/>
      </vt:variant>
      <vt:variant>
        <vt:i4>4325493</vt:i4>
      </vt:variant>
      <vt:variant>
        <vt:i4>18</vt:i4>
      </vt:variant>
      <vt:variant>
        <vt:i4>0</vt:i4>
      </vt:variant>
      <vt:variant>
        <vt:i4>5</vt:i4>
      </vt:variant>
      <vt:variant>
        <vt:lpwstr>http://www.ieee-pes.org/images/files/pdf/Power_System_Operation_Planning_Economics_2015-0802.pdf</vt:lpwstr>
      </vt:variant>
      <vt:variant>
        <vt:lpwstr/>
      </vt:variant>
      <vt:variant>
        <vt:i4>2949150</vt:i4>
      </vt:variant>
      <vt:variant>
        <vt:i4>15</vt:i4>
      </vt:variant>
      <vt:variant>
        <vt:i4>0</vt:i4>
      </vt:variant>
      <vt:variant>
        <vt:i4>5</vt:i4>
      </vt:variant>
      <vt:variant>
        <vt:lpwstr>http://www.ieee-pes.org/images/files/pdf/Analytical_Methods_in_Power_Systems_2015-0802.pdf</vt:lpwstr>
      </vt:variant>
      <vt:variant>
        <vt:lpwstr/>
      </vt:variant>
      <vt:variant>
        <vt:i4>7405681</vt:i4>
      </vt:variant>
      <vt:variant>
        <vt:i4>12</vt:i4>
      </vt:variant>
      <vt:variant>
        <vt:i4>0</vt:i4>
      </vt:variant>
      <vt:variant>
        <vt:i4>5</vt:i4>
      </vt:variant>
      <vt:variant>
        <vt:lpwstr>http://www.ieee-pes.org/images/files/pdf/Technical_Committee_Structure_Overview_2015-0802.pdf</vt:lpwstr>
      </vt:variant>
      <vt:variant>
        <vt:lpwstr/>
      </vt:variant>
      <vt:variant>
        <vt:i4>7405684</vt:i4>
      </vt:variant>
      <vt:variant>
        <vt:i4>9</vt:i4>
      </vt:variant>
      <vt:variant>
        <vt:i4>0</vt:i4>
      </vt:variant>
      <vt:variant>
        <vt:i4>5</vt:i4>
      </vt:variant>
      <vt:variant>
        <vt:lpwstr>http://resourcecenter.ieee-pes.org/conferences/2015-gm-town-hall-video/</vt:lpwstr>
      </vt:variant>
      <vt:variant>
        <vt:lpwstr/>
      </vt:variant>
      <vt:variant>
        <vt:i4>3735678</vt:i4>
      </vt:variant>
      <vt:variant>
        <vt:i4>6</vt:i4>
      </vt:variant>
      <vt:variant>
        <vt:i4>0</vt:i4>
      </vt:variant>
      <vt:variant>
        <vt:i4>5</vt:i4>
      </vt:variant>
      <vt:variant>
        <vt:lpwstr>http://www.pes-gm.org/2015/</vt:lpwstr>
      </vt:variant>
      <vt:variant>
        <vt:lpwstr/>
      </vt:variant>
      <vt:variant>
        <vt:i4>4128830</vt:i4>
      </vt:variant>
      <vt:variant>
        <vt:i4>3</vt:i4>
      </vt:variant>
      <vt:variant>
        <vt:i4>0</vt:i4>
      </vt:variant>
      <vt:variant>
        <vt:i4>5</vt:i4>
      </vt:variant>
      <vt:variant>
        <vt:lpwstr>http://www.ieee-pes.org/images/files/pdf/2015-08-15-PES-TC-Scopes-of-Operations.pdf</vt:lpwstr>
      </vt:variant>
      <vt:variant>
        <vt:lpwstr/>
      </vt:variant>
      <vt:variant>
        <vt:i4>7471215</vt:i4>
      </vt:variant>
      <vt:variant>
        <vt:i4>0</vt:i4>
      </vt:variant>
      <vt:variant>
        <vt:i4>0</vt:i4>
      </vt:variant>
      <vt:variant>
        <vt:i4>5</vt:i4>
      </vt:variant>
      <vt:variant>
        <vt:lpwstr>http://www.ieee-pes.org/statement-of-purpose-and-scope-of-activities-for-the-pes-technical-council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Chair's Report</dc:title>
  <dc:subject/>
  <dc:creator>Stephen Antosz</dc:creator>
  <cp:keywords/>
  <cp:lastModifiedBy>Steve</cp:lastModifiedBy>
  <cp:revision>20</cp:revision>
  <cp:lastPrinted>2017-10-27T20:53:00Z</cp:lastPrinted>
  <dcterms:created xsi:type="dcterms:W3CDTF">2017-10-11T18:41:00Z</dcterms:created>
  <dcterms:modified xsi:type="dcterms:W3CDTF">2017-10-30T12:40:00Z</dcterms:modified>
</cp:coreProperties>
</file>