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6E7C" w14:textId="3D5846DA" w:rsidR="00CB5117" w:rsidRPr="00FE3374" w:rsidRDefault="007B44AF" w:rsidP="00EB090D">
      <w:pPr>
        <w:pStyle w:val="Heading1"/>
        <w:rPr>
          <w:sz w:val="28"/>
          <w:szCs w:val="28"/>
        </w:rPr>
      </w:pPr>
      <w:r>
        <w:rPr>
          <w:sz w:val="28"/>
          <w:szCs w:val="28"/>
        </w:rPr>
        <w:t>Sub</w:t>
      </w:r>
      <w:r w:rsidR="00262212">
        <w:rPr>
          <w:sz w:val="28"/>
          <w:szCs w:val="28"/>
        </w:rPr>
        <w:t>surface</w:t>
      </w:r>
      <w:r w:rsidR="00C92AAE" w:rsidRPr="00FE3374">
        <w:rPr>
          <w:sz w:val="28"/>
          <w:szCs w:val="28"/>
        </w:rPr>
        <w:t xml:space="preserve"> Transformers &amp; Network Protectors Subcommittee</w:t>
      </w:r>
    </w:p>
    <w:p w14:paraId="57D03382" w14:textId="3F099EB5" w:rsidR="00C92AAE" w:rsidRPr="00FE3374" w:rsidRDefault="00C20C97" w:rsidP="00DA4FE4">
      <w:pPr>
        <w:pStyle w:val="BodyText1"/>
      </w:pPr>
      <w:r>
        <w:t>May</w:t>
      </w:r>
      <w:r w:rsidR="007B44AF">
        <w:t xml:space="preserve"> </w:t>
      </w:r>
      <w:r w:rsidR="006B5B66" w:rsidRPr="00FE3374">
        <w:t>6</w:t>
      </w:r>
      <w:r w:rsidR="00E77730" w:rsidRPr="00FE3374">
        <w:t>, 201</w:t>
      </w:r>
      <w:r w:rsidR="007B44AF">
        <w:t>7</w:t>
      </w:r>
    </w:p>
    <w:p w14:paraId="6954DF5C" w14:textId="1C9D2E83" w:rsidR="00C92AAE" w:rsidRPr="00FE3374" w:rsidRDefault="007B44AF" w:rsidP="00DA4FE4">
      <w:pPr>
        <w:pStyle w:val="BodyText1"/>
      </w:pPr>
      <w:r>
        <w:t xml:space="preserve">New Orleans, Louisiana </w:t>
      </w:r>
    </w:p>
    <w:p w14:paraId="7809C427" w14:textId="77777777" w:rsidR="00C92AAE" w:rsidRPr="00FE3374" w:rsidRDefault="00C92AAE" w:rsidP="00DA4FE4">
      <w:pPr>
        <w:pStyle w:val="BodyText1"/>
      </w:pPr>
      <w:r w:rsidRPr="00FE3374">
        <w:t>Chair: Dan Mulkey</w:t>
      </w:r>
    </w:p>
    <w:p w14:paraId="29B7166A" w14:textId="77777777" w:rsidR="00C92AAE" w:rsidRPr="00FE3374" w:rsidRDefault="00C92AAE" w:rsidP="00DA4FE4">
      <w:pPr>
        <w:pStyle w:val="BodyText1"/>
      </w:pPr>
      <w:r w:rsidRPr="00FE3374">
        <w:t>Vice Chair:  George Payerle</w:t>
      </w:r>
    </w:p>
    <w:p w14:paraId="6FE398ED" w14:textId="77777777" w:rsidR="00C92AAE" w:rsidRPr="00FE3374" w:rsidRDefault="00C92AAE" w:rsidP="00EB090D">
      <w:pPr>
        <w:pStyle w:val="Heading2"/>
      </w:pPr>
      <w:r w:rsidRPr="00FE3374">
        <w:t>Meeting Administration</w:t>
      </w:r>
    </w:p>
    <w:p w14:paraId="096EB3B0" w14:textId="378938A1" w:rsidR="00C92AAE" w:rsidRPr="00FE3374" w:rsidRDefault="00C92AAE" w:rsidP="00DA4FE4">
      <w:pPr>
        <w:pStyle w:val="BodyText1"/>
      </w:pPr>
      <w:r w:rsidRPr="00FE3374">
        <w:rPr>
          <w:b/>
        </w:rPr>
        <w:t>Introductions</w:t>
      </w:r>
      <w:r w:rsidRPr="00FE3374">
        <w:t xml:space="preserve"> – The meeting was called to order a</w:t>
      </w:r>
      <w:r w:rsidR="00E77730" w:rsidRPr="00FE3374">
        <w:t xml:space="preserve">t 11:00 AM </w:t>
      </w:r>
      <w:r w:rsidR="0070305C">
        <w:t xml:space="preserve">Wednesday, April 5, 2017 </w:t>
      </w:r>
      <w:r w:rsidR="00E77730" w:rsidRPr="00FE3374">
        <w:t xml:space="preserve">in the </w:t>
      </w:r>
      <w:r w:rsidR="001545A6">
        <w:t xml:space="preserve">Toulouse AB </w:t>
      </w:r>
      <w:r w:rsidR="005D772D" w:rsidRPr="00FE3374">
        <w:t>room</w:t>
      </w:r>
      <w:r w:rsidR="00E77730" w:rsidRPr="00FE3374">
        <w:t xml:space="preserve"> of the </w:t>
      </w:r>
      <w:r w:rsidR="001545A6">
        <w:t xml:space="preserve">Astor Crowne Plaza </w:t>
      </w:r>
      <w:r w:rsidR="00E77730" w:rsidRPr="00FE3374">
        <w:t xml:space="preserve">Hotel in </w:t>
      </w:r>
      <w:r w:rsidR="001545A6">
        <w:t>New Orleans, Louisiana</w:t>
      </w:r>
      <w:r w:rsidRPr="00FE3374">
        <w:t>.  Introductions were made and sign-in sheets were routed.</w:t>
      </w:r>
      <w:r w:rsidR="00BA6F84" w:rsidRPr="00FE3374">
        <w:t xml:space="preserve"> </w:t>
      </w:r>
      <w:r w:rsidR="00524540">
        <w:t xml:space="preserve"> In the chair’s absence, George Payerle ran </w:t>
      </w:r>
      <w:r w:rsidR="00316244">
        <w:t xml:space="preserve">the meeting and Giuseppe </w:t>
      </w:r>
      <w:r w:rsidR="007F7A3F">
        <w:t>T</w:t>
      </w:r>
      <w:r w:rsidR="00316244">
        <w:t>e</w:t>
      </w:r>
      <w:r w:rsidR="00524540">
        <w:t xml:space="preserve">rmini acted as secretary.  </w:t>
      </w:r>
    </w:p>
    <w:p w14:paraId="158D7039" w14:textId="1962A17E" w:rsidR="00574D26" w:rsidRDefault="00574D26" w:rsidP="00DA4FE4">
      <w:pPr>
        <w:pStyle w:val="BodyText1"/>
      </w:pPr>
      <w:r w:rsidRPr="00574D26">
        <w:t xml:space="preserve">Chairman’s Comments </w:t>
      </w:r>
      <w:r>
        <w:t>–.</w:t>
      </w:r>
    </w:p>
    <w:p w14:paraId="37E81A27" w14:textId="3CDE8577" w:rsidR="001545A6" w:rsidRPr="00FE3374" w:rsidRDefault="001545A6" w:rsidP="00DA4FE4">
      <w:pPr>
        <w:pStyle w:val="BodyText1"/>
      </w:pPr>
      <w:r w:rsidRPr="00FE3374">
        <w:rPr>
          <w:b/>
        </w:rPr>
        <w:t>Membership Changes –</w:t>
      </w:r>
      <w:r w:rsidRPr="00FE3374">
        <w:t xml:space="preserve"> </w:t>
      </w:r>
      <w:r w:rsidR="000A0DE8">
        <w:t xml:space="preserve">At the Vancouver meeting, </w:t>
      </w:r>
      <w:r w:rsidRPr="00FE3374">
        <w:t xml:space="preserve">Jermaine Clonts, Mark Faulkner, and Kwasi Yeboah requested and were accepted as members. </w:t>
      </w:r>
      <w:r w:rsidR="000A0DE8">
        <w:t xml:space="preserve">Prior to this </w:t>
      </w:r>
      <w:r w:rsidR="004B06F4">
        <w:t>meeting,</w:t>
      </w:r>
      <w:r w:rsidR="000A0DE8">
        <w:t xml:space="preserve"> </w:t>
      </w:r>
      <w:r w:rsidR="00EB37E6">
        <w:t xml:space="preserve">Adam Bromley, </w:t>
      </w:r>
      <w:r w:rsidR="000A0DE8">
        <w:t>Justin Pezzin</w:t>
      </w:r>
      <w:r w:rsidR="00EB37E6">
        <w:t>, and Anastasios Taousakis (Taz)</w:t>
      </w:r>
      <w:r w:rsidR="000A0DE8">
        <w:t xml:space="preserve"> announced </w:t>
      </w:r>
      <w:r w:rsidR="00EB37E6">
        <w:t xml:space="preserve">that they would no longer be attending and have </w:t>
      </w:r>
      <w:r w:rsidR="004B06F4">
        <w:t>resign</w:t>
      </w:r>
      <w:r w:rsidR="00EB37E6">
        <w:t>ed</w:t>
      </w:r>
      <w:r w:rsidR="000A0DE8">
        <w:t xml:space="preserve"> from the </w:t>
      </w:r>
      <w:r w:rsidR="00EB37E6">
        <w:t>subc</w:t>
      </w:r>
      <w:r w:rsidR="000A0DE8">
        <w:t>ommittee</w:t>
      </w:r>
      <w:r w:rsidR="00EB37E6">
        <w:t>.</w:t>
      </w:r>
      <w:r w:rsidR="000A0DE8">
        <w:t xml:space="preserve"> We wish </w:t>
      </w:r>
      <w:r w:rsidR="00EB37E6">
        <w:t>them</w:t>
      </w:r>
      <w:r w:rsidR="000A0DE8">
        <w:t xml:space="preserve"> well in </w:t>
      </w:r>
      <w:r w:rsidR="00EB37E6">
        <w:t>their</w:t>
      </w:r>
      <w:r w:rsidR="004B06F4">
        <w:t xml:space="preserve"> new endeavors and we will miss </w:t>
      </w:r>
      <w:r w:rsidR="00EB37E6">
        <w:t>their</w:t>
      </w:r>
      <w:r w:rsidR="004B06F4">
        <w:t xml:space="preserve"> input at these meetings.</w:t>
      </w:r>
    </w:p>
    <w:p w14:paraId="76F01684" w14:textId="55B15D75" w:rsidR="00C92AAE" w:rsidRPr="00FE3374" w:rsidRDefault="00C92AAE" w:rsidP="00DA4FE4">
      <w:pPr>
        <w:pStyle w:val="BodyText1"/>
      </w:pPr>
      <w:r w:rsidRPr="00FE3374">
        <w:rPr>
          <w:b/>
        </w:rPr>
        <w:t>Quorum</w:t>
      </w:r>
      <w:r w:rsidRPr="00FE3374">
        <w:t xml:space="preserve"> – The members were listed on the screen and by a show of hands, it was determined that ther</w:t>
      </w:r>
      <w:r w:rsidR="00E77730" w:rsidRPr="00FE3374">
        <w:t xml:space="preserve">e was a quorum </w:t>
      </w:r>
      <w:r w:rsidRPr="00FE3374">
        <w:t>in attendance.</w:t>
      </w:r>
    </w:p>
    <w:p w14:paraId="7A68273E" w14:textId="1D2690D3" w:rsidR="00103B7C" w:rsidRPr="00FE3374" w:rsidRDefault="00103B7C" w:rsidP="00DA4FE4">
      <w:pPr>
        <w:pStyle w:val="BodyText1"/>
      </w:pPr>
      <w:r w:rsidRPr="00FE3374">
        <w:rPr>
          <w:b/>
        </w:rPr>
        <w:t>Members and Guests</w:t>
      </w:r>
      <w:r w:rsidRPr="00FE3374">
        <w:t xml:space="preserve"> --There were </w:t>
      </w:r>
      <w:r w:rsidR="00193535" w:rsidRPr="00193535">
        <w:t>18</w:t>
      </w:r>
      <w:r w:rsidRPr="00FE3374">
        <w:t xml:space="preserve"> members and </w:t>
      </w:r>
      <w:r w:rsidR="00193535" w:rsidRPr="00193535">
        <w:t>25</w:t>
      </w:r>
      <w:r w:rsidRPr="00FE3374">
        <w:t xml:space="preserve"> guests in attendance.  Their names can be found in the AM system.</w:t>
      </w:r>
      <w:r w:rsidR="00524540">
        <w:t xml:space="preserve">  Nine guests requested membership.  </w:t>
      </w:r>
    </w:p>
    <w:p w14:paraId="739CACE7" w14:textId="75E70CD4" w:rsidR="00C92AAE" w:rsidRPr="00FE3374" w:rsidRDefault="00C92AAE" w:rsidP="00DA4FE4">
      <w:pPr>
        <w:pStyle w:val="BodyText1"/>
      </w:pPr>
      <w:r w:rsidRPr="00FE3374">
        <w:rPr>
          <w:b/>
        </w:rPr>
        <w:t xml:space="preserve">Approval of Minutes </w:t>
      </w:r>
      <w:r w:rsidRPr="00FE3374">
        <w:t xml:space="preserve">– The minutes from the </w:t>
      </w:r>
      <w:r w:rsidR="001545A6">
        <w:t>F</w:t>
      </w:r>
      <w:r w:rsidR="00103B7C">
        <w:t>a</w:t>
      </w:r>
      <w:r w:rsidR="001545A6">
        <w:t>ll</w:t>
      </w:r>
      <w:r w:rsidRPr="00FE3374">
        <w:t xml:space="preserve"> 201</w:t>
      </w:r>
      <w:r w:rsidR="00BA6F84" w:rsidRPr="00FE3374">
        <w:t>6</w:t>
      </w:r>
      <w:r w:rsidRPr="00FE3374">
        <w:t xml:space="preserve"> m</w:t>
      </w:r>
      <w:r w:rsidR="00E77730" w:rsidRPr="00FE3374">
        <w:t xml:space="preserve">eeting in </w:t>
      </w:r>
      <w:r w:rsidR="001545A6">
        <w:t>Vancouver, BC, Canada</w:t>
      </w:r>
      <w:r w:rsidRPr="00FE3374">
        <w:t xml:space="preserve"> were approved</w:t>
      </w:r>
      <w:r w:rsidR="00CD6509">
        <w:t xml:space="preserve">.  </w:t>
      </w:r>
      <w:r w:rsidRPr="00FE3374">
        <w:t xml:space="preserve">They were motioned for approval by </w:t>
      </w:r>
      <w:r w:rsidR="00CD6509">
        <w:t>Brian Klaponski</w:t>
      </w:r>
      <w:r w:rsidRPr="00FE3374">
        <w:t xml:space="preserve"> and seconded by </w:t>
      </w:r>
      <w:r w:rsidR="00CD6509">
        <w:t>Cory Morgan</w:t>
      </w:r>
      <w:r w:rsidRPr="00FE3374">
        <w:t>.  The subcommittee approved these without opposition.</w:t>
      </w:r>
    </w:p>
    <w:p w14:paraId="4B1E79B3" w14:textId="77777777" w:rsidR="00C92AAE" w:rsidRPr="00FE3374" w:rsidRDefault="00C92AAE" w:rsidP="00EB090D">
      <w:pPr>
        <w:pStyle w:val="Heading2"/>
        <w:rPr>
          <w:sz w:val="24"/>
        </w:rPr>
      </w:pPr>
      <w:r w:rsidRPr="00FE3374">
        <w:rPr>
          <w:sz w:val="24"/>
        </w:rPr>
        <w:t>Working Group and Task Force Reports</w:t>
      </w:r>
    </w:p>
    <w:p w14:paraId="6B2FB44C" w14:textId="77777777" w:rsidR="00C92AAE" w:rsidRPr="00FE3374" w:rsidRDefault="00C92AAE" w:rsidP="00EB090D">
      <w:pPr>
        <w:pStyle w:val="Heading3"/>
        <w:rPr>
          <w:sz w:val="24"/>
        </w:rPr>
      </w:pPr>
      <w:r w:rsidRPr="00FE3374">
        <w:rPr>
          <w:sz w:val="24"/>
        </w:rPr>
        <w:t>C57.12.23 Working Group Report – Single-Phase Submersible Transformer</w:t>
      </w:r>
    </w:p>
    <w:p w14:paraId="25A6BBB7" w14:textId="4E6D08B6" w:rsidR="00C92AAE" w:rsidRPr="00FE3374" w:rsidRDefault="00C92AAE" w:rsidP="00DA4FE4">
      <w:pPr>
        <w:pStyle w:val="BodyText1"/>
        <w:rPr>
          <w:b/>
          <w:color w:val="FF0000"/>
        </w:rPr>
      </w:pPr>
      <w:r w:rsidRPr="00FE3374">
        <w:t>Alan</w:t>
      </w:r>
      <w:r w:rsidR="001B4F95">
        <w:t xml:space="preserve"> Traut, Chairman, Jermaine Clonts, Secretary</w:t>
      </w:r>
      <w:r w:rsidRPr="00FE3374">
        <w:t xml:space="preserve">. </w:t>
      </w:r>
      <w:r w:rsidR="00DE37AC" w:rsidRPr="00FE3374">
        <w:br/>
      </w:r>
      <w:r w:rsidRPr="00FE3374">
        <w:t xml:space="preserve">Revision </w:t>
      </w:r>
      <w:r w:rsidR="00DE37AC" w:rsidRPr="00FE3374">
        <w:t>D</w:t>
      </w:r>
      <w:r w:rsidRPr="00FE3374">
        <w:t xml:space="preserve">ue </w:t>
      </w:r>
      <w:r w:rsidR="00DE37AC" w:rsidRPr="00FE3374">
        <w:t>D</w:t>
      </w:r>
      <w:r w:rsidRPr="00FE3374">
        <w:t>ate</w:t>
      </w:r>
      <w:r w:rsidRPr="00FE3374">
        <w:rPr>
          <w:b/>
        </w:rPr>
        <w:t>: 3/19/2019</w:t>
      </w:r>
      <w:r w:rsidRPr="00FE3374">
        <w:t xml:space="preserve"> </w:t>
      </w:r>
      <w:r w:rsidR="00DE37AC" w:rsidRPr="00FE3374">
        <w:br/>
      </w:r>
      <w:r w:rsidRPr="00FE3374">
        <w:t xml:space="preserve">PAR Approval Date: </w:t>
      </w:r>
      <w:r w:rsidRPr="00FE3374">
        <w:rPr>
          <w:b/>
        </w:rPr>
        <w:t>8/21/2014</w:t>
      </w:r>
      <w:r w:rsidR="00DE37AC" w:rsidRPr="00FE3374">
        <w:rPr>
          <w:b/>
        </w:rPr>
        <w:br/>
      </w:r>
      <w:r w:rsidRPr="00FE3374">
        <w:t xml:space="preserve">PAR Expiration Date:  </w:t>
      </w:r>
      <w:r w:rsidRPr="00FE3374">
        <w:rPr>
          <w:b/>
          <w:color w:val="FF0000"/>
        </w:rPr>
        <w:t>12/31/2018</w:t>
      </w:r>
    </w:p>
    <w:p w14:paraId="09802CB5" w14:textId="77777777" w:rsidR="001B4F95" w:rsidRDefault="001B4F95" w:rsidP="001B4F95">
      <w:pPr>
        <w:autoSpaceDE w:val="0"/>
        <w:autoSpaceDN w:val="0"/>
        <w:adjustRightInd w:val="0"/>
        <w:ind w:left="1728"/>
        <w:rPr>
          <w:lang w:val="en"/>
        </w:rPr>
      </w:pPr>
    </w:p>
    <w:p w14:paraId="12BE5789" w14:textId="5A40F83D" w:rsidR="001B4F95" w:rsidRPr="001B4F95" w:rsidRDefault="001B4F95" w:rsidP="00C20C97">
      <w:pPr>
        <w:autoSpaceDE w:val="0"/>
        <w:autoSpaceDN w:val="0"/>
        <w:adjustRightInd w:val="0"/>
        <w:rPr>
          <w:sz w:val="22"/>
          <w:lang w:val="en" w:eastAsia="en-US"/>
        </w:rPr>
      </w:pPr>
      <w:r w:rsidRPr="001B4F95">
        <w:rPr>
          <w:sz w:val="22"/>
          <w:lang w:val="en" w:eastAsia="en-US"/>
        </w:rPr>
        <w:t>Introductions – The meeting was called to order and everyone was asked to introduce themselves. Paper rosters were sent around in addition to asking for all attendees to scan their badge.</w:t>
      </w:r>
    </w:p>
    <w:p w14:paraId="2B30E9F4" w14:textId="77777777" w:rsidR="001B4F95" w:rsidRPr="001B4F95" w:rsidRDefault="001B4F95" w:rsidP="001B4F95">
      <w:pPr>
        <w:autoSpaceDE w:val="0"/>
        <w:autoSpaceDN w:val="0"/>
        <w:adjustRightInd w:val="0"/>
        <w:ind w:left="1728"/>
        <w:rPr>
          <w:sz w:val="22"/>
          <w:lang w:val="en" w:eastAsia="en-US"/>
        </w:rPr>
      </w:pPr>
    </w:p>
    <w:p w14:paraId="0E8BFE8D" w14:textId="77777777" w:rsidR="001B4F95" w:rsidRPr="001B4F95" w:rsidRDefault="001B4F95" w:rsidP="00C20C97">
      <w:pPr>
        <w:autoSpaceDE w:val="0"/>
        <w:autoSpaceDN w:val="0"/>
        <w:adjustRightInd w:val="0"/>
        <w:rPr>
          <w:sz w:val="22"/>
          <w:lang w:val="en" w:eastAsia="en-US"/>
        </w:rPr>
      </w:pPr>
      <w:r w:rsidRPr="001B4F95">
        <w:rPr>
          <w:sz w:val="22"/>
          <w:lang w:val="en" w:eastAsia="en-US"/>
        </w:rPr>
        <w:t>At the start of the meeting the working group was asked to disclose of any essential patent claims. No essential patent claims were disclosed</w:t>
      </w:r>
    </w:p>
    <w:p w14:paraId="2BB11096" w14:textId="77777777" w:rsidR="001B4F95" w:rsidRPr="001B4F95" w:rsidRDefault="001B4F95" w:rsidP="001B4F95">
      <w:pPr>
        <w:autoSpaceDE w:val="0"/>
        <w:autoSpaceDN w:val="0"/>
        <w:adjustRightInd w:val="0"/>
        <w:ind w:left="1728"/>
        <w:rPr>
          <w:color w:val="004DBB"/>
          <w:sz w:val="22"/>
          <w:lang w:val="en" w:eastAsia="en-US"/>
        </w:rPr>
      </w:pPr>
    </w:p>
    <w:p w14:paraId="42D60829" w14:textId="77777777" w:rsidR="001B4F95" w:rsidRPr="001B4F95" w:rsidRDefault="001B4F95" w:rsidP="00C20C97">
      <w:pPr>
        <w:autoSpaceDE w:val="0"/>
        <w:autoSpaceDN w:val="0"/>
        <w:adjustRightInd w:val="0"/>
        <w:rPr>
          <w:sz w:val="22"/>
          <w:lang w:val="en" w:eastAsia="en-US"/>
        </w:rPr>
      </w:pPr>
      <w:r w:rsidRPr="001B4F95">
        <w:rPr>
          <w:sz w:val="22"/>
          <w:lang w:val="en" w:eastAsia="en-US"/>
        </w:rPr>
        <w:t xml:space="preserve">Quorum – We had 68 attendees, 25 members present out of 34 active members, which gave us enough members to establish a quorum. </w:t>
      </w:r>
    </w:p>
    <w:p w14:paraId="2803D32E" w14:textId="77777777" w:rsidR="001B4F95" w:rsidRPr="001B4F95" w:rsidRDefault="001B4F95" w:rsidP="001B4F95">
      <w:pPr>
        <w:autoSpaceDE w:val="0"/>
        <w:autoSpaceDN w:val="0"/>
        <w:adjustRightInd w:val="0"/>
        <w:ind w:left="1728"/>
        <w:rPr>
          <w:sz w:val="22"/>
          <w:lang w:val="en" w:eastAsia="en-US"/>
        </w:rPr>
      </w:pPr>
    </w:p>
    <w:p w14:paraId="35C94DB9" w14:textId="77777777" w:rsidR="001B4F95" w:rsidRPr="001B4F95" w:rsidRDefault="001B4F95" w:rsidP="00C20C97">
      <w:pPr>
        <w:autoSpaceDE w:val="0"/>
        <w:autoSpaceDN w:val="0"/>
        <w:adjustRightInd w:val="0"/>
        <w:rPr>
          <w:sz w:val="22"/>
          <w:lang w:val="en" w:eastAsia="en-US"/>
        </w:rPr>
      </w:pPr>
      <w:r w:rsidRPr="001B4F95">
        <w:rPr>
          <w:sz w:val="22"/>
          <w:lang w:val="en" w:eastAsia="en-US"/>
        </w:rPr>
        <w:t>Approval of agenda -  unanimous approval of agenda</w:t>
      </w:r>
    </w:p>
    <w:p w14:paraId="06B78D06" w14:textId="77777777" w:rsidR="001B4F95" w:rsidRPr="001B4F95" w:rsidRDefault="001B4F95" w:rsidP="001B4F95">
      <w:pPr>
        <w:autoSpaceDE w:val="0"/>
        <w:autoSpaceDN w:val="0"/>
        <w:adjustRightInd w:val="0"/>
        <w:ind w:left="1728"/>
        <w:rPr>
          <w:sz w:val="22"/>
          <w:lang w:val="en" w:eastAsia="en-US"/>
        </w:rPr>
      </w:pPr>
    </w:p>
    <w:p w14:paraId="4AA9D85A" w14:textId="77777777" w:rsidR="001B4F95" w:rsidRPr="001B4F95" w:rsidRDefault="001B4F95" w:rsidP="00C20C97">
      <w:pPr>
        <w:autoSpaceDE w:val="0"/>
        <w:autoSpaceDN w:val="0"/>
        <w:adjustRightInd w:val="0"/>
        <w:rPr>
          <w:sz w:val="22"/>
          <w:lang w:val="en" w:eastAsia="en-US"/>
        </w:rPr>
      </w:pPr>
      <w:r w:rsidRPr="001B4F95">
        <w:rPr>
          <w:sz w:val="22"/>
          <w:lang w:val="en" w:eastAsia="en-US"/>
        </w:rPr>
        <w:t>Approval of meeting minutes- unanimous approval of meeting minutes</w:t>
      </w:r>
    </w:p>
    <w:p w14:paraId="70DDBEDF" w14:textId="77777777" w:rsidR="001B4F95" w:rsidRPr="001B4F95" w:rsidRDefault="001B4F95" w:rsidP="001B4F95">
      <w:pPr>
        <w:autoSpaceDE w:val="0"/>
        <w:autoSpaceDN w:val="0"/>
        <w:adjustRightInd w:val="0"/>
        <w:ind w:left="1728"/>
        <w:rPr>
          <w:sz w:val="22"/>
          <w:lang w:val="en" w:eastAsia="en-US"/>
        </w:rPr>
      </w:pPr>
    </w:p>
    <w:p w14:paraId="05F06A79" w14:textId="77777777" w:rsidR="001B4F95" w:rsidRPr="001B4F95" w:rsidRDefault="001B4F95" w:rsidP="00C20C97">
      <w:pPr>
        <w:autoSpaceDE w:val="0"/>
        <w:autoSpaceDN w:val="0"/>
        <w:adjustRightInd w:val="0"/>
        <w:rPr>
          <w:sz w:val="22"/>
          <w:lang w:val="en" w:eastAsia="en-US"/>
        </w:rPr>
      </w:pPr>
      <w:r w:rsidRPr="001B4F95">
        <w:rPr>
          <w:sz w:val="22"/>
          <w:lang w:val="en" w:eastAsia="en-US"/>
        </w:rPr>
        <w:t xml:space="preserve">Chair Report – Al talked about when the PAR expires and how long we have to complete our work. PAR expires December 31, 2018. 10-year life cycle of the standard is December 31, 2019. Al informed the </w:t>
      </w:r>
      <w:r w:rsidRPr="001B4F95">
        <w:rPr>
          <w:sz w:val="22"/>
          <w:lang w:val="en" w:eastAsia="en-US"/>
        </w:rPr>
        <w:lastRenderedPageBreak/>
        <w:t>working group of his desire to send to the ballot in the spring meeting of 2018, which would give us two more meetings.</w:t>
      </w:r>
    </w:p>
    <w:p w14:paraId="7331685D" w14:textId="77777777" w:rsidR="001B4F95" w:rsidRPr="001B4F95" w:rsidRDefault="001B4F95" w:rsidP="00DA4FE4">
      <w:pPr>
        <w:pStyle w:val="BodyText1"/>
      </w:pPr>
      <w:bookmarkStart w:id="0" w:name="_Hlk481776709"/>
      <w:r w:rsidRPr="001B4F95">
        <w:t>Old Business</w:t>
      </w:r>
    </w:p>
    <w:bookmarkEnd w:id="0"/>
    <w:p w14:paraId="7619A150" w14:textId="77777777" w:rsidR="001B4F95" w:rsidRPr="001F4865" w:rsidRDefault="001B4F95" w:rsidP="00C20C97">
      <w:pPr>
        <w:pStyle w:val="ListNumber1"/>
        <w:ind w:left="547"/>
        <w:rPr>
          <w:rFonts w:eastAsia="Calibri"/>
          <w:b/>
          <w:lang w:val="en"/>
        </w:rPr>
      </w:pPr>
      <w:r w:rsidRPr="001F4865">
        <w:rPr>
          <w:rFonts w:eastAsia="Calibri"/>
          <w:b/>
          <w:lang w:val="en"/>
        </w:rPr>
        <w:t>Tank Materials</w:t>
      </w:r>
    </w:p>
    <w:p w14:paraId="504E7698" w14:textId="77777777" w:rsidR="001B4F95" w:rsidRPr="00C20C97" w:rsidRDefault="001B4F95" w:rsidP="001F4865">
      <w:pPr>
        <w:pStyle w:val="BodyText4"/>
      </w:pPr>
      <w:r w:rsidRPr="00C20C97">
        <w:t xml:space="preserve">Jermaine Clonts reviewed the results of the minimum material thickness survey. The survey was sent to all 34 members. 8 responses were received from a mix of OEM’s and end users. One end user recommends the use of copper bearing steel and one manufacture responded with requirements for 409 stainless steel. All other responses were for 304L and 316L stainless steel with the 16-gauge steel being the minimum value received for auxiliary coolers, 14 gauge was the minimum thickness for the tank wall and 13 gauge was minimum value received for the cover and tank bottom. The table was populated during the meeting with the minimum value received from the survey with 409 stainless steel being one gauge thicker than 304L and 316L stainless steel except for the auxiliary coolers. After discussion around the basis for the data </w:t>
      </w:r>
      <w:r w:rsidRPr="001F4865">
        <w:t>presented</w:t>
      </w:r>
      <w:r w:rsidRPr="00C20C97">
        <w:t xml:space="preserve">, the following note was added “this table was developed for round tank construction with the intent to specify the minimum thickness for corrosion resistance. Thicker material may be needed for rectangular tank construction or other mechanical requirements. “Al Traut and Jermaine Clonts agreed to finalize the table with consideration to the industry tolerances on the base materials and consideration to specifying the requirements in gauge versus inches/mm. The finalized table is to be reviewed at the fall 2017 meeting. Brian </w:t>
      </w:r>
      <w:r w:rsidRPr="00C20C97">
        <w:rPr>
          <w:color w:val="000000"/>
        </w:rPr>
        <w:t xml:space="preserve">Klaponski </w:t>
      </w:r>
      <w:r w:rsidRPr="00C20C97">
        <w:t>made a motion to accept the table as listed with the note included Ronald Stahara seconded the motion</w:t>
      </w:r>
    </w:p>
    <w:p w14:paraId="44FE3B5D" w14:textId="77777777" w:rsidR="001B4F95" w:rsidRPr="001B4F95" w:rsidRDefault="001B4F95" w:rsidP="001F4865">
      <w:pPr>
        <w:pStyle w:val="ListNumber1"/>
        <w:tabs>
          <w:tab w:val="clear" w:pos="720"/>
          <w:tab w:val="num" w:pos="540"/>
        </w:tabs>
        <w:ind w:left="547"/>
        <w:rPr>
          <w:b/>
          <w:bCs/>
          <w:lang w:val="en" w:eastAsia="en-US"/>
        </w:rPr>
      </w:pPr>
      <w:r w:rsidRPr="001B4F95">
        <w:rPr>
          <w:b/>
          <w:bCs/>
          <w:lang w:val="en" w:eastAsia="en-US"/>
        </w:rPr>
        <w:t xml:space="preserve">Low </w:t>
      </w:r>
      <w:r w:rsidRPr="001F4865">
        <w:rPr>
          <w:rFonts w:eastAsia="Calibri"/>
          <w:b/>
          <w:lang w:val="en"/>
        </w:rPr>
        <w:t>Voltage</w:t>
      </w:r>
      <w:r w:rsidRPr="001B4F95">
        <w:rPr>
          <w:b/>
          <w:bCs/>
          <w:lang w:val="en" w:eastAsia="en-US"/>
        </w:rPr>
        <w:t xml:space="preserve"> terminals 7.2.2</w:t>
      </w:r>
    </w:p>
    <w:p w14:paraId="683838EC" w14:textId="77777777" w:rsidR="001B4F95" w:rsidRPr="001B4F95" w:rsidRDefault="001B4F95" w:rsidP="001F4865">
      <w:pPr>
        <w:pStyle w:val="BodyText4"/>
        <w:rPr>
          <w:lang w:eastAsia="en-US"/>
        </w:rPr>
      </w:pPr>
      <w:r w:rsidRPr="001B4F95">
        <w:rPr>
          <w:lang w:eastAsia="en-US"/>
        </w:rPr>
        <w:t xml:space="preserve">Al Traut led the discussion with the comment that other transformer standards define the minimum low voltage bushing stud size by kVA.  In addition, some end users questioned what stud size they should specify for their transformers.  Based on the previous comments </w:t>
      </w:r>
      <w:r w:rsidRPr="001B4F95">
        <w:rPr>
          <w:color w:val="000000"/>
          <w:lang w:eastAsia="en-US"/>
        </w:rPr>
        <w:t>Giuseppe</w:t>
      </w:r>
      <w:r w:rsidRPr="001B4F95">
        <w:rPr>
          <w:lang w:eastAsia="en-US"/>
        </w:rPr>
        <w:t xml:space="preserve"> </w:t>
      </w:r>
      <w:r w:rsidRPr="001B4F95">
        <w:rPr>
          <w:color w:val="000000"/>
          <w:lang w:eastAsia="en-US"/>
        </w:rPr>
        <w:t>Termini and the working group agreed we should include the table defining the</w:t>
      </w:r>
      <w:r w:rsidRPr="001B4F95">
        <w:rPr>
          <w:lang w:eastAsia="en-US"/>
        </w:rPr>
        <w:t xml:space="preserve"> minimum stud size by kVA in the standard.</w:t>
      </w:r>
    </w:p>
    <w:p w14:paraId="4FECA347" w14:textId="77777777" w:rsidR="001B4F95" w:rsidRPr="001B4F95" w:rsidRDefault="001B4F95" w:rsidP="001F4865">
      <w:pPr>
        <w:pStyle w:val="BodyText4"/>
        <w:rPr>
          <w:lang w:eastAsia="en-US"/>
        </w:rPr>
      </w:pPr>
    </w:p>
    <w:p w14:paraId="4440CA10" w14:textId="77777777" w:rsidR="001B4F95" w:rsidRPr="001B4F95" w:rsidRDefault="001B4F95" w:rsidP="001F4865">
      <w:pPr>
        <w:pStyle w:val="BodyText4"/>
        <w:rPr>
          <w:lang w:eastAsia="en-US"/>
        </w:rPr>
      </w:pPr>
      <w:r w:rsidRPr="001B4F95">
        <w:rPr>
          <w:lang w:eastAsia="en-US"/>
        </w:rPr>
        <w:t xml:space="preserve">Discussion took place around the type of bushing typically used in the industry, Brian </w:t>
      </w:r>
      <w:r w:rsidRPr="001F4865">
        <w:rPr>
          <w:lang w:eastAsia="en-US"/>
        </w:rPr>
        <w:t>Klaponski</w:t>
      </w:r>
      <w:r w:rsidRPr="001B4F95">
        <w:rPr>
          <w:lang w:eastAsia="en-US"/>
        </w:rPr>
        <w:t xml:space="preserve"> mentioned a design in past with a cable sent all the way through the bushing. Ed smith commented that the industry standard is a threaded copper stud surround by molded epoxy.  Brian </w:t>
      </w:r>
      <w:r w:rsidRPr="001B4F95">
        <w:rPr>
          <w:color w:val="000000"/>
          <w:lang w:eastAsia="en-US"/>
        </w:rPr>
        <w:t>Klaponski commented when constructing the table for the bushing stud sizes consider a 200 % overcurrent requirement. Bill Wimmer, Ed Smith, and Josh Verdell agreed to propose a table for review in the fall 2017 meeting defining low voltage bushing stud size by kVA.</w:t>
      </w:r>
    </w:p>
    <w:p w14:paraId="6156ECC1" w14:textId="350930F5" w:rsidR="001B4F95" w:rsidRPr="001B4F95" w:rsidRDefault="001B4F95" w:rsidP="00DA4FE4">
      <w:pPr>
        <w:pStyle w:val="BodyText1"/>
      </w:pPr>
      <w:r w:rsidRPr="001B4F95">
        <w:t xml:space="preserve">The </w:t>
      </w:r>
      <w:r w:rsidRPr="00FF0859">
        <w:rPr>
          <w:rFonts w:eastAsia="Times New Roman"/>
          <w:lang w:val="en"/>
        </w:rPr>
        <w:t>group</w:t>
      </w:r>
      <w:r w:rsidRPr="001B4F95">
        <w:t xml:space="preserve"> ran out of time and placed the review of the final minimum material thickness table and the low voltage bushing stud size table on the agenda for next meeting</w:t>
      </w:r>
      <w:r w:rsidR="00FF0859">
        <w:t xml:space="preserve">. </w:t>
      </w:r>
      <w:r w:rsidRPr="00FF0859">
        <w:rPr>
          <w:rFonts w:eastAsia="Times New Roman"/>
          <w:lang w:val="en"/>
        </w:rPr>
        <w:t>We</w:t>
      </w:r>
      <w:r w:rsidRPr="001B4F95">
        <w:t xml:space="preserve"> adjourned at 10:40 AM. We will meet at the Fall 2017 meeting in Louisville, Kentucky</w:t>
      </w:r>
    </w:p>
    <w:p w14:paraId="12B58D8D" w14:textId="4AFB27BF" w:rsidR="00103B7C" w:rsidRDefault="00103B7C" w:rsidP="00DA4FE4">
      <w:pPr>
        <w:pStyle w:val="BodyText1"/>
        <w:rPr>
          <w:lang w:val="en"/>
        </w:rPr>
      </w:pPr>
    </w:p>
    <w:p w14:paraId="14D42481" w14:textId="77777777" w:rsidR="00C92AAE" w:rsidRPr="00FE3374" w:rsidRDefault="00C92AAE" w:rsidP="00EB090D">
      <w:pPr>
        <w:pStyle w:val="Heading3"/>
        <w:rPr>
          <w:sz w:val="24"/>
        </w:rPr>
      </w:pPr>
      <w:r w:rsidRPr="00FE3374">
        <w:rPr>
          <w:sz w:val="24"/>
        </w:rPr>
        <w:t>C57.12.24 Working Group Report – Three-Phase Submersible Transformers</w:t>
      </w:r>
    </w:p>
    <w:p w14:paraId="6D7A83CE" w14:textId="21DE8583" w:rsidR="00C92AAE" w:rsidRPr="00FE3374" w:rsidRDefault="00C92AAE" w:rsidP="00DA4FE4">
      <w:pPr>
        <w:pStyle w:val="BodyText1"/>
        <w:rPr>
          <w:b/>
          <w:color w:val="FF0000"/>
        </w:rPr>
      </w:pPr>
      <w:r w:rsidRPr="00FE3374">
        <w:t>Giuseppe Ter</w:t>
      </w:r>
      <w:r w:rsidR="00DE37AC" w:rsidRPr="00FE3374">
        <w:t>mini, Chairman; George Payerle S</w:t>
      </w:r>
      <w:r w:rsidRPr="00FE3374">
        <w:t>ecretary</w:t>
      </w:r>
      <w:r w:rsidR="00B22874">
        <w:br/>
      </w:r>
      <w:r w:rsidR="00097A63">
        <w:t>Approved:</w:t>
      </w:r>
      <w:r w:rsidR="00B22874">
        <w:t xml:space="preserve"> </w:t>
      </w:r>
      <w:r w:rsidR="00097A63" w:rsidRPr="00097A63">
        <w:rPr>
          <w:b/>
        </w:rPr>
        <w:t>12/7/</w:t>
      </w:r>
      <w:r w:rsidR="00B22874" w:rsidRPr="00097A63">
        <w:rPr>
          <w:b/>
        </w:rPr>
        <w:t>2016</w:t>
      </w:r>
      <w:r w:rsidR="00DE37AC" w:rsidRPr="00FE3374">
        <w:br/>
      </w:r>
      <w:r w:rsidRPr="00FE3374">
        <w:t xml:space="preserve">Revision </w:t>
      </w:r>
      <w:r w:rsidR="00DE37AC" w:rsidRPr="00FE3374">
        <w:t>D</w:t>
      </w:r>
      <w:r w:rsidRPr="00FE3374">
        <w:t xml:space="preserve">ue </w:t>
      </w:r>
      <w:r w:rsidR="00DE37AC" w:rsidRPr="00FE3374">
        <w:t>D</w:t>
      </w:r>
      <w:r w:rsidRPr="00FE3374">
        <w:t xml:space="preserve">ate: </w:t>
      </w:r>
      <w:r w:rsidR="00097A63">
        <w:rPr>
          <w:b/>
        </w:rPr>
        <w:t>12/</w:t>
      </w:r>
      <w:r w:rsidRPr="00FE3374">
        <w:rPr>
          <w:b/>
        </w:rPr>
        <w:t>7/20</w:t>
      </w:r>
      <w:r w:rsidR="00097A63">
        <w:rPr>
          <w:b/>
        </w:rPr>
        <w:t>26</w:t>
      </w:r>
      <w:r w:rsidRPr="00FE3374">
        <w:t xml:space="preserve"> </w:t>
      </w:r>
      <w:r w:rsidR="00DE37AC" w:rsidRPr="00FE3374">
        <w:br/>
      </w:r>
      <w:r w:rsidRPr="00FE3374">
        <w:t xml:space="preserve">PAR Approval Date: </w:t>
      </w:r>
      <w:r w:rsidR="00DE37AC" w:rsidRPr="00FE3374">
        <w:rPr>
          <w:b/>
        </w:rPr>
        <w:br/>
      </w:r>
      <w:r w:rsidRPr="00FE3374">
        <w:t xml:space="preserve">PAR Expiration Date: </w:t>
      </w:r>
    </w:p>
    <w:p w14:paraId="0058615C" w14:textId="4CEECF5B" w:rsidR="001B4F95" w:rsidRPr="001B4F95" w:rsidRDefault="001B4F95" w:rsidP="00DA4FE4">
      <w:pPr>
        <w:pStyle w:val="BodyText1"/>
      </w:pPr>
      <w:r w:rsidRPr="001B4F95">
        <w:t>The meeting was called to order at 9:30 AM in the Tolouse AB room at the Astor Crown Plaza in New Orleans on Monday, April 3, 2017.  Introductions were made and an agenda was presented.  The meeting was attended by 16 members and 35 guests.  Membership stands at 25 and with 16 members present, the</w:t>
      </w:r>
      <w:r w:rsidR="00AC344F">
        <w:t xml:space="preserve">re was a quorum.  Thirteen </w:t>
      </w:r>
      <w:r w:rsidRPr="001B4F95">
        <w:t xml:space="preserve">guests requested membership.  The chairman asked if there were any patent claims.  There were none.  </w:t>
      </w:r>
    </w:p>
    <w:p w14:paraId="441836AC" w14:textId="77777777" w:rsidR="001B4F95" w:rsidRPr="001B4F95" w:rsidRDefault="001B4F95" w:rsidP="00DA4FE4">
      <w:pPr>
        <w:pStyle w:val="BodyText1"/>
      </w:pPr>
      <w:r w:rsidRPr="001B4F95">
        <w:t xml:space="preserve">George Payerle acted as recording secretary.  Since this group did not meet in Vancouver, the minutes of the spring 2016 meeting in Atlanta were presented.  Corey Morgan made a motion to approve the meeting minutes, Kent Miller seconded the motion and it was unanimously approved.  </w:t>
      </w:r>
    </w:p>
    <w:p w14:paraId="52D63DF0" w14:textId="77777777" w:rsidR="001B4F95" w:rsidRPr="001B4F95" w:rsidRDefault="001B4F95" w:rsidP="00DA4FE4">
      <w:pPr>
        <w:pStyle w:val="BodyText1"/>
      </w:pPr>
      <w:r w:rsidRPr="001B4F95">
        <w:lastRenderedPageBreak/>
        <w:t xml:space="preserve">The standard was officially approved on December 7, 2016 and will expire in December 7, 2026.  The Chair expressed gratitude to everyone who worked on the standard revision. The Chair stated that a new Project Authorization Request (PAR) needs to be initiated in order to start work on the next revision. A PAR is good for 4 years. The chair suggested taking a 3 year (6 meetings) break before beginning to work on a new revision.  </w:t>
      </w:r>
    </w:p>
    <w:p w14:paraId="751F986A" w14:textId="77777777" w:rsidR="001B4F95" w:rsidRPr="001B4F95" w:rsidRDefault="001B4F95" w:rsidP="00DA4FE4">
      <w:pPr>
        <w:pStyle w:val="BodyText1"/>
      </w:pPr>
      <w:r w:rsidRPr="001B4F95">
        <w:t xml:space="preserve">Brian Klaponski stated the need to maintain continuity and suggested to meet in the fall of 2017 to plan topics for the next revision. One topic Brian suggested was the tank material requirements and the use of stainless steel.  He mentioned that according to a material expert, the tank material requirements in the standard could be improved. Lee Welch also suggested maintaining continuity so that work on a standard would be uninterrupted. The continuity on the standard would make it easier for utility personnel to continue attending the WG meetings.  </w:t>
      </w:r>
    </w:p>
    <w:p w14:paraId="708048C1" w14:textId="77777777" w:rsidR="001B4F95" w:rsidRPr="001B4F95" w:rsidRDefault="001B4F95" w:rsidP="00DA4FE4">
      <w:pPr>
        <w:pStyle w:val="BodyText1"/>
      </w:pPr>
      <w:r w:rsidRPr="001B4F95">
        <w:t xml:space="preserve">After a prolonged discussion on when to hold the next meeting, a suggestion was made to meet as a task force and hold an off schedule meeting to plan the next revision.  Greg Anderson suggested taking a break in order to clear a spot in the schedule for other meetings. Anil Dhawan made a motion to take a 1 year (2 meetings) break before starting on a new revision.  Said Hachichi seconded the motion.  The members voted, and the motion was approved. The next official meeting of C57.12.24 was set for the fall of 2018.  In the meantime, the Chair proposed to solicit input from the WG members, via email, on whether or not to meet off schedule in the fall 2017 as a task force to plan the next revision of the standard. </w:t>
      </w:r>
    </w:p>
    <w:p w14:paraId="74225A69" w14:textId="77777777" w:rsidR="001B4F95" w:rsidRPr="001B4F95" w:rsidRDefault="001B4F95" w:rsidP="00DA4FE4">
      <w:pPr>
        <w:pStyle w:val="BodyText1"/>
      </w:pPr>
      <w:r w:rsidRPr="001B4F95">
        <w:t xml:space="preserve">The meeting was adjourned at 10:50 AM.    </w:t>
      </w:r>
    </w:p>
    <w:p w14:paraId="65F1EB49" w14:textId="3C947EAA" w:rsidR="001B4F95" w:rsidRDefault="001B4F95" w:rsidP="00DA4FE4">
      <w:pPr>
        <w:pStyle w:val="BodyText1"/>
      </w:pPr>
      <w:r w:rsidRPr="001B4F95">
        <w:rPr>
          <w:b/>
          <w:bCs/>
        </w:rPr>
        <w:t xml:space="preserve">Respectfully Submitted by: </w:t>
      </w:r>
      <w:r w:rsidRPr="001B4F95">
        <w:t>Giuseppe Termini, Chairman C57.12.24 Working Group</w:t>
      </w:r>
    </w:p>
    <w:p w14:paraId="27CC15B4" w14:textId="77777777" w:rsidR="00DA4FE4" w:rsidRPr="001B4F95" w:rsidRDefault="00DA4FE4" w:rsidP="00DA4FE4">
      <w:pPr>
        <w:pStyle w:val="BodyText1"/>
      </w:pPr>
    </w:p>
    <w:p w14:paraId="686ED376" w14:textId="77777777" w:rsidR="00C92AAE" w:rsidRPr="00FE3374" w:rsidRDefault="00C92AAE" w:rsidP="00EB090D">
      <w:pPr>
        <w:pStyle w:val="Heading3"/>
        <w:rPr>
          <w:sz w:val="24"/>
        </w:rPr>
      </w:pPr>
      <w:r w:rsidRPr="00FE3374">
        <w:rPr>
          <w:sz w:val="24"/>
        </w:rPr>
        <w:t>C57.12.40 Working Group Report – Secondary Network Transformers</w:t>
      </w:r>
    </w:p>
    <w:p w14:paraId="1E45898C" w14:textId="7038B043" w:rsidR="00C92AAE" w:rsidRPr="00FE3374" w:rsidRDefault="00C92AAE" w:rsidP="00DA4FE4">
      <w:pPr>
        <w:pStyle w:val="BodyText1"/>
        <w:rPr>
          <w:b/>
          <w:color w:val="FF0000"/>
        </w:rPr>
      </w:pPr>
      <w:r w:rsidRPr="00FE3374">
        <w:t>Brian Klaponski, Chairman; Giuseppe Termini, Secretary</w:t>
      </w:r>
      <w:r w:rsidR="00DE37AC" w:rsidRPr="00FE3374">
        <w:br/>
      </w:r>
      <w:r w:rsidRPr="00FE3374">
        <w:t xml:space="preserve">Revision </w:t>
      </w:r>
      <w:r w:rsidR="00DE37AC" w:rsidRPr="00FE3374">
        <w:t>D</w:t>
      </w:r>
      <w:r w:rsidRPr="00FE3374">
        <w:t xml:space="preserve">ue </w:t>
      </w:r>
      <w:r w:rsidR="00DE37AC" w:rsidRPr="00FE3374">
        <w:t>D</w:t>
      </w:r>
      <w:r w:rsidRPr="00FE3374">
        <w:t xml:space="preserve">ate: </w:t>
      </w:r>
      <w:r w:rsidRPr="00FE3374">
        <w:rPr>
          <w:b/>
        </w:rPr>
        <w:t>12/31/2021</w:t>
      </w:r>
      <w:r w:rsidR="00DE37AC" w:rsidRPr="00FE3374">
        <w:rPr>
          <w:b/>
        </w:rPr>
        <w:br/>
      </w:r>
      <w:r w:rsidRPr="00FE3374">
        <w:t xml:space="preserve">PAR Approval Date: </w:t>
      </w:r>
      <w:r w:rsidRPr="00FE3374">
        <w:rPr>
          <w:b/>
        </w:rPr>
        <w:t>8/30/2012</w:t>
      </w:r>
      <w:r w:rsidR="00DE37AC" w:rsidRPr="00FE3374">
        <w:rPr>
          <w:b/>
        </w:rPr>
        <w:br/>
      </w:r>
      <w:r w:rsidRPr="00FE3374">
        <w:t xml:space="preserve">PAR Expiration Date: </w:t>
      </w:r>
      <w:r w:rsidR="00082AE1" w:rsidRPr="00FE3374">
        <w:rPr>
          <w:b/>
          <w:color w:val="FF0000"/>
        </w:rPr>
        <w:t>12/31/201</w:t>
      </w:r>
      <w:r w:rsidR="00C56741" w:rsidRPr="00FE3374">
        <w:rPr>
          <w:b/>
          <w:color w:val="FF0000"/>
        </w:rPr>
        <w:t>7</w:t>
      </w:r>
    </w:p>
    <w:p w14:paraId="20E53683" w14:textId="406B657A" w:rsidR="00804971" w:rsidRDefault="00804971" w:rsidP="00DA4FE4">
      <w:pPr>
        <w:pStyle w:val="BodyText1"/>
      </w:pPr>
      <w:r>
        <w:t>Stage: S</w:t>
      </w:r>
      <w:r w:rsidR="00A327AE">
        <w:t>ubmitted t</w:t>
      </w:r>
      <w:r w:rsidR="00EC4294" w:rsidRPr="00EC4294">
        <w:t xml:space="preserve">o Revcom </w:t>
      </w:r>
    </w:p>
    <w:p w14:paraId="6B9DAD48" w14:textId="30569D92" w:rsidR="00804971" w:rsidRDefault="00804971" w:rsidP="00DA4FE4">
      <w:pPr>
        <w:pStyle w:val="BodyText1"/>
      </w:pPr>
      <w:r w:rsidRPr="00804971">
        <w:t>RevCom Agenda 04-May-2017</w:t>
      </w:r>
    </w:p>
    <w:p w14:paraId="10CF1913" w14:textId="77777777" w:rsidR="00D34BCC" w:rsidRDefault="00D34BCC" w:rsidP="00DA4FE4">
      <w:pPr>
        <w:pStyle w:val="BodyText1"/>
      </w:pPr>
    </w:p>
    <w:p w14:paraId="741E65B5" w14:textId="77777777" w:rsidR="00D34BCC" w:rsidRPr="00D34BCC" w:rsidRDefault="00D34BCC" w:rsidP="00DA4FE4">
      <w:pPr>
        <w:numPr>
          <w:ilvl w:val="0"/>
          <w:numId w:val="23"/>
        </w:numPr>
        <w:tabs>
          <w:tab w:val="left" w:pos="540"/>
        </w:tabs>
        <w:spacing w:after="120"/>
        <w:ind w:left="540" w:hanging="540"/>
        <w:jc w:val="both"/>
        <w:rPr>
          <w:szCs w:val="24"/>
          <w:lang w:eastAsia="en-US"/>
        </w:rPr>
      </w:pPr>
      <w:r w:rsidRPr="00D34BCC">
        <w:rPr>
          <w:szCs w:val="24"/>
          <w:lang w:eastAsia="en-US"/>
        </w:rPr>
        <w:t>The WG met on Tuesday, April 4, 2017 at 11:00 am with 12 members and 37 guests.  Requests for membership came from 15 guests.</w:t>
      </w:r>
    </w:p>
    <w:p w14:paraId="4D30BE13" w14:textId="77777777" w:rsidR="00D34BCC" w:rsidRPr="00D34BCC" w:rsidRDefault="00D34BCC" w:rsidP="00D34BCC">
      <w:pPr>
        <w:numPr>
          <w:ilvl w:val="0"/>
          <w:numId w:val="23"/>
        </w:numPr>
        <w:tabs>
          <w:tab w:val="num" w:pos="540"/>
        </w:tabs>
        <w:spacing w:after="120"/>
        <w:ind w:left="0" w:firstLine="0"/>
        <w:rPr>
          <w:szCs w:val="24"/>
          <w:lang w:eastAsia="en-US"/>
        </w:rPr>
      </w:pPr>
      <w:r w:rsidRPr="00D34BCC">
        <w:rPr>
          <w:szCs w:val="24"/>
          <w:lang w:eastAsia="en-US"/>
        </w:rPr>
        <w:t>An agenda was presented and approved; and introductions were made.</w:t>
      </w:r>
    </w:p>
    <w:p w14:paraId="61F8B957" w14:textId="77777777" w:rsidR="00D34BCC" w:rsidRPr="00D34BCC" w:rsidRDefault="00D34BCC" w:rsidP="00D34BCC">
      <w:pPr>
        <w:numPr>
          <w:ilvl w:val="0"/>
          <w:numId w:val="23"/>
        </w:numPr>
        <w:tabs>
          <w:tab w:val="left" w:pos="540"/>
        </w:tabs>
        <w:spacing w:after="120"/>
        <w:ind w:left="540" w:hanging="540"/>
        <w:jc w:val="both"/>
        <w:rPr>
          <w:szCs w:val="24"/>
          <w:lang w:eastAsia="en-US"/>
        </w:rPr>
      </w:pPr>
      <w:r w:rsidRPr="00D34BCC">
        <w:rPr>
          <w:szCs w:val="24"/>
          <w:lang w:eastAsia="en-US"/>
        </w:rPr>
        <w:t xml:space="preserve">The Chairman asked if anyone in the Working Group knew or had knowledge of any existing or pending patents that may affect the work on this standard. There was no positive response. </w:t>
      </w:r>
    </w:p>
    <w:p w14:paraId="1DEB21AA" w14:textId="77777777" w:rsidR="00D34BCC" w:rsidRPr="00D34BCC" w:rsidRDefault="00D34BCC" w:rsidP="00D34BCC">
      <w:pPr>
        <w:numPr>
          <w:ilvl w:val="0"/>
          <w:numId w:val="23"/>
        </w:numPr>
        <w:tabs>
          <w:tab w:val="num" w:pos="540"/>
        </w:tabs>
        <w:spacing w:after="120"/>
        <w:ind w:left="540" w:hanging="540"/>
        <w:jc w:val="both"/>
        <w:rPr>
          <w:szCs w:val="24"/>
          <w:lang w:eastAsia="en-US"/>
        </w:rPr>
      </w:pPr>
      <w:r w:rsidRPr="00D34BCC">
        <w:rPr>
          <w:szCs w:val="24"/>
          <w:lang w:eastAsia="en-US"/>
        </w:rPr>
        <w:t>The minutes of the October 25, 2016, meeting in Vancouver BC, Canada were reviewed.</w:t>
      </w:r>
    </w:p>
    <w:p w14:paraId="60772F2D" w14:textId="77777777" w:rsidR="00D34BCC" w:rsidRPr="00D34BCC" w:rsidRDefault="00D34BCC" w:rsidP="00D34BCC">
      <w:pPr>
        <w:numPr>
          <w:ilvl w:val="0"/>
          <w:numId w:val="23"/>
        </w:numPr>
        <w:tabs>
          <w:tab w:val="num" w:pos="540"/>
        </w:tabs>
        <w:spacing w:after="120"/>
        <w:ind w:left="540" w:hanging="540"/>
        <w:jc w:val="both"/>
        <w:rPr>
          <w:szCs w:val="24"/>
          <w:lang w:eastAsia="en-US"/>
        </w:rPr>
      </w:pPr>
      <w:r w:rsidRPr="00D34BCC">
        <w:rPr>
          <w:szCs w:val="24"/>
          <w:lang w:eastAsia="en-US"/>
        </w:rPr>
        <w:t xml:space="preserve">Jeremy Sewell made a motion to approve the Meeting Minutes. Cory Morgan seconded the motion and the minutes were approved unanimously. </w:t>
      </w:r>
    </w:p>
    <w:p w14:paraId="5759C8EF" w14:textId="5843CF53" w:rsidR="00D34BCC" w:rsidRPr="00D34BCC" w:rsidRDefault="00D34BCC" w:rsidP="00DA4FE4">
      <w:pPr>
        <w:numPr>
          <w:ilvl w:val="0"/>
          <w:numId w:val="23"/>
        </w:numPr>
        <w:tabs>
          <w:tab w:val="num" w:pos="540"/>
        </w:tabs>
        <w:spacing w:after="120"/>
        <w:ind w:left="540" w:hanging="540"/>
        <w:jc w:val="both"/>
        <w:rPr>
          <w:sz w:val="22"/>
          <w:szCs w:val="22"/>
          <w:lang w:eastAsia="en-US"/>
        </w:rPr>
      </w:pPr>
      <w:r w:rsidRPr="00D34BCC">
        <w:rPr>
          <w:szCs w:val="24"/>
          <w:lang w:eastAsia="en-US"/>
        </w:rPr>
        <w:t>The Chairman stated that the standard was recirculated for</w:t>
      </w:r>
      <w:r w:rsidR="00DA4FE4">
        <w:rPr>
          <w:szCs w:val="24"/>
          <w:lang w:eastAsia="en-US"/>
        </w:rPr>
        <w:t xml:space="preserve"> re-balloting after the two </w:t>
      </w:r>
      <w:r w:rsidRPr="00D34BCC">
        <w:rPr>
          <w:szCs w:val="24"/>
          <w:lang w:eastAsia="en-US"/>
        </w:rPr>
        <w:t xml:space="preserve">negative comments were resolved.  The recirculated standard was successfully approved.  </w:t>
      </w:r>
    </w:p>
    <w:p w14:paraId="4AA09C27" w14:textId="77777777" w:rsidR="00D34BCC" w:rsidRPr="00D34BCC" w:rsidRDefault="00D34BCC" w:rsidP="00DA4FE4">
      <w:pPr>
        <w:numPr>
          <w:ilvl w:val="0"/>
          <w:numId w:val="23"/>
        </w:numPr>
        <w:tabs>
          <w:tab w:val="num" w:pos="540"/>
        </w:tabs>
        <w:spacing w:after="120"/>
        <w:ind w:left="540" w:hanging="540"/>
        <w:jc w:val="both"/>
        <w:rPr>
          <w:szCs w:val="24"/>
          <w:lang w:eastAsia="en-US"/>
        </w:rPr>
      </w:pPr>
      <w:r w:rsidRPr="00D34BCC">
        <w:rPr>
          <w:szCs w:val="24"/>
          <w:lang w:eastAsia="en-US"/>
        </w:rPr>
        <w:t>One of the negative comments dealt with tank corrosion and was rejected since it was impractical to consider it in a timely manner before the standard was published. The Chairman stated that there was validity in investigating the issue brought up by the negative ballot and suggested that this topic should be addressed in the next revision of this standard.</w:t>
      </w:r>
    </w:p>
    <w:p w14:paraId="49D75E60" w14:textId="77777777" w:rsidR="00D34BCC" w:rsidRPr="00D34BCC" w:rsidRDefault="00D34BCC" w:rsidP="00DA4FE4">
      <w:pPr>
        <w:numPr>
          <w:ilvl w:val="0"/>
          <w:numId w:val="23"/>
        </w:numPr>
        <w:tabs>
          <w:tab w:val="num" w:pos="540"/>
        </w:tabs>
        <w:spacing w:after="120"/>
        <w:ind w:left="540" w:hanging="540"/>
        <w:jc w:val="both"/>
        <w:rPr>
          <w:szCs w:val="24"/>
          <w:lang w:eastAsia="en-US"/>
        </w:rPr>
      </w:pPr>
      <w:r w:rsidRPr="00D34BCC">
        <w:rPr>
          <w:szCs w:val="24"/>
          <w:lang w:eastAsia="en-US"/>
        </w:rPr>
        <w:lastRenderedPageBreak/>
        <w:t>The Chairman stated that the standard has been submitted to RevCom for their May 4, 2017 meeting. He expects that our new revised standard will be officially published in 2017.</w:t>
      </w:r>
    </w:p>
    <w:p w14:paraId="1DC9BD41" w14:textId="77777777" w:rsidR="00D34BCC" w:rsidRPr="00D34BCC" w:rsidRDefault="00D34BCC" w:rsidP="00DA4FE4">
      <w:pPr>
        <w:numPr>
          <w:ilvl w:val="0"/>
          <w:numId w:val="23"/>
        </w:numPr>
        <w:tabs>
          <w:tab w:val="num" w:pos="540"/>
        </w:tabs>
        <w:spacing w:after="120"/>
        <w:ind w:left="540" w:hanging="540"/>
        <w:jc w:val="both"/>
        <w:rPr>
          <w:szCs w:val="24"/>
          <w:lang w:eastAsia="en-US"/>
        </w:rPr>
      </w:pPr>
      <w:r w:rsidRPr="00D34BCC">
        <w:rPr>
          <w:szCs w:val="24"/>
          <w:lang w:eastAsia="en-US"/>
        </w:rPr>
        <w:t>Under new business, the Chairman stated that the WG will keep working on the next standard revision probably under a Task Force format. The Chairman suggested we investigate several topics starting at the next meeting at the next WG upcoming Fall meeting in Louisville, KY. After that investigation we would apply for a PAR (perhaps in 2018) to begin the next revision.  Some of the topics for the next revision are:</w:t>
      </w:r>
    </w:p>
    <w:p w14:paraId="21A04B5A" w14:textId="77777777" w:rsidR="00D34BCC" w:rsidRPr="00D34BCC" w:rsidRDefault="00D34BCC" w:rsidP="00D34BCC">
      <w:pPr>
        <w:numPr>
          <w:ilvl w:val="0"/>
          <w:numId w:val="24"/>
        </w:numPr>
        <w:tabs>
          <w:tab w:val="num" w:pos="540"/>
        </w:tabs>
        <w:contextualSpacing/>
        <w:jc w:val="both"/>
        <w:rPr>
          <w:szCs w:val="24"/>
          <w:lang w:eastAsia="en-US"/>
        </w:rPr>
      </w:pPr>
      <w:r w:rsidRPr="00D34BCC">
        <w:rPr>
          <w:szCs w:val="24"/>
          <w:lang w:eastAsia="en-US"/>
        </w:rPr>
        <w:t>Tank corrosion</w:t>
      </w:r>
    </w:p>
    <w:p w14:paraId="0D0A18F7" w14:textId="77777777" w:rsidR="00D34BCC" w:rsidRPr="00D34BCC" w:rsidRDefault="00D34BCC" w:rsidP="00D34BCC">
      <w:pPr>
        <w:numPr>
          <w:ilvl w:val="0"/>
          <w:numId w:val="24"/>
        </w:numPr>
        <w:tabs>
          <w:tab w:val="num" w:pos="540"/>
        </w:tabs>
        <w:contextualSpacing/>
        <w:jc w:val="both"/>
        <w:rPr>
          <w:szCs w:val="24"/>
          <w:lang w:eastAsia="en-US"/>
        </w:rPr>
      </w:pPr>
      <w:r w:rsidRPr="00D34BCC">
        <w:rPr>
          <w:szCs w:val="24"/>
          <w:lang w:eastAsia="en-US"/>
        </w:rPr>
        <w:t>Location of the primary disconnect and grounding switch within the network transformer</w:t>
      </w:r>
    </w:p>
    <w:p w14:paraId="77E73F6C" w14:textId="77777777" w:rsidR="00D34BCC" w:rsidRPr="00D34BCC" w:rsidRDefault="00D34BCC" w:rsidP="00D34BCC">
      <w:pPr>
        <w:numPr>
          <w:ilvl w:val="0"/>
          <w:numId w:val="24"/>
        </w:numPr>
        <w:tabs>
          <w:tab w:val="num" w:pos="540"/>
        </w:tabs>
        <w:contextualSpacing/>
        <w:jc w:val="both"/>
        <w:rPr>
          <w:szCs w:val="24"/>
          <w:lang w:eastAsia="en-US"/>
        </w:rPr>
      </w:pPr>
      <w:r w:rsidRPr="00D34BCC">
        <w:rPr>
          <w:szCs w:val="24"/>
          <w:lang w:eastAsia="en-US"/>
        </w:rPr>
        <w:t>Cathodic protection</w:t>
      </w:r>
    </w:p>
    <w:p w14:paraId="223B57F3" w14:textId="77777777" w:rsidR="00D34BCC" w:rsidRPr="00D34BCC" w:rsidRDefault="00D34BCC" w:rsidP="00D34BCC">
      <w:pPr>
        <w:ind w:left="720"/>
        <w:contextualSpacing/>
        <w:rPr>
          <w:szCs w:val="24"/>
          <w:lang w:eastAsia="en-US"/>
        </w:rPr>
      </w:pPr>
    </w:p>
    <w:p w14:paraId="59A9B7DA" w14:textId="77777777" w:rsidR="00D34BCC" w:rsidRPr="00D34BCC" w:rsidRDefault="00D34BCC" w:rsidP="00DA4FE4">
      <w:pPr>
        <w:numPr>
          <w:ilvl w:val="0"/>
          <w:numId w:val="23"/>
        </w:numPr>
        <w:tabs>
          <w:tab w:val="num" w:pos="540"/>
        </w:tabs>
        <w:spacing w:after="120"/>
        <w:ind w:left="540" w:hanging="540"/>
        <w:jc w:val="both"/>
        <w:rPr>
          <w:szCs w:val="24"/>
          <w:lang w:eastAsia="en-US"/>
        </w:rPr>
      </w:pPr>
      <w:r w:rsidRPr="00D34BCC">
        <w:rPr>
          <w:szCs w:val="24"/>
          <w:lang w:eastAsia="en-US"/>
        </w:rPr>
        <w:t>The Chairman stated that representatives from ConEd had agreed to make two presentations starting with our Fall meeting:</w:t>
      </w:r>
    </w:p>
    <w:p w14:paraId="7B2F22B8" w14:textId="77777777" w:rsidR="00D34BCC" w:rsidRPr="00D34BCC" w:rsidRDefault="00D34BCC" w:rsidP="00D34BCC">
      <w:pPr>
        <w:numPr>
          <w:ilvl w:val="0"/>
          <w:numId w:val="25"/>
        </w:numPr>
        <w:tabs>
          <w:tab w:val="num" w:pos="540"/>
        </w:tabs>
        <w:contextualSpacing/>
        <w:jc w:val="both"/>
        <w:rPr>
          <w:szCs w:val="24"/>
          <w:lang w:eastAsia="en-US"/>
        </w:rPr>
      </w:pPr>
      <w:r w:rsidRPr="00D34BCC">
        <w:rPr>
          <w:szCs w:val="24"/>
          <w:lang w:eastAsia="en-US"/>
        </w:rPr>
        <w:t>Placement of the network switch within the network transformer and the reasons why.</w:t>
      </w:r>
    </w:p>
    <w:p w14:paraId="5E4FB2D6" w14:textId="77777777" w:rsidR="00D34BCC" w:rsidRPr="00D34BCC" w:rsidRDefault="00D34BCC" w:rsidP="00D34BCC">
      <w:pPr>
        <w:numPr>
          <w:ilvl w:val="0"/>
          <w:numId w:val="25"/>
        </w:numPr>
        <w:contextualSpacing/>
        <w:jc w:val="both"/>
        <w:rPr>
          <w:szCs w:val="24"/>
          <w:lang w:eastAsia="en-US"/>
        </w:rPr>
      </w:pPr>
      <w:r w:rsidRPr="00D34BCC">
        <w:rPr>
          <w:szCs w:val="24"/>
          <w:lang w:eastAsia="en-US"/>
        </w:rPr>
        <w:t xml:space="preserve">Cathodic protection used in the ConEd system for network transformers. </w:t>
      </w:r>
    </w:p>
    <w:p w14:paraId="328C98CE" w14:textId="77777777" w:rsidR="00D34BCC" w:rsidRPr="00D34BCC" w:rsidRDefault="00D34BCC" w:rsidP="00D34BCC">
      <w:pPr>
        <w:ind w:left="540" w:hanging="540"/>
        <w:contextualSpacing/>
        <w:jc w:val="both"/>
        <w:rPr>
          <w:szCs w:val="24"/>
          <w:lang w:eastAsia="en-US"/>
        </w:rPr>
      </w:pPr>
    </w:p>
    <w:p w14:paraId="56CEE13D" w14:textId="08BD43F0" w:rsidR="00D34BCC" w:rsidRPr="00D34BCC" w:rsidRDefault="00D34BCC" w:rsidP="00DA4FE4">
      <w:pPr>
        <w:numPr>
          <w:ilvl w:val="0"/>
          <w:numId w:val="23"/>
        </w:numPr>
        <w:tabs>
          <w:tab w:val="num" w:pos="540"/>
        </w:tabs>
        <w:spacing w:after="120"/>
        <w:ind w:left="540" w:hanging="540"/>
        <w:jc w:val="both"/>
        <w:rPr>
          <w:szCs w:val="24"/>
          <w:lang w:eastAsia="en-US"/>
        </w:rPr>
      </w:pPr>
      <w:r w:rsidRPr="00D34BCC">
        <w:rPr>
          <w:szCs w:val="24"/>
          <w:lang w:eastAsia="en-US"/>
        </w:rPr>
        <w:t>The meeting was adjourned at 11:50 am with the next meeting set for Louisville, KY in October 2017.</w:t>
      </w:r>
    </w:p>
    <w:p w14:paraId="7B69083A" w14:textId="77777777" w:rsidR="00D34BCC" w:rsidRPr="00D34BCC" w:rsidRDefault="00D34BCC" w:rsidP="00D34BCC">
      <w:pPr>
        <w:rPr>
          <w:szCs w:val="24"/>
          <w:lang w:eastAsia="en-US"/>
        </w:rPr>
      </w:pPr>
      <w:r w:rsidRPr="00D34BCC">
        <w:rPr>
          <w:szCs w:val="24"/>
          <w:lang w:eastAsia="en-US"/>
        </w:rPr>
        <w:t>Respectfully submitted</w:t>
      </w:r>
    </w:p>
    <w:p w14:paraId="076D8D37" w14:textId="77777777" w:rsidR="00D34BCC" w:rsidRPr="00D34BCC" w:rsidRDefault="00D34BCC" w:rsidP="00D34BCC">
      <w:pPr>
        <w:rPr>
          <w:szCs w:val="24"/>
          <w:lang w:eastAsia="en-US"/>
        </w:rPr>
      </w:pPr>
      <w:r w:rsidRPr="00D34BCC">
        <w:rPr>
          <w:szCs w:val="24"/>
          <w:lang w:eastAsia="en-US"/>
        </w:rPr>
        <w:t>B. Klaponski, Chairman</w:t>
      </w:r>
    </w:p>
    <w:p w14:paraId="3354E822" w14:textId="3D44F472" w:rsidR="00103B7C" w:rsidRDefault="00103B7C" w:rsidP="00DA4FE4">
      <w:pPr>
        <w:pStyle w:val="BodyText1"/>
      </w:pPr>
      <w:r w:rsidRPr="00FE3374">
        <w:t xml:space="preserve"> </w:t>
      </w:r>
    </w:p>
    <w:p w14:paraId="6210DA24" w14:textId="172B7CF8" w:rsidR="00C92AAE" w:rsidRPr="00FE3374" w:rsidRDefault="00B3180C" w:rsidP="00EB090D">
      <w:pPr>
        <w:pStyle w:val="Heading3"/>
        <w:rPr>
          <w:sz w:val="24"/>
        </w:rPr>
      </w:pPr>
      <w:r w:rsidRPr="00FE3374">
        <w:rPr>
          <w:sz w:val="24"/>
        </w:rPr>
        <w:t>-</w:t>
      </w:r>
      <w:r w:rsidR="00C92AAE" w:rsidRPr="00FE3374">
        <w:rPr>
          <w:sz w:val="24"/>
        </w:rPr>
        <w:t>C57.12.44 Working Group Report – Secondary Network Protectors</w:t>
      </w:r>
    </w:p>
    <w:p w14:paraId="77338D21" w14:textId="43D53AED" w:rsidR="00C92AAE" w:rsidRPr="00FE3374" w:rsidRDefault="0027195E" w:rsidP="00DA4FE4">
      <w:pPr>
        <w:pStyle w:val="BodyText1"/>
        <w:rPr>
          <w:b/>
          <w:color w:val="FF0000"/>
        </w:rPr>
      </w:pPr>
      <w:r w:rsidRPr="00FE3374">
        <w:t>Mark Faulkner</w:t>
      </w:r>
      <w:r w:rsidR="00C92AAE" w:rsidRPr="00FE3374">
        <w:t xml:space="preserve">, Chairman, </w:t>
      </w:r>
      <w:r w:rsidR="00B34F19" w:rsidRPr="00FE3374">
        <w:t xml:space="preserve">Alex Macias, </w:t>
      </w:r>
      <w:r w:rsidR="00C92AAE" w:rsidRPr="00FE3374">
        <w:t xml:space="preserve">Secretary </w:t>
      </w:r>
      <w:r w:rsidR="00DE37AC" w:rsidRPr="00FE3374">
        <w:br/>
        <w:t>Revision D</w:t>
      </w:r>
      <w:r w:rsidR="00C92AAE" w:rsidRPr="00FE3374">
        <w:t xml:space="preserve">ue </w:t>
      </w:r>
      <w:r w:rsidR="00DE37AC" w:rsidRPr="00FE3374">
        <w:t>D</w:t>
      </w:r>
      <w:r w:rsidR="00C92AAE" w:rsidRPr="00FE3374">
        <w:t xml:space="preserve">ate: </w:t>
      </w:r>
      <w:r w:rsidR="00C92AAE" w:rsidRPr="00FE3374">
        <w:rPr>
          <w:b/>
        </w:rPr>
        <w:t>12/31/2024</w:t>
      </w:r>
      <w:r w:rsidR="00DE37AC" w:rsidRPr="00FE3374">
        <w:rPr>
          <w:b/>
        </w:rPr>
        <w:br/>
      </w:r>
      <w:r w:rsidR="00C92AAE" w:rsidRPr="00FE3374">
        <w:t xml:space="preserve">PAR Approval Date: </w:t>
      </w:r>
      <w:r w:rsidR="00C92AAE" w:rsidRPr="00FE3374">
        <w:rPr>
          <w:b/>
        </w:rPr>
        <w:t>3/26/2015</w:t>
      </w:r>
      <w:r w:rsidR="00DE37AC" w:rsidRPr="00FE3374">
        <w:rPr>
          <w:b/>
        </w:rPr>
        <w:br/>
      </w:r>
      <w:r w:rsidR="00C92AAE" w:rsidRPr="00FE3374">
        <w:t xml:space="preserve">PAR Expiration Date: </w:t>
      </w:r>
      <w:r w:rsidR="00C92AAE" w:rsidRPr="00FE3374">
        <w:rPr>
          <w:b/>
          <w:color w:val="FF0000"/>
        </w:rPr>
        <w:t>12/31/2019</w:t>
      </w:r>
    </w:p>
    <w:p w14:paraId="7803EB63" w14:textId="125140F9" w:rsidR="00D34BCC" w:rsidRPr="00986454" w:rsidRDefault="00D34BCC" w:rsidP="00986454">
      <w:pPr>
        <w:spacing w:before="120" w:line="276" w:lineRule="auto"/>
        <w:rPr>
          <w:rFonts w:eastAsiaTheme="minorHAnsi"/>
          <w:szCs w:val="28"/>
          <w:u w:val="single"/>
          <w:lang w:eastAsia="en-US"/>
        </w:rPr>
      </w:pPr>
      <w:r w:rsidRPr="00986454">
        <w:rPr>
          <w:rFonts w:eastAsiaTheme="minorHAnsi"/>
          <w:b/>
          <w:bCs/>
          <w:szCs w:val="28"/>
          <w:u w:val="single"/>
          <w:lang w:eastAsia="en-US"/>
        </w:rPr>
        <w:t xml:space="preserve">Meeting Administration: </w:t>
      </w:r>
    </w:p>
    <w:p w14:paraId="496A2EB9" w14:textId="77777777" w:rsidR="00D34BCC" w:rsidRPr="00986454" w:rsidRDefault="00D34BCC" w:rsidP="00986454">
      <w:pPr>
        <w:numPr>
          <w:ilvl w:val="0"/>
          <w:numId w:val="26"/>
        </w:numPr>
        <w:contextualSpacing/>
        <w:rPr>
          <w:rFonts w:eastAsiaTheme="minorHAnsi"/>
          <w:szCs w:val="28"/>
          <w:lang w:eastAsia="en-US"/>
        </w:rPr>
      </w:pPr>
      <w:r w:rsidRPr="00986454">
        <w:rPr>
          <w:rFonts w:eastAsiaTheme="minorHAnsi"/>
          <w:szCs w:val="28"/>
          <w:lang w:eastAsia="en-US"/>
        </w:rPr>
        <w:t>The meeting was called to order at 1:45 PM</w:t>
      </w:r>
    </w:p>
    <w:p w14:paraId="098F4F7E" w14:textId="77777777" w:rsidR="00D34BCC" w:rsidRPr="00986454" w:rsidRDefault="00D34BCC" w:rsidP="00986454">
      <w:pPr>
        <w:numPr>
          <w:ilvl w:val="0"/>
          <w:numId w:val="26"/>
        </w:numPr>
        <w:contextualSpacing/>
        <w:rPr>
          <w:rFonts w:eastAsiaTheme="minorHAnsi"/>
          <w:szCs w:val="28"/>
          <w:lang w:eastAsia="en-US"/>
        </w:rPr>
      </w:pPr>
      <w:r w:rsidRPr="00986454">
        <w:rPr>
          <w:rFonts w:eastAsiaTheme="minorHAnsi"/>
          <w:szCs w:val="28"/>
          <w:lang w:eastAsia="en-US"/>
        </w:rPr>
        <w:t>Essential Patents Disclosure</w:t>
      </w:r>
    </w:p>
    <w:p w14:paraId="59E957E8" w14:textId="77777777" w:rsidR="00D34BCC" w:rsidRPr="00986454" w:rsidRDefault="00D34BCC" w:rsidP="00986454">
      <w:pPr>
        <w:numPr>
          <w:ilvl w:val="0"/>
          <w:numId w:val="28"/>
        </w:numPr>
        <w:contextualSpacing/>
        <w:rPr>
          <w:rFonts w:eastAsiaTheme="minorHAnsi"/>
          <w:i/>
          <w:szCs w:val="28"/>
          <w:lang w:eastAsia="en-US"/>
        </w:rPr>
      </w:pPr>
      <w:r w:rsidRPr="00986454">
        <w:rPr>
          <w:rFonts w:eastAsiaTheme="minorHAnsi"/>
          <w:i/>
          <w:szCs w:val="28"/>
          <w:lang w:eastAsia="en-US"/>
        </w:rPr>
        <w:t>None cited</w:t>
      </w:r>
    </w:p>
    <w:p w14:paraId="67DE55E4" w14:textId="77777777" w:rsidR="00D34BCC" w:rsidRPr="00986454" w:rsidRDefault="00D34BCC" w:rsidP="00986454">
      <w:pPr>
        <w:numPr>
          <w:ilvl w:val="0"/>
          <w:numId w:val="26"/>
        </w:numPr>
        <w:contextualSpacing/>
        <w:rPr>
          <w:rFonts w:eastAsiaTheme="minorHAnsi"/>
          <w:szCs w:val="28"/>
          <w:lang w:eastAsia="en-US"/>
        </w:rPr>
      </w:pPr>
      <w:r w:rsidRPr="00986454">
        <w:rPr>
          <w:rFonts w:eastAsiaTheme="minorHAnsi"/>
          <w:szCs w:val="28"/>
          <w:lang w:eastAsia="en-US"/>
        </w:rPr>
        <w:t xml:space="preserve">Attendance </w:t>
      </w:r>
    </w:p>
    <w:p w14:paraId="5791FA45" w14:textId="77777777" w:rsidR="00D34BCC" w:rsidRPr="00986454" w:rsidRDefault="00D34BCC" w:rsidP="00986454">
      <w:pPr>
        <w:numPr>
          <w:ilvl w:val="0"/>
          <w:numId w:val="27"/>
        </w:numPr>
        <w:contextualSpacing/>
        <w:rPr>
          <w:rFonts w:eastAsiaTheme="minorHAnsi"/>
          <w:szCs w:val="28"/>
          <w:lang w:eastAsia="en-US"/>
        </w:rPr>
      </w:pPr>
      <w:r w:rsidRPr="00986454">
        <w:rPr>
          <w:rFonts w:eastAsiaTheme="minorHAnsi"/>
          <w:i/>
          <w:szCs w:val="28"/>
          <w:lang w:eastAsia="en-US"/>
        </w:rPr>
        <w:t>Rosters passed out</w:t>
      </w:r>
    </w:p>
    <w:p w14:paraId="163B1F3B" w14:textId="77777777" w:rsidR="00D34BCC" w:rsidRPr="00986454" w:rsidRDefault="00D34BCC" w:rsidP="00986454">
      <w:pPr>
        <w:numPr>
          <w:ilvl w:val="0"/>
          <w:numId w:val="27"/>
        </w:numPr>
        <w:contextualSpacing/>
        <w:rPr>
          <w:rFonts w:eastAsiaTheme="minorHAnsi"/>
          <w:szCs w:val="28"/>
          <w:lang w:eastAsia="en-US"/>
        </w:rPr>
      </w:pPr>
      <w:r w:rsidRPr="00986454">
        <w:rPr>
          <w:rFonts w:eastAsiaTheme="minorHAnsi"/>
          <w:i/>
          <w:szCs w:val="28"/>
          <w:lang w:eastAsia="en-US"/>
        </w:rPr>
        <w:t>Roster Scanned and Sent to DHM</w:t>
      </w:r>
    </w:p>
    <w:p w14:paraId="7529DF11" w14:textId="77777777" w:rsidR="00D34BCC" w:rsidRPr="00986454" w:rsidRDefault="00D34BCC" w:rsidP="00986454">
      <w:pPr>
        <w:numPr>
          <w:ilvl w:val="0"/>
          <w:numId w:val="26"/>
        </w:numPr>
        <w:contextualSpacing/>
        <w:rPr>
          <w:rFonts w:eastAsiaTheme="minorHAnsi"/>
          <w:szCs w:val="28"/>
          <w:lang w:eastAsia="en-US"/>
        </w:rPr>
      </w:pPr>
      <w:r w:rsidRPr="00986454">
        <w:rPr>
          <w:rFonts w:eastAsiaTheme="minorHAnsi"/>
          <w:szCs w:val="28"/>
          <w:lang w:eastAsia="en-US"/>
        </w:rPr>
        <w:t xml:space="preserve">Introductions </w:t>
      </w:r>
    </w:p>
    <w:p w14:paraId="625F77B3" w14:textId="77777777" w:rsidR="00D34BCC" w:rsidRPr="00986454" w:rsidRDefault="00D34BCC" w:rsidP="00986454">
      <w:pPr>
        <w:numPr>
          <w:ilvl w:val="0"/>
          <w:numId w:val="26"/>
        </w:numPr>
        <w:contextualSpacing/>
        <w:rPr>
          <w:rFonts w:eastAsiaTheme="minorHAnsi"/>
          <w:szCs w:val="28"/>
          <w:lang w:eastAsia="en-US"/>
        </w:rPr>
      </w:pPr>
      <w:r w:rsidRPr="00986454">
        <w:rPr>
          <w:rFonts w:eastAsiaTheme="minorHAnsi"/>
          <w:szCs w:val="28"/>
          <w:lang w:eastAsia="en-US"/>
        </w:rPr>
        <w:t xml:space="preserve">Quorum Determination </w:t>
      </w:r>
    </w:p>
    <w:p w14:paraId="037FF6DB" w14:textId="77777777" w:rsidR="00D34BCC" w:rsidRPr="00986454" w:rsidRDefault="00D34BCC" w:rsidP="00986454">
      <w:pPr>
        <w:numPr>
          <w:ilvl w:val="0"/>
          <w:numId w:val="27"/>
        </w:numPr>
        <w:contextualSpacing/>
        <w:rPr>
          <w:rFonts w:eastAsiaTheme="minorHAnsi"/>
          <w:i/>
          <w:szCs w:val="28"/>
          <w:lang w:eastAsia="en-US"/>
        </w:rPr>
      </w:pPr>
      <w:r w:rsidRPr="00986454">
        <w:rPr>
          <w:rFonts w:eastAsiaTheme="minorHAnsi"/>
          <w:i/>
          <w:szCs w:val="28"/>
          <w:lang w:eastAsia="en-US"/>
        </w:rPr>
        <w:t>A total of 26 individuals attended the meeting. Membership stands at 10; members present 5, a quorum was met on people in attendance</w:t>
      </w:r>
    </w:p>
    <w:p w14:paraId="5F2DE774" w14:textId="77777777" w:rsidR="00D34BCC" w:rsidRPr="00986454" w:rsidRDefault="00D34BCC" w:rsidP="00D34BCC">
      <w:pPr>
        <w:numPr>
          <w:ilvl w:val="0"/>
          <w:numId w:val="27"/>
        </w:numPr>
        <w:spacing w:after="200" w:line="276" w:lineRule="auto"/>
        <w:contextualSpacing/>
        <w:rPr>
          <w:rFonts w:eastAsiaTheme="minorHAnsi"/>
          <w:i/>
          <w:szCs w:val="28"/>
          <w:lang w:eastAsia="en-US"/>
        </w:rPr>
      </w:pPr>
      <w:r w:rsidRPr="00986454">
        <w:rPr>
          <w:rFonts w:eastAsiaTheme="minorHAnsi"/>
          <w:i/>
          <w:szCs w:val="28"/>
          <w:lang w:eastAsia="en-US"/>
        </w:rPr>
        <w:t xml:space="preserve">Those that have requested membership and have attended two consecutive sessions will be members at next meeting.  </w:t>
      </w:r>
    </w:p>
    <w:p w14:paraId="7F153A4F" w14:textId="77777777" w:rsidR="00D34BCC" w:rsidRPr="00986454" w:rsidRDefault="00D34BCC" w:rsidP="00986454">
      <w:pPr>
        <w:numPr>
          <w:ilvl w:val="0"/>
          <w:numId w:val="26"/>
        </w:numPr>
        <w:contextualSpacing/>
        <w:rPr>
          <w:rFonts w:asciiTheme="minorHAnsi" w:eastAsiaTheme="minorHAnsi" w:hAnsiTheme="minorHAnsi" w:cstheme="minorBidi"/>
          <w:szCs w:val="28"/>
          <w:lang w:eastAsia="en-US"/>
        </w:rPr>
      </w:pPr>
      <w:r w:rsidRPr="00986454">
        <w:rPr>
          <w:rFonts w:asciiTheme="minorHAnsi" w:eastAsiaTheme="minorHAnsi" w:hAnsiTheme="minorHAnsi" w:cstheme="minorBidi"/>
          <w:szCs w:val="28"/>
          <w:lang w:eastAsia="en-US"/>
        </w:rPr>
        <w:t xml:space="preserve">Approval of the last </w:t>
      </w:r>
      <w:r w:rsidRPr="00986454">
        <w:rPr>
          <w:rFonts w:eastAsiaTheme="minorHAnsi"/>
          <w:sz w:val="22"/>
          <w:szCs w:val="28"/>
          <w:lang w:eastAsia="en-US"/>
        </w:rPr>
        <w:t>meeting</w:t>
      </w:r>
      <w:r w:rsidRPr="00986454">
        <w:rPr>
          <w:rFonts w:asciiTheme="minorHAnsi" w:eastAsiaTheme="minorHAnsi" w:hAnsiTheme="minorHAnsi" w:cstheme="minorBidi"/>
          <w:szCs w:val="28"/>
          <w:lang w:eastAsia="en-US"/>
        </w:rPr>
        <w:t xml:space="preserve"> minutes</w:t>
      </w:r>
    </w:p>
    <w:p w14:paraId="6C6ADB7D" w14:textId="2C1C3411" w:rsidR="00D34BCC" w:rsidRDefault="00D34BCC" w:rsidP="00986454">
      <w:pPr>
        <w:numPr>
          <w:ilvl w:val="0"/>
          <w:numId w:val="27"/>
        </w:numPr>
        <w:contextualSpacing/>
        <w:rPr>
          <w:rFonts w:eastAsiaTheme="minorHAnsi"/>
          <w:i/>
          <w:szCs w:val="28"/>
          <w:lang w:eastAsia="en-US"/>
        </w:rPr>
      </w:pPr>
      <w:r w:rsidRPr="00986454">
        <w:rPr>
          <w:rFonts w:eastAsiaTheme="minorHAnsi"/>
          <w:i/>
          <w:szCs w:val="28"/>
          <w:lang w:eastAsia="en-US"/>
        </w:rPr>
        <w:t xml:space="preserve">Mark Faulkner presented the meeting agenda to the WG for review and acceptance. Charles (Cory) Morgan motioned to approve the meeting agenda as presented, Doug </w:t>
      </w:r>
      <w:r w:rsidRPr="00986454">
        <w:rPr>
          <w:rFonts w:eastAsiaTheme="minorHAnsi"/>
          <w:i/>
          <w:szCs w:val="28"/>
          <w:lang w:eastAsia="en-US"/>
        </w:rPr>
        <w:lastRenderedPageBreak/>
        <w:t>Craig, seconded the motion, the motion was approved unanimously.   No one opposed.</w:t>
      </w:r>
    </w:p>
    <w:p w14:paraId="510640B9" w14:textId="77777777" w:rsidR="00986454" w:rsidRPr="00986454" w:rsidRDefault="00986454" w:rsidP="00986454">
      <w:pPr>
        <w:ind w:left="720"/>
        <w:contextualSpacing/>
        <w:rPr>
          <w:rFonts w:eastAsiaTheme="minorHAnsi"/>
          <w:i/>
          <w:szCs w:val="28"/>
          <w:lang w:eastAsia="en-US"/>
        </w:rPr>
      </w:pPr>
    </w:p>
    <w:p w14:paraId="5A732EBD" w14:textId="77777777" w:rsidR="00D34BCC" w:rsidRPr="00986454" w:rsidRDefault="00D34BCC" w:rsidP="00986454">
      <w:pPr>
        <w:contextualSpacing/>
        <w:rPr>
          <w:rFonts w:asciiTheme="minorHAnsi" w:eastAsiaTheme="minorHAnsi" w:hAnsiTheme="minorHAnsi" w:cstheme="minorBidi"/>
          <w:b/>
          <w:szCs w:val="28"/>
          <w:lang w:eastAsia="en-US"/>
        </w:rPr>
      </w:pPr>
      <w:r w:rsidRPr="00986454">
        <w:rPr>
          <w:rFonts w:asciiTheme="minorHAnsi" w:eastAsiaTheme="minorHAnsi" w:hAnsiTheme="minorHAnsi" w:cstheme="minorBidi"/>
          <w:b/>
          <w:szCs w:val="28"/>
          <w:lang w:eastAsia="en-US"/>
        </w:rPr>
        <w:t>Items Discussed during meeting:</w:t>
      </w:r>
    </w:p>
    <w:p w14:paraId="57D9B6C6" w14:textId="77777777" w:rsidR="00986454" w:rsidRDefault="00986454" w:rsidP="00986454">
      <w:pPr>
        <w:spacing w:line="276" w:lineRule="auto"/>
        <w:rPr>
          <w:rFonts w:asciiTheme="minorHAnsi" w:eastAsiaTheme="minorHAnsi" w:hAnsiTheme="minorHAnsi" w:cstheme="minorBidi"/>
          <w:sz w:val="22"/>
          <w:szCs w:val="22"/>
          <w:lang w:eastAsia="en-US"/>
        </w:rPr>
      </w:pPr>
    </w:p>
    <w:p w14:paraId="2B813721" w14:textId="015292E3" w:rsidR="00D34BCC" w:rsidRPr="00D34BCC" w:rsidRDefault="00D34BCC" w:rsidP="00986454">
      <w:pPr>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Mark Faulkner announced that a Draft ( 1 ) will be routed to Group/Members to review changes made from the previous meetings.  Responses to be presented at the next meeting.</w:t>
      </w:r>
    </w:p>
    <w:p w14:paraId="172CBEE3"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1</w:t>
      </w:r>
      <w:r w:rsidRPr="00D34BCC">
        <w:rPr>
          <w:rFonts w:asciiTheme="minorHAnsi" w:eastAsiaTheme="minorHAnsi" w:hAnsiTheme="minorHAnsi" w:cstheme="minorBidi"/>
          <w:sz w:val="22"/>
          <w:szCs w:val="22"/>
          <w:vertAlign w:val="superscript"/>
          <w:lang w:eastAsia="en-US"/>
        </w:rPr>
        <w:t>st</w:t>
      </w:r>
      <w:r w:rsidRPr="00D34BCC">
        <w:rPr>
          <w:rFonts w:asciiTheme="minorHAnsi" w:eastAsiaTheme="minorHAnsi" w:hAnsiTheme="minorHAnsi" w:cstheme="minorBidi"/>
          <w:sz w:val="22"/>
          <w:szCs w:val="22"/>
          <w:lang w:eastAsia="en-US"/>
        </w:rPr>
        <w:t xml:space="preserve"> Item – External Fusing Height</w:t>
      </w:r>
    </w:p>
    <w:p w14:paraId="2AA3D266" w14:textId="77777777" w:rsidR="00D34BCC" w:rsidRPr="00D34BCC" w:rsidRDefault="00D34BCC" w:rsidP="00986454">
      <w:pPr>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Group/members approved not to include any reference to Heights</w:t>
      </w:r>
    </w:p>
    <w:p w14:paraId="69CB54EA"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Drawings were received from Eaton and Richards on terminator pads.</w:t>
      </w:r>
    </w:p>
    <w:p w14:paraId="38858840"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Discussion held between the differences between EATON and Richards terminator mounting pads for terminals prior to making decision on figure notation.</w:t>
      </w:r>
    </w:p>
    <w:p w14:paraId="75C8C0A9"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2</w:t>
      </w:r>
      <w:r w:rsidRPr="00D34BCC">
        <w:rPr>
          <w:rFonts w:asciiTheme="minorHAnsi" w:eastAsiaTheme="minorHAnsi" w:hAnsiTheme="minorHAnsi" w:cstheme="minorBidi"/>
          <w:sz w:val="22"/>
          <w:szCs w:val="22"/>
          <w:vertAlign w:val="superscript"/>
          <w:lang w:eastAsia="en-US"/>
        </w:rPr>
        <w:t>nd</w:t>
      </w:r>
      <w:r w:rsidRPr="00D34BCC">
        <w:rPr>
          <w:rFonts w:asciiTheme="minorHAnsi" w:eastAsiaTheme="minorHAnsi" w:hAnsiTheme="minorHAnsi" w:cstheme="minorBidi"/>
          <w:sz w:val="22"/>
          <w:szCs w:val="22"/>
          <w:lang w:eastAsia="en-US"/>
        </w:rPr>
        <w:t xml:space="preserve"> Item – Spades 11.5.7</w:t>
      </w:r>
    </w:p>
    <w:p w14:paraId="31940330" w14:textId="77777777" w:rsidR="00D34BCC" w:rsidRPr="00D34BCC" w:rsidRDefault="00D34BCC" w:rsidP="00986454">
      <w:pPr>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Four drawings were presented reflecting EATON and Richards spades</w:t>
      </w:r>
    </w:p>
    <w:p w14:paraId="164B2294" w14:textId="45E170F3"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 xml:space="preserve">Drawings were all eight holes; Lee Welch inquired about </w:t>
      </w:r>
      <w:r w:rsidR="002C1BCA" w:rsidRPr="00D34BCC">
        <w:rPr>
          <w:rFonts w:asciiTheme="minorHAnsi" w:eastAsiaTheme="minorHAnsi" w:hAnsiTheme="minorHAnsi" w:cstheme="minorBidi"/>
          <w:sz w:val="22"/>
          <w:szCs w:val="22"/>
          <w:lang w:eastAsia="en-US"/>
        </w:rPr>
        <w:t>6-hole</w:t>
      </w:r>
      <w:r w:rsidRPr="00D34BCC">
        <w:rPr>
          <w:rFonts w:asciiTheme="minorHAnsi" w:eastAsiaTheme="minorHAnsi" w:hAnsiTheme="minorHAnsi" w:cstheme="minorBidi"/>
          <w:sz w:val="22"/>
          <w:szCs w:val="22"/>
          <w:lang w:eastAsia="en-US"/>
        </w:rPr>
        <w:t xml:space="preserve"> pattern.  Mark Faulkner comment</w:t>
      </w:r>
      <w:r w:rsidR="002C1BCA">
        <w:rPr>
          <w:rFonts w:asciiTheme="minorHAnsi" w:eastAsiaTheme="minorHAnsi" w:hAnsiTheme="minorHAnsi" w:cstheme="minorBidi"/>
          <w:sz w:val="22"/>
          <w:szCs w:val="22"/>
          <w:lang w:eastAsia="en-US"/>
        </w:rPr>
        <w:t>ed that Westinghouse had 6-hole</w:t>
      </w:r>
      <w:r w:rsidRPr="00D34BCC">
        <w:rPr>
          <w:rFonts w:asciiTheme="minorHAnsi" w:eastAsiaTheme="minorHAnsi" w:hAnsiTheme="minorHAnsi" w:cstheme="minorBidi"/>
          <w:sz w:val="22"/>
          <w:szCs w:val="22"/>
          <w:lang w:eastAsia="en-US"/>
        </w:rPr>
        <w:t xml:space="preserve"> pads but were changed to 8 holes later.  </w:t>
      </w:r>
    </w:p>
    <w:p w14:paraId="5B7A4EF2" w14:textId="07B4F2EA"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Eight holes to be kept, no request m</w:t>
      </w:r>
      <w:r w:rsidR="002C1BCA">
        <w:rPr>
          <w:rFonts w:asciiTheme="minorHAnsi" w:eastAsiaTheme="minorHAnsi" w:hAnsiTheme="minorHAnsi" w:cstheme="minorBidi"/>
          <w:sz w:val="22"/>
          <w:szCs w:val="22"/>
          <w:lang w:eastAsia="en-US"/>
        </w:rPr>
        <w:t>ade to include the historical 6-</w:t>
      </w:r>
      <w:r w:rsidRPr="00D34BCC">
        <w:rPr>
          <w:rFonts w:asciiTheme="minorHAnsi" w:eastAsiaTheme="minorHAnsi" w:hAnsiTheme="minorHAnsi" w:cstheme="minorBidi"/>
          <w:sz w:val="22"/>
          <w:szCs w:val="22"/>
          <w:lang w:eastAsia="en-US"/>
        </w:rPr>
        <w:t>hole pattern.</w:t>
      </w:r>
    </w:p>
    <w:p w14:paraId="7E33892E"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 /members requested descriptions be added with respect to ratings and secondary voltages (i.e. Figure 7)</w:t>
      </w:r>
    </w:p>
    <w:p w14:paraId="1A229FCD"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3</w:t>
      </w:r>
      <w:r w:rsidRPr="00D34BCC">
        <w:rPr>
          <w:rFonts w:asciiTheme="minorHAnsi" w:eastAsiaTheme="minorHAnsi" w:hAnsiTheme="minorHAnsi" w:cstheme="minorBidi"/>
          <w:sz w:val="22"/>
          <w:szCs w:val="22"/>
          <w:vertAlign w:val="superscript"/>
          <w:lang w:eastAsia="en-US"/>
        </w:rPr>
        <w:t>rd</w:t>
      </w:r>
      <w:r w:rsidRPr="00D34BCC">
        <w:rPr>
          <w:rFonts w:asciiTheme="minorHAnsi" w:eastAsiaTheme="minorHAnsi" w:hAnsiTheme="minorHAnsi" w:cstheme="minorBidi"/>
          <w:sz w:val="22"/>
          <w:szCs w:val="22"/>
          <w:lang w:eastAsia="en-US"/>
        </w:rPr>
        <w:t xml:space="preserve"> Item – Spade Type</w:t>
      </w:r>
    </w:p>
    <w:p w14:paraId="3D593924" w14:textId="3A3C52B6"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 xml:space="preserve">Lee inquired </w:t>
      </w:r>
      <w:r w:rsidR="002C1BCA">
        <w:rPr>
          <w:rFonts w:asciiTheme="minorHAnsi" w:eastAsiaTheme="minorHAnsi" w:hAnsiTheme="minorHAnsi" w:cstheme="minorBidi"/>
          <w:sz w:val="22"/>
          <w:szCs w:val="22"/>
          <w:lang w:eastAsia="en-US"/>
        </w:rPr>
        <w:t xml:space="preserve">about </w:t>
      </w:r>
      <w:r w:rsidRPr="00D34BCC">
        <w:rPr>
          <w:rFonts w:asciiTheme="minorHAnsi" w:eastAsiaTheme="minorHAnsi" w:hAnsiTheme="minorHAnsi" w:cstheme="minorBidi"/>
          <w:sz w:val="22"/>
          <w:szCs w:val="22"/>
          <w:lang w:eastAsia="en-US"/>
        </w:rPr>
        <w:t>the need to add type of material and plating to the terminals.</w:t>
      </w:r>
    </w:p>
    <w:p w14:paraId="22F1E05D" w14:textId="77777777" w:rsidR="00D34BCC" w:rsidRPr="00D34BCC" w:rsidRDefault="00D34BCC" w:rsidP="00986454">
      <w:pPr>
        <w:numPr>
          <w:ilvl w:val="1"/>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Copper- Silver or Tin plated</w:t>
      </w:r>
    </w:p>
    <w:p w14:paraId="343911CC"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Group/members approved to include information into the spec</w:t>
      </w:r>
    </w:p>
    <w:p w14:paraId="0C6C99ED"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4</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Item – 500kVA Losses : F3 annex paragraph 5</w:t>
      </w:r>
    </w:p>
    <w:p w14:paraId="3D59D245" w14:textId="77777777" w:rsidR="00D34BCC" w:rsidRPr="00D34BCC" w:rsidRDefault="00D34BCC" w:rsidP="002C1BCA">
      <w:pPr>
        <w:ind w:left="36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Brian Klaponski stated the paragraph is correct as noted.</w:t>
      </w:r>
    </w:p>
    <w:p w14:paraId="39E46B3F"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Group/Members (Mark Faulkner motion, Cory Morgan 2nd) not to make any changes, approved.</w:t>
      </w:r>
    </w:p>
    <w:p w14:paraId="0AF322FC"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5</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Item – Remote Racking Section 9</w:t>
      </w:r>
    </w:p>
    <w:p w14:paraId="2C91E1E2"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This will be tabled for future revisions/changes submittals (i.e. PAR)</w:t>
      </w:r>
    </w:p>
    <w:p w14:paraId="739367C0" w14:textId="77777777" w:rsidR="00D34BCC" w:rsidRPr="00D34BCC" w:rsidRDefault="00D34BCC" w:rsidP="00986454">
      <w:pPr>
        <w:numPr>
          <w:ilvl w:val="1"/>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Define</w:t>
      </w:r>
    </w:p>
    <w:p w14:paraId="790029FB" w14:textId="77777777" w:rsidR="00D34BCC" w:rsidRPr="00D34BCC" w:rsidRDefault="00D34BCC" w:rsidP="00986454">
      <w:pPr>
        <w:numPr>
          <w:ilvl w:val="1"/>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Write up</w:t>
      </w:r>
    </w:p>
    <w:p w14:paraId="16577E7E" w14:textId="77777777" w:rsidR="00D34BCC" w:rsidRPr="00D34BCC" w:rsidRDefault="00D34BCC" w:rsidP="00986454">
      <w:pPr>
        <w:numPr>
          <w:ilvl w:val="1"/>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Include viewing windows “as specified by end user”</w:t>
      </w:r>
    </w:p>
    <w:p w14:paraId="359C6870"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6</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 Section 10.5.3 Inspection Window</w:t>
      </w:r>
    </w:p>
    <w:p w14:paraId="4C5F6129" w14:textId="77777777" w:rsidR="00D34BCC" w:rsidRPr="00D34BCC" w:rsidRDefault="00D34BCC" w:rsidP="002C1BCA">
      <w:pPr>
        <w:ind w:left="36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Group/Member concurred this needs to be rewritten</w:t>
      </w:r>
    </w:p>
    <w:p w14:paraId="021F3EE2"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Doug Craig (Richards) to email a rewritten sentence based on his version verbally stated</w:t>
      </w:r>
    </w:p>
    <w:p w14:paraId="03BC278B"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7</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 Define “Dry Contact”</w:t>
      </w:r>
    </w:p>
    <w:p w14:paraId="64459EE4"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Suggested to be “no voltage”</w:t>
      </w:r>
    </w:p>
    <w:p w14:paraId="5DED85C8"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Group/Members accepted</w:t>
      </w:r>
    </w:p>
    <w:p w14:paraId="7C3228F6"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8</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  Windows for remote racking</w:t>
      </w:r>
    </w:p>
    <w:p w14:paraId="2B5A675F" w14:textId="77777777" w:rsidR="00D34BCC" w:rsidRPr="00D34BCC" w:rsidRDefault="00D34BCC" w:rsidP="002C1BCA">
      <w:pPr>
        <w:ind w:left="36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Discussion held about the need to include or remove</w:t>
      </w:r>
    </w:p>
    <w:p w14:paraId="463C60AF"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Group/Member held open discussion for keeping in the spec.</w:t>
      </w:r>
    </w:p>
    <w:p w14:paraId="1555E3C2"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Also discuss its construction requirements</w:t>
      </w:r>
    </w:p>
    <w:p w14:paraId="1B0F3636" w14:textId="77777777" w:rsidR="00D34BCC" w:rsidRPr="00D34BCC" w:rsidRDefault="00D34BCC" w:rsidP="00986454">
      <w:pPr>
        <w:numPr>
          <w:ilvl w:val="1"/>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Igor Simonov commented that the IEEE standard C37.20.2 from Switchgear should be obtained and reviewed for possible reference notation in this section.</w:t>
      </w:r>
    </w:p>
    <w:p w14:paraId="319F79F4" w14:textId="77777777" w:rsidR="00D34BCC" w:rsidRPr="00D34BCC" w:rsidRDefault="00D34BCC" w:rsidP="00986454">
      <w:pPr>
        <w:numPr>
          <w:ilvl w:val="1"/>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lastRenderedPageBreak/>
        <w:t>This spec will address Group/member concerns</w:t>
      </w:r>
    </w:p>
    <w:p w14:paraId="4E16524B"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9</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 Lee Welch commented that should the WG consider DG (distributed generation) clause in standard.</w:t>
      </w:r>
    </w:p>
    <w:p w14:paraId="495FDA1E" w14:textId="54D363E7" w:rsidR="00D34BCC" w:rsidRPr="00D34BCC" w:rsidRDefault="002C1BCA" w:rsidP="0098645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Group/member</w:t>
      </w:r>
      <w:r w:rsidR="00D34BCC" w:rsidRPr="00D34BCC">
        <w:rPr>
          <w:rFonts w:asciiTheme="minorHAnsi" w:eastAsiaTheme="minorHAnsi" w:hAnsiTheme="minorHAnsi" w:cstheme="minorBidi"/>
          <w:sz w:val="22"/>
          <w:szCs w:val="22"/>
          <w:lang w:eastAsia="en-US"/>
        </w:rPr>
        <w:t>s accept</w:t>
      </w:r>
      <w:r>
        <w:rPr>
          <w:rFonts w:asciiTheme="minorHAnsi" w:eastAsiaTheme="minorHAnsi" w:hAnsiTheme="minorHAnsi" w:cstheme="minorBidi"/>
          <w:sz w:val="22"/>
          <w:szCs w:val="22"/>
          <w:lang w:eastAsia="en-US"/>
        </w:rPr>
        <w:t>ed</w:t>
      </w:r>
      <w:r w:rsidR="00D34BCC" w:rsidRPr="00D34BCC">
        <w:rPr>
          <w:rFonts w:asciiTheme="minorHAnsi" w:eastAsiaTheme="minorHAnsi" w:hAnsiTheme="minorHAnsi" w:cstheme="minorBidi"/>
          <w:sz w:val="22"/>
          <w:szCs w:val="22"/>
          <w:lang w:eastAsia="en-US"/>
        </w:rPr>
        <w:t xml:space="preserve"> to make reference only of C1547.6 in Annex</w:t>
      </w:r>
    </w:p>
    <w:p w14:paraId="7D3F86B0"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10</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 Table B4</w:t>
      </w:r>
      <w:bookmarkStart w:id="1" w:name="_GoBack"/>
      <w:bookmarkEnd w:id="1"/>
    </w:p>
    <w:p w14:paraId="091F0D52" w14:textId="77777777" w:rsidR="00D34BCC" w:rsidRPr="00D34BCC" w:rsidRDefault="00D34BCC" w:rsidP="002C1BCA">
      <w:pPr>
        <w:ind w:left="36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 xml:space="preserve">#3 &amp; #4 amp rating were changed </w:t>
      </w:r>
    </w:p>
    <w:p w14:paraId="074EAE2D" w14:textId="77777777" w:rsidR="00D34BCC" w:rsidRPr="00D34BCC" w:rsidRDefault="00D34BCC" w:rsidP="00986454">
      <w:pPr>
        <w:numPr>
          <w:ilvl w:val="0"/>
          <w:numId w:val="29"/>
        </w:numPr>
        <w:contextualSpacing/>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Group/Member accepted</w:t>
      </w:r>
    </w:p>
    <w:p w14:paraId="707CAE57"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11</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 Mark Faulkner motioned to remove the term Solid State and replace with Digital for the relay references.</w:t>
      </w:r>
    </w:p>
    <w:p w14:paraId="7A393012" w14:textId="77777777" w:rsidR="00D34BCC" w:rsidRPr="00D34BCC" w:rsidRDefault="00D34BCC" w:rsidP="002C1BCA">
      <w:pPr>
        <w:ind w:left="36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Group/members accepted to change to the term “micro-processor”</w:t>
      </w:r>
    </w:p>
    <w:p w14:paraId="7EF6151A" w14:textId="77777777" w:rsidR="00D34BCC" w:rsidRPr="00D34BCC" w:rsidRDefault="00D34BCC" w:rsidP="00986454">
      <w:pPr>
        <w:spacing w:before="12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12</w:t>
      </w:r>
      <w:r w:rsidRPr="00D34BCC">
        <w:rPr>
          <w:rFonts w:asciiTheme="minorHAnsi" w:eastAsiaTheme="minorHAnsi" w:hAnsiTheme="minorHAnsi" w:cstheme="minorBidi"/>
          <w:sz w:val="22"/>
          <w:szCs w:val="22"/>
          <w:vertAlign w:val="superscript"/>
          <w:lang w:eastAsia="en-US"/>
        </w:rPr>
        <w:t>th</w:t>
      </w:r>
      <w:r w:rsidRPr="00D34BCC">
        <w:rPr>
          <w:rFonts w:asciiTheme="minorHAnsi" w:eastAsiaTheme="minorHAnsi" w:hAnsiTheme="minorHAnsi" w:cstheme="minorBidi"/>
          <w:sz w:val="22"/>
          <w:szCs w:val="22"/>
          <w:lang w:eastAsia="en-US"/>
        </w:rPr>
        <w:t xml:space="preserve">  - Section 6.1.1.2 Voltage Test Min.</w:t>
      </w:r>
    </w:p>
    <w:p w14:paraId="41947C4F" w14:textId="77777777" w:rsidR="00D34BCC" w:rsidRPr="00D34BCC" w:rsidRDefault="00D34BCC" w:rsidP="002C1BCA">
      <w:pPr>
        <w:ind w:left="360"/>
        <w:rPr>
          <w:rFonts w:asciiTheme="minorHAnsi" w:eastAsiaTheme="minorHAnsi" w:hAnsiTheme="minorHAnsi" w:cstheme="minorBidi"/>
          <w:sz w:val="22"/>
          <w:szCs w:val="22"/>
          <w:lang w:eastAsia="en-US"/>
        </w:rPr>
      </w:pPr>
      <w:r w:rsidRPr="00D34BCC">
        <w:rPr>
          <w:rFonts w:asciiTheme="minorHAnsi" w:eastAsiaTheme="minorHAnsi" w:hAnsiTheme="minorHAnsi" w:cstheme="minorBidi"/>
          <w:sz w:val="22"/>
          <w:szCs w:val="22"/>
          <w:lang w:eastAsia="en-US"/>
        </w:rPr>
        <w:t>Pedro Salgado and Doug Craig volunteered to review this section and forward a proposed re-write to define and clarify min. voltage and trip percentages verbiage.</w:t>
      </w:r>
    </w:p>
    <w:p w14:paraId="151B3D81" w14:textId="5763DF49" w:rsidR="00D34BCC" w:rsidRPr="002C1BCA" w:rsidRDefault="00D34BCC" w:rsidP="002C1BCA">
      <w:pPr>
        <w:spacing w:before="120"/>
        <w:rPr>
          <w:rFonts w:eastAsiaTheme="minorHAnsi"/>
          <w:sz w:val="22"/>
          <w:szCs w:val="28"/>
          <w:lang w:eastAsia="en-US"/>
        </w:rPr>
      </w:pPr>
      <w:r w:rsidRPr="002C1BCA">
        <w:rPr>
          <w:rFonts w:eastAsiaTheme="minorHAnsi"/>
          <w:b/>
          <w:bCs/>
          <w:sz w:val="22"/>
          <w:szCs w:val="28"/>
          <w:lang w:eastAsia="en-US"/>
        </w:rPr>
        <w:t xml:space="preserve">Next meeting: </w:t>
      </w:r>
      <w:r w:rsidRPr="002C1BCA">
        <w:rPr>
          <w:rFonts w:eastAsiaTheme="minorHAnsi"/>
          <w:sz w:val="22"/>
          <w:szCs w:val="28"/>
          <w:lang w:eastAsia="en-US"/>
        </w:rPr>
        <w:t>Louisville, KY</w:t>
      </w:r>
    </w:p>
    <w:p w14:paraId="167FE4E1" w14:textId="631C2FDE" w:rsidR="00103B7C" w:rsidRDefault="00103B7C" w:rsidP="00DA4FE4">
      <w:pPr>
        <w:pStyle w:val="BodyText1"/>
        <w:rPr>
          <w:lang w:val="en"/>
        </w:rPr>
      </w:pPr>
    </w:p>
    <w:p w14:paraId="61305563" w14:textId="437C3D1E" w:rsidR="00C92AAE" w:rsidRPr="00FE3374" w:rsidRDefault="00103B7C" w:rsidP="00103B7C">
      <w:pPr>
        <w:pStyle w:val="Heading2"/>
        <w:rPr>
          <w:sz w:val="24"/>
        </w:rPr>
      </w:pPr>
      <w:r w:rsidRPr="00FE3374">
        <w:rPr>
          <w:sz w:val="24"/>
        </w:rPr>
        <w:t xml:space="preserve"> </w:t>
      </w:r>
      <w:r w:rsidR="00C92AAE" w:rsidRPr="00FE3374">
        <w:rPr>
          <w:sz w:val="24"/>
        </w:rPr>
        <w:t>Old Business</w:t>
      </w:r>
    </w:p>
    <w:p w14:paraId="1648B299" w14:textId="1A76EAE6" w:rsidR="00082AE1" w:rsidRPr="00FE3374" w:rsidRDefault="00D1642F" w:rsidP="00D1642F">
      <w:pPr>
        <w:pStyle w:val="ListParagraph"/>
      </w:pPr>
      <w:r w:rsidRPr="00FE3374">
        <w:t>None</w:t>
      </w:r>
    </w:p>
    <w:p w14:paraId="0B827C10" w14:textId="724B003F" w:rsidR="00C92AAE" w:rsidRPr="00FE3374" w:rsidRDefault="00C92AAE" w:rsidP="00C2016D">
      <w:pPr>
        <w:pStyle w:val="Heading2"/>
        <w:rPr>
          <w:sz w:val="24"/>
        </w:rPr>
      </w:pPr>
      <w:r w:rsidRPr="00FE3374">
        <w:rPr>
          <w:sz w:val="24"/>
        </w:rPr>
        <w:t>New Business</w:t>
      </w:r>
    </w:p>
    <w:p w14:paraId="1A07549D" w14:textId="3E66EC86" w:rsidR="00CB60EE" w:rsidRDefault="00CB60EE" w:rsidP="00CB60EE">
      <w:pPr>
        <w:jc w:val="both"/>
      </w:pPr>
      <w:r w:rsidRPr="00D403D9">
        <w:t xml:space="preserve">Brian </w:t>
      </w:r>
      <w:r>
        <w:t xml:space="preserve">Klaponski </w:t>
      </w:r>
      <w:r w:rsidRPr="00D403D9">
        <w:t>suggested to have Dan Mulkey to explain the rationale for changing the SC title to Subsurface Transformers &amp; Network Protectors Subcommittee</w:t>
      </w:r>
      <w:r>
        <w:t xml:space="preserve"> at the next SC meeting in Louisville, KY. </w:t>
      </w:r>
    </w:p>
    <w:p w14:paraId="5CBFAF26" w14:textId="77777777" w:rsidR="00D34BCC" w:rsidRDefault="00D34BCC" w:rsidP="00CB60EE">
      <w:pPr>
        <w:jc w:val="both"/>
      </w:pPr>
    </w:p>
    <w:p w14:paraId="3AB2A94F" w14:textId="77777777" w:rsidR="00D34BCC" w:rsidRDefault="00D34BCC" w:rsidP="00D34BCC">
      <w:r>
        <w:t xml:space="preserve">There was a discussion led by Brian Klaponski regarding the future course of 12.40.  While we voted at the 12.40 meeting to take a 1 year (2 meeting) break before requesting a PAR, Brian wants to have a meeting slot at the Louisville and Pittsburgh meetings to informally discuss the items that we should consider in the next revision.  Greg Anderson strongly does not want to assign a slot to 12.40 since the standard is complete.  </w:t>
      </w:r>
    </w:p>
    <w:p w14:paraId="7315FD55" w14:textId="77777777" w:rsidR="00D34BCC" w:rsidRDefault="00D34BCC" w:rsidP="00D34BCC"/>
    <w:p w14:paraId="2DA4AA94" w14:textId="2BD71BE2" w:rsidR="00D34BCC" w:rsidRDefault="00D34BCC" w:rsidP="00D34BCC">
      <w:r>
        <w:t>Al Traut stated that it was his understanding that a working group has a two meeting time frame where the group can meet and prepare for a new PAR.  In the case of 12.40, Brian has ConEd preparing a presentation for the fall of this year and may also consider having a corrosion expert mak</w:t>
      </w:r>
      <w:r w:rsidR="00840E17">
        <w:t>e a presentation to the group in the near future</w:t>
      </w:r>
    </w:p>
    <w:p w14:paraId="2130BD9E" w14:textId="77777777" w:rsidR="00D34BCC" w:rsidRDefault="00D34BCC" w:rsidP="00D34BCC"/>
    <w:p w14:paraId="65E725AC" w14:textId="356B85B4" w:rsidR="00D34BCC" w:rsidRDefault="00D34BCC" w:rsidP="00D34BCC">
      <w:r>
        <w:t xml:space="preserve">Greg says he will assign a room for an off schedule meeting but Brian felt that was not an effective way to get people to show up.  </w:t>
      </w:r>
      <w:r w:rsidR="00840E17">
        <w:t>Giuseppe stated that inviting people to an off schedule meeting is a further administrative task that we don’t need and i</w:t>
      </w:r>
      <w:r>
        <w:t xml:space="preserve">t would be easy for </w:t>
      </w:r>
      <w:r w:rsidR="00840E17">
        <w:t>people t</w:t>
      </w:r>
      <w:r>
        <w:t>o do other things instead</w:t>
      </w:r>
      <w:r w:rsidR="00840E17">
        <w:t xml:space="preserve"> attend such a meeting</w:t>
      </w:r>
      <w:r>
        <w:t xml:space="preserve">.  </w:t>
      </w:r>
    </w:p>
    <w:p w14:paraId="5356FAA1" w14:textId="2CD49454" w:rsidR="00C92AAE" w:rsidRPr="00FE3374" w:rsidRDefault="00103B7C" w:rsidP="00103B7C">
      <w:pPr>
        <w:pStyle w:val="Heading2"/>
        <w:rPr>
          <w:sz w:val="24"/>
          <w:szCs w:val="24"/>
        </w:rPr>
      </w:pPr>
      <w:r w:rsidRPr="00FE3374">
        <w:rPr>
          <w:sz w:val="24"/>
          <w:szCs w:val="24"/>
        </w:rPr>
        <w:t xml:space="preserve"> </w:t>
      </w:r>
      <w:r w:rsidR="00C92AAE" w:rsidRPr="00FE3374">
        <w:rPr>
          <w:sz w:val="24"/>
          <w:szCs w:val="24"/>
        </w:rPr>
        <w:t>Adjournment</w:t>
      </w:r>
    </w:p>
    <w:p w14:paraId="4AD9E4D4" w14:textId="74D5902F" w:rsidR="00C92AAE" w:rsidRPr="00FE3374" w:rsidRDefault="00C92AAE" w:rsidP="00EB090D">
      <w:pPr>
        <w:pStyle w:val="BodyText2"/>
        <w:rPr>
          <w:sz w:val="22"/>
        </w:rPr>
      </w:pPr>
      <w:r w:rsidRPr="00FE3374">
        <w:rPr>
          <w:sz w:val="22"/>
        </w:rPr>
        <w:t>T</w:t>
      </w:r>
      <w:r w:rsidR="005D772D" w:rsidRPr="00FE3374">
        <w:rPr>
          <w:sz w:val="22"/>
        </w:rPr>
        <w:t>he meeting was adjourned at 12:0</w:t>
      </w:r>
      <w:r w:rsidRPr="00FE3374">
        <w:rPr>
          <w:sz w:val="22"/>
        </w:rPr>
        <w:t xml:space="preserve">0 PM with the next </w:t>
      </w:r>
      <w:r w:rsidR="00082AE1" w:rsidRPr="00FE3374">
        <w:rPr>
          <w:sz w:val="22"/>
        </w:rPr>
        <w:t xml:space="preserve">meeting set for </w:t>
      </w:r>
      <w:r w:rsidR="0020569C">
        <w:rPr>
          <w:sz w:val="22"/>
        </w:rPr>
        <w:t xml:space="preserve">Louisville, Kentucky </w:t>
      </w:r>
      <w:r w:rsidRPr="00FE3374">
        <w:rPr>
          <w:sz w:val="22"/>
        </w:rPr>
        <w:t xml:space="preserve">on </w:t>
      </w:r>
      <w:r w:rsidR="0020569C">
        <w:rPr>
          <w:sz w:val="22"/>
        </w:rPr>
        <w:t>November 1</w:t>
      </w:r>
      <w:r w:rsidRPr="00FE3374">
        <w:rPr>
          <w:sz w:val="22"/>
        </w:rPr>
        <w:t>, 201</w:t>
      </w:r>
      <w:r w:rsidR="00BA6F84" w:rsidRPr="00FE3374">
        <w:rPr>
          <w:sz w:val="22"/>
        </w:rPr>
        <w:t>7</w:t>
      </w:r>
      <w:r w:rsidRPr="00FE3374">
        <w:rPr>
          <w:sz w:val="22"/>
        </w:rPr>
        <w:t>.</w:t>
      </w:r>
    </w:p>
    <w:sectPr w:rsidR="00C92AAE" w:rsidRPr="00FE3374" w:rsidSect="00C92AAE">
      <w:headerReference w:type="default" r:id="rId9"/>
      <w:footerReference w:type="default" r:id="rId10"/>
      <w:footerReference w:type="first" r:id="rId11"/>
      <w:footnotePr>
        <w:numRestart w:val="eachSect"/>
      </w:footnotePr>
      <w:pgSz w:w="12240" w:h="15840" w:code="1"/>
      <w:pgMar w:top="1440" w:right="1440" w:bottom="1440" w:left="1440" w:header="720" w:footer="720" w:gutter="0"/>
      <w:pgNumType w:fmt="lowerRoman"/>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942B" w14:textId="77777777" w:rsidR="00A32ED1" w:rsidRDefault="00A32ED1">
      <w:r>
        <w:separator/>
      </w:r>
    </w:p>
  </w:endnote>
  <w:endnote w:type="continuationSeparator" w:id="0">
    <w:p w14:paraId="2AFA7E84" w14:textId="77777777" w:rsidR="00A32ED1" w:rsidRDefault="00A3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E16C" w14:textId="1CA2754A" w:rsidR="00C92AAE" w:rsidRPr="00C92AAE" w:rsidRDefault="00C92AAE" w:rsidP="00C92AAE">
    <w:pPr>
      <w:pStyle w:val="Footer"/>
      <w:rPr>
        <w:rFonts w:ascii="Times New Roman" w:hAnsi="Times New Roman"/>
      </w:rPr>
    </w:pPr>
    <w:r w:rsidRPr="00C92AAE">
      <w:rPr>
        <w:rFonts w:ascii="Times New Roman" w:hAnsi="Times New Roman"/>
      </w:rPr>
      <w:t xml:space="preserve">Page </w:t>
    </w:r>
    <w:r w:rsidRPr="00C92AAE">
      <w:rPr>
        <w:rFonts w:ascii="Times New Roman" w:hAnsi="Times New Roman"/>
      </w:rPr>
      <w:fldChar w:fldCharType="begin"/>
    </w:r>
    <w:r w:rsidRPr="00C92AAE">
      <w:rPr>
        <w:rFonts w:ascii="Times New Roman" w:hAnsi="Times New Roman"/>
      </w:rPr>
      <w:instrText xml:space="preserve"> PAGE  \* Arabic  \* MERGEFORMAT </w:instrText>
    </w:r>
    <w:r w:rsidRPr="00C92AAE">
      <w:rPr>
        <w:rFonts w:ascii="Times New Roman" w:hAnsi="Times New Roman"/>
      </w:rPr>
      <w:fldChar w:fldCharType="separate"/>
    </w:r>
    <w:r w:rsidR="00486519">
      <w:rPr>
        <w:rFonts w:ascii="Times New Roman" w:hAnsi="Times New Roman"/>
      </w:rPr>
      <w:t>6</w:t>
    </w:r>
    <w:r w:rsidRPr="00C92AAE">
      <w:rPr>
        <w:rFonts w:ascii="Times New Roman" w:hAnsi="Times New Roman"/>
      </w:rPr>
      <w:fldChar w:fldCharType="end"/>
    </w:r>
    <w:r w:rsidRPr="00C92AAE">
      <w:rPr>
        <w:rFonts w:ascii="Times New Roman" w:hAnsi="Times New Roman"/>
      </w:rPr>
      <w:t xml:space="preserve"> of </w:t>
    </w:r>
    <w:r w:rsidRPr="00C92AAE">
      <w:rPr>
        <w:rFonts w:ascii="Times New Roman" w:hAnsi="Times New Roman"/>
      </w:rPr>
      <w:fldChar w:fldCharType="begin"/>
    </w:r>
    <w:r w:rsidRPr="00C92AAE">
      <w:rPr>
        <w:rFonts w:ascii="Times New Roman" w:hAnsi="Times New Roman"/>
      </w:rPr>
      <w:instrText xml:space="preserve"> NUMPAGES   \* MERGEFORMAT </w:instrText>
    </w:r>
    <w:r w:rsidRPr="00C92AAE">
      <w:rPr>
        <w:rFonts w:ascii="Times New Roman" w:hAnsi="Times New Roman"/>
      </w:rPr>
      <w:fldChar w:fldCharType="separate"/>
    </w:r>
    <w:r w:rsidR="00486519">
      <w:rPr>
        <w:rFonts w:ascii="Times New Roman" w:hAnsi="Times New Roman"/>
      </w:rPr>
      <w:t>6</w:t>
    </w:r>
    <w:r w:rsidRPr="00C92AAE">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D198" w14:textId="646D0C0B" w:rsidR="00C92AAE" w:rsidRPr="00C92AAE" w:rsidRDefault="00C92AAE">
    <w:pPr>
      <w:pStyle w:val="Footer"/>
      <w:rPr>
        <w:rFonts w:ascii="Times New Roman" w:hAnsi="Times New Roman"/>
      </w:rPr>
    </w:pPr>
    <w:r w:rsidRPr="00C92AAE">
      <w:rPr>
        <w:rFonts w:ascii="Times New Roman" w:hAnsi="Times New Roman"/>
      </w:rPr>
      <w:t xml:space="preserve">Page </w:t>
    </w:r>
    <w:r w:rsidRPr="00C92AAE">
      <w:rPr>
        <w:rFonts w:ascii="Times New Roman" w:hAnsi="Times New Roman"/>
      </w:rPr>
      <w:fldChar w:fldCharType="begin"/>
    </w:r>
    <w:r w:rsidRPr="00C92AAE">
      <w:rPr>
        <w:rFonts w:ascii="Times New Roman" w:hAnsi="Times New Roman"/>
      </w:rPr>
      <w:instrText xml:space="preserve"> PAGE  \* Arabic  \* MERGEFORMAT </w:instrText>
    </w:r>
    <w:r w:rsidRPr="00C92AAE">
      <w:rPr>
        <w:rFonts w:ascii="Times New Roman" w:hAnsi="Times New Roman"/>
      </w:rPr>
      <w:fldChar w:fldCharType="separate"/>
    </w:r>
    <w:r w:rsidR="00486519">
      <w:rPr>
        <w:rFonts w:ascii="Times New Roman" w:hAnsi="Times New Roman"/>
      </w:rPr>
      <w:t>1</w:t>
    </w:r>
    <w:r w:rsidRPr="00C92AAE">
      <w:rPr>
        <w:rFonts w:ascii="Times New Roman" w:hAnsi="Times New Roman"/>
      </w:rPr>
      <w:fldChar w:fldCharType="end"/>
    </w:r>
    <w:r w:rsidRPr="00C92AAE">
      <w:rPr>
        <w:rFonts w:ascii="Times New Roman" w:hAnsi="Times New Roman"/>
      </w:rPr>
      <w:t xml:space="preserve"> of </w:t>
    </w:r>
    <w:r w:rsidRPr="00C92AAE">
      <w:rPr>
        <w:rFonts w:ascii="Times New Roman" w:hAnsi="Times New Roman"/>
      </w:rPr>
      <w:fldChar w:fldCharType="begin"/>
    </w:r>
    <w:r w:rsidRPr="00C92AAE">
      <w:rPr>
        <w:rFonts w:ascii="Times New Roman" w:hAnsi="Times New Roman"/>
      </w:rPr>
      <w:instrText xml:space="preserve"> NUMPAGES   \* MERGEFORMAT </w:instrText>
    </w:r>
    <w:r w:rsidRPr="00C92AAE">
      <w:rPr>
        <w:rFonts w:ascii="Times New Roman" w:hAnsi="Times New Roman"/>
      </w:rPr>
      <w:fldChar w:fldCharType="separate"/>
    </w:r>
    <w:r w:rsidR="00486519">
      <w:rPr>
        <w:rFonts w:ascii="Times New Roman" w:hAnsi="Times New Roman"/>
      </w:rPr>
      <w:t>6</w:t>
    </w:r>
    <w:r w:rsidRPr="00C92AA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9ED2" w14:textId="77777777" w:rsidR="00A32ED1" w:rsidRDefault="00A32ED1">
      <w:r>
        <w:separator/>
      </w:r>
    </w:p>
  </w:footnote>
  <w:footnote w:type="continuationSeparator" w:id="0">
    <w:p w14:paraId="0A32CC67" w14:textId="77777777" w:rsidR="00A32ED1" w:rsidRDefault="00A3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F63E" w14:textId="68939D31" w:rsidR="00C92AAE" w:rsidRPr="00C92AAE" w:rsidRDefault="00C92AAE" w:rsidP="00FE3374">
    <w:pPr>
      <w:pStyle w:val="Heading1"/>
      <w:numPr>
        <w:ilvl w:val="0"/>
        <w:numId w:val="0"/>
      </w:numPr>
      <w:tabs>
        <w:tab w:val="clear" w:pos="1080"/>
        <w:tab w:val="right" w:pos="9000"/>
      </w:tabs>
    </w:pPr>
    <w:r w:rsidRPr="00C92AAE">
      <w:t>Annex M</w:t>
    </w:r>
    <w:r w:rsidR="00FE3374">
      <w:tab/>
    </w:r>
    <w:r w:rsidR="00486519">
      <w:t>5</w:t>
    </w:r>
    <w:r w:rsidR="00FE3374">
      <w:t>/</w:t>
    </w:r>
    <w:r w:rsidR="00486519">
      <w:t>5</w:t>
    </w:r>
    <w:r w:rsidR="00FE3374">
      <w:t>/201</w:t>
    </w:r>
    <w:r w:rsidR="00103B7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1AA3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A672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9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A0D1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03B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FC56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CEC3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0" w15:restartNumberingAfterBreak="0">
    <w:nsid w:val="07FF6759"/>
    <w:multiLevelType w:val="hybridMultilevel"/>
    <w:tmpl w:val="E4AC4CA4"/>
    <w:lvl w:ilvl="0" w:tplc="283E51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5B38FA"/>
    <w:multiLevelType w:val="hybridMultilevel"/>
    <w:tmpl w:val="2D12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D7538F2"/>
    <w:multiLevelType w:val="multilevel"/>
    <w:tmpl w:val="6686B4E4"/>
    <w:lvl w:ilvl="0">
      <w:start w:val="13"/>
      <w:numFmt w:val="upperLetter"/>
      <w:pStyle w:val="Heading1"/>
      <w:suff w:val="space"/>
      <w:lvlText w:val="Annex %1"/>
      <w:lvlJc w:val="left"/>
      <w:pPr>
        <w:ind w:left="0" w:firstLine="0"/>
      </w:pPr>
      <w:rPr>
        <w:rFonts w:ascii="Times New Roman" w:hAnsi="Times New Roman"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90" w:firstLine="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27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45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1.%2.%3.%4.%5.%6.%7"/>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C578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DBF2F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965807"/>
    <w:multiLevelType w:val="hybridMultilevel"/>
    <w:tmpl w:val="357EA806"/>
    <w:lvl w:ilvl="0" w:tplc="09A08328">
      <w:numFmt w:val="bullet"/>
      <w:lvlText w:val="-"/>
      <w:lvlJc w:val="left"/>
      <w:pPr>
        <w:ind w:left="1080" w:hanging="360"/>
      </w:pPr>
      <w:rPr>
        <w:rFonts w:ascii="Calibri" w:eastAsiaTheme="minorHAnsi" w:hAnsi="Calibri" w:cstheme="minorBidi"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213AA6"/>
    <w:multiLevelType w:val="hybridMultilevel"/>
    <w:tmpl w:val="1FF09626"/>
    <w:lvl w:ilvl="0" w:tplc="00CE41F0">
      <w:start w:val="1"/>
      <w:numFmt w:val="decimal"/>
      <w:pStyle w:val="IEEEStdsLevel1Header"/>
      <w:lvlText w:val="M%1."/>
      <w:lvlJc w:val="left"/>
      <w:pPr>
        <w:ind w:left="720" w:hanging="360"/>
      </w:pPr>
      <w:rPr>
        <w:rFonts w:hint="default"/>
      </w:rPr>
    </w:lvl>
    <w:lvl w:ilvl="1" w:tplc="22660142" w:tentative="1">
      <w:start w:val="1"/>
      <w:numFmt w:val="lowerLetter"/>
      <w:lvlText w:val="%2."/>
      <w:lvlJc w:val="left"/>
      <w:pPr>
        <w:ind w:left="1440" w:hanging="360"/>
      </w:pPr>
    </w:lvl>
    <w:lvl w:ilvl="2" w:tplc="AFFA99FA" w:tentative="1">
      <w:start w:val="1"/>
      <w:numFmt w:val="lowerRoman"/>
      <w:lvlText w:val="%3."/>
      <w:lvlJc w:val="right"/>
      <w:pPr>
        <w:ind w:left="2160" w:hanging="180"/>
      </w:pPr>
    </w:lvl>
    <w:lvl w:ilvl="3" w:tplc="74CAF31E" w:tentative="1">
      <w:start w:val="1"/>
      <w:numFmt w:val="decimal"/>
      <w:lvlText w:val="%4."/>
      <w:lvlJc w:val="left"/>
      <w:pPr>
        <w:ind w:left="2880" w:hanging="360"/>
      </w:pPr>
    </w:lvl>
    <w:lvl w:ilvl="4" w:tplc="8DD471AE" w:tentative="1">
      <w:start w:val="1"/>
      <w:numFmt w:val="lowerLetter"/>
      <w:lvlText w:val="%5."/>
      <w:lvlJc w:val="left"/>
      <w:pPr>
        <w:ind w:left="3600" w:hanging="360"/>
      </w:pPr>
    </w:lvl>
    <w:lvl w:ilvl="5" w:tplc="8A0C52F2" w:tentative="1">
      <w:start w:val="1"/>
      <w:numFmt w:val="lowerRoman"/>
      <w:lvlText w:val="%6."/>
      <w:lvlJc w:val="right"/>
      <w:pPr>
        <w:ind w:left="4320" w:hanging="180"/>
      </w:pPr>
    </w:lvl>
    <w:lvl w:ilvl="6" w:tplc="75F80CB0" w:tentative="1">
      <w:start w:val="1"/>
      <w:numFmt w:val="decimal"/>
      <w:lvlText w:val="%7."/>
      <w:lvlJc w:val="left"/>
      <w:pPr>
        <w:ind w:left="5040" w:hanging="360"/>
      </w:pPr>
    </w:lvl>
    <w:lvl w:ilvl="7" w:tplc="3E6640EE" w:tentative="1">
      <w:start w:val="1"/>
      <w:numFmt w:val="lowerLetter"/>
      <w:lvlText w:val="%8."/>
      <w:lvlJc w:val="left"/>
      <w:pPr>
        <w:ind w:left="5760" w:hanging="360"/>
      </w:pPr>
    </w:lvl>
    <w:lvl w:ilvl="8" w:tplc="48122E18" w:tentative="1">
      <w:start w:val="1"/>
      <w:numFmt w:val="lowerRoman"/>
      <w:lvlText w:val="%9."/>
      <w:lvlJc w:val="right"/>
      <w:pPr>
        <w:ind w:left="6480" w:hanging="180"/>
      </w:pPr>
    </w:lvl>
  </w:abstractNum>
  <w:abstractNum w:abstractNumId="22" w15:restartNumberingAfterBreak="0">
    <w:nsid w:val="4E1E07B0"/>
    <w:multiLevelType w:val="hybridMultilevel"/>
    <w:tmpl w:val="6B181772"/>
    <w:lvl w:ilvl="0" w:tplc="F97E16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0D40CC3"/>
    <w:multiLevelType w:val="hybridMultilevel"/>
    <w:tmpl w:val="DEB2D7C6"/>
    <w:lvl w:ilvl="0" w:tplc="12EEB2B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F0F65"/>
    <w:multiLevelType w:val="hybridMultilevel"/>
    <w:tmpl w:val="A844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732A2"/>
    <w:multiLevelType w:val="hybridMultilevel"/>
    <w:tmpl w:val="1C320ED0"/>
    <w:lvl w:ilvl="0" w:tplc="36467724">
      <w:start w:val="1"/>
      <w:numFmt w:val="decimal"/>
      <w:lvlText w:val="%1)"/>
      <w:lvlJc w:val="left"/>
      <w:pPr>
        <w:tabs>
          <w:tab w:val="num" w:pos="3960"/>
        </w:tabs>
        <w:ind w:left="3960" w:hanging="360"/>
      </w:pPr>
      <w:rPr>
        <w:rFonts w:cs="Times New Roman"/>
      </w:rPr>
    </w:lvl>
    <w:lvl w:ilvl="1" w:tplc="FADA375A">
      <w:start w:val="1"/>
      <w:numFmt w:val="lowerLetter"/>
      <w:lvlText w:val="%2."/>
      <w:lvlJc w:val="left"/>
      <w:pPr>
        <w:tabs>
          <w:tab w:val="num" w:pos="4320"/>
        </w:tabs>
        <w:ind w:left="4320" w:hanging="360"/>
      </w:pPr>
      <w:rPr>
        <w:rFonts w:cs="Times New Roman"/>
      </w:rPr>
    </w:lvl>
    <w:lvl w:ilvl="2" w:tplc="ECB69DCE" w:tentative="1">
      <w:start w:val="1"/>
      <w:numFmt w:val="lowerRoman"/>
      <w:lvlText w:val="%3."/>
      <w:lvlJc w:val="right"/>
      <w:pPr>
        <w:tabs>
          <w:tab w:val="num" w:pos="5040"/>
        </w:tabs>
        <w:ind w:left="5040" w:hanging="180"/>
      </w:pPr>
      <w:rPr>
        <w:rFonts w:cs="Times New Roman"/>
      </w:rPr>
    </w:lvl>
    <w:lvl w:ilvl="3" w:tplc="885CC5AC" w:tentative="1">
      <w:start w:val="1"/>
      <w:numFmt w:val="decimal"/>
      <w:lvlText w:val="%4."/>
      <w:lvlJc w:val="left"/>
      <w:pPr>
        <w:tabs>
          <w:tab w:val="num" w:pos="5760"/>
        </w:tabs>
        <w:ind w:left="5760" w:hanging="360"/>
      </w:pPr>
      <w:rPr>
        <w:rFonts w:cs="Times New Roman"/>
      </w:rPr>
    </w:lvl>
    <w:lvl w:ilvl="4" w:tplc="D94600A4" w:tentative="1">
      <w:start w:val="1"/>
      <w:numFmt w:val="lowerLetter"/>
      <w:lvlText w:val="%5."/>
      <w:lvlJc w:val="left"/>
      <w:pPr>
        <w:tabs>
          <w:tab w:val="num" w:pos="6480"/>
        </w:tabs>
        <w:ind w:left="6480" w:hanging="360"/>
      </w:pPr>
      <w:rPr>
        <w:rFonts w:cs="Times New Roman"/>
      </w:rPr>
    </w:lvl>
    <w:lvl w:ilvl="5" w:tplc="DA6CF042" w:tentative="1">
      <w:start w:val="1"/>
      <w:numFmt w:val="lowerRoman"/>
      <w:lvlText w:val="%6."/>
      <w:lvlJc w:val="right"/>
      <w:pPr>
        <w:tabs>
          <w:tab w:val="num" w:pos="7200"/>
        </w:tabs>
        <w:ind w:left="7200" w:hanging="180"/>
      </w:pPr>
      <w:rPr>
        <w:rFonts w:cs="Times New Roman"/>
      </w:rPr>
    </w:lvl>
    <w:lvl w:ilvl="6" w:tplc="AE267EE2" w:tentative="1">
      <w:start w:val="1"/>
      <w:numFmt w:val="decimal"/>
      <w:lvlText w:val="%7."/>
      <w:lvlJc w:val="left"/>
      <w:pPr>
        <w:tabs>
          <w:tab w:val="num" w:pos="7920"/>
        </w:tabs>
        <w:ind w:left="7920" w:hanging="360"/>
      </w:pPr>
      <w:rPr>
        <w:rFonts w:cs="Times New Roman"/>
      </w:rPr>
    </w:lvl>
    <w:lvl w:ilvl="7" w:tplc="462EE156" w:tentative="1">
      <w:start w:val="1"/>
      <w:numFmt w:val="lowerLetter"/>
      <w:lvlText w:val="%8."/>
      <w:lvlJc w:val="left"/>
      <w:pPr>
        <w:tabs>
          <w:tab w:val="num" w:pos="8640"/>
        </w:tabs>
        <w:ind w:left="8640" w:hanging="360"/>
      </w:pPr>
      <w:rPr>
        <w:rFonts w:cs="Times New Roman"/>
      </w:rPr>
    </w:lvl>
    <w:lvl w:ilvl="8" w:tplc="24380374" w:tentative="1">
      <w:start w:val="1"/>
      <w:numFmt w:val="lowerRoman"/>
      <w:lvlText w:val="%9."/>
      <w:lvlJc w:val="right"/>
      <w:pPr>
        <w:tabs>
          <w:tab w:val="num" w:pos="9360"/>
        </w:tabs>
        <w:ind w:left="9360" w:hanging="180"/>
      </w:pPr>
      <w:rPr>
        <w:rFonts w:cs="Times New Roman"/>
      </w:rPr>
    </w:lvl>
  </w:abstractNum>
  <w:abstractNum w:abstractNumId="27" w15:restartNumberingAfterBreak="0">
    <w:nsid w:val="6D3317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E267291"/>
    <w:multiLevelType w:val="hybridMultilevel"/>
    <w:tmpl w:val="D5968DC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BB7716B"/>
    <w:multiLevelType w:val="multilevel"/>
    <w:tmpl w:val="73A28284"/>
    <w:lvl w:ilvl="0">
      <w:start w:val="13"/>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2160" w:hanging="720"/>
      </w:pPr>
      <w:rPr>
        <w:rFonts w:ascii="Times New Roman" w:hAnsi="Times New Roman" w:cs="New York" w:hint="default"/>
        <w:b/>
        <w:i w:val="0"/>
        <w:iCs w:val="0"/>
        <w:caps w:val="0"/>
        <w:smallCaps w:val="0"/>
        <w:strike w:val="0"/>
        <w:dstrike w:val="0"/>
        <w:vanish w:val="0"/>
        <w:spacing w:val="0"/>
        <w:position w:val="0"/>
        <w:sz w:val="22"/>
        <w:u w:val="none"/>
        <w:vertAlign w:val="baseline"/>
      </w:rPr>
    </w:lvl>
    <w:lvl w:ilvl="3">
      <w:start w:val="1"/>
      <w:numFmt w:val="decimal"/>
      <w:lvlText w:val="%1.%2.%3.%4"/>
      <w:lvlJc w:val="left"/>
      <w:pPr>
        <w:tabs>
          <w:tab w:val="num" w:pos="180"/>
        </w:tabs>
        <w:ind w:left="3420" w:hanging="1080"/>
      </w:pPr>
      <w:rPr>
        <w:rFonts w:ascii="Times New Roman" w:hAnsi="Times New Roman" w:cs="New York" w:hint="default"/>
        <w:b w:val="0"/>
        <w:i w:val="0"/>
        <w:sz w:val="22"/>
      </w:rPr>
    </w:lvl>
    <w:lvl w:ilvl="4">
      <w:start w:val="1"/>
      <w:numFmt w:val="decimal"/>
      <w:lvlText w:val="%1.%2.%3.%4.%5"/>
      <w:lvlJc w:val="left"/>
      <w:pPr>
        <w:tabs>
          <w:tab w:val="num" w:pos="0"/>
        </w:tabs>
        <w:ind w:left="4320" w:hanging="1440"/>
      </w:pPr>
      <w:rPr>
        <w:rFonts w:cs="New York" w:hint="default"/>
        <w:b w:val="0"/>
        <w:i w:val="0"/>
        <w:sz w:val="22"/>
      </w:rPr>
    </w:lvl>
    <w:lvl w:ilvl="5">
      <w:start w:val="1"/>
      <w:numFmt w:val="decimal"/>
      <w:lvlText w:val="%1.%2.%3.%4.%5.%6"/>
      <w:lvlJc w:val="left"/>
      <w:pPr>
        <w:tabs>
          <w:tab w:val="num" w:pos="0"/>
        </w:tabs>
        <w:ind w:left="5040" w:hanging="1440"/>
      </w:pPr>
      <w:rPr>
        <w:rFonts w:cs="New York" w:hint="default"/>
        <w:b w:val="0"/>
        <w:i w:val="0"/>
        <w:sz w:val="22"/>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num w:numId="1">
    <w:abstractNumId w:val="18"/>
  </w:num>
  <w:num w:numId="2">
    <w:abstractNumId w:val="9"/>
  </w:num>
  <w:num w:numId="3">
    <w:abstractNumId w:val="20"/>
  </w:num>
  <w:num w:numId="4">
    <w:abstractNumId w:val="12"/>
  </w:num>
  <w:num w:numId="5">
    <w:abstractNumId w:val="23"/>
  </w:num>
  <w:num w:numId="6">
    <w:abstractNumId w:val="15"/>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30"/>
  </w:num>
  <w:num w:numId="17">
    <w:abstractNumId w:val="14"/>
  </w:num>
  <w:num w:numId="18">
    <w:abstractNumId w:val="21"/>
  </w:num>
  <w:num w:numId="19">
    <w:abstractNumId w:val="17"/>
  </w:num>
  <w:num w:numId="20">
    <w:abstractNumId w:val="27"/>
  </w:num>
  <w:num w:numId="21">
    <w:abstractNumId w:val="16"/>
  </w:num>
  <w:num w:numId="22">
    <w:abstractNumId w:val="31"/>
  </w:num>
  <w:num w:numId="23">
    <w:abstractNumId w:val="26"/>
  </w:num>
  <w:num w:numId="24">
    <w:abstractNumId w:val="28"/>
  </w:num>
  <w:num w:numId="25">
    <w:abstractNumId w:val="22"/>
  </w:num>
  <w:num w:numId="26">
    <w:abstractNumId w:val="25"/>
  </w:num>
  <w:num w:numId="27">
    <w:abstractNumId w:val="19"/>
  </w:num>
  <w:num w:numId="28">
    <w:abstractNumId w:val="10"/>
  </w:num>
  <w:num w:numId="29">
    <w:abstractNumId w:val="24"/>
  </w:num>
  <w:num w:numId="30">
    <w:abstractNumId w:val="11"/>
  </w:num>
  <w:num w:numId="3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4"/>
  <w:defaultTabStop w:val="1440"/>
  <w:drawingGridHorizontalSpacing w:val="120"/>
  <w:displayHorizontalDrawingGridEvery w:val="2"/>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DBA"/>
    <w:rsid w:val="000339E7"/>
    <w:rsid w:val="00034882"/>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2AA"/>
    <w:rsid w:val="0006450B"/>
    <w:rsid w:val="00065B19"/>
    <w:rsid w:val="00065F89"/>
    <w:rsid w:val="0006697E"/>
    <w:rsid w:val="00066AAF"/>
    <w:rsid w:val="00070878"/>
    <w:rsid w:val="0007246F"/>
    <w:rsid w:val="00072E13"/>
    <w:rsid w:val="000732D0"/>
    <w:rsid w:val="000736EF"/>
    <w:rsid w:val="000748FD"/>
    <w:rsid w:val="000764B5"/>
    <w:rsid w:val="0007668A"/>
    <w:rsid w:val="000769B7"/>
    <w:rsid w:val="00076BE2"/>
    <w:rsid w:val="00076E06"/>
    <w:rsid w:val="00080C0C"/>
    <w:rsid w:val="000815FC"/>
    <w:rsid w:val="00081BE9"/>
    <w:rsid w:val="00081E5D"/>
    <w:rsid w:val="00082AE1"/>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7F8"/>
    <w:rsid w:val="000973ED"/>
    <w:rsid w:val="00097A63"/>
    <w:rsid w:val="000A0B31"/>
    <w:rsid w:val="000A0DD4"/>
    <w:rsid w:val="000A0DE8"/>
    <w:rsid w:val="000A14A9"/>
    <w:rsid w:val="000A15B5"/>
    <w:rsid w:val="000A1D52"/>
    <w:rsid w:val="000A1D62"/>
    <w:rsid w:val="000A263A"/>
    <w:rsid w:val="000A26D2"/>
    <w:rsid w:val="000A3BB2"/>
    <w:rsid w:val="000A3DD3"/>
    <w:rsid w:val="000A45F7"/>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1EFE"/>
    <w:rsid w:val="000C23E2"/>
    <w:rsid w:val="000C3182"/>
    <w:rsid w:val="000C3340"/>
    <w:rsid w:val="000C3CAA"/>
    <w:rsid w:val="000C56B7"/>
    <w:rsid w:val="000C68F1"/>
    <w:rsid w:val="000D089B"/>
    <w:rsid w:val="000D267B"/>
    <w:rsid w:val="000D3166"/>
    <w:rsid w:val="000D3C7E"/>
    <w:rsid w:val="000D440A"/>
    <w:rsid w:val="000D4AB1"/>
    <w:rsid w:val="000D4F10"/>
    <w:rsid w:val="000D5D3B"/>
    <w:rsid w:val="000D7450"/>
    <w:rsid w:val="000D7A46"/>
    <w:rsid w:val="000E49D7"/>
    <w:rsid w:val="000E5BEC"/>
    <w:rsid w:val="000E5E98"/>
    <w:rsid w:val="000E79E3"/>
    <w:rsid w:val="000F0935"/>
    <w:rsid w:val="000F0A71"/>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3B7C"/>
    <w:rsid w:val="00104551"/>
    <w:rsid w:val="0010556E"/>
    <w:rsid w:val="00106830"/>
    <w:rsid w:val="00106CBF"/>
    <w:rsid w:val="00107E9D"/>
    <w:rsid w:val="00107F36"/>
    <w:rsid w:val="0011069D"/>
    <w:rsid w:val="001107DE"/>
    <w:rsid w:val="001111FA"/>
    <w:rsid w:val="001116D2"/>
    <w:rsid w:val="00111786"/>
    <w:rsid w:val="001117CC"/>
    <w:rsid w:val="00111873"/>
    <w:rsid w:val="00113BC3"/>
    <w:rsid w:val="00114A45"/>
    <w:rsid w:val="00114F21"/>
    <w:rsid w:val="00116000"/>
    <w:rsid w:val="001161C1"/>
    <w:rsid w:val="00116989"/>
    <w:rsid w:val="00117487"/>
    <w:rsid w:val="001210D4"/>
    <w:rsid w:val="00124418"/>
    <w:rsid w:val="00125783"/>
    <w:rsid w:val="00125EF3"/>
    <w:rsid w:val="00126027"/>
    <w:rsid w:val="0013017B"/>
    <w:rsid w:val="0013131E"/>
    <w:rsid w:val="0013179E"/>
    <w:rsid w:val="001322EE"/>
    <w:rsid w:val="001338BA"/>
    <w:rsid w:val="00135CEB"/>
    <w:rsid w:val="001360AB"/>
    <w:rsid w:val="00136328"/>
    <w:rsid w:val="0013787E"/>
    <w:rsid w:val="001419A1"/>
    <w:rsid w:val="001426F5"/>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5A6"/>
    <w:rsid w:val="00154920"/>
    <w:rsid w:val="00154B4A"/>
    <w:rsid w:val="00155581"/>
    <w:rsid w:val="001563C2"/>
    <w:rsid w:val="00157E2F"/>
    <w:rsid w:val="00161B0C"/>
    <w:rsid w:val="00161B2D"/>
    <w:rsid w:val="00162AF9"/>
    <w:rsid w:val="00163BF3"/>
    <w:rsid w:val="00166B75"/>
    <w:rsid w:val="00166EC5"/>
    <w:rsid w:val="00170187"/>
    <w:rsid w:val="00170B20"/>
    <w:rsid w:val="00173097"/>
    <w:rsid w:val="001734C8"/>
    <w:rsid w:val="00173737"/>
    <w:rsid w:val="00176DF9"/>
    <w:rsid w:val="00177AD5"/>
    <w:rsid w:val="00177F60"/>
    <w:rsid w:val="0018040B"/>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946"/>
    <w:rsid w:val="00190B51"/>
    <w:rsid w:val="00193535"/>
    <w:rsid w:val="001950D2"/>
    <w:rsid w:val="001953E7"/>
    <w:rsid w:val="00195F44"/>
    <w:rsid w:val="00197C3A"/>
    <w:rsid w:val="001A087E"/>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4F95"/>
    <w:rsid w:val="001B5861"/>
    <w:rsid w:val="001B6260"/>
    <w:rsid w:val="001B647C"/>
    <w:rsid w:val="001B6FF8"/>
    <w:rsid w:val="001B7E08"/>
    <w:rsid w:val="001C0B24"/>
    <w:rsid w:val="001C1692"/>
    <w:rsid w:val="001C1BBB"/>
    <w:rsid w:val="001C2D84"/>
    <w:rsid w:val="001C2E77"/>
    <w:rsid w:val="001C309D"/>
    <w:rsid w:val="001C30AB"/>
    <w:rsid w:val="001C387E"/>
    <w:rsid w:val="001C503D"/>
    <w:rsid w:val="001C5D7D"/>
    <w:rsid w:val="001D1537"/>
    <w:rsid w:val="001D1FAF"/>
    <w:rsid w:val="001D3568"/>
    <w:rsid w:val="001D464A"/>
    <w:rsid w:val="001D51EA"/>
    <w:rsid w:val="001D7FE1"/>
    <w:rsid w:val="001E1FC8"/>
    <w:rsid w:val="001E3519"/>
    <w:rsid w:val="001E62FB"/>
    <w:rsid w:val="001E7E7F"/>
    <w:rsid w:val="001F1970"/>
    <w:rsid w:val="001F293D"/>
    <w:rsid w:val="001F2E34"/>
    <w:rsid w:val="001F368F"/>
    <w:rsid w:val="001F4865"/>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69C"/>
    <w:rsid w:val="00205B0A"/>
    <w:rsid w:val="00206CEB"/>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15AC"/>
    <w:rsid w:val="0026207F"/>
    <w:rsid w:val="00262212"/>
    <w:rsid w:val="00262465"/>
    <w:rsid w:val="00265F49"/>
    <w:rsid w:val="002673DC"/>
    <w:rsid w:val="00267C26"/>
    <w:rsid w:val="00267CF9"/>
    <w:rsid w:val="00267F66"/>
    <w:rsid w:val="00270258"/>
    <w:rsid w:val="002705FE"/>
    <w:rsid w:val="00270FDF"/>
    <w:rsid w:val="00271494"/>
    <w:rsid w:val="0027178F"/>
    <w:rsid w:val="002717BE"/>
    <w:rsid w:val="00271871"/>
    <w:rsid w:val="0027195E"/>
    <w:rsid w:val="00272DE8"/>
    <w:rsid w:val="00274130"/>
    <w:rsid w:val="0027576D"/>
    <w:rsid w:val="00276DBC"/>
    <w:rsid w:val="00277B33"/>
    <w:rsid w:val="002804CC"/>
    <w:rsid w:val="00281517"/>
    <w:rsid w:val="002816B8"/>
    <w:rsid w:val="00282FEE"/>
    <w:rsid w:val="00283560"/>
    <w:rsid w:val="00283EE5"/>
    <w:rsid w:val="0028456B"/>
    <w:rsid w:val="00285760"/>
    <w:rsid w:val="00286828"/>
    <w:rsid w:val="0028738B"/>
    <w:rsid w:val="00287CF8"/>
    <w:rsid w:val="0029013F"/>
    <w:rsid w:val="00290215"/>
    <w:rsid w:val="0029076E"/>
    <w:rsid w:val="0029261C"/>
    <w:rsid w:val="002928C3"/>
    <w:rsid w:val="002928DE"/>
    <w:rsid w:val="00293E75"/>
    <w:rsid w:val="00294AA2"/>
    <w:rsid w:val="002A1235"/>
    <w:rsid w:val="002A1E9F"/>
    <w:rsid w:val="002A298E"/>
    <w:rsid w:val="002A29C4"/>
    <w:rsid w:val="002A37CC"/>
    <w:rsid w:val="002A7736"/>
    <w:rsid w:val="002A7F9E"/>
    <w:rsid w:val="002B0479"/>
    <w:rsid w:val="002B0D53"/>
    <w:rsid w:val="002B18E5"/>
    <w:rsid w:val="002B270F"/>
    <w:rsid w:val="002B278F"/>
    <w:rsid w:val="002B2B94"/>
    <w:rsid w:val="002B2D90"/>
    <w:rsid w:val="002B3525"/>
    <w:rsid w:val="002B3D79"/>
    <w:rsid w:val="002B4B80"/>
    <w:rsid w:val="002B5D8C"/>
    <w:rsid w:val="002B7936"/>
    <w:rsid w:val="002B7F6D"/>
    <w:rsid w:val="002C1BCA"/>
    <w:rsid w:val="002C1FC3"/>
    <w:rsid w:val="002C2120"/>
    <w:rsid w:val="002C2533"/>
    <w:rsid w:val="002C2C0E"/>
    <w:rsid w:val="002C3FD0"/>
    <w:rsid w:val="002C4657"/>
    <w:rsid w:val="002C4E86"/>
    <w:rsid w:val="002C7BD3"/>
    <w:rsid w:val="002C7C5C"/>
    <w:rsid w:val="002D07DD"/>
    <w:rsid w:val="002D3130"/>
    <w:rsid w:val="002D37D3"/>
    <w:rsid w:val="002D4A44"/>
    <w:rsid w:val="002E018E"/>
    <w:rsid w:val="002E062D"/>
    <w:rsid w:val="002E0C64"/>
    <w:rsid w:val="002E0DAA"/>
    <w:rsid w:val="002E13E5"/>
    <w:rsid w:val="002E1423"/>
    <w:rsid w:val="002E144E"/>
    <w:rsid w:val="002E1C98"/>
    <w:rsid w:val="002E3A23"/>
    <w:rsid w:val="002E43A1"/>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624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4E0"/>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A84"/>
    <w:rsid w:val="00373AEF"/>
    <w:rsid w:val="0037484B"/>
    <w:rsid w:val="0037517B"/>
    <w:rsid w:val="0037597C"/>
    <w:rsid w:val="00375D9A"/>
    <w:rsid w:val="00376162"/>
    <w:rsid w:val="003766B2"/>
    <w:rsid w:val="00380C3F"/>
    <w:rsid w:val="0038146D"/>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884"/>
    <w:rsid w:val="003C1E51"/>
    <w:rsid w:val="003C2050"/>
    <w:rsid w:val="003C251D"/>
    <w:rsid w:val="003C280A"/>
    <w:rsid w:val="003C2BB4"/>
    <w:rsid w:val="003C35C7"/>
    <w:rsid w:val="003C3695"/>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A49"/>
    <w:rsid w:val="00401DC6"/>
    <w:rsid w:val="004051BF"/>
    <w:rsid w:val="00405596"/>
    <w:rsid w:val="004056C1"/>
    <w:rsid w:val="004057CD"/>
    <w:rsid w:val="00405931"/>
    <w:rsid w:val="00405B8F"/>
    <w:rsid w:val="00405DE1"/>
    <w:rsid w:val="004069EB"/>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3864"/>
    <w:rsid w:val="00425A06"/>
    <w:rsid w:val="00425D6E"/>
    <w:rsid w:val="0042639F"/>
    <w:rsid w:val="004308A4"/>
    <w:rsid w:val="00432A88"/>
    <w:rsid w:val="00432A92"/>
    <w:rsid w:val="004340F2"/>
    <w:rsid w:val="00435EBF"/>
    <w:rsid w:val="0043653F"/>
    <w:rsid w:val="00436694"/>
    <w:rsid w:val="00437F2A"/>
    <w:rsid w:val="00440670"/>
    <w:rsid w:val="0044176B"/>
    <w:rsid w:val="00441F31"/>
    <w:rsid w:val="00442070"/>
    <w:rsid w:val="004425F4"/>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6519"/>
    <w:rsid w:val="00487150"/>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06F4"/>
    <w:rsid w:val="004B1593"/>
    <w:rsid w:val="004B26D3"/>
    <w:rsid w:val="004B3744"/>
    <w:rsid w:val="004B3AA8"/>
    <w:rsid w:val="004B3EEB"/>
    <w:rsid w:val="004B4805"/>
    <w:rsid w:val="004B4DBB"/>
    <w:rsid w:val="004B5A56"/>
    <w:rsid w:val="004B5CA1"/>
    <w:rsid w:val="004B6863"/>
    <w:rsid w:val="004B76A3"/>
    <w:rsid w:val="004B7888"/>
    <w:rsid w:val="004C2BA9"/>
    <w:rsid w:val="004C47CA"/>
    <w:rsid w:val="004C4890"/>
    <w:rsid w:val="004C5265"/>
    <w:rsid w:val="004C5B17"/>
    <w:rsid w:val="004C6B60"/>
    <w:rsid w:val="004D0108"/>
    <w:rsid w:val="004D0C49"/>
    <w:rsid w:val="004D0CB2"/>
    <w:rsid w:val="004D10FB"/>
    <w:rsid w:val="004D2431"/>
    <w:rsid w:val="004D2436"/>
    <w:rsid w:val="004D2462"/>
    <w:rsid w:val="004D3DF3"/>
    <w:rsid w:val="004D5281"/>
    <w:rsid w:val="004D576D"/>
    <w:rsid w:val="004D646E"/>
    <w:rsid w:val="004D6C19"/>
    <w:rsid w:val="004D76C6"/>
    <w:rsid w:val="004D7BE8"/>
    <w:rsid w:val="004E024C"/>
    <w:rsid w:val="004E0285"/>
    <w:rsid w:val="004E0E60"/>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CBC"/>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3A43"/>
    <w:rsid w:val="00514D96"/>
    <w:rsid w:val="00516437"/>
    <w:rsid w:val="00516A24"/>
    <w:rsid w:val="00520437"/>
    <w:rsid w:val="005204E6"/>
    <w:rsid w:val="00520F90"/>
    <w:rsid w:val="00521608"/>
    <w:rsid w:val="00522557"/>
    <w:rsid w:val="00523406"/>
    <w:rsid w:val="00524540"/>
    <w:rsid w:val="005246BF"/>
    <w:rsid w:val="0052541E"/>
    <w:rsid w:val="00526C42"/>
    <w:rsid w:val="00530E82"/>
    <w:rsid w:val="00530F70"/>
    <w:rsid w:val="00531003"/>
    <w:rsid w:val="00531496"/>
    <w:rsid w:val="00532F1A"/>
    <w:rsid w:val="00533D91"/>
    <w:rsid w:val="00533FDB"/>
    <w:rsid w:val="005355EE"/>
    <w:rsid w:val="005361E5"/>
    <w:rsid w:val="0053701D"/>
    <w:rsid w:val="0053766F"/>
    <w:rsid w:val="00541476"/>
    <w:rsid w:val="00541A9C"/>
    <w:rsid w:val="005421AC"/>
    <w:rsid w:val="00542881"/>
    <w:rsid w:val="00542D2F"/>
    <w:rsid w:val="005435BD"/>
    <w:rsid w:val="0054390E"/>
    <w:rsid w:val="0054452A"/>
    <w:rsid w:val="0054468B"/>
    <w:rsid w:val="00546359"/>
    <w:rsid w:val="00546F1E"/>
    <w:rsid w:val="00547156"/>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1264"/>
    <w:rsid w:val="005745B1"/>
    <w:rsid w:val="00574D26"/>
    <w:rsid w:val="00575DB2"/>
    <w:rsid w:val="0057657B"/>
    <w:rsid w:val="00576649"/>
    <w:rsid w:val="0058021C"/>
    <w:rsid w:val="0058104E"/>
    <w:rsid w:val="0058228C"/>
    <w:rsid w:val="00582421"/>
    <w:rsid w:val="0058554B"/>
    <w:rsid w:val="005866B6"/>
    <w:rsid w:val="00587175"/>
    <w:rsid w:val="00590F8C"/>
    <w:rsid w:val="005921E6"/>
    <w:rsid w:val="00593B38"/>
    <w:rsid w:val="00593F9A"/>
    <w:rsid w:val="00594600"/>
    <w:rsid w:val="00595A84"/>
    <w:rsid w:val="005A00D2"/>
    <w:rsid w:val="005A0A81"/>
    <w:rsid w:val="005A24C8"/>
    <w:rsid w:val="005A5E11"/>
    <w:rsid w:val="005A611D"/>
    <w:rsid w:val="005A6A77"/>
    <w:rsid w:val="005A6E73"/>
    <w:rsid w:val="005B22D2"/>
    <w:rsid w:val="005B2A9B"/>
    <w:rsid w:val="005B519D"/>
    <w:rsid w:val="005B5695"/>
    <w:rsid w:val="005B5DC3"/>
    <w:rsid w:val="005B7288"/>
    <w:rsid w:val="005B7D71"/>
    <w:rsid w:val="005C00BD"/>
    <w:rsid w:val="005C38A5"/>
    <w:rsid w:val="005C4B42"/>
    <w:rsid w:val="005C6074"/>
    <w:rsid w:val="005C64E9"/>
    <w:rsid w:val="005C75CC"/>
    <w:rsid w:val="005C7CD9"/>
    <w:rsid w:val="005C7E7D"/>
    <w:rsid w:val="005D282A"/>
    <w:rsid w:val="005D4073"/>
    <w:rsid w:val="005D4AB0"/>
    <w:rsid w:val="005D56C2"/>
    <w:rsid w:val="005D5756"/>
    <w:rsid w:val="005D5C88"/>
    <w:rsid w:val="005D5E2D"/>
    <w:rsid w:val="005D5E4D"/>
    <w:rsid w:val="005D6256"/>
    <w:rsid w:val="005D6FA2"/>
    <w:rsid w:val="005D704D"/>
    <w:rsid w:val="005D772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4EE2"/>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35A0"/>
    <w:rsid w:val="00614649"/>
    <w:rsid w:val="00614B7F"/>
    <w:rsid w:val="00615C06"/>
    <w:rsid w:val="00615F64"/>
    <w:rsid w:val="00616955"/>
    <w:rsid w:val="00616CEC"/>
    <w:rsid w:val="00616E00"/>
    <w:rsid w:val="00620C50"/>
    <w:rsid w:val="00620E11"/>
    <w:rsid w:val="00621719"/>
    <w:rsid w:val="00621C6C"/>
    <w:rsid w:val="006220EF"/>
    <w:rsid w:val="006233ED"/>
    <w:rsid w:val="00623928"/>
    <w:rsid w:val="006245DB"/>
    <w:rsid w:val="006248C9"/>
    <w:rsid w:val="00624FA5"/>
    <w:rsid w:val="006260AF"/>
    <w:rsid w:val="0062645F"/>
    <w:rsid w:val="0062710C"/>
    <w:rsid w:val="00632E84"/>
    <w:rsid w:val="006335A8"/>
    <w:rsid w:val="006339EE"/>
    <w:rsid w:val="006347F4"/>
    <w:rsid w:val="006359AB"/>
    <w:rsid w:val="00635A3B"/>
    <w:rsid w:val="00640AEF"/>
    <w:rsid w:val="00641226"/>
    <w:rsid w:val="00641428"/>
    <w:rsid w:val="0064268D"/>
    <w:rsid w:val="006435B8"/>
    <w:rsid w:val="00644AAB"/>
    <w:rsid w:val="00644B3A"/>
    <w:rsid w:val="00645472"/>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534D"/>
    <w:rsid w:val="0067613D"/>
    <w:rsid w:val="006766E7"/>
    <w:rsid w:val="00677884"/>
    <w:rsid w:val="00677E7A"/>
    <w:rsid w:val="00680F2F"/>
    <w:rsid w:val="006820C9"/>
    <w:rsid w:val="0068268E"/>
    <w:rsid w:val="00682C81"/>
    <w:rsid w:val="006833EB"/>
    <w:rsid w:val="00683713"/>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3140"/>
    <w:rsid w:val="006A4315"/>
    <w:rsid w:val="006A5567"/>
    <w:rsid w:val="006A61E0"/>
    <w:rsid w:val="006A6757"/>
    <w:rsid w:val="006A74DF"/>
    <w:rsid w:val="006B06EC"/>
    <w:rsid w:val="006B10DC"/>
    <w:rsid w:val="006B1D7F"/>
    <w:rsid w:val="006B28BD"/>
    <w:rsid w:val="006B3ED4"/>
    <w:rsid w:val="006B52A2"/>
    <w:rsid w:val="006B5327"/>
    <w:rsid w:val="006B5B66"/>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0A"/>
    <w:rsid w:val="006D4CB4"/>
    <w:rsid w:val="006D6C48"/>
    <w:rsid w:val="006E06B0"/>
    <w:rsid w:val="006E0E62"/>
    <w:rsid w:val="006E0E86"/>
    <w:rsid w:val="006E18CA"/>
    <w:rsid w:val="006E346E"/>
    <w:rsid w:val="006E3E0C"/>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4DD"/>
    <w:rsid w:val="00700803"/>
    <w:rsid w:val="007009F1"/>
    <w:rsid w:val="00700EBD"/>
    <w:rsid w:val="00701490"/>
    <w:rsid w:val="0070179B"/>
    <w:rsid w:val="0070305C"/>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23B2"/>
    <w:rsid w:val="00742B17"/>
    <w:rsid w:val="00743004"/>
    <w:rsid w:val="00743CB5"/>
    <w:rsid w:val="007444A1"/>
    <w:rsid w:val="00744C7E"/>
    <w:rsid w:val="0074567D"/>
    <w:rsid w:val="0074674E"/>
    <w:rsid w:val="00746924"/>
    <w:rsid w:val="00746C2D"/>
    <w:rsid w:val="007478E7"/>
    <w:rsid w:val="00747C8F"/>
    <w:rsid w:val="0075024D"/>
    <w:rsid w:val="00750499"/>
    <w:rsid w:val="00750C89"/>
    <w:rsid w:val="00751999"/>
    <w:rsid w:val="00751B8F"/>
    <w:rsid w:val="007535D9"/>
    <w:rsid w:val="0075365D"/>
    <w:rsid w:val="00754075"/>
    <w:rsid w:val="00754222"/>
    <w:rsid w:val="0075453D"/>
    <w:rsid w:val="007545E1"/>
    <w:rsid w:val="00756B37"/>
    <w:rsid w:val="007578DA"/>
    <w:rsid w:val="00757FBE"/>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3CF"/>
    <w:rsid w:val="00784638"/>
    <w:rsid w:val="00784FBD"/>
    <w:rsid w:val="00786319"/>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428E"/>
    <w:rsid w:val="007A4C81"/>
    <w:rsid w:val="007A5D0D"/>
    <w:rsid w:val="007A7883"/>
    <w:rsid w:val="007B249F"/>
    <w:rsid w:val="007B348C"/>
    <w:rsid w:val="007B3B8F"/>
    <w:rsid w:val="007B44AF"/>
    <w:rsid w:val="007B4724"/>
    <w:rsid w:val="007B4C4E"/>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2878"/>
    <w:rsid w:val="007E297E"/>
    <w:rsid w:val="007E3007"/>
    <w:rsid w:val="007E58DB"/>
    <w:rsid w:val="007E5A88"/>
    <w:rsid w:val="007E5E68"/>
    <w:rsid w:val="007F0CAA"/>
    <w:rsid w:val="007F2411"/>
    <w:rsid w:val="007F2F72"/>
    <w:rsid w:val="007F3D61"/>
    <w:rsid w:val="007F5CAD"/>
    <w:rsid w:val="007F6098"/>
    <w:rsid w:val="007F7A3F"/>
    <w:rsid w:val="00800946"/>
    <w:rsid w:val="00800FDD"/>
    <w:rsid w:val="00802B81"/>
    <w:rsid w:val="00803E3F"/>
    <w:rsid w:val="00804971"/>
    <w:rsid w:val="00804BA0"/>
    <w:rsid w:val="00805EE1"/>
    <w:rsid w:val="00805F65"/>
    <w:rsid w:val="00807496"/>
    <w:rsid w:val="00810B12"/>
    <w:rsid w:val="00810F8F"/>
    <w:rsid w:val="0081288F"/>
    <w:rsid w:val="008131EB"/>
    <w:rsid w:val="00813AC1"/>
    <w:rsid w:val="00814919"/>
    <w:rsid w:val="008158BA"/>
    <w:rsid w:val="008203ED"/>
    <w:rsid w:val="00821077"/>
    <w:rsid w:val="0082194E"/>
    <w:rsid w:val="00821AD4"/>
    <w:rsid w:val="00821AE0"/>
    <w:rsid w:val="0082201A"/>
    <w:rsid w:val="00822039"/>
    <w:rsid w:val="008221C3"/>
    <w:rsid w:val="00822CC9"/>
    <w:rsid w:val="00823132"/>
    <w:rsid w:val="00825778"/>
    <w:rsid w:val="00825F18"/>
    <w:rsid w:val="0082741F"/>
    <w:rsid w:val="008313D6"/>
    <w:rsid w:val="008318BB"/>
    <w:rsid w:val="00832517"/>
    <w:rsid w:val="00833944"/>
    <w:rsid w:val="00833B64"/>
    <w:rsid w:val="00834DFB"/>
    <w:rsid w:val="00835D81"/>
    <w:rsid w:val="00836314"/>
    <w:rsid w:val="00836784"/>
    <w:rsid w:val="008368E2"/>
    <w:rsid w:val="00836B9B"/>
    <w:rsid w:val="00840E17"/>
    <w:rsid w:val="00841FAD"/>
    <w:rsid w:val="00842371"/>
    <w:rsid w:val="00842E48"/>
    <w:rsid w:val="00843FD0"/>
    <w:rsid w:val="008452B0"/>
    <w:rsid w:val="008454B0"/>
    <w:rsid w:val="00845666"/>
    <w:rsid w:val="00845ED4"/>
    <w:rsid w:val="00846405"/>
    <w:rsid w:val="00847AAB"/>
    <w:rsid w:val="00847C53"/>
    <w:rsid w:val="00850B46"/>
    <w:rsid w:val="00851D03"/>
    <w:rsid w:val="0085228D"/>
    <w:rsid w:val="0085294D"/>
    <w:rsid w:val="008546EA"/>
    <w:rsid w:val="00856E69"/>
    <w:rsid w:val="0086091A"/>
    <w:rsid w:val="00861977"/>
    <w:rsid w:val="00862541"/>
    <w:rsid w:val="00863238"/>
    <w:rsid w:val="008634E9"/>
    <w:rsid w:val="00863C01"/>
    <w:rsid w:val="00864648"/>
    <w:rsid w:val="00865AFF"/>
    <w:rsid w:val="00867815"/>
    <w:rsid w:val="00871366"/>
    <w:rsid w:val="008713AB"/>
    <w:rsid w:val="00871678"/>
    <w:rsid w:val="00874A1E"/>
    <w:rsid w:val="00874D13"/>
    <w:rsid w:val="008758C2"/>
    <w:rsid w:val="0087594F"/>
    <w:rsid w:val="00875B43"/>
    <w:rsid w:val="00875F4C"/>
    <w:rsid w:val="00876416"/>
    <w:rsid w:val="00876896"/>
    <w:rsid w:val="00876933"/>
    <w:rsid w:val="00877742"/>
    <w:rsid w:val="00877DAB"/>
    <w:rsid w:val="00880297"/>
    <w:rsid w:val="0088035C"/>
    <w:rsid w:val="00885A88"/>
    <w:rsid w:val="008868FA"/>
    <w:rsid w:val="00887706"/>
    <w:rsid w:val="0088794D"/>
    <w:rsid w:val="008901FC"/>
    <w:rsid w:val="008904C5"/>
    <w:rsid w:val="00892491"/>
    <w:rsid w:val="00895A20"/>
    <w:rsid w:val="0089612C"/>
    <w:rsid w:val="008973C6"/>
    <w:rsid w:val="008976C5"/>
    <w:rsid w:val="00897DDD"/>
    <w:rsid w:val="008A1281"/>
    <w:rsid w:val="008A1CCE"/>
    <w:rsid w:val="008A1F7A"/>
    <w:rsid w:val="008A2313"/>
    <w:rsid w:val="008A2F1F"/>
    <w:rsid w:val="008A3E49"/>
    <w:rsid w:val="008A4A2C"/>
    <w:rsid w:val="008A514E"/>
    <w:rsid w:val="008A62FA"/>
    <w:rsid w:val="008A66C1"/>
    <w:rsid w:val="008A6E7C"/>
    <w:rsid w:val="008A792E"/>
    <w:rsid w:val="008A793B"/>
    <w:rsid w:val="008A7AAE"/>
    <w:rsid w:val="008B0B79"/>
    <w:rsid w:val="008B1956"/>
    <w:rsid w:val="008B19B6"/>
    <w:rsid w:val="008B2624"/>
    <w:rsid w:val="008B499B"/>
    <w:rsid w:val="008B4BA4"/>
    <w:rsid w:val="008B5BB5"/>
    <w:rsid w:val="008B6163"/>
    <w:rsid w:val="008C06B9"/>
    <w:rsid w:val="008C0D81"/>
    <w:rsid w:val="008C110B"/>
    <w:rsid w:val="008C1484"/>
    <w:rsid w:val="008C3E30"/>
    <w:rsid w:val="008C46E2"/>
    <w:rsid w:val="008C57F8"/>
    <w:rsid w:val="008C6D5E"/>
    <w:rsid w:val="008C783B"/>
    <w:rsid w:val="008C7D35"/>
    <w:rsid w:val="008D0097"/>
    <w:rsid w:val="008D0E91"/>
    <w:rsid w:val="008D10DA"/>
    <w:rsid w:val="008D2FFF"/>
    <w:rsid w:val="008D346A"/>
    <w:rsid w:val="008D3C21"/>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40E4"/>
    <w:rsid w:val="0092484F"/>
    <w:rsid w:val="00924CF0"/>
    <w:rsid w:val="0092515E"/>
    <w:rsid w:val="00925550"/>
    <w:rsid w:val="0092653C"/>
    <w:rsid w:val="00926744"/>
    <w:rsid w:val="00927F04"/>
    <w:rsid w:val="0093116E"/>
    <w:rsid w:val="00931777"/>
    <w:rsid w:val="009351AA"/>
    <w:rsid w:val="00935C81"/>
    <w:rsid w:val="00936906"/>
    <w:rsid w:val="00936ED5"/>
    <w:rsid w:val="00936F61"/>
    <w:rsid w:val="009379F8"/>
    <w:rsid w:val="00942EAD"/>
    <w:rsid w:val="00942EF2"/>
    <w:rsid w:val="00944258"/>
    <w:rsid w:val="00944825"/>
    <w:rsid w:val="00944993"/>
    <w:rsid w:val="009449E5"/>
    <w:rsid w:val="00947643"/>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90C"/>
    <w:rsid w:val="00972C2F"/>
    <w:rsid w:val="009731E8"/>
    <w:rsid w:val="009743D2"/>
    <w:rsid w:val="00974C19"/>
    <w:rsid w:val="00974D81"/>
    <w:rsid w:val="00976DA3"/>
    <w:rsid w:val="00976FA4"/>
    <w:rsid w:val="009808A1"/>
    <w:rsid w:val="00982570"/>
    <w:rsid w:val="00982A38"/>
    <w:rsid w:val="00983A5F"/>
    <w:rsid w:val="00983E61"/>
    <w:rsid w:val="00984914"/>
    <w:rsid w:val="00985E2A"/>
    <w:rsid w:val="009863D0"/>
    <w:rsid w:val="00986454"/>
    <w:rsid w:val="00986804"/>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619A"/>
    <w:rsid w:val="009B64C5"/>
    <w:rsid w:val="009B6523"/>
    <w:rsid w:val="009B7A5D"/>
    <w:rsid w:val="009B7C05"/>
    <w:rsid w:val="009C1393"/>
    <w:rsid w:val="009C20BF"/>
    <w:rsid w:val="009C237B"/>
    <w:rsid w:val="009C2D26"/>
    <w:rsid w:val="009C40E1"/>
    <w:rsid w:val="009C427C"/>
    <w:rsid w:val="009C4EA6"/>
    <w:rsid w:val="009C5F61"/>
    <w:rsid w:val="009C6E33"/>
    <w:rsid w:val="009C7B99"/>
    <w:rsid w:val="009D1F9E"/>
    <w:rsid w:val="009D2D14"/>
    <w:rsid w:val="009D3B25"/>
    <w:rsid w:val="009D43A5"/>
    <w:rsid w:val="009D468F"/>
    <w:rsid w:val="009D4C8C"/>
    <w:rsid w:val="009D5B44"/>
    <w:rsid w:val="009D66C1"/>
    <w:rsid w:val="009E11E2"/>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F52"/>
    <w:rsid w:val="009F69B4"/>
    <w:rsid w:val="009F6CCF"/>
    <w:rsid w:val="00A004A7"/>
    <w:rsid w:val="00A029D3"/>
    <w:rsid w:val="00A03652"/>
    <w:rsid w:val="00A039F9"/>
    <w:rsid w:val="00A0448E"/>
    <w:rsid w:val="00A05A95"/>
    <w:rsid w:val="00A067B0"/>
    <w:rsid w:val="00A06879"/>
    <w:rsid w:val="00A069ED"/>
    <w:rsid w:val="00A06D9B"/>
    <w:rsid w:val="00A07133"/>
    <w:rsid w:val="00A106CB"/>
    <w:rsid w:val="00A10856"/>
    <w:rsid w:val="00A11DB2"/>
    <w:rsid w:val="00A12C35"/>
    <w:rsid w:val="00A13CC9"/>
    <w:rsid w:val="00A146AD"/>
    <w:rsid w:val="00A155EA"/>
    <w:rsid w:val="00A17DEE"/>
    <w:rsid w:val="00A17EAD"/>
    <w:rsid w:val="00A21CF5"/>
    <w:rsid w:val="00A21E98"/>
    <w:rsid w:val="00A22A2B"/>
    <w:rsid w:val="00A23339"/>
    <w:rsid w:val="00A24232"/>
    <w:rsid w:val="00A25436"/>
    <w:rsid w:val="00A2712C"/>
    <w:rsid w:val="00A303A2"/>
    <w:rsid w:val="00A30CA0"/>
    <w:rsid w:val="00A327AE"/>
    <w:rsid w:val="00A32ED1"/>
    <w:rsid w:val="00A3327C"/>
    <w:rsid w:val="00A3421F"/>
    <w:rsid w:val="00A34D30"/>
    <w:rsid w:val="00A34D80"/>
    <w:rsid w:val="00A36457"/>
    <w:rsid w:val="00A379B7"/>
    <w:rsid w:val="00A40299"/>
    <w:rsid w:val="00A407D6"/>
    <w:rsid w:val="00A40900"/>
    <w:rsid w:val="00A414D4"/>
    <w:rsid w:val="00A45A29"/>
    <w:rsid w:val="00A46268"/>
    <w:rsid w:val="00A46753"/>
    <w:rsid w:val="00A47449"/>
    <w:rsid w:val="00A47B4E"/>
    <w:rsid w:val="00A50545"/>
    <w:rsid w:val="00A505B8"/>
    <w:rsid w:val="00A507B2"/>
    <w:rsid w:val="00A52407"/>
    <w:rsid w:val="00A5531C"/>
    <w:rsid w:val="00A56AAB"/>
    <w:rsid w:val="00A57921"/>
    <w:rsid w:val="00A6005F"/>
    <w:rsid w:val="00A601FB"/>
    <w:rsid w:val="00A6035F"/>
    <w:rsid w:val="00A6098E"/>
    <w:rsid w:val="00A61EB9"/>
    <w:rsid w:val="00A63BBA"/>
    <w:rsid w:val="00A63BCB"/>
    <w:rsid w:val="00A65458"/>
    <w:rsid w:val="00A65C8C"/>
    <w:rsid w:val="00A66CFB"/>
    <w:rsid w:val="00A67A9A"/>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417E"/>
    <w:rsid w:val="00AA57A3"/>
    <w:rsid w:val="00AA6010"/>
    <w:rsid w:val="00AA676D"/>
    <w:rsid w:val="00AA7AD6"/>
    <w:rsid w:val="00AA7ADF"/>
    <w:rsid w:val="00AB2DBD"/>
    <w:rsid w:val="00AB3415"/>
    <w:rsid w:val="00AB3AE2"/>
    <w:rsid w:val="00AB4322"/>
    <w:rsid w:val="00AB5EFE"/>
    <w:rsid w:val="00AB62F5"/>
    <w:rsid w:val="00AC2335"/>
    <w:rsid w:val="00AC2C74"/>
    <w:rsid w:val="00AC344F"/>
    <w:rsid w:val="00AC35F5"/>
    <w:rsid w:val="00AC42B1"/>
    <w:rsid w:val="00AC52AD"/>
    <w:rsid w:val="00AC5372"/>
    <w:rsid w:val="00AC5405"/>
    <w:rsid w:val="00AC718D"/>
    <w:rsid w:val="00AD058A"/>
    <w:rsid w:val="00AD1073"/>
    <w:rsid w:val="00AD251C"/>
    <w:rsid w:val="00AD2917"/>
    <w:rsid w:val="00AD4175"/>
    <w:rsid w:val="00AD458B"/>
    <w:rsid w:val="00AD55F7"/>
    <w:rsid w:val="00AD7069"/>
    <w:rsid w:val="00AD7E46"/>
    <w:rsid w:val="00AE1038"/>
    <w:rsid w:val="00AE1B5D"/>
    <w:rsid w:val="00AE205D"/>
    <w:rsid w:val="00AE21C4"/>
    <w:rsid w:val="00AE69DA"/>
    <w:rsid w:val="00AF0760"/>
    <w:rsid w:val="00AF11DC"/>
    <w:rsid w:val="00AF23EF"/>
    <w:rsid w:val="00AF24F9"/>
    <w:rsid w:val="00AF26D7"/>
    <w:rsid w:val="00AF3B12"/>
    <w:rsid w:val="00AF4C20"/>
    <w:rsid w:val="00AF5667"/>
    <w:rsid w:val="00AF59CF"/>
    <w:rsid w:val="00AF5D58"/>
    <w:rsid w:val="00AF62B5"/>
    <w:rsid w:val="00AF6B63"/>
    <w:rsid w:val="00B00C82"/>
    <w:rsid w:val="00B01026"/>
    <w:rsid w:val="00B015B9"/>
    <w:rsid w:val="00B01AC2"/>
    <w:rsid w:val="00B02346"/>
    <w:rsid w:val="00B034FC"/>
    <w:rsid w:val="00B035D6"/>
    <w:rsid w:val="00B03A28"/>
    <w:rsid w:val="00B03E23"/>
    <w:rsid w:val="00B04F33"/>
    <w:rsid w:val="00B05EE8"/>
    <w:rsid w:val="00B06D0E"/>
    <w:rsid w:val="00B07850"/>
    <w:rsid w:val="00B07E82"/>
    <w:rsid w:val="00B10253"/>
    <w:rsid w:val="00B11040"/>
    <w:rsid w:val="00B12CFE"/>
    <w:rsid w:val="00B13BAF"/>
    <w:rsid w:val="00B20214"/>
    <w:rsid w:val="00B206DB"/>
    <w:rsid w:val="00B20B3B"/>
    <w:rsid w:val="00B216CB"/>
    <w:rsid w:val="00B22874"/>
    <w:rsid w:val="00B22C9F"/>
    <w:rsid w:val="00B23F47"/>
    <w:rsid w:val="00B251E7"/>
    <w:rsid w:val="00B2559A"/>
    <w:rsid w:val="00B256A7"/>
    <w:rsid w:val="00B27EBF"/>
    <w:rsid w:val="00B30762"/>
    <w:rsid w:val="00B309AC"/>
    <w:rsid w:val="00B30D3E"/>
    <w:rsid w:val="00B30E47"/>
    <w:rsid w:val="00B3180C"/>
    <w:rsid w:val="00B3180F"/>
    <w:rsid w:val="00B34F19"/>
    <w:rsid w:val="00B35653"/>
    <w:rsid w:val="00B358CB"/>
    <w:rsid w:val="00B36AB4"/>
    <w:rsid w:val="00B36BD2"/>
    <w:rsid w:val="00B40F93"/>
    <w:rsid w:val="00B4128F"/>
    <w:rsid w:val="00B42DA5"/>
    <w:rsid w:val="00B43072"/>
    <w:rsid w:val="00B45354"/>
    <w:rsid w:val="00B454B2"/>
    <w:rsid w:val="00B47007"/>
    <w:rsid w:val="00B50B53"/>
    <w:rsid w:val="00B52A0C"/>
    <w:rsid w:val="00B537EA"/>
    <w:rsid w:val="00B54270"/>
    <w:rsid w:val="00B56E27"/>
    <w:rsid w:val="00B57BD8"/>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960"/>
    <w:rsid w:val="00B73E1F"/>
    <w:rsid w:val="00B74EAE"/>
    <w:rsid w:val="00B75DBE"/>
    <w:rsid w:val="00B76086"/>
    <w:rsid w:val="00B76FDE"/>
    <w:rsid w:val="00B771FB"/>
    <w:rsid w:val="00B80331"/>
    <w:rsid w:val="00B80948"/>
    <w:rsid w:val="00B817F0"/>
    <w:rsid w:val="00B81C05"/>
    <w:rsid w:val="00B8250A"/>
    <w:rsid w:val="00B82F99"/>
    <w:rsid w:val="00B8326B"/>
    <w:rsid w:val="00B835E2"/>
    <w:rsid w:val="00B838EE"/>
    <w:rsid w:val="00B86059"/>
    <w:rsid w:val="00B868BA"/>
    <w:rsid w:val="00B87EBD"/>
    <w:rsid w:val="00B90172"/>
    <w:rsid w:val="00B90185"/>
    <w:rsid w:val="00B905E0"/>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A6F84"/>
    <w:rsid w:val="00BB159B"/>
    <w:rsid w:val="00BB2D12"/>
    <w:rsid w:val="00BB2EFA"/>
    <w:rsid w:val="00BB4D5E"/>
    <w:rsid w:val="00BB659A"/>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5197"/>
    <w:rsid w:val="00BD572C"/>
    <w:rsid w:val="00BD79A1"/>
    <w:rsid w:val="00BE1600"/>
    <w:rsid w:val="00BE1EF8"/>
    <w:rsid w:val="00BE2318"/>
    <w:rsid w:val="00BE4439"/>
    <w:rsid w:val="00BE4DC2"/>
    <w:rsid w:val="00BE56B3"/>
    <w:rsid w:val="00BE624C"/>
    <w:rsid w:val="00BE6DF3"/>
    <w:rsid w:val="00BF05F1"/>
    <w:rsid w:val="00BF1402"/>
    <w:rsid w:val="00BF16CA"/>
    <w:rsid w:val="00BF198B"/>
    <w:rsid w:val="00BF1C2F"/>
    <w:rsid w:val="00BF27C0"/>
    <w:rsid w:val="00BF3006"/>
    <w:rsid w:val="00BF3112"/>
    <w:rsid w:val="00BF3247"/>
    <w:rsid w:val="00BF3DA3"/>
    <w:rsid w:val="00BF46B6"/>
    <w:rsid w:val="00BF58F1"/>
    <w:rsid w:val="00C00566"/>
    <w:rsid w:val="00C007C2"/>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16D"/>
    <w:rsid w:val="00C20C97"/>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28D9"/>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51BC8"/>
    <w:rsid w:val="00C529F1"/>
    <w:rsid w:val="00C5342E"/>
    <w:rsid w:val="00C53693"/>
    <w:rsid w:val="00C53CCC"/>
    <w:rsid w:val="00C5554B"/>
    <w:rsid w:val="00C56741"/>
    <w:rsid w:val="00C56CC9"/>
    <w:rsid w:val="00C570A5"/>
    <w:rsid w:val="00C574CC"/>
    <w:rsid w:val="00C575EA"/>
    <w:rsid w:val="00C5794E"/>
    <w:rsid w:val="00C60211"/>
    <w:rsid w:val="00C60EEB"/>
    <w:rsid w:val="00C61214"/>
    <w:rsid w:val="00C620EA"/>
    <w:rsid w:val="00C626E4"/>
    <w:rsid w:val="00C636D8"/>
    <w:rsid w:val="00C637C7"/>
    <w:rsid w:val="00C6453D"/>
    <w:rsid w:val="00C64AE3"/>
    <w:rsid w:val="00C64F16"/>
    <w:rsid w:val="00C65E15"/>
    <w:rsid w:val="00C6663F"/>
    <w:rsid w:val="00C66E9B"/>
    <w:rsid w:val="00C67B34"/>
    <w:rsid w:val="00C67DE6"/>
    <w:rsid w:val="00C703B5"/>
    <w:rsid w:val="00C70E98"/>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904CA"/>
    <w:rsid w:val="00C90814"/>
    <w:rsid w:val="00C9151F"/>
    <w:rsid w:val="00C925E4"/>
    <w:rsid w:val="00C92AAE"/>
    <w:rsid w:val="00C93400"/>
    <w:rsid w:val="00C94C02"/>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0C1D"/>
    <w:rsid w:val="00CB2263"/>
    <w:rsid w:val="00CB242A"/>
    <w:rsid w:val="00CB3D2D"/>
    <w:rsid w:val="00CB5117"/>
    <w:rsid w:val="00CB57FC"/>
    <w:rsid w:val="00CB60EE"/>
    <w:rsid w:val="00CB6AE2"/>
    <w:rsid w:val="00CB6E25"/>
    <w:rsid w:val="00CC0260"/>
    <w:rsid w:val="00CC1A19"/>
    <w:rsid w:val="00CC261D"/>
    <w:rsid w:val="00CC3574"/>
    <w:rsid w:val="00CC40E1"/>
    <w:rsid w:val="00CC68D5"/>
    <w:rsid w:val="00CD0088"/>
    <w:rsid w:val="00CD0938"/>
    <w:rsid w:val="00CD0C17"/>
    <w:rsid w:val="00CD1164"/>
    <w:rsid w:val="00CD11E5"/>
    <w:rsid w:val="00CD285C"/>
    <w:rsid w:val="00CD31FA"/>
    <w:rsid w:val="00CD3AA4"/>
    <w:rsid w:val="00CD403B"/>
    <w:rsid w:val="00CD6509"/>
    <w:rsid w:val="00CD65D1"/>
    <w:rsid w:val="00CE0037"/>
    <w:rsid w:val="00CE0AB0"/>
    <w:rsid w:val="00CE106C"/>
    <w:rsid w:val="00CE50CC"/>
    <w:rsid w:val="00CE51EA"/>
    <w:rsid w:val="00CE5E06"/>
    <w:rsid w:val="00CE6415"/>
    <w:rsid w:val="00CE6A2F"/>
    <w:rsid w:val="00CE6C5B"/>
    <w:rsid w:val="00CF2201"/>
    <w:rsid w:val="00CF2EDC"/>
    <w:rsid w:val="00CF3088"/>
    <w:rsid w:val="00CF3671"/>
    <w:rsid w:val="00CF4B4F"/>
    <w:rsid w:val="00CF5353"/>
    <w:rsid w:val="00CF589D"/>
    <w:rsid w:val="00CF7206"/>
    <w:rsid w:val="00CF73C6"/>
    <w:rsid w:val="00D0034B"/>
    <w:rsid w:val="00D00403"/>
    <w:rsid w:val="00D035EE"/>
    <w:rsid w:val="00D0367E"/>
    <w:rsid w:val="00D04930"/>
    <w:rsid w:val="00D05008"/>
    <w:rsid w:val="00D05147"/>
    <w:rsid w:val="00D06AEC"/>
    <w:rsid w:val="00D0715D"/>
    <w:rsid w:val="00D07586"/>
    <w:rsid w:val="00D10461"/>
    <w:rsid w:val="00D11931"/>
    <w:rsid w:val="00D11CFF"/>
    <w:rsid w:val="00D1221A"/>
    <w:rsid w:val="00D137E8"/>
    <w:rsid w:val="00D137EB"/>
    <w:rsid w:val="00D1642F"/>
    <w:rsid w:val="00D22121"/>
    <w:rsid w:val="00D22F2A"/>
    <w:rsid w:val="00D230C1"/>
    <w:rsid w:val="00D2338B"/>
    <w:rsid w:val="00D24150"/>
    <w:rsid w:val="00D246B6"/>
    <w:rsid w:val="00D258AD"/>
    <w:rsid w:val="00D262FD"/>
    <w:rsid w:val="00D26954"/>
    <w:rsid w:val="00D2699F"/>
    <w:rsid w:val="00D26B52"/>
    <w:rsid w:val="00D27BC5"/>
    <w:rsid w:val="00D27F8D"/>
    <w:rsid w:val="00D301AD"/>
    <w:rsid w:val="00D30FDC"/>
    <w:rsid w:val="00D32D16"/>
    <w:rsid w:val="00D335AC"/>
    <w:rsid w:val="00D33717"/>
    <w:rsid w:val="00D346D9"/>
    <w:rsid w:val="00D34BCC"/>
    <w:rsid w:val="00D35106"/>
    <w:rsid w:val="00D35DC2"/>
    <w:rsid w:val="00D37C48"/>
    <w:rsid w:val="00D406C7"/>
    <w:rsid w:val="00D40FD9"/>
    <w:rsid w:val="00D413CE"/>
    <w:rsid w:val="00D41ED9"/>
    <w:rsid w:val="00D42A70"/>
    <w:rsid w:val="00D44B96"/>
    <w:rsid w:val="00D45E72"/>
    <w:rsid w:val="00D4699B"/>
    <w:rsid w:val="00D46C1F"/>
    <w:rsid w:val="00D46C8E"/>
    <w:rsid w:val="00D470D7"/>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480D"/>
    <w:rsid w:val="00D67B82"/>
    <w:rsid w:val="00D67D39"/>
    <w:rsid w:val="00D702F7"/>
    <w:rsid w:val="00D7036C"/>
    <w:rsid w:val="00D7150C"/>
    <w:rsid w:val="00D732C8"/>
    <w:rsid w:val="00D74A5E"/>
    <w:rsid w:val="00D752E6"/>
    <w:rsid w:val="00D7596A"/>
    <w:rsid w:val="00D75AE5"/>
    <w:rsid w:val="00D76742"/>
    <w:rsid w:val="00D76F2E"/>
    <w:rsid w:val="00D77684"/>
    <w:rsid w:val="00D77958"/>
    <w:rsid w:val="00D779B5"/>
    <w:rsid w:val="00D81195"/>
    <w:rsid w:val="00D81F8E"/>
    <w:rsid w:val="00D82954"/>
    <w:rsid w:val="00D83577"/>
    <w:rsid w:val="00D838CB"/>
    <w:rsid w:val="00D84C4C"/>
    <w:rsid w:val="00D902CF"/>
    <w:rsid w:val="00D90B8D"/>
    <w:rsid w:val="00D9311D"/>
    <w:rsid w:val="00D9321F"/>
    <w:rsid w:val="00D9337C"/>
    <w:rsid w:val="00D94286"/>
    <w:rsid w:val="00D96946"/>
    <w:rsid w:val="00D97E5B"/>
    <w:rsid w:val="00DA0A5F"/>
    <w:rsid w:val="00DA24E3"/>
    <w:rsid w:val="00DA37F5"/>
    <w:rsid w:val="00DA49E2"/>
    <w:rsid w:val="00DA4FE4"/>
    <w:rsid w:val="00DA564C"/>
    <w:rsid w:val="00DA5A99"/>
    <w:rsid w:val="00DA7588"/>
    <w:rsid w:val="00DB0D51"/>
    <w:rsid w:val="00DB0DDE"/>
    <w:rsid w:val="00DB17CB"/>
    <w:rsid w:val="00DB305A"/>
    <w:rsid w:val="00DB380D"/>
    <w:rsid w:val="00DB4274"/>
    <w:rsid w:val="00DB47B1"/>
    <w:rsid w:val="00DB4EA7"/>
    <w:rsid w:val="00DB57EE"/>
    <w:rsid w:val="00DB5A52"/>
    <w:rsid w:val="00DB5DC9"/>
    <w:rsid w:val="00DB613B"/>
    <w:rsid w:val="00DB6C71"/>
    <w:rsid w:val="00DB7161"/>
    <w:rsid w:val="00DB7BF8"/>
    <w:rsid w:val="00DC12C0"/>
    <w:rsid w:val="00DC1F8C"/>
    <w:rsid w:val="00DC2916"/>
    <w:rsid w:val="00DC29FA"/>
    <w:rsid w:val="00DC2F51"/>
    <w:rsid w:val="00DC45A1"/>
    <w:rsid w:val="00DC4634"/>
    <w:rsid w:val="00DC55E2"/>
    <w:rsid w:val="00DC56E6"/>
    <w:rsid w:val="00DC5AB1"/>
    <w:rsid w:val="00DC723E"/>
    <w:rsid w:val="00DC7D75"/>
    <w:rsid w:val="00DD133D"/>
    <w:rsid w:val="00DD4DA5"/>
    <w:rsid w:val="00DD5173"/>
    <w:rsid w:val="00DD5A24"/>
    <w:rsid w:val="00DD695D"/>
    <w:rsid w:val="00DE1990"/>
    <w:rsid w:val="00DE24C4"/>
    <w:rsid w:val="00DE2534"/>
    <w:rsid w:val="00DE364B"/>
    <w:rsid w:val="00DE37AC"/>
    <w:rsid w:val="00DE52DB"/>
    <w:rsid w:val="00DE59C1"/>
    <w:rsid w:val="00DE5C3B"/>
    <w:rsid w:val="00DE6006"/>
    <w:rsid w:val="00DE7467"/>
    <w:rsid w:val="00DF039B"/>
    <w:rsid w:val="00DF2EE0"/>
    <w:rsid w:val="00DF4A6A"/>
    <w:rsid w:val="00DF639C"/>
    <w:rsid w:val="00E00BF6"/>
    <w:rsid w:val="00E010C7"/>
    <w:rsid w:val="00E027A3"/>
    <w:rsid w:val="00E02F74"/>
    <w:rsid w:val="00E03A1A"/>
    <w:rsid w:val="00E043DA"/>
    <w:rsid w:val="00E044A7"/>
    <w:rsid w:val="00E04A9A"/>
    <w:rsid w:val="00E10905"/>
    <w:rsid w:val="00E11F42"/>
    <w:rsid w:val="00E15A58"/>
    <w:rsid w:val="00E16E38"/>
    <w:rsid w:val="00E17028"/>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5253"/>
    <w:rsid w:val="00E455A6"/>
    <w:rsid w:val="00E45756"/>
    <w:rsid w:val="00E45839"/>
    <w:rsid w:val="00E45CFB"/>
    <w:rsid w:val="00E5013E"/>
    <w:rsid w:val="00E52E6B"/>
    <w:rsid w:val="00E53948"/>
    <w:rsid w:val="00E54801"/>
    <w:rsid w:val="00E54E76"/>
    <w:rsid w:val="00E550B8"/>
    <w:rsid w:val="00E55A33"/>
    <w:rsid w:val="00E55EE9"/>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77730"/>
    <w:rsid w:val="00E83F87"/>
    <w:rsid w:val="00E840E2"/>
    <w:rsid w:val="00E847EB"/>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35A"/>
    <w:rsid w:val="00EA4BAD"/>
    <w:rsid w:val="00EA6F51"/>
    <w:rsid w:val="00EA742D"/>
    <w:rsid w:val="00EA7783"/>
    <w:rsid w:val="00EB090D"/>
    <w:rsid w:val="00EB0F16"/>
    <w:rsid w:val="00EB194F"/>
    <w:rsid w:val="00EB2DAB"/>
    <w:rsid w:val="00EB37E6"/>
    <w:rsid w:val="00EB3E23"/>
    <w:rsid w:val="00EB48E1"/>
    <w:rsid w:val="00EB50BC"/>
    <w:rsid w:val="00EB67FB"/>
    <w:rsid w:val="00EB7B39"/>
    <w:rsid w:val="00EC0135"/>
    <w:rsid w:val="00EC08CE"/>
    <w:rsid w:val="00EC127B"/>
    <w:rsid w:val="00EC16D9"/>
    <w:rsid w:val="00EC1C26"/>
    <w:rsid w:val="00EC1F45"/>
    <w:rsid w:val="00EC20D7"/>
    <w:rsid w:val="00EC3151"/>
    <w:rsid w:val="00EC31B6"/>
    <w:rsid w:val="00EC31EB"/>
    <w:rsid w:val="00EC4294"/>
    <w:rsid w:val="00EC4C34"/>
    <w:rsid w:val="00EC5998"/>
    <w:rsid w:val="00EC6484"/>
    <w:rsid w:val="00EC696D"/>
    <w:rsid w:val="00ED3764"/>
    <w:rsid w:val="00ED4029"/>
    <w:rsid w:val="00ED7509"/>
    <w:rsid w:val="00EE085F"/>
    <w:rsid w:val="00EE43A0"/>
    <w:rsid w:val="00EE4744"/>
    <w:rsid w:val="00EE4C45"/>
    <w:rsid w:val="00EE5DE5"/>
    <w:rsid w:val="00EE5DE6"/>
    <w:rsid w:val="00EE5F22"/>
    <w:rsid w:val="00EE5F7E"/>
    <w:rsid w:val="00EE6084"/>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DF0"/>
    <w:rsid w:val="00F27307"/>
    <w:rsid w:val="00F321E6"/>
    <w:rsid w:val="00F329A2"/>
    <w:rsid w:val="00F33A63"/>
    <w:rsid w:val="00F3467C"/>
    <w:rsid w:val="00F34C11"/>
    <w:rsid w:val="00F3560B"/>
    <w:rsid w:val="00F35655"/>
    <w:rsid w:val="00F35851"/>
    <w:rsid w:val="00F35DB8"/>
    <w:rsid w:val="00F36240"/>
    <w:rsid w:val="00F36F99"/>
    <w:rsid w:val="00F371D6"/>
    <w:rsid w:val="00F37577"/>
    <w:rsid w:val="00F40E5D"/>
    <w:rsid w:val="00F418CC"/>
    <w:rsid w:val="00F423E8"/>
    <w:rsid w:val="00F42B96"/>
    <w:rsid w:val="00F42E75"/>
    <w:rsid w:val="00F4317A"/>
    <w:rsid w:val="00F45188"/>
    <w:rsid w:val="00F455D4"/>
    <w:rsid w:val="00F45625"/>
    <w:rsid w:val="00F46F59"/>
    <w:rsid w:val="00F47320"/>
    <w:rsid w:val="00F50828"/>
    <w:rsid w:val="00F50C84"/>
    <w:rsid w:val="00F50E55"/>
    <w:rsid w:val="00F51A55"/>
    <w:rsid w:val="00F5269D"/>
    <w:rsid w:val="00F52A22"/>
    <w:rsid w:val="00F531FD"/>
    <w:rsid w:val="00F533B4"/>
    <w:rsid w:val="00F5363D"/>
    <w:rsid w:val="00F54442"/>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7463"/>
    <w:rsid w:val="00FA7973"/>
    <w:rsid w:val="00FA798C"/>
    <w:rsid w:val="00FB05BB"/>
    <w:rsid w:val="00FB1297"/>
    <w:rsid w:val="00FB37EE"/>
    <w:rsid w:val="00FB443A"/>
    <w:rsid w:val="00FB44C0"/>
    <w:rsid w:val="00FB5420"/>
    <w:rsid w:val="00FB5F58"/>
    <w:rsid w:val="00FB67D5"/>
    <w:rsid w:val="00FB788F"/>
    <w:rsid w:val="00FC0B3B"/>
    <w:rsid w:val="00FC0C05"/>
    <w:rsid w:val="00FC1B13"/>
    <w:rsid w:val="00FC2157"/>
    <w:rsid w:val="00FC5356"/>
    <w:rsid w:val="00FC69F9"/>
    <w:rsid w:val="00FC7910"/>
    <w:rsid w:val="00FD3278"/>
    <w:rsid w:val="00FD3B25"/>
    <w:rsid w:val="00FD3B31"/>
    <w:rsid w:val="00FD5D79"/>
    <w:rsid w:val="00FD6CB4"/>
    <w:rsid w:val="00FE0575"/>
    <w:rsid w:val="00FE28C0"/>
    <w:rsid w:val="00FE2D8C"/>
    <w:rsid w:val="00FE3374"/>
    <w:rsid w:val="00FE3BAC"/>
    <w:rsid w:val="00FE505A"/>
    <w:rsid w:val="00FE5379"/>
    <w:rsid w:val="00FE62E9"/>
    <w:rsid w:val="00FE6CAA"/>
    <w:rsid w:val="00FF055F"/>
    <w:rsid w:val="00FF0859"/>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70658A"/>
  <w15:docId w15:val="{F0CB8040-DD08-49C3-BB1D-65243756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qFormat/>
    <w:rsid w:val="003564E0"/>
    <w:rPr>
      <w:sz w:val="24"/>
      <w:lang w:eastAsia="ja-JP"/>
    </w:rPr>
  </w:style>
  <w:style w:type="paragraph" w:styleId="Heading1">
    <w:name w:val="heading 1"/>
    <w:next w:val="IEEEStdsParagraph"/>
    <w:uiPriority w:val="99"/>
    <w:qFormat/>
    <w:rsid w:val="00EB090D"/>
    <w:pPr>
      <w:keepNext/>
      <w:keepLines/>
      <w:pageBreakBefore/>
      <w:numPr>
        <w:numId w:val="17"/>
      </w:numPr>
      <w:tabs>
        <w:tab w:val="left" w:pos="1080"/>
      </w:tabs>
      <w:suppressAutoHyphens/>
      <w:spacing w:after="120" w:line="480" w:lineRule="auto"/>
      <w:outlineLvl w:val="0"/>
    </w:pPr>
    <w:rPr>
      <w:b/>
      <w:sz w:val="24"/>
      <w:lang w:eastAsia="ja-JP"/>
    </w:rPr>
  </w:style>
  <w:style w:type="paragraph" w:styleId="Heading2">
    <w:name w:val="heading 2"/>
    <w:basedOn w:val="Heading1"/>
    <w:next w:val="IEEEStdsParagraph"/>
    <w:uiPriority w:val="99"/>
    <w:qFormat/>
    <w:rsid w:val="00EB090D"/>
    <w:pPr>
      <w:pageBreakBefore w:val="0"/>
      <w:numPr>
        <w:ilvl w:val="1"/>
      </w:numPr>
      <w:spacing w:before="240" w:line="240" w:lineRule="auto"/>
      <w:outlineLvl w:val="1"/>
    </w:pPr>
    <w:rPr>
      <w:sz w:val="22"/>
    </w:rPr>
  </w:style>
  <w:style w:type="paragraph" w:styleId="Heading3">
    <w:name w:val="heading 3"/>
    <w:basedOn w:val="Heading2"/>
    <w:next w:val="IEEEStdsParagraph"/>
    <w:uiPriority w:val="99"/>
    <w:qFormat/>
    <w:rsid w:val="00EB090D"/>
    <w:pPr>
      <w:numPr>
        <w:ilvl w:val="2"/>
      </w:numPr>
      <w:outlineLvl w:val="2"/>
    </w:pPr>
    <w:rPr>
      <w:sz w:val="20"/>
    </w:rPr>
  </w:style>
  <w:style w:type="paragraph" w:styleId="Heading4">
    <w:name w:val="heading 4"/>
    <w:basedOn w:val="Heading3"/>
    <w:next w:val="IEEEStdsParagraph"/>
    <w:qFormat/>
    <w:rsid w:val="00CF3088"/>
    <w:pPr>
      <w:numPr>
        <w:ilvl w:val="3"/>
      </w:numPr>
      <w:tabs>
        <w:tab w:val="clear" w:pos="1080"/>
      </w:tabs>
      <w:ind w:left="360"/>
      <w:outlineLvl w:val="3"/>
    </w:pPr>
    <w:rPr>
      <w:b w:val="0"/>
    </w:rPr>
  </w:style>
  <w:style w:type="paragraph" w:styleId="Heading5">
    <w:name w:val="heading 5"/>
    <w:basedOn w:val="Heading4"/>
    <w:next w:val="IEEEStdsParagraph"/>
    <w:qFormat/>
    <w:rsid w:val="00065F89"/>
    <w:pPr>
      <w:numPr>
        <w:ilvl w:val="4"/>
      </w:numPr>
      <w:tabs>
        <w:tab w:val="left" w:pos="1260"/>
      </w:tabs>
      <w:spacing w:after="0"/>
      <w:ind w:left="540"/>
      <w:outlineLvl w:val="4"/>
    </w:pPr>
    <w:rPr>
      <w:b/>
    </w:rPr>
  </w:style>
  <w:style w:type="paragraph" w:styleId="Heading6">
    <w:name w:val="heading 6"/>
    <w:basedOn w:val="Heading5"/>
    <w:next w:val="IEEEStdsParagraph"/>
    <w:semiHidden/>
    <w:rsid w:val="000D089B"/>
    <w:pPr>
      <w:numPr>
        <w:ilvl w:val="5"/>
      </w:numPr>
      <w:ind w:left="360"/>
      <w:outlineLvl w:val="5"/>
    </w:pPr>
  </w:style>
  <w:style w:type="paragraph" w:styleId="Heading7">
    <w:name w:val="heading 7"/>
    <w:basedOn w:val="Heading6"/>
    <w:next w:val="IEEEStdsParagraph"/>
    <w:semiHidden/>
    <w:qFormat/>
    <w:rsid w:val="000D089B"/>
    <w:pPr>
      <w:numPr>
        <w:ilvl w:val="6"/>
      </w:numPr>
      <w:ind w:left="540"/>
      <w:outlineLvl w:val="6"/>
    </w:pPr>
  </w:style>
  <w:style w:type="paragraph" w:styleId="Heading8">
    <w:name w:val="heading 8"/>
    <w:basedOn w:val="Heading7"/>
    <w:next w:val="IEEEStdsParagraph"/>
    <w:semiHidden/>
    <w:qFormat/>
    <w:pPr>
      <w:numPr>
        <w:ilvl w:val="7"/>
      </w:numPr>
      <w:outlineLvl w:val="7"/>
    </w:pPr>
  </w:style>
  <w:style w:type="paragraph" w:styleId="Heading9">
    <w:name w:val="heading 9"/>
    <w:basedOn w:val="Heading8"/>
    <w:next w:val="IEEEStdsParagraph"/>
    <w:semiHidden/>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semiHidden/>
    <w:rsid w:val="00C92AAE"/>
    <w:pPr>
      <w:spacing w:before="240"/>
      <w:jc w:val="both"/>
    </w:pPr>
    <w:rPr>
      <w:lang w:eastAsia="ja-JP"/>
    </w:rPr>
  </w:style>
  <w:style w:type="character" w:customStyle="1" w:styleId="IEEEStdsParagraphChar">
    <w:name w:val="IEEEStds Paragraph Char"/>
    <w:link w:val="IEEEStdsParagraph"/>
    <w:semiHidden/>
    <w:rsid w:val="003564E0"/>
    <w:rPr>
      <w:lang w:eastAsia="ja-JP"/>
    </w:rPr>
  </w:style>
  <w:style w:type="paragraph" w:styleId="Header">
    <w:name w:val="header"/>
    <w:basedOn w:val="Heading1"/>
    <w:uiPriority w:val="99"/>
    <w:rsid w:val="000D089B"/>
  </w:style>
  <w:style w:type="paragraph" w:styleId="Footer">
    <w:name w:val="footer"/>
    <w:link w:val="FooterChar"/>
    <w:uiPriority w:val="99"/>
    <w:semiHidden/>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semiHidden/>
    <w:rsid w:val="008A792E"/>
    <w:rPr>
      <w:rFonts w:ascii="Times New Roman" w:eastAsia="Arial Unicode MS" w:hAnsi="Times New Roman"/>
      <w:sz w:val="20"/>
    </w:rPr>
  </w:style>
  <w:style w:type="paragraph" w:customStyle="1" w:styleId="IEEEStdsTitle">
    <w:name w:val="IEEEStds Title"/>
    <w:next w:val="IEEEStdsParagraph"/>
    <w:semiHidden/>
    <w:pPr>
      <w:spacing w:before="1800" w:after="960"/>
    </w:pPr>
    <w:rPr>
      <w:rFonts w:ascii="Arial" w:hAnsi="Arial"/>
      <w:b/>
      <w:noProof/>
      <w:sz w:val="46"/>
      <w:lang w:eastAsia="ja-JP"/>
    </w:rPr>
  </w:style>
  <w:style w:type="paragraph" w:customStyle="1" w:styleId="IEEEStdsSponsorbodytext">
    <w:name w:val="IEEEStds Sponsor (body text)"/>
    <w:next w:val="IEEEStdsParagraph"/>
    <w:semiHidden/>
    <w:pPr>
      <w:spacing w:before="120" w:after="360" w:line="480" w:lineRule="auto"/>
    </w:pPr>
    <w:rPr>
      <w:noProof/>
      <w:lang w:eastAsia="ja-JP"/>
    </w:rPr>
  </w:style>
  <w:style w:type="paragraph" w:customStyle="1" w:styleId="IEEEStdsTitleDraftCRBody">
    <w:name w:val="IEEEStds TitleDraftCRBody"/>
    <w:semiHidden/>
    <w:pPr>
      <w:spacing w:before="120" w:after="120"/>
      <w:jc w:val="both"/>
    </w:pPr>
    <w:rPr>
      <w:noProof/>
      <w:lang w:eastAsia="ja-JP"/>
    </w:rPr>
  </w:style>
  <w:style w:type="character" w:styleId="LineNumber">
    <w:name w:val="line number"/>
    <w:basedOn w:val="DefaultParagraphFont"/>
    <w:semiHidden/>
  </w:style>
  <w:style w:type="paragraph" w:customStyle="1" w:styleId="IEEEStdsSans-Serif">
    <w:name w:val="IEEEStds Sans-Serif"/>
    <w:semiHidden/>
    <w:pPr>
      <w:jc w:val="both"/>
    </w:pPr>
    <w:rPr>
      <w:rFonts w:ascii="Arial" w:hAnsi="Arial"/>
      <w:lang w:eastAsia="ja-JP"/>
    </w:rPr>
  </w:style>
  <w:style w:type="paragraph" w:customStyle="1" w:styleId="IEEEStdsKeywords">
    <w:name w:val="IEEEStds Keywords"/>
    <w:basedOn w:val="IEEEStdsSans-Serif"/>
    <w:next w:val="IEEEStdsParagraph"/>
    <w:semiHidden/>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semiHidden/>
    <w:pPr>
      <w:keepNext/>
      <w:keepLines/>
      <w:jc w:val="center"/>
    </w:pPr>
    <w:rPr>
      <w:sz w:val="18"/>
    </w:rPr>
  </w:style>
  <w:style w:type="paragraph" w:customStyle="1" w:styleId="IEEEStdsLevel1frontmatter">
    <w:name w:val="IEEEStds Level 1 (front matter)"/>
    <w:basedOn w:val="IEEEStdsParagraph"/>
    <w:next w:val="IEEEStdsParagraph"/>
    <w:link w:val="IEEEStdsLevel1frontmatterChar"/>
    <w:semiHidden/>
    <w:rsid w:val="00C92AAE"/>
    <w:pPr>
      <w:keepNext/>
      <w:keepLines/>
      <w:suppressAutoHyphens/>
    </w:pPr>
    <w:rPr>
      <w:b/>
      <w:sz w:val="22"/>
      <w:szCs w:val="22"/>
    </w:rPr>
  </w:style>
  <w:style w:type="character" w:customStyle="1" w:styleId="IEEEStdsLevel1frontmatterChar">
    <w:name w:val="IEEEStds Level 1 (front matter) Char"/>
    <w:link w:val="IEEEStdsLevel1frontmatter"/>
    <w:semiHidden/>
    <w:rsid w:val="003564E0"/>
    <w:rPr>
      <w:b/>
      <w:sz w:val="22"/>
      <w:szCs w:val="22"/>
      <w:lang w:eastAsia="ja-JP"/>
    </w:rPr>
  </w:style>
  <w:style w:type="paragraph" w:customStyle="1" w:styleId="IEEEStdsLevel1Header">
    <w:name w:val="IEEEStds Level 1 Header"/>
    <w:basedOn w:val="IEEEStdsParagraph"/>
    <w:next w:val="IEEEStdsParagraph"/>
    <w:link w:val="IEEEStdsLevel1HeaderChar"/>
    <w:semiHidden/>
    <w:rsid w:val="00C92AAE"/>
    <w:pPr>
      <w:keepNext/>
      <w:keepLines/>
      <w:numPr>
        <w:numId w:val="18"/>
      </w:numPr>
      <w:suppressAutoHyphens/>
      <w:spacing w:before="360"/>
      <w:ind w:hanging="720"/>
      <w:jc w:val="left"/>
      <w:outlineLvl w:val="0"/>
    </w:pPr>
    <w:rPr>
      <w:b/>
      <w:sz w:val="24"/>
    </w:rPr>
  </w:style>
  <w:style w:type="character" w:customStyle="1" w:styleId="IEEEStdsLevel1HeaderChar">
    <w:name w:val="IEEEStds Level 1 Header Char"/>
    <w:link w:val="IEEEStdsLevel1Header"/>
    <w:semiHidden/>
    <w:rsid w:val="003564E0"/>
    <w:rPr>
      <w:b/>
      <w:sz w:val="24"/>
      <w:lang w:eastAsia="ja-JP"/>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semiHidden/>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semiHidden/>
    <w:pPr>
      <w:numPr>
        <w:ilvl w:val="3"/>
      </w:numPr>
      <w:outlineLvl w:val="3"/>
    </w:pPr>
  </w:style>
  <w:style w:type="paragraph" w:customStyle="1" w:styleId="IEEEStdsLevel3Header">
    <w:name w:val="IEEEStds Level 3 Header"/>
    <w:basedOn w:val="IEEEStdsLevel2Header"/>
    <w:next w:val="IEEEStdsParagraph"/>
    <w:link w:val="IEEEStdsLevel3HeaderChar"/>
    <w:semiHidden/>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semiHidden/>
    <w:pPr>
      <w:numPr>
        <w:ilvl w:val="1"/>
        <w:numId w:val="16"/>
      </w:numPr>
      <w:outlineLvl w:val="1"/>
    </w:pPr>
    <w:rPr>
      <w:sz w:val="22"/>
    </w:rPr>
  </w:style>
  <w:style w:type="character" w:customStyle="1" w:styleId="IEEEStdsLevel2HeaderChar">
    <w:name w:val="IEEEStds Level 2 Header Char"/>
    <w:link w:val="IEEEStdsLevel2Header"/>
    <w:semiHidden/>
    <w:rsid w:val="003564E0"/>
    <w:rPr>
      <w:b/>
      <w:sz w:val="22"/>
      <w:lang w:eastAsia="ja-JP"/>
    </w:rPr>
  </w:style>
  <w:style w:type="character" w:customStyle="1" w:styleId="IEEEStdsLevel3HeaderChar">
    <w:name w:val="IEEEStds Level 3 Header Char"/>
    <w:basedOn w:val="IEEEStdsLevel2HeaderChar"/>
    <w:link w:val="IEEEStdsLevel3Header"/>
    <w:semiHidden/>
    <w:rsid w:val="003564E0"/>
    <w:rPr>
      <w:b/>
      <w:sz w:val="22"/>
      <w:lang w:eastAsia="ja-JP"/>
    </w:rPr>
  </w:style>
  <w:style w:type="character" w:customStyle="1" w:styleId="IEEEStdsLevel4HeaderChar">
    <w:name w:val="IEEEStds Level 4 Header Char"/>
    <w:basedOn w:val="IEEEStdsLevel3HeaderChar"/>
    <w:link w:val="IEEEStdsLevel4Header"/>
    <w:semiHidden/>
    <w:rsid w:val="003564E0"/>
    <w:rPr>
      <w:b/>
      <w:sz w:val="22"/>
      <w:lang w:eastAsia="ja-JP"/>
    </w:rPr>
  </w:style>
  <w:style w:type="paragraph" w:customStyle="1" w:styleId="IEEEStdsLevel5Header">
    <w:name w:val="IEEEStds Level 5 Header"/>
    <w:basedOn w:val="IEEEStdsLevel4Header"/>
    <w:next w:val="IEEEStdsParagraph"/>
    <w:semiHidden/>
    <w:pPr>
      <w:numPr>
        <w:ilvl w:val="4"/>
      </w:numPr>
      <w:outlineLvl w:val="4"/>
    </w:pPr>
  </w:style>
  <w:style w:type="paragraph" w:customStyle="1" w:styleId="IEEEStdsLevel6Header">
    <w:name w:val="IEEEStds Level 6 Header"/>
    <w:basedOn w:val="IEEEStdsLevel5Header"/>
    <w:next w:val="IEEEStdsParagraph"/>
    <w:semiHidden/>
    <w:pPr>
      <w:numPr>
        <w:ilvl w:val="5"/>
      </w:numPr>
      <w:outlineLvl w:val="5"/>
    </w:pPr>
  </w:style>
  <w:style w:type="paragraph" w:customStyle="1" w:styleId="IEEEStdsRegularTableCaption">
    <w:name w:val="IEEEStds Regular Table Caption"/>
    <w:basedOn w:val="IEEEStdsParagraph"/>
    <w:next w:val="IEEEStdsParagraph"/>
    <w:semiHidden/>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semiHidden/>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semiHidden/>
    <w:pPr>
      <w:keepLines/>
      <w:spacing w:before="120" w:after="120"/>
    </w:pPr>
    <w:rPr>
      <w:sz w:val="18"/>
    </w:rPr>
  </w:style>
  <w:style w:type="paragraph" w:customStyle="1" w:styleId="IEEEStdsFootnote">
    <w:name w:val="IEEEStds Footnote"/>
    <w:basedOn w:val="FootnoteText"/>
    <w:semiHidden/>
    <w:pPr>
      <w:jc w:val="both"/>
    </w:pPr>
    <w:rPr>
      <w:sz w:val="16"/>
    </w:rPr>
  </w:style>
  <w:style w:type="paragraph" w:customStyle="1" w:styleId="IEEEStdsMultipleNotes">
    <w:name w:val="IEEEStds Multiple Notes"/>
    <w:basedOn w:val="IEEEStdsSingleNote"/>
    <w:semiHidden/>
    <w:pPr>
      <w:numPr>
        <w:numId w:val="3"/>
      </w:numPr>
      <w:tabs>
        <w:tab w:val="left" w:pos="799"/>
        <w:tab w:val="left" w:pos="864"/>
        <w:tab w:val="left" w:pos="936"/>
      </w:tabs>
    </w:pPr>
  </w:style>
  <w:style w:type="paragraph" w:customStyle="1" w:styleId="IEEEStdsNumberedListLevel1">
    <w:name w:val="IEEEStds Numbered List Level 1"/>
    <w:semiHidden/>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semiHidden/>
    <w:pPr>
      <w:numPr>
        <w:ilvl w:val="1"/>
      </w:numPr>
      <w:outlineLvl w:val="1"/>
    </w:pPr>
  </w:style>
  <w:style w:type="paragraph" w:customStyle="1" w:styleId="IEEEStdsNumberedListLevel3">
    <w:name w:val="IEEEStds Numbered List Level 3"/>
    <w:basedOn w:val="IEEEStdsNumberedListLevel2"/>
    <w:semiHidden/>
    <w:pPr>
      <w:numPr>
        <w:ilvl w:val="2"/>
      </w:numPr>
      <w:tabs>
        <w:tab w:val="left" w:pos="1512"/>
      </w:tabs>
      <w:outlineLvl w:val="2"/>
    </w:pPr>
  </w:style>
  <w:style w:type="paragraph" w:customStyle="1" w:styleId="IEEEStdsWarning">
    <w:name w:val="IEEEStds Warning"/>
    <w:basedOn w:val="IEEEStdsParagraph"/>
    <w:next w:val="IEEEStdsParagraph"/>
    <w:semiHidden/>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semiHidden/>
    <w:pPr>
      <w:keepLines/>
      <w:numPr>
        <w:numId w:val="2"/>
      </w:numPr>
      <w:tabs>
        <w:tab w:val="clear" w:pos="720"/>
        <w:tab w:val="left" w:pos="540"/>
      </w:tabs>
      <w:spacing w:after="120"/>
    </w:pPr>
  </w:style>
  <w:style w:type="paragraph" w:customStyle="1" w:styleId="IEEEStdsIntroduction">
    <w:name w:val="IEEEStds Introduction"/>
    <w:basedOn w:val="IEEEStdsParagraph"/>
    <w:semiHidden/>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semiHidden/>
    <w:pPr>
      <w:spacing w:before="0" w:after="0"/>
      <w:jc w:val="left"/>
    </w:pPr>
  </w:style>
  <w:style w:type="paragraph" w:styleId="Caption">
    <w:name w:val="caption"/>
    <w:next w:val="IEEEStdsParagraph"/>
    <w:semiHidden/>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semiHidden/>
    <w:pPr>
      <w:tabs>
        <w:tab w:val="right" w:pos="8640"/>
      </w:tabs>
      <w:spacing w:after="240"/>
      <w:ind w:left="360" w:right="547" w:hanging="360"/>
      <w:jc w:val="left"/>
    </w:pPr>
  </w:style>
  <w:style w:type="paragraph" w:customStyle="1" w:styleId="IEEEStdsRegularFigureCaption">
    <w:name w:val="IEEEStds Regular Figure Caption"/>
    <w:basedOn w:val="IEEEStdsParagraph"/>
    <w:next w:val="IEEEStdsParagraph"/>
    <w:semiHidden/>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semiHidden/>
    <w:pPr>
      <w:numPr>
        <w:ilvl w:val="6"/>
      </w:numPr>
      <w:outlineLvl w:val="6"/>
    </w:pPr>
  </w:style>
  <w:style w:type="paragraph" w:customStyle="1" w:styleId="IEEEStdsLevel8Header">
    <w:name w:val="IEEEStds Level 8 Header"/>
    <w:basedOn w:val="IEEEStdsLevel7Header"/>
    <w:next w:val="IEEEStdsParagraph"/>
    <w:semiHidden/>
    <w:pPr>
      <w:numPr>
        <w:ilvl w:val="7"/>
      </w:numPr>
      <w:outlineLvl w:val="7"/>
    </w:pPr>
  </w:style>
  <w:style w:type="paragraph" w:customStyle="1" w:styleId="IEEEStdsLevel9Header">
    <w:name w:val="IEEEStds Level 9 Header"/>
    <w:basedOn w:val="IEEEStdsLevel8Header"/>
    <w:next w:val="IEEEStdsParagraph"/>
    <w:semiHidden/>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semiHidden/>
    <w:pPr>
      <w:keepLines/>
      <w:suppressAutoHyphens/>
      <w:jc w:val="left"/>
    </w:pPr>
  </w:style>
  <w:style w:type="paragraph" w:styleId="TOC2">
    <w:name w:val="toc 2"/>
    <w:basedOn w:val="TOC1"/>
    <w:next w:val="IEEEStdsParagraph"/>
    <w:autoRedefine/>
    <w:uiPriority w:val="39"/>
    <w:semiHidden/>
    <w:pPr>
      <w:spacing w:before="0"/>
      <w:ind w:left="245"/>
    </w:pPr>
  </w:style>
  <w:style w:type="paragraph" w:customStyle="1" w:styleId="IEEEStdsDefinitions">
    <w:name w:val="IEEEStds Definitions"/>
    <w:next w:val="IEEEStdsParagraph"/>
    <w:semiHidden/>
    <w:pPr>
      <w:keepLines/>
      <w:spacing w:before="120" w:after="120"/>
      <w:jc w:val="both"/>
    </w:pPr>
    <w:rPr>
      <w:lang w:eastAsia="ja-JP"/>
    </w:rPr>
  </w:style>
  <w:style w:type="paragraph" w:customStyle="1" w:styleId="IEEEStdsNumberedListLevel4">
    <w:name w:val="IEEEStds Numbered List Level 4"/>
    <w:basedOn w:val="IEEEStdsNumberedListLevel3"/>
    <w:semiHidden/>
    <w:pPr>
      <w:numPr>
        <w:ilvl w:val="3"/>
      </w:numPr>
      <w:tabs>
        <w:tab w:val="clear" w:pos="1512"/>
        <w:tab w:val="left" w:pos="1958"/>
      </w:tabs>
      <w:outlineLvl w:val="3"/>
    </w:pPr>
  </w:style>
  <w:style w:type="paragraph" w:customStyle="1" w:styleId="IEEEStdsNumberedListLevel5">
    <w:name w:val="IEEEStds Numbered List Level 5"/>
    <w:basedOn w:val="IEEEStdsNumberedListLevel4"/>
    <w:semiHidden/>
    <w:pPr>
      <w:numPr>
        <w:ilvl w:val="4"/>
      </w:numPr>
      <w:tabs>
        <w:tab w:val="clear" w:pos="1958"/>
        <w:tab w:val="left" w:pos="2405"/>
      </w:tabs>
      <w:outlineLvl w:val="4"/>
    </w:pPr>
  </w:style>
  <w:style w:type="paragraph" w:customStyle="1" w:styleId="IEEEStdsEquationVariableList">
    <w:name w:val="IEEEStds Equation Variable List"/>
    <w:basedOn w:val="IEEEStdsParagraph"/>
    <w:semiHidden/>
    <w:pPr>
      <w:keepLines/>
      <w:tabs>
        <w:tab w:val="left" w:pos="760"/>
      </w:tabs>
      <w:suppressAutoHyphens/>
      <w:ind w:left="764" w:hanging="562"/>
    </w:pPr>
    <w:rPr>
      <w:snapToGrid w:val="0"/>
    </w:rPr>
  </w:style>
  <w:style w:type="character" w:customStyle="1" w:styleId="IEEEStdsKeywordsHeader">
    <w:name w:val="IEEEStds Keywords Header"/>
    <w:semiHidden/>
    <w:rPr>
      <w:b/>
    </w:rPr>
  </w:style>
  <w:style w:type="character" w:customStyle="1" w:styleId="IEEEStdsAbstractHeader">
    <w:name w:val="IEEEStds Abstract Header"/>
    <w:semiHidden/>
    <w:rPr>
      <w:b/>
    </w:rPr>
  </w:style>
  <w:style w:type="character" w:customStyle="1" w:styleId="IEEEStdsDefTermsNumbers">
    <w:name w:val="IEEEStds DefTerms+Numbers"/>
    <w:semiHidden/>
    <w:rPr>
      <w:b/>
    </w:rPr>
  </w:style>
  <w:style w:type="paragraph" w:customStyle="1" w:styleId="IEEEStdsTableColumnHead">
    <w:name w:val="IEEEStds Table Column Head"/>
    <w:basedOn w:val="IEEEStdsParagraph"/>
    <w:semiHidden/>
    <w:pPr>
      <w:keepNext/>
      <w:keepLines/>
      <w:jc w:val="center"/>
    </w:pPr>
    <w:rPr>
      <w:b/>
      <w:sz w:val="18"/>
    </w:rPr>
  </w:style>
  <w:style w:type="paragraph" w:customStyle="1" w:styleId="IEEEStdsTableLineHead">
    <w:name w:val="IEEEStds Table Line Head"/>
    <w:basedOn w:val="IEEEStdsParagraph"/>
    <w:semiHidden/>
    <w:pPr>
      <w:keepNext/>
      <w:keepLines/>
      <w:jc w:val="left"/>
    </w:pPr>
    <w:rPr>
      <w:sz w:val="18"/>
    </w:rPr>
  </w:style>
  <w:style w:type="paragraph" w:customStyle="1" w:styleId="IEEEStdsTableLineSubhead">
    <w:name w:val="IEEEStds Table Line Subhead"/>
    <w:basedOn w:val="IEEEStdsParagraph"/>
    <w:semiHidden/>
    <w:pPr>
      <w:keepNext/>
      <w:keepLines/>
      <w:ind w:left="216"/>
      <w:jc w:val="left"/>
    </w:pPr>
    <w:rPr>
      <w:sz w:val="18"/>
    </w:rPr>
  </w:style>
  <w:style w:type="paragraph" w:customStyle="1" w:styleId="IEEEStdsAbstractBody">
    <w:name w:val="IEEEStds Abstract Body"/>
    <w:basedOn w:val="IEEEStdsSans-Serif"/>
    <w:semiHidden/>
  </w:style>
  <w:style w:type="paragraph" w:customStyle="1" w:styleId="IEEEStdsTableData-Left">
    <w:name w:val="IEEEStds Table Data - Left"/>
    <w:basedOn w:val="IEEEStdsParagraph"/>
    <w:semiHidden/>
    <w:pPr>
      <w:keepNext/>
      <w:keepLines/>
      <w:jc w:val="left"/>
    </w:pPr>
    <w:rPr>
      <w:sz w:val="18"/>
    </w:rPr>
  </w:style>
  <w:style w:type="paragraph" w:customStyle="1" w:styleId="IEEEStdsImage">
    <w:name w:val="IEEEStds Image"/>
    <w:basedOn w:val="IEEEStdsParagraph"/>
    <w:next w:val="IEEEStdsParagraph"/>
    <w:semiHidden/>
    <w:pPr>
      <w:keepNext/>
      <w:keepLines/>
      <w:jc w:val="center"/>
    </w:pPr>
  </w:style>
  <w:style w:type="paragraph" w:customStyle="1" w:styleId="IEEEStdsCRTextReg">
    <w:name w:val="IEEEStds CR TextReg"/>
    <w:basedOn w:val="IEEEStdsSans-Serif"/>
    <w:semiHidden/>
    <w:pPr>
      <w:tabs>
        <w:tab w:val="left" w:pos="540"/>
        <w:tab w:val="left" w:pos="2520"/>
      </w:tabs>
      <w:jc w:val="left"/>
    </w:pPr>
    <w:rPr>
      <w:sz w:val="14"/>
    </w:rPr>
  </w:style>
  <w:style w:type="paragraph" w:customStyle="1" w:styleId="IEEEStdsUnorderedList">
    <w:name w:val="IEEEStds Unordered List"/>
    <w:semiHidden/>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semiHidden/>
    <w:rsid w:val="003C2050"/>
    <w:rPr>
      <w:color w:val="0000FF"/>
      <w:u w:val="single"/>
    </w:rPr>
  </w:style>
  <w:style w:type="character" w:styleId="FollowedHyperlink">
    <w:name w:val="FollowedHyperlink"/>
    <w:semiHidden/>
    <w:rsid w:val="00F423E8"/>
    <w:rPr>
      <w:color w:val="800080"/>
      <w:u w:val="single"/>
    </w:rPr>
  </w:style>
  <w:style w:type="paragraph" w:customStyle="1" w:styleId="IEEEStdsTitleParaSans">
    <w:name w:val="IEEEStds TitleParaSans"/>
    <w:basedOn w:val="IEEEStdsParagraph"/>
    <w:semiHidden/>
    <w:rsid w:val="00750499"/>
    <w:pPr>
      <w:jc w:val="left"/>
    </w:pPr>
    <w:rPr>
      <w:rFonts w:ascii="Arial" w:hAnsi="Arial"/>
    </w:rPr>
  </w:style>
  <w:style w:type="paragraph" w:customStyle="1" w:styleId="IEEEStdsTitleParaSansBold">
    <w:name w:val="IEEEStds TitleParaSansBold"/>
    <w:basedOn w:val="IEEEStdsParagraph"/>
    <w:semiHidden/>
    <w:rsid w:val="00CB5117"/>
    <w:rPr>
      <w:rFonts w:ascii="Arial" w:hAnsi="Arial"/>
      <w:b/>
      <w:sz w:val="22"/>
    </w:rPr>
  </w:style>
  <w:style w:type="paragraph" w:customStyle="1" w:styleId="IEEEStdsCRFootnote">
    <w:name w:val="IEEEStds CRFootnote"/>
    <w:basedOn w:val="FootnoteText"/>
    <w:semiHidden/>
    <w:rsid w:val="00F94DF9"/>
    <w:rPr>
      <w:color w:val="FFFFFF"/>
    </w:rPr>
  </w:style>
  <w:style w:type="paragraph" w:customStyle="1" w:styleId="IEEEStdsCRTextItal">
    <w:name w:val="IEEEStds CR TextItal"/>
    <w:basedOn w:val="IEEEStdsCRTextReg"/>
    <w:semiHidden/>
    <w:rsid w:val="00C44613"/>
    <w:rPr>
      <w:i/>
    </w:rPr>
  </w:style>
  <w:style w:type="character" w:customStyle="1" w:styleId="IEEEStdsParaBold">
    <w:name w:val="IEEEStds ParaBold"/>
    <w:semiHidden/>
    <w:rsid w:val="00DE1990"/>
    <w:rPr>
      <w:b/>
    </w:rPr>
  </w:style>
  <w:style w:type="character" w:customStyle="1" w:styleId="DeltaViewInsertion">
    <w:name w:val="DeltaView Insertion"/>
    <w:uiPriority w:val="99"/>
    <w:semiHidden/>
    <w:rsid w:val="002300EE"/>
    <w:rPr>
      <w:color w:val="0000FF"/>
      <w:u w:val="double"/>
    </w:rPr>
  </w:style>
  <w:style w:type="character" w:customStyle="1" w:styleId="DeltaViewDeletion">
    <w:name w:val="DeltaView Deletion"/>
    <w:uiPriority w:val="99"/>
    <w:semiHidden/>
    <w:rsid w:val="002300EE"/>
    <w:rPr>
      <w:strike/>
      <w:color w:val="FF0000"/>
    </w:rPr>
  </w:style>
  <w:style w:type="paragraph" w:customStyle="1" w:styleId="IEEEStdsNamesCtr">
    <w:name w:val="IEEEStds NamesCtr"/>
    <w:basedOn w:val="IEEEStdsParagraph"/>
    <w:semiHidden/>
    <w:rsid w:val="00BE2318"/>
    <w:pPr>
      <w:contextualSpacing/>
      <w:jc w:val="center"/>
    </w:pPr>
  </w:style>
  <w:style w:type="paragraph" w:customStyle="1" w:styleId="IEEEStdsInstrCallout">
    <w:name w:val="IEEEStds InstrCallout"/>
    <w:basedOn w:val="IEEEStdsParagraph"/>
    <w:semiHidden/>
    <w:rsid w:val="00C02307"/>
    <w:rPr>
      <w:b/>
      <w:i/>
    </w:rPr>
  </w:style>
  <w:style w:type="paragraph" w:customStyle="1" w:styleId="IEEEStdsParaMemEmeritus">
    <w:name w:val="IEEEStds ParaMemEmeritus"/>
    <w:basedOn w:val="IEEEStdsParagraph"/>
    <w:semiHidden/>
    <w:rsid w:val="005D5E2D"/>
    <w:pPr>
      <w:ind w:left="533"/>
    </w:pPr>
    <w:rPr>
      <w:sz w:val="18"/>
    </w:rPr>
  </w:style>
  <w:style w:type="paragraph" w:customStyle="1" w:styleId="IEEEStdsNonVoting">
    <w:name w:val="IEEEStds NonVoting"/>
    <w:basedOn w:val="IEEEStdsNamesCtr"/>
    <w:semiHidden/>
    <w:rsid w:val="00774C54"/>
    <w:rPr>
      <w:sz w:val="18"/>
    </w:rPr>
  </w:style>
  <w:style w:type="paragraph" w:customStyle="1" w:styleId="IEEEStdsTitlePgHead">
    <w:name w:val="IEEEStds TitlePgHead"/>
    <w:basedOn w:val="Header"/>
    <w:semiHidden/>
    <w:rsid w:val="00E74452"/>
    <w:pPr>
      <w:jc w:val="right"/>
    </w:pPr>
    <w:rPr>
      <w:b w:val="0"/>
      <w:sz w:val="22"/>
    </w:rPr>
  </w:style>
  <w:style w:type="paragraph" w:customStyle="1" w:styleId="IEEEStdsTitlePgHeadRev">
    <w:name w:val="IEEEStds TitlePgHeadRev"/>
    <w:basedOn w:val="IEEEStdsTitlePgHead"/>
    <w:semiHidden/>
    <w:rsid w:val="000B2904"/>
    <w:rPr>
      <w:b/>
      <w:sz w:val="18"/>
    </w:rPr>
  </w:style>
  <w:style w:type="table" w:styleId="TableGrid">
    <w:name w:val="Table Grid"/>
    <w:basedOn w:val="TableNormal"/>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65344B"/>
    <w:pPr>
      <w:ind w:left="720"/>
    </w:pPr>
    <w:rPr>
      <w:rFonts w:eastAsia="MS Mincho"/>
      <w:szCs w:val="24"/>
    </w:rPr>
  </w:style>
  <w:style w:type="paragraph" w:styleId="TOC5">
    <w:name w:val="toc 5"/>
    <w:basedOn w:val="Normal"/>
    <w:next w:val="Normal"/>
    <w:autoRedefine/>
    <w:semiHidden/>
    <w:rsid w:val="0065344B"/>
    <w:pPr>
      <w:ind w:left="960"/>
    </w:pPr>
    <w:rPr>
      <w:rFonts w:eastAsia="MS Mincho"/>
      <w:szCs w:val="24"/>
    </w:rPr>
  </w:style>
  <w:style w:type="paragraph" w:styleId="TOC6">
    <w:name w:val="toc 6"/>
    <w:basedOn w:val="Normal"/>
    <w:next w:val="Normal"/>
    <w:autoRedefine/>
    <w:semiHidden/>
    <w:rsid w:val="0065344B"/>
    <w:pPr>
      <w:ind w:left="1200"/>
    </w:pPr>
    <w:rPr>
      <w:rFonts w:eastAsia="MS Mincho"/>
      <w:szCs w:val="24"/>
    </w:rPr>
  </w:style>
  <w:style w:type="paragraph" w:styleId="TOC7">
    <w:name w:val="toc 7"/>
    <w:basedOn w:val="Normal"/>
    <w:next w:val="Normal"/>
    <w:autoRedefine/>
    <w:semiHidden/>
    <w:rsid w:val="0065344B"/>
    <w:pPr>
      <w:ind w:left="1440"/>
    </w:pPr>
    <w:rPr>
      <w:rFonts w:eastAsia="MS Mincho"/>
      <w:szCs w:val="24"/>
    </w:rPr>
  </w:style>
  <w:style w:type="paragraph" w:styleId="TOC8">
    <w:name w:val="toc 8"/>
    <w:basedOn w:val="Normal"/>
    <w:next w:val="Normal"/>
    <w:autoRedefine/>
    <w:semiHidden/>
    <w:rsid w:val="0065344B"/>
    <w:pPr>
      <w:ind w:left="1680"/>
    </w:pPr>
    <w:rPr>
      <w:rFonts w:eastAsia="MS Mincho"/>
      <w:szCs w:val="24"/>
    </w:rPr>
  </w:style>
  <w:style w:type="paragraph" w:styleId="TOC9">
    <w:name w:val="toc 9"/>
    <w:basedOn w:val="Normal"/>
    <w:next w:val="Normal"/>
    <w:autoRedefine/>
    <w:semiHidden/>
    <w:rsid w:val="0065344B"/>
    <w:pPr>
      <w:ind w:left="1920"/>
    </w:pPr>
    <w:rPr>
      <w:rFonts w:eastAsia="MS Mincho"/>
      <w:szCs w:val="24"/>
    </w:rPr>
  </w:style>
  <w:style w:type="paragraph" w:customStyle="1" w:styleId="IEEEStdsCopyrightaddrs">
    <w:name w:val="IEEEStds Copyright (addrs)"/>
    <w:basedOn w:val="Normal"/>
    <w:semiHidden/>
    <w:rsid w:val="00D9337C"/>
    <w:rPr>
      <w:noProof/>
      <w:sz w:val="20"/>
    </w:rPr>
  </w:style>
  <w:style w:type="character" w:customStyle="1" w:styleId="IEEEStdsAddItal">
    <w:name w:val="IEEEStds AddItal"/>
    <w:semiHidden/>
    <w:rsid w:val="008F7BD2"/>
    <w:rPr>
      <w:i/>
    </w:rPr>
  </w:style>
  <w:style w:type="paragraph" w:customStyle="1" w:styleId="IEEEStdsPara85">
    <w:name w:val="IEEEStds Para8.5"/>
    <w:basedOn w:val="IEEEStdsParagraph"/>
    <w:semiHidden/>
    <w:rsid w:val="00E330AF"/>
    <w:rPr>
      <w:sz w:val="17"/>
    </w:rPr>
  </w:style>
  <w:style w:type="paragraph" w:customStyle="1" w:styleId="IEEEStdsPara85Indent">
    <w:name w:val="IEEEStds Para8.5 Indent"/>
    <w:basedOn w:val="IEEEStdsPara85"/>
    <w:semiHidden/>
    <w:rsid w:val="00901BA9"/>
    <w:pPr>
      <w:ind w:left="2160"/>
      <w:contextualSpacing/>
    </w:pPr>
  </w:style>
  <w:style w:type="character" w:customStyle="1" w:styleId="DeltaViewMoveDestination">
    <w:name w:val="DeltaView Move Destination"/>
    <w:uiPriority w:val="99"/>
    <w:semiHidden/>
    <w:rsid w:val="002300EE"/>
    <w:rPr>
      <w:color w:val="00C000"/>
      <w:u w:val="double"/>
    </w:rPr>
  </w:style>
  <w:style w:type="paragraph" w:styleId="Bibliography">
    <w:name w:val="Bibliography"/>
    <w:basedOn w:val="Normal"/>
    <w:next w:val="Normal"/>
    <w:uiPriority w:val="37"/>
    <w:semiHidden/>
    <w:unhideWhenUsed/>
    <w:rsid w:val="00920691"/>
  </w:style>
  <w:style w:type="paragraph" w:customStyle="1" w:styleId="ListBullet1">
    <w:name w:val="List Bullet 1"/>
    <w:basedOn w:val="ListBullet2"/>
    <w:link w:val="ListBullet1Char"/>
    <w:qFormat/>
    <w:rsid w:val="003564E0"/>
    <w:pPr>
      <w:tabs>
        <w:tab w:val="num" w:pos="540"/>
      </w:tabs>
      <w:ind w:left="540"/>
    </w:pPr>
  </w:style>
  <w:style w:type="paragraph" w:styleId="BodyText">
    <w:name w:val="Body Text"/>
    <w:basedOn w:val="IEEEStdsLevel1frontmatter"/>
    <w:link w:val="BodyTextChar"/>
    <w:semiHidden/>
    <w:rsid w:val="00EB090D"/>
    <w:pPr>
      <w:spacing w:before="0"/>
    </w:pPr>
  </w:style>
  <w:style w:type="character" w:customStyle="1" w:styleId="BodyTextChar">
    <w:name w:val="Body Text Char"/>
    <w:link w:val="BodyText"/>
    <w:semiHidden/>
    <w:rsid w:val="003564E0"/>
    <w:rPr>
      <w:b/>
      <w:sz w:val="22"/>
      <w:szCs w:val="22"/>
      <w:lang w:eastAsia="ja-JP"/>
    </w:rPr>
  </w:style>
  <w:style w:type="paragraph" w:styleId="BodyText2">
    <w:name w:val="Body Text 2"/>
    <w:basedOn w:val="IEEEStdsParagraph"/>
    <w:link w:val="BodyText2Char"/>
    <w:rsid w:val="00EB090D"/>
  </w:style>
  <w:style w:type="character" w:customStyle="1" w:styleId="BodyText2Char">
    <w:name w:val="Body Text 2 Char"/>
    <w:link w:val="BodyText2"/>
    <w:rsid w:val="00EB090D"/>
    <w:rPr>
      <w:lang w:eastAsia="ja-JP"/>
    </w:rPr>
  </w:style>
  <w:style w:type="paragraph" w:styleId="BodyText3">
    <w:name w:val="Body Text 3"/>
    <w:basedOn w:val="Normal"/>
    <w:link w:val="BodyText3Char"/>
    <w:rsid w:val="00EB090D"/>
    <w:pPr>
      <w:spacing w:before="240"/>
      <w:ind w:left="180"/>
    </w:pPr>
    <w:rPr>
      <w:sz w:val="22"/>
      <w:szCs w:val="22"/>
    </w:rPr>
  </w:style>
  <w:style w:type="character" w:customStyle="1" w:styleId="BodyText3Char">
    <w:name w:val="Body Text 3 Char"/>
    <w:link w:val="BodyText3"/>
    <w:rsid w:val="00EB090D"/>
    <w:rPr>
      <w:sz w:val="22"/>
      <w:szCs w:val="22"/>
      <w:lang w:eastAsia="ja-JP"/>
    </w:rPr>
  </w:style>
  <w:style w:type="paragraph" w:styleId="BodyTextFirstIndent">
    <w:name w:val="Body Text First Indent"/>
    <w:basedOn w:val="BodyText"/>
    <w:link w:val="BodyTextFirstIndentChar"/>
    <w:semiHidden/>
    <w:rsid w:val="00920691"/>
    <w:pPr>
      <w:ind w:firstLine="210"/>
    </w:pPr>
  </w:style>
  <w:style w:type="character" w:customStyle="1" w:styleId="BodyTextFirstIndentChar">
    <w:name w:val="Body Text First Indent Char"/>
    <w:basedOn w:val="BodyTextChar"/>
    <w:link w:val="BodyTextFirstIndent"/>
    <w:semiHidden/>
    <w:rsid w:val="003564E0"/>
    <w:rPr>
      <w:b/>
      <w:sz w:val="22"/>
      <w:szCs w:val="22"/>
      <w:lang w:eastAsia="ja-JP"/>
    </w:rPr>
  </w:style>
  <w:style w:type="paragraph" w:styleId="BodyTextIndent">
    <w:name w:val="Body Text Indent"/>
    <w:basedOn w:val="Normal"/>
    <w:link w:val="BodyTextIndentChar"/>
    <w:semiHidden/>
    <w:rsid w:val="00920691"/>
    <w:pPr>
      <w:spacing w:after="120"/>
      <w:ind w:left="360"/>
    </w:pPr>
  </w:style>
  <w:style w:type="character" w:customStyle="1" w:styleId="BodyTextIndentChar">
    <w:name w:val="Body Text Indent Char"/>
    <w:link w:val="BodyTextIndent"/>
    <w:semiHidden/>
    <w:rsid w:val="003564E0"/>
    <w:rPr>
      <w:sz w:val="24"/>
      <w:lang w:eastAsia="ja-JP"/>
    </w:rPr>
  </w:style>
  <w:style w:type="paragraph" w:styleId="BodyTextFirstIndent2">
    <w:name w:val="Body Text First Indent 2"/>
    <w:basedOn w:val="BodyTextIndent"/>
    <w:link w:val="BodyTextFirstIndent2Char"/>
    <w:semiHidden/>
    <w:rsid w:val="00920691"/>
    <w:pPr>
      <w:ind w:firstLine="210"/>
    </w:pPr>
  </w:style>
  <w:style w:type="character" w:customStyle="1" w:styleId="BodyTextFirstIndent2Char">
    <w:name w:val="Body Text First Indent 2 Char"/>
    <w:basedOn w:val="BodyTextIndentChar"/>
    <w:link w:val="BodyTextFirstIndent2"/>
    <w:semiHidden/>
    <w:rsid w:val="003564E0"/>
    <w:rPr>
      <w:sz w:val="24"/>
      <w:lang w:eastAsia="ja-JP"/>
    </w:rPr>
  </w:style>
  <w:style w:type="paragraph" w:styleId="BodyTextIndent2">
    <w:name w:val="Body Text Indent 2"/>
    <w:basedOn w:val="IEEEStdsParagraph"/>
    <w:link w:val="BodyTextIndent2Char"/>
    <w:semiHidden/>
    <w:rsid w:val="00871366"/>
  </w:style>
  <w:style w:type="character" w:customStyle="1" w:styleId="BodyTextIndent2Char">
    <w:name w:val="Body Text Indent 2 Char"/>
    <w:link w:val="BodyTextIndent2"/>
    <w:semiHidden/>
    <w:rsid w:val="003564E0"/>
    <w:rPr>
      <w:lang w:eastAsia="ja-JP"/>
    </w:rPr>
  </w:style>
  <w:style w:type="paragraph" w:styleId="BodyTextIndent3">
    <w:name w:val="Body Text Indent 3"/>
    <w:basedOn w:val="BodyTextIndent4"/>
    <w:link w:val="BodyTextIndent3Char"/>
    <w:semiHidden/>
    <w:rsid w:val="000D089B"/>
  </w:style>
  <w:style w:type="character" w:customStyle="1" w:styleId="BodyTextIndent3Char">
    <w:name w:val="Body Text Indent 3 Char"/>
    <w:link w:val="BodyTextIndent3"/>
    <w:semiHidden/>
    <w:rsid w:val="003564E0"/>
    <w:rPr>
      <w:lang w:eastAsia="ja-JP"/>
    </w:rPr>
  </w:style>
  <w:style w:type="paragraph" w:styleId="Closing">
    <w:name w:val="Closing"/>
    <w:basedOn w:val="Normal"/>
    <w:link w:val="ClosingChar"/>
    <w:semiHidden/>
    <w:rsid w:val="00920691"/>
    <w:pPr>
      <w:ind w:left="4320"/>
    </w:pPr>
  </w:style>
  <w:style w:type="character" w:customStyle="1" w:styleId="ClosingChar">
    <w:name w:val="Closing Char"/>
    <w:link w:val="Closing"/>
    <w:semiHidden/>
    <w:rsid w:val="003564E0"/>
    <w:rPr>
      <w:sz w:val="24"/>
      <w:lang w:eastAsia="ja-JP"/>
    </w:rPr>
  </w:style>
  <w:style w:type="paragraph" w:styleId="CommentText">
    <w:name w:val="annotation text"/>
    <w:basedOn w:val="Normal"/>
    <w:link w:val="CommentTextChar"/>
    <w:semiHidden/>
    <w:rsid w:val="00920691"/>
    <w:rPr>
      <w:sz w:val="20"/>
    </w:rPr>
  </w:style>
  <w:style w:type="character" w:customStyle="1" w:styleId="CommentTextChar">
    <w:name w:val="Comment Text Char"/>
    <w:link w:val="CommentText"/>
    <w:semiHidden/>
    <w:rsid w:val="003564E0"/>
    <w:rPr>
      <w:lang w:eastAsia="ja-JP"/>
    </w:rPr>
  </w:style>
  <w:style w:type="paragraph" w:styleId="CommentSubject">
    <w:name w:val="annotation subject"/>
    <w:basedOn w:val="CommentText"/>
    <w:next w:val="CommentText"/>
    <w:link w:val="CommentSubjectChar"/>
    <w:semiHidden/>
    <w:rsid w:val="00920691"/>
    <w:rPr>
      <w:b/>
      <w:bCs/>
    </w:rPr>
  </w:style>
  <w:style w:type="character" w:customStyle="1" w:styleId="CommentSubjectChar">
    <w:name w:val="Comment Subject Char"/>
    <w:link w:val="CommentSubject"/>
    <w:semiHidden/>
    <w:rsid w:val="003564E0"/>
    <w:rPr>
      <w:b/>
      <w:bCs/>
      <w:lang w:eastAsia="ja-JP"/>
    </w:rPr>
  </w:style>
  <w:style w:type="paragraph" w:styleId="Date">
    <w:name w:val="Date"/>
    <w:basedOn w:val="Normal"/>
    <w:next w:val="Normal"/>
    <w:link w:val="DateChar"/>
    <w:semiHidden/>
    <w:rsid w:val="00920691"/>
  </w:style>
  <w:style w:type="character" w:customStyle="1" w:styleId="DateChar">
    <w:name w:val="Date Char"/>
    <w:link w:val="Date"/>
    <w:semiHidden/>
    <w:rsid w:val="003564E0"/>
    <w:rPr>
      <w:sz w:val="24"/>
      <w:lang w:eastAsia="ja-JP"/>
    </w:rPr>
  </w:style>
  <w:style w:type="paragraph" w:styleId="E-mailSignature">
    <w:name w:val="E-mail Signature"/>
    <w:basedOn w:val="Normal"/>
    <w:link w:val="E-mailSignatureChar"/>
    <w:semiHidden/>
    <w:rsid w:val="00920691"/>
  </w:style>
  <w:style w:type="character" w:customStyle="1" w:styleId="E-mailSignatureChar">
    <w:name w:val="E-mail Signature Char"/>
    <w:link w:val="E-mailSignature"/>
    <w:semiHidden/>
    <w:rsid w:val="003564E0"/>
    <w:rPr>
      <w:sz w:val="24"/>
      <w:lang w:eastAsia="ja-JP"/>
    </w:rPr>
  </w:style>
  <w:style w:type="paragraph" w:styleId="EndnoteText">
    <w:name w:val="endnote text"/>
    <w:basedOn w:val="Normal"/>
    <w:link w:val="EndnoteTextChar"/>
    <w:semiHidden/>
    <w:rsid w:val="00920691"/>
    <w:rPr>
      <w:sz w:val="20"/>
    </w:rPr>
  </w:style>
  <w:style w:type="character" w:customStyle="1" w:styleId="EndnoteTextChar">
    <w:name w:val="Endnote Text Char"/>
    <w:link w:val="EndnoteText"/>
    <w:semiHidden/>
    <w:rsid w:val="003564E0"/>
    <w:rPr>
      <w:lang w:eastAsia="ja-JP"/>
    </w:rPr>
  </w:style>
  <w:style w:type="paragraph" w:styleId="EnvelopeAddress">
    <w:name w:val="envelope address"/>
    <w:basedOn w:val="Normal"/>
    <w:semiHidden/>
    <w:rsid w:val="0092069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920691"/>
    <w:rPr>
      <w:rFonts w:ascii="Cambria" w:hAnsi="Cambria"/>
      <w:sz w:val="20"/>
    </w:rPr>
  </w:style>
  <w:style w:type="paragraph" w:styleId="HTMLAddress">
    <w:name w:val="HTML Address"/>
    <w:basedOn w:val="Normal"/>
    <w:link w:val="HTMLAddressChar"/>
    <w:semiHidden/>
    <w:rsid w:val="00920691"/>
    <w:rPr>
      <w:i/>
      <w:iCs/>
    </w:rPr>
  </w:style>
  <w:style w:type="character" w:customStyle="1" w:styleId="HTMLAddressChar">
    <w:name w:val="HTML Address Char"/>
    <w:link w:val="HTMLAddress"/>
    <w:semiHidden/>
    <w:rsid w:val="003564E0"/>
    <w:rPr>
      <w:i/>
      <w:iCs/>
      <w:sz w:val="24"/>
      <w:lang w:eastAsia="ja-JP"/>
    </w:rPr>
  </w:style>
  <w:style w:type="paragraph" w:styleId="HTMLPreformatted">
    <w:name w:val="HTML Preformatted"/>
    <w:basedOn w:val="Normal"/>
    <w:link w:val="HTMLPreformattedChar"/>
    <w:semiHidden/>
    <w:rsid w:val="00920691"/>
    <w:rPr>
      <w:rFonts w:ascii="Courier New" w:hAnsi="Courier New" w:cs="Courier New"/>
      <w:sz w:val="20"/>
    </w:rPr>
  </w:style>
  <w:style w:type="character" w:customStyle="1" w:styleId="HTMLPreformattedChar">
    <w:name w:val="HTML Preformatted Char"/>
    <w:link w:val="HTMLPreformatted"/>
    <w:semiHidden/>
    <w:rsid w:val="003564E0"/>
    <w:rPr>
      <w:rFonts w:ascii="Courier New" w:hAnsi="Courier New" w:cs="Courier New"/>
      <w:lang w:eastAsia="ja-JP"/>
    </w:rPr>
  </w:style>
  <w:style w:type="paragraph" w:styleId="Index1">
    <w:name w:val="index 1"/>
    <w:basedOn w:val="Normal"/>
    <w:next w:val="Normal"/>
    <w:autoRedefine/>
    <w:semiHidden/>
    <w:rsid w:val="00920691"/>
    <w:pPr>
      <w:ind w:left="240" w:hanging="240"/>
    </w:pPr>
  </w:style>
  <w:style w:type="paragraph" w:styleId="Index2">
    <w:name w:val="index 2"/>
    <w:basedOn w:val="Normal"/>
    <w:next w:val="Normal"/>
    <w:autoRedefine/>
    <w:semiHidden/>
    <w:rsid w:val="00920691"/>
    <w:pPr>
      <w:ind w:left="480" w:hanging="240"/>
    </w:pPr>
  </w:style>
  <w:style w:type="paragraph" w:styleId="Index3">
    <w:name w:val="index 3"/>
    <w:basedOn w:val="Normal"/>
    <w:next w:val="Normal"/>
    <w:autoRedefine/>
    <w:semiHidden/>
    <w:rsid w:val="00920691"/>
    <w:pPr>
      <w:ind w:left="720" w:hanging="240"/>
    </w:pPr>
  </w:style>
  <w:style w:type="paragraph" w:styleId="Index4">
    <w:name w:val="index 4"/>
    <w:basedOn w:val="Normal"/>
    <w:next w:val="Normal"/>
    <w:autoRedefine/>
    <w:semiHidden/>
    <w:rsid w:val="00920691"/>
    <w:pPr>
      <w:ind w:left="960" w:hanging="240"/>
    </w:pPr>
  </w:style>
  <w:style w:type="paragraph" w:styleId="Index5">
    <w:name w:val="index 5"/>
    <w:basedOn w:val="Normal"/>
    <w:next w:val="Normal"/>
    <w:autoRedefine/>
    <w:semiHidden/>
    <w:rsid w:val="00920691"/>
    <w:pPr>
      <w:ind w:left="1200" w:hanging="240"/>
    </w:pPr>
  </w:style>
  <w:style w:type="paragraph" w:styleId="Index6">
    <w:name w:val="index 6"/>
    <w:basedOn w:val="Normal"/>
    <w:next w:val="Normal"/>
    <w:autoRedefine/>
    <w:semiHidden/>
    <w:rsid w:val="00920691"/>
    <w:pPr>
      <w:ind w:left="1440" w:hanging="240"/>
    </w:pPr>
  </w:style>
  <w:style w:type="paragraph" w:styleId="Index7">
    <w:name w:val="index 7"/>
    <w:basedOn w:val="Normal"/>
    <w:next w:val="Normal"/>
    <w:autoRedefine/>
    <w:semiHidden/>
    <w:rsid w:val="00920691"/>
    <w:pPr>
      <w:ind w:left="1680" w:hanging="240"/>
    </w:pPr>
  </w:style>
  <w:style w:type="paragraph" w:styleId="Index8">
    <w:name w:val="index 8"/>
    <w:basedOn w:val="Normal"/>
    <w:next w:val="Normal"/>
    <w:autoRedefine/>
    <w:semiHidden/>
    <w:rsid w:val="00920691"/>
    <w:pPr>
      <w:ind w:left="1920" w:hanging="240"/>
    </w:pPr>
  </w:style>
  <w:style w:type="paragraph" w:styleId="Index9">
    <w:name w:val="index 9"/>
    <w:basedOn w:val="Normal"/>
    <w:next w:val="Normal"/>
    <w:autoRedefine/>
    <w:semiHidden/>
    <w:rsid w:val="00920691"/>
    <w:pPr>
      <w:ind w:left="2160" w:hanging="240"/>
    </w:pPr>
  </w:style>
  <w:style w:type="paragraph" w:styleId="IndexHeading">
    <w:name w:val="index heading"/>
    <w:basedOn w:val="Normal"/>
    <w:next w:val="Index1"/>
    <w:semiHidden/>
    <w:rsid w:val="00920691"/>
    <w:rPr>
      <w:rFonts w:ascii="Cambria" w:hAnsi="Cambria"/>
      <w:b/>
      <w:bCs/>
    </w:rPr>
  </w:style>
  <w:style w:type="paragraph" w:styleId="IntenseQuote">
    <w:name w:val="Intense Quote"/>
    <w:basedOn w:val="Normal"/>
    <w:next w:val="Normal"/>
    <w:link w:val="IntenseQuoteChar"/>
    <w:uiPriority w:val="30"/>
    <w:semiHidden/>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3564E0"/>
    <w:rPr>
      <w:b/>
      <w:bCs/>
      <w:i/>
      <w:iCs/>
      <w:color w:val="4F81BD"/>
      <w:sz w:val="24"/>
      <w:lang w:eastAsia="ja-JP"/>
    </w:rPr>
  </w:style>
  <w:style w:type="paragraph" w:styleId="List">
    <w:name w:val="List"/>
    <w:basedOn w:val="Normal"/>
    <w:semiHidden/>
    <w:rsid w:val="00920691"/>
    <w:pPr>
      <w:ind w:left="360" w:hanging="360"/>
      <w:contextualSpacing/>
    </w:pPr>
  </w:style>
  <w:style w:type="paragraph" w:styleId="List2">
    <w:name w:val="List 2"/>
    <w:basedOn w:val="Normal"/>
    <w:semiHidden/>
    <w:rsid w:val="00920691"/>
    <w:pPr>
      <w:ind w:left="720" w:hanging="360"/>
      <w:contextualSpacing/>
    </w:pPr>
  </w:style>
  <w:style w:type="paragraph" w:styleId="List3">
    <w:name w:val="List 3"/>
    <w:basedOn w:val="Normal"/>
    <w:semiHidden/>
    <w:rsid w:val="00920691"/>
    <w:pPr>
      <w:ind w:left="1080" w:hanging="360"/>
      <w:contextualSpacing/>
    </w:pPr>
  </w:style>
  <w:style w:type="paragraph" w:styleId="List4">
    <w:name w:val="List 4"/>
    <w:basedOn w:val="Normal"/>
    <w:semiHidden/>
    <w:rsid w:val="00920691"/>
    <w:pPr>
      <w:ind w:left="1440" w:hanging="360"/>
      <w:contextualSpacing/>
    </w:pPr>
  </w:style>
  <w:style w:type="paragraph" w:styleId="List5">
    <w:name w:val="List 5"/>
    <w:basedOn w:val="Normal"/>
    <w:semiHidden/>
    <w:rsid w:val="00920691"/>
    <w:pPr>
      <w:ind w:left="1800" w:hanging="360"/>
      <w:contextualSpacing/>
    </w:pPr>
  </w:style>
  <w:style w:type="paragraph" w:styleId="ListBullet">
    <w:name w:val="List Bullet"/>
    <w:basedOn w:val="Normal"/>
    <w:semiHidden/>
    <w:rsid w:val="00920691"/>
    <w:pPr>
      <w:numPr>
        <w:numId w:val="7"/>
      </w:numPr>
      <w:contextualSpacing/>
    </w:pPr>
  </w:style>
  <w:style w:type="paragraph" w:styleId="ListBullet2">
    <w:name w:val="List Bullet 2"/>
    <w:basedOn w:val="Normal"/>
    <w:link w:val="ListBullet2Char"/>
    <w:rsid w:val="00871366"/>
    <w:pPr>
      <w:contextualSpacing/>
    </w:pPr>
    <w:rPr>
      <w:sz w:val="22"/>
      <w:szCs w:val="22"/>
    </w:rPr>
  </w:style>
  <w:style w:type="paragraph" w:styleId="ListBullet3">
    <w:name w:val="List Bullet 3"/>
    <w:basedOn w:val="Normal"/>
    <w:rsid w:val="00065F89"/>
    <w:pPr>
      <w:numPr>
        <w:numId w:val="8"/>
      </w:numPr>
      <w:contextualSpacing/>
    </w:pPr>
    <w:rPr>
      <w:sz w:val="22"/>
      <w:szCs w:val="22"/>
    </w:rPr>
  </w:style>
  <w:style w:type="paragraph" w:styleId="ListBullet4">
    <w:name w:val="List Bullet 4"/>
    <w:basedOn w:val="Normal"/>
    <w:rsid w:val="003564E0"/>
    <w:pPr>
      <w:numPr>
        <w:numId w:val="9"/>
      </w:numPr>
      <w:contextualSpacing/>
    </w:pPr>
    <w:rPr>
      <w:sz w:val="22"/>
      <w:szCs w:val="22"/>
    </w:rPr>
  </w:style>
  <w:style w:type="paragraph" w:styleId="ListBullet5">
    <w:name w:val="List Bullet 5"/>
    <w:basedOn w:val="Normal"/>
    <w:rsid w:val="003564E0"/>
    <w:pPr>
      <w:numPr>
        <w:numId w:val="10"/>
      </w:numPr>
      <w:contextualSpacing/>
    </w:pPr>
    <w:rPr>
      <w:sz w:val="22"/>
      <w:szCs w:val="22"/>
    </w:rPr>
  </w:style>
  <w:style w:type="paragraph" w:styleId="ListContinue">
    <w:name w:val="List Continue"/>
    <w:basedOn w:val="Normal"/>
    <w:semiHidden/>
    <w:rsid w:val="00920691"/>
    <w:pPr>
      <w:spacing w:after="120"/>
      <w:ind w:left="360"/>
      <w:contextualSpacing/>
    </w:pPr>
  </w:style>
  <w:style w:type="paragraph" w:styleId="ListContinue2">
    <w:name w:val="List Continue 2"/>
    <w:basedOn w:val="Normal"/>
    <w:semiHidden/>
    <w:rsid w:val="00920691"/>
    <w:pPr>
      <w:spacing w:after="120"/>
      <w:ind w:left="720"/>
      <w:contextualSpacing/>
    </w:pPr>
  </w:style>
  <w:style w:type="paragraph" w:styleId="ListContinue3">
    <w:name w:val="List Continue 3"/>
    <w:basedOn w:val="Normal"/>
    <w:semiHidden/>
    <w:rsid w:val="00920691"/>
    <w:pPr>
      <w:spacing w:after="120"/>
      <w:ind w:left="1080"/>
      <w:contextualSpacing/>
    </w:pPr>
  </w:style>
  <w:style w:type="paragraph" w:styleId="ListContinue4">
    <w:name w:val="List Continue 4"/>
    <w:basedOn w:val="Normal"/>
    <w:semiHidden/>
    <w:rsid w:val="00920691"/>
    <w:pPr>
      <w:spacing w:after="120"/>
      <w:ind w:left="1440"/>
      <w:contextualSpacing/>
    </w:pPr>
  </w:style>
  <w:style w:type="paragraph" w:styleId="ListContinue5">
    <w:name w:val="List Continue 5"/>
    <w:basedOn w:val="Normal"/>
    <w:semiHidden/>
    <w:rsid w:val="00920691"/>
    <w:pPr>
      <w:spacing w:after="120"/>
      <w:ind w:left="1800"/>
      <w:contextualSpacing/>
    </w:pPr>
  </w:style>
  <w:style w:type="paragraph" w:styleId="ListNumber">
    <w:name w:val="List Number"/>
    <w:basedOn w:val="Normal"/>
    <w:semiHidden/>
    <w:rsid w:val="00920691"/>
    <w:pPr>
      <w:numPr>
        <w:numId w:val="11"/>
      </w:numPr>
      <w:contextualSpacing/>
    </w:pPr>
  </w:style>
  <w:style w:type="paragraph" w:styleId="ListNumber2">
    <w:name w:val="List Number 2"/>
    <w:basedOn w:val="Normal"/>
    <w:link w:val="ListNumber2Char"/>
    <w:rsid w:val="003564E0"/>
    <w:pPr>
      <w:numPr>
        <w:numId w:val="12"/>
      </w:numPr>
      <w:contextualSpacing/>
    </w:pPr>
    <w:rPr>
      <w:sz w:val="22"/>
      <w:szCs w:val="22"/>
    </w:rPr>
  </w:style>
  <w:style w:type="paragraph" w:styleId="ListNumber3">
    <w:name w:val="List Number 3"/>
    <w:basedOn w:val="Normal"/>
    <w:rsid w:val="003564E0"/>
    <w:pPr>
      <w:numPr>
        <w:numId w:val="13"/>
      </w:numPr>
      <w:contextualSpacing/>
    </w:pPr>
    <w:rPr>
      <w:sz w:val="22"/>
      <w:szCs w:val="22"/>
    </w:rPr>
  </w:style>
  <w:style w:type="paragraph" w:styleId="ListNumber4">
    <w:name w:val="List Number 4"/>
    <w:basedOn w:val="Normal"/>
    <w:rsid w:val="003564E0"/>
    <w:pPr>
      <w:numPr>
        <w:numId w:val="14"/>
      </w:numPr>
      <w:contextualSpacing/>
    </w:pPr>
    <w:rPr>
      <w:sz w:val="22"/>
      <w:szCs w:val="22"/>
    </w:rPr>
  </w:style>
  <w:style w:type="paragraph" w:styleId="ListNumber5">
    <w:name w:val="List Number 5"/>
    <w:basedOn w:val="Normal"/>
    <w:rsid w:val="003564E0"/>
    <w:pPr>
      <w:numPr>
        <w:numId w:val="15"/>
      </w:numPr>
      <w:contextualSpacing/>
    </w:pPr>
    <w:rPr>
      <w:sz w:val="22"/>
      <w:szCs w:val="22"/>
    </w:rPr>
  </w:style>
  <w:style w:type="paragraph" w:styleId="ListParagraph">
    <w:name w:val="List Paragraph"/>
    <w:basedOn w:val="Normal"/>
    <w:uiPriority w:val="34"/>
    <w:qFormat/>
    <w:rsid w:val="00920691"/>
    <w:pPr>
      <w:ind w:left="720"/>
    </w:pPr>
  </w:style>
  <w:style w:type="paragraph" w:styleId="MacroText">
    <w:name w:val="macro"/>
    <w:link w:val="MacroTextChar"/>
    <w:semiHidden/>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semiHidden/>
    <w:rsid w:val="003564E0"/>
    <w:rPr>
      <w:rFonts w:ascii="Courier New" w:hAnsi="Courier New" w:cs="Courier New"/>
      <w:lang w:eastAsia="ja-JP"/>
    </w:rPr>
  </w:style>
  <w:style w:type="paragraph" w:styleId="MessageHeader">
    <w:name w:val="Message Header"/>
    <w:basedOn w:val="Normal"/>
    <w:link w:val="MessageHeaderChar"/>
    <w:semiHidden/>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3564E0"/>
    <w:rPr>
      <w:rFonts w:ascii="Cambria" w:hAnsi="Cambria"/>
      <w:sz w:val="24"/>
      <w:szCs w:val="24"/>
      <w:shd w:val="pct20" w:color="auto" w:fill="auto"/>
      <w:lang w:eastAsia="ja-JP"/>
    </w:rPr>
  </w:style>
  <w:style w:type="paragraph" w:styleId="NoSpacing">
    <w:name w:val="No Spacing"/>
    <w:uiPriority w:val="1"/>
    <w:semiHidden/>
    <w:qFormat/>
    <w:rsid w:val="00920691"/>
    <w:rPr>
      <w:sz w:val="24"/>
      <w:lang w:eastAsia="ja-JP"/>
    </w:rPr>
  </w:style>
  <w:style w:type="paragraph" w:styleId="NormalWeb">
    <w:name w:val="Normal (Web)"/>
    <w:basedOn w:val="Normal"/>
    <w:semiHidden/>
    <w:rsid w:val="00920691"/>
    <w:rPr>
      <w:szCs w:val="24"/>
    </w:rPr>
  </w:style>
  <w:style w:type="paragraph" w:styleId="NormalIndent">
    <w:name w:val="Normal Indent"/>
    <w:basedOn w:val="Normal"/>
    <w:semiHidden/>
    <w:rsid w:val="00920691"/>
    <w:pPr>
      <w:ind w:left="720"/>
    </w:pPr>
  </w:style>
  <w:style w:type="paragraph" w:styleId="NoteHeading">
    <w:name w:val="Note Heading"/>
    <w:basedOn w:val="Normal"/>
    <w:next w:val="Normal"/>
    <w:link w:val="NoteHeadingChar"/>
    <w:semiHidden/>
    <w:rsid w:val="00920691"/>
  </w:style>
  <w:style w:type="character" w:customStyle="1" w:styleId="NoteHeadingChar">
    <w:name w:val="Note Heading Char"/>
    <w:link w:val="NoteHeading"/>
    <w:semiHidden/>
    <w:rsid w:val="003564E0"/>
    <w:rPr>
      <w:sz w:val="24"/>
      <w:lang w:eastAsia="ja-JP"/>
    </w:rPr>
  </w:style>
  <w:style w:type="paragraph" w:styleId="PlainText">
    <w:name w:val="Plain Text"/>
    <w:basedOn w:val="Normal"/>
    <w:link w:val="PlainTextChar"/>
    <w:semiHidden/>
    <w:rsid w:val="00920691"/>
    <w:rPr>
      <w:rFonts w:ascii="Courier New" w:hAnsi="Courier New" w:cs="Courier New"/>
      <w:sz w:val="20"/>
    </w:rPr>
  </w:style>
  <w:style w:type="character" w:customStyle="1" w:styleId="PlainTextChar">
    <w:name w:val="Plain Text Char"/>
    <w:link w:val="PlainText"/>
    <w:semiHidden/>
    <w:rsid w:val="003564E0"/>
    <w:rPr>
      <w:rFonts w:ascii="Courier New" w:hAnsi="Courier New" w:cs="Courier New"/>
      <w:lang w:eastAsia="ja-JP"/>
    </w:rPr>
  </w:style>
  <w:style w:type="paragraph" w:styleId="Quote">
    <w:name w:val="Quote"/>
    <w:basedOn w:val="Normal"/>
    <w:next w:val="Normal"/>
    <w:link w:val="QuoteChar"/>
    <w:uiPriority w:val="29"/>
    <w:semiHidden/>
    <w:qFormat/>
    <w:rsid w:val="00920691"/>
    <w:rPr>
      <w:i/>
      <w:iCs/>
      <w:color w:val="000000"/>
    </w:rPr>
  </w:style>
  <w:style w:type="character" w:customStyle="1" w:styleId="QuoteChar">
    <w:name w:val="Quote Char"/>
    <w:link w:val="Quote"/>
    <w:uiPriority w:val="29"/>
    <w:semiHidden/>
    <w:rsid w:val="003564E0"/>
    <w:rPr>
      <w:i/>
      <w:iCs/>
      <w:color w:val="000000"/>
      <w:sz w:val="24"/>
      <w:lang w:eastAsia="ja-JP"/>
    </w:rPr>
  </w:style>
  <w:style w:type="paragraph" w:styleId="Salutation">
    <w:name w:val="Salutation"/>
    <w:basedOn w:val="Normal"/>
    <w:next w:val="Normal"/>
    <w:link w:val="SalutationChar"/>
    <w:semiHidden/>
    <w:rsid w:val="00920691"/>
  </w:style>
  <w:style w:type="character" w:customStyle="1" w:styleId="SalutationChar">
    <w:name w:val="Salutation Char"/>
    <w:link w:val="Salutation"/>
    <w:semiHidden/>
    <w:rsid w:val="003564E0"/>
    <w:rPr>
      <w:sz w:val="24"/>
      <w:lang w:eastAsia="ja-JP"/>
    </w:rPr>
  </w:style>
  <w:style w:type="paragraph" w:styleId="Signature">
    <w:name w:val="Signature"/>
    <w:basedOn w:val="Normal"/>
    <w:link w:val="SignatureChar"/>
    <w:semiHidden/>
    <w:rsid w:val="00920691"/>
    <w:pPr>
      <w:ind w:left="4320"/>
    </w:pPr>
  </w:style>
  <w:style w:type="character" w:customStyle="1" w:styleId="SignatureChar">
    <w:name w:val="Signature Char"/>
    <w:link w:val="Signature"/>
    <w:semiHidden/>
    <w:rsid w:val="003564E0"/>
    <w:rPr>
      <w:sz w:val="24"/>
      <w:lang w:eastAsia="ja-JP"/>
    </w:rPr>
  </w:style>
  <w:style w:type="paragraph" w:styleId="Subtitle">
    <w:name w:val="Subtitle"/>
    <w:basedOn w:val="Normal"/>
    <w:next w:val="Normal"/>
    <w:link w:val="SubtitleChar"/>
    <w:semiHidden/>
    <w:qFormat/>
    <w:rsid w:val="00920691"/>
    <w:pPr>
      <w:spacing w:after="60"/>
      <w:jc w:val="center"/>
      <w:outlineLvl w:val="1"/>
    </w:pPr>
    <w:rPr>
      <w:rFonts w:ascii="Cambria" w:hAnsi="Cambria"/>
      <w:szCs w:val="24"/>
    </w:rPr>
  </w:style>
  <w:style w:type="character" w:customStyle="1" w:styleId="SubtitleChar">
    <w:name w:val="Subtitle Char"/>
    <w:link w:val="Subtitle"/>
    <w:semiHidden/>
    <w:rsid w:val="003564E0"/>
    <w:rPr>
      <w:rFonts w:ascii="Cambria" w:hAnsi="Cambria"/>
      <w:sz w:val="24"/>
      <w:szCs w:val="24"/>
      <w:lang w:eastAsia="ja-JP"/>
    </w:rPr>
  </w:style>
  <w:style w:type="paragraph" w:styleId="TableofAuthorities">
    <w:name w:val="table of authorities"/>
    <w:basedOn w:val="Normal"/>
    <w:next w:val="Normal"/>
    <w:semiHidden/>
    <w:rsid w:val="00920691"/>
    <w:pPr>
      <w:ind w:left="240" w:hanging="240"/>
    </w:pPr>
  </w:style>
  <w:style w:type="paragraph" w:styleId="TableofFigures">
    <w:name w:val="table of figures"/>
    <w:basedOn w:val="Normal"/>
    <w:next w:val="Normal"/>
    <w:semiHidden/>
    <w:rsid w:val="00920691"/>
  </w:style>
  <w:style w:type="paragraph" w:styleId="Title">
    <w:name w:val="Title"/>
    <w:basedOn w:val="Normal"/>
    <w:next w:val="Normal"/>
    <w:link w:val="TitleChar"/>
    <w:semiHidden/>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3564E0"/>
    <w:rPr>
      <w:rFonts w:ascii="Cambria" w:hAnsi="Cambria"/>
      <w:b/>
      <w:bCs/>
      <w:kern w:val="28"/>
      <w:sz w:val="32"/>
      <w:szCs w:val="32"/>
      <w:lang w:eastAsia="ja-JP"/>
    </w:rPr>
  </w:style>
  <w:style w:type="paragraph" w:styleId="TOAHeading">
    <w:name w:val="toa heading"/>
    <w:basedOn w:val="Normal"/>
    <w:next w:val="Normal"/>
    <w:semiHidden/>
    <w:rsid w:val="00920691"/>
    <w:pPr>
      <w:spacing w:before="120"/>
    </w:pPr>
    <w:rPr>
      <w:rFonts w:ascii="Cambria"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FooterChar">
    <w:name w:val="Footer Char"/>
    <w:link w:val="Footer"/>
    <w:uiPriority w:val="99"/>
    <w:semiHidden/>
    <w:rsid w:val="003564E0"/>
    <w:rPr>
      <w:rFonts w:ascii="Arial" w:eastAsia="Arial Unicode MS" w:hAnsi="Arial"/>
      <w:noProof/>
      <w:sz w:val="16"/>
      <w:lang w:eastAsia="ja-JP"/>
    </w:rPr>
  </w:style>
  <w:style w:type="paragraph" w:customStyle="1" w:styleId="IEEEStdsParagraph2">
    <w:name w:val="IEEEStds Paragraph 2"/>
    <w:basedOn w:val="IEEEStdsParagraph"/>
    <w:link w:val="IEEEStdsParagraph2Char"/>
    <w:semiHidden/>
    <w:qFormat/>
    <w:rsid w:val="00C92AAE"/>
    <w:pPr>
      <w:ind w:left="180"/>
    </w:pPr>
  </w:style>
  <w:style w:type="character" w:customStyle="1" w:styleId="IEEEStdsParagraph2Char">
    <w:name w:val="IEEEStds Paragraph 2 Char"/>
    <w:basedOn w:val="IEEEStdsParagraphChar"/>
    <w:link w:val="IEEEStdsParagraph2"/>
    <w:semiHidden/>
    <w:rsid w:val="003564E0"/>
    <w:rPr>
      <w:lang w:eastAsia="ja-JP"/>
    </w:rPr>
  </w:style>
  <w:style w:type="paragraph" w:customStyle="1" w:styleId="BodyTextIndent4">
    <w:name w:val="Body Text Indent 4"/>
    <w:basedOn w:val="IEEEStdsParagraph"/>
    <w:link w:val="BodyTextIndent4Char"/>
    <w:semiHidden/>
    <w:qFormat/>
    <w:rsid w:val="000D089B"/>
    <w:pPr>
      <w:ind w:left="180"/>
    </w:pPr>
  </w:style>
  <w:style w:type="paragraph" w:customStyle="1" w:styleId="BodyText4">
    <w:name w:val="Body Text 4"/>
    <w:basedOn w:val="BodyText2"/>
    <w:link w:val="BodyText4Char"/>
    <w:qFormat/>
    <w:rsid w:val="001F4865"/>
    <w:pPr>
      <w:spacing w:before="0"/>
      <w:ind w:left="360"/>
    </w:pPr>
    <w:rPr>
      <w:sz w:val="22"/>
      <w:lang w:val="en"/>
    </w:rPr>
  </w:style>
  <w:style w:type="character" w:customStyle="1" w:styleId="BodyTextIndent4Char">
    <w:name w:val="Body Text Indent 4 Char"/>
    <w:basedOn w:val="IEEEStdsParagraphChar"/>
    <w:link w:val="BodyTextIndent4"/>
    <w:semiHidden/>
    <w:rsid w:val="003564E0"/>
    <w:rPr>
      <w:lang w:eastAsia="ja-JP"/>
    </w:rPr>
  </w:style>
  <w:style w:type="paragraph" w:customStyle="1" w:styleId="BodyText5">
    <w:name w:val="Body Text 5"/>
    <w:basedOn w:val="BodyText4"/>
    <w:link w:val="BodyText5Char"/>
    <w:qFormat/>
    <w:rsid w:val="00065F89"/>
    <w:pPr>
      <w:ind w:left="540"/>
    </w:pPr>
  </w:style>
  <w:style w:type="character" w:customStyle="1" w:styleId="BodyText4Char">
    <w:name w:val="Body Text 4 Char"/>
    <w:basedOn w:val="BodyText3Char"/>
    <w:link w:val="BodyText4"/>
    <w:rsid w:val="001F4865"/>
    <w:rPr>
      <w:sz w:val="22"/>
      <w:szCs w:val="22"/>
      <w:lang w:val="en" w:eastAsia="ja-JP"/>
    </w:rPr>
  </w:style>
  <w:style w:type="paragraph" w:customStyle="1" w:styleId="BodyText1">
    <w:name w:val="Body Text 1"/>
    <w:basedOn w:val="BodyText2"/>
    <w:link w:val="BodyText1Char"/>
    <w:autoRedefine/>
    <w:qFormat/>
    <w:rsid w:val="00DA4FE4"/>
    <w:pPr>
      <w:spacing w:before="0"/>
      <w:jc w:val="left"/>
    </w:pPr>
    <w:rPr>
      <w:rFonts w:eastAsia="Calibri"/>
      <w:sz w:val="22"/>
      <w:lang w:eastAsia="en-US"/>
    </w:rPr>
  </w:style>
  <w:style w:type="character" w:customStyle="1" w:styleId="BodyText5Char">
    <w:name w:val="Body Text 5 Char"/>
    <w:basedOn w:val="BodyText4Char"/>
    <w:link w:val="BodyText5"/>
    <w:rsid w:val="00065F89"/>
    <w:rPr>
      <w:sz w:val="22"/>
      <w:szCs w:val="22"/>
      <w:lang w:val="en" w:eastAsia="ja-JP"/>
    </w:rPr>
  </w:style>
  <w:style w:type="paragraph" w:customStyle="1" w:styleId="ListNumber1">
    <w:name w:val="List Number 1"/>
    <w:basedOn w:val="ListNumber2"/>
    <w:link w:val="ListNumber1Char"/>
    <w:qFormat/>
    <w:rsid w:val="003564E0"/>
  </w:style>
  <w:style w:type="character" w:customStyle="1" w:styleId="BodyText1Char">
    <w:name w:val="Body Text 1 Char"/>
    <w:basedOn w:val="BodyText3Char"/>
    <w:link w:val="BodyText1"/>
    <w:rsid w:val="00DA4FE4"/>
    <w:rPr>
      <w:rFonts w:eastAsia="Calibri"/>
      <w:sz w:val="22"/>
      <w:szCs w:val="22"/>
      <w:lang w:eastAsia="ja-JP"/>
    </w:rPr>
  </w:style>
  <w:style w:type="character" w:customStyle="1" w:styleId="ListBullet2Char">
    <w:name w:val="List Bullet 2 Char"/>
    <w:basedOn w:val="DefaultParagraphFont"/>
    <w:link w:val="ListBullet2"/>
    <w:rsid w:val="003564E0"/>
    <w:rPr>
      <w:sz w:val="22"/>
      <w:szCs w:val="22"/>
      <w:lang w:eastAsia="ja-JP"/>
    </w:rPr>
  </w:style>
  <w:style w:type="character" w:customStyle="1" w:styleId="ListBullet1Char">
    <w:name w:val="List Bullet 1 Char"/>
    <w:basedOn w:val="ListBullet2Char"/>
    <w:link w:val="ListBullet1"/>
    <w:rsid w:val="003564E0"/>
    <w:rPr>
      <w:sz w:val="22"/>
      <w:szCs w:val="22"/>
      <w:lang w:eastAsia="ja-JP"/>
    </w:rPr>
  </w:style>
  <w:style w:type="character" w:customStyle="1" w:styleId="ListNumber2Char">
    <w:name w:val="List Number 2 Char"/>
    <w:basedOn w:val="DefaultParagraphFont"/>
    <w:link w:val="ListNumber2"/>
    <w:rsid w:val="003564E0"/>
    <w:rPr>
      <w:sz w:val="22"/>
      <w:szCs w:val="22"/>
      <w:lang w:eastAsia="ja-JP"/>
    </w:rPr>
  </w:style>
  <w:style w:type="character" w:customStyle="1" w:styleId="ListNumber1Char">
    <w:name w:val="List Number 1 Char"/>
    <w:basedOn w:val="ListNumber2Char"/>
    <w:link w:val="ListNumber1"/>
    <w:rsid w:val="003564E0"/>
    <w:rPr>
      <w:sz w:val="22"/>
      <w:szCs w:val="22"/>
      <w:lang w:eastAsia="ja-JP"/>
    </w:rPr>
  </w:style>
  <w:style w:type="paragraph" w:customStyle="1" w:styleId="BodyText1-Num">
    <w:name w:val="Body Text 1-Num"/>
    <w:basedOn w:val="BodyText1"/>
    <w:link w:val="BodyText1-NumChar"/>
    <w:qFormat/>
    <w:rsid w:val="00F50828"/>
    <w:pPr>
      <w:ind w:left="450" w:hanging="450"/>
    </w:pPr>
  </w:style>
  <w:style w:type="character" w:customStyle="1" w:styleId="BodyText1-NumChar">
    <w:name w:val="Body Text 1-Num Char"/>
    <w:basedOn w:val="BodyText1Char"/>
    <w:link w:val="BodyText1-Num"/>
    <w:rsid w:val="00F50828"/>
    <w:rPr>
      <w:rFonts w:eastAsia="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954211022">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E15-F843-4E93-9CFF-5FD4438F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6</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15808</CharactersWithSpaces>
  <SharedDoc>false</SharedDoc>
  <HLinks>
    <vt:vector size="60" baseType="variant">
      <vt:variant>
        <vt:i4>4063274</vt:i4>
      </vt:variant>
      <vt:variant>
        <vt:i4>102</vt:i4>
      </vt:variant>
      <vt:variant>
        <vt:i4>0</vt:i4>
      </vt:variant>
      <vt:variant>
        <vt:i4>5</vt:i4>
      </vt:variant>
      <vt:variant>
        <vt:lpwstr>http://standards.ieee.org/IPR/disclaimers.html</vt:lpwstr>
      </vt:variant>
      <vt:variant>
        <vt:lpwstr/>
      </vt:variant>
      <vt:variant>
        <vt:i4>1703958</vt:i4>
      </vt:variant>
      <vt:variant>
        <vt:i4>45</vt:i4>
      </vt:variant>
      <vt:variant>
        <vt:i4>0</vt:i4>
      </vt:variant>
      <vt:variant>
        <vt:i4>5</vt:i4>
      </vt:variant>
      <vt:variant>
        <vt:lpwstr>http://standards.ieee.org/about/sasb/patcom/patents.html</vt:lpwstr>
      </vt:variant>
      <vt:variant>
        <vt:lpwstr/>
      </vt:variant>
      <vt:variant>
        <vt:i4>5767170</vt:i4>
      </vt:variant>
      <vt:variant>
        <vt:i4>42</vt:i4>
      </vt:variant>
      <vt:variant>
        <vt:i4>0</vt:i4>
      </vt:variant>
      <vt:variant>
        <vt:i4>5</vt:i4>
      </vt:variant>
      <vt:variant>
        <vt:lpwstr>http://standards.ieee.org/findstds/errata/index.html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Dan Mulkey</cp:lastModifiedBy>
  <cp:revision>13</cp:revision>
  <cp:lastPrinted>2017-03-13T02:40:00Z</cp:lastPrinted>
  <dcterms:created xsi:type="dcterms:W3CDTF">2017-03-10T18:40:00Z</dcterms:created>
  <dcterms:modified xsi:type="dcterms:W3CDTF">2017-05-06T04:38:00Z</dcterms:modified>
</cp:coreProperties>
</file>