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23" w:type="dxa"/>
        <w:tblLayout w:type="fixed"/>
        <w:tblCellMar>
          <w:left w:w="57" w:type="dxa"/>
          <w:right w:w="57" w:type="dxa"/>
        </w:tblCellMar>
        <w:tblLook w:val="0000" w:firstRow="0" w:lastRow="0" w:firstColumn="0" w:lastColumn="0" w:noHBand="0" w:noVBand="0"/>
      </w:tblPr>
      <w:tblGrid>
        <w:gridCol w:w="1617"/>
        <w:gridCol w:w="3240"/>
        <w:gridCol w:w="5066"/>
      </w:tblGrid>
      <w:tr w:rsidR="00116E1C" w:rsidRPr="009F2734" w14:paraId="4DBEE061" w14:textId="77777777" w:rsidTr="00116E1C">
        <w:trPr>
          <w:cantSplit/>
        </w:trPr>
        <w:tc>
          <w:tcPr>
            <w:tcW w:w="4857" w:type="dxa"/>
            <w:gridSpan w:val="2"/>
          </w:tcPr>
          <w:p w14:paraId="28C6FA2E" w14:textId="77777777" w:rsidR="00116E1C" w:rsidRPr="009F2734" w:rsidRDefault="00116E1C" w:rsidP="00116E1C">
            <w:pPr>
              <w:rPr>
                <w:sz w:val="20"/>
              </w:rPr>
            </w:pPr>
            <w:bookmarkStart w:id="0" w:name="dtableau"/>
            <w:bookmarkStart w:id="1" w:name="dsg" w:colFirst="1" w:colLast="1"/>
            <w:r w:rsidRPr="009F2734">
              <w:rPr>
                <w:sz w:val="20"/>
              </w:rPr>
              <w:t>INTERNATIONAL TELECOMMUNICATION UNION</w:t>
            </w:r>
          </w:p>
        </w:tc>
        <w:tc>
          <w:tcPr>
            <w:tcW w:w="5066" w:type="dxa"/>
          </w:tcPr>
          <w:p w14:paraId="74787F77" w14:textId="77777777" w:rsidR="00116E1C" w:rsidRPr="009F2734" w:rsidRDefault="00116E1C" w:rsidP="00116E1C">
            <w:pPr>
              <w:jc w:val="right"/>
              <w:rPr>
                <w:b/>
                <w:bCs/>
                <w:smallCaps/>
                <w:sz w:val="32"/>
              </w:rPr>
            </w:pPr>
            <w:r w:rsidRPr="009F2734">
              <w:rPr>
                <w:b/>
                <w:bCs/>
                <w:smallCaps/>
                <w:sz w:val="32"/>
              </w:rPr>
              <w:t>STUDY GROUP 15</w:t>
            </w:r>
          </w:p>
        </w:tc>
      </w:tr>
      <w:tr w:rsidR="00116E1C" w:rsidRPr="009F2734" w14:paraId="4CE3BCDF" w14:textId="77777777" w:rsidTr="00116E1C">
        <w:trPr>
          <w:cantSplit/>
          <w:trHeight w:val="461"/>
        </w:trPr>
        <w:tc>
          <w:tcPr>
            <w:tcW w:w="4857" w:type="dxa"/>
            <w:gridSpan w:val="2"/>
            <w:vMerge w:val="restart"/>
            <w:tcBorders>
              <w:bottom w:val="nil"/>
            </w:tcBorders>
          </w:tcPr>
          <w:p w14:paraId="2EB2D583" w14:textId="77777777" w:rsidR="00116E1C" w:rsidRPr="009F2734" w:rsidRDefault="00116E1C" w:rsidP="00116E1C">
            <w:pPr>
              <w:rPr>
                <w:b/>
                <w:bCs/>
                <w:sz w:val="26"/>
              </w:rPr>
            </w:pPr>
            <w:bookmarkStart w:id="2" w:name="dnum" w:colFirst="1" w:colLast="1"/>
            <w:bookmarkEnd w:id="1"/>
            <w:r w:rsidRPr="009F2734">
              <w:rPr>
                <w:b/>
                <w:bCs/>
                <w:sz w:val="26"/>
              </w:rPr>
              <w:t>TELECOMMUNICATION</w:t>
            </w:r>
            <w:r w:rsidRPr="009F2734">
              <w:rPr>
                <w:b/>
                <w:bCs/>
                <w:sz w:val="26"/>
              </w:rPr>
              <w:br/>
              <w:t>STANDARDIZATION SECTOR</w:t>
            </w:r>
          </w:p>
          <w:p w14:paraId="1DB5C820" w14:textId="77777777" w:rsidR="00116E1C" w:rsidRPr="009F2734" w:rsidRDefault="00116E1C" w:rsidP="00116E1C">
            <w:pPr>
              <w:rPr>
                <w:smallCaps/>
                <w:sz w:val="20"/>
              </w:rPr>
            </w:pPr>
            <w:r w:rsidRPr="009F2734">
              <w:rPr>
                <w:sz w:val="20"/>
              </w:rPr>
              <w:t>STUDY PERIOD 2013-2016</w:t>
            </w:r>
          </w:p>
        </w:tc>
        <w:tc>
          <w:tcPr>
            <w:tcW w:w="5066" w:type="dxa"/>
            <w:tcBorders>
              <w:bottom w:val="nil"/>
            </w:tcBorders>
          </w:tcPr>
          <w:p w14:paraId="61CB3CAE" w14:textId="21B9ED49" w:rsidR="00116E1C" w:rsidRPr="009F2734" w:rsidRDefault="00116E1C" w:rsidP="00C44928">
            <w:pPr>
              <w:pStyle w:val="Docnumber"/>
              <w:wordWrap w:val="0"/>
            </w:pPr>
            <w:r w:rsidRPr="009E23CA">
              <w:t xml:space="preserve">TD </w:t>
            </w:r>
            <w:r w:rsidR="00BF04D0">
              <w:t>296</w:t>
            </w:r>
            <w:r w:rsidR="00C44928">
              <w:t xml:space="preserve"> </w:t>
            </w:r>
            <w:ins w:id="3" w:author="Clark, Robert" w:date="2014-12-03T17:21:00Z">
              <w:r w:rsidR="00C44928">
                <w:t xml:space="preserve">Rev.1 </w:t>
              </w:r>
            </w:ins>
            <w:r>
              <w:t>(</w:t>
            </w:r>
            <w:r>
              <w:rPr>
                <w:rFonts w:hint="eastAsia"/>
                <w:lang w:eastAsia="ja-JP"/>
              </w:rPr>
              <w:t>PLEN</w:t>
            </w:r>
            <w:r w:rsidRPr="009F2734">
              <w:t>/15)</w:t>
            </w:r>
          </w:p>
        </w:tc>
      </w:tr>
      <w:tr w:rsidR="00116E1C" w:rsidRPr="009F2734" w14:paraId="37DD8521" w14:textId="77777777" w:rsidTr="00116E1C">
        <w:trPr>
          <w:cantSplit/>
          <w:trHeight w:val="355"/>
        </w:trPr>
        <w:tc>
          <w:tcPr>
            <w:tcW w:w="4857" w:type="dxa"/>
            <w:gridSpan w:val="2"/>
            <w:vMerge/>
            <w:tcBorders>
              <w:bottom w:val="single" w:sz="12" w:space="0" w:color="auto"/>
            </w:tcBorders>
          </w:tcPr>
          <w:p w14:paraId="57D192CC" w14:textId="77777777" w:rsidR="00116E1C" w:rsidRPr="009F2734" w:rsidRDefault="00116E1C" w:rsidP="00116E1C">
            <w:pPr>
              <w:rPr>
                <w:b/>
                <w:bCs/>
                <w:sz w:val="26"/>
              </w:rPr>
            </w:pPr>
            <w:bookmarkStart w:id="4" w:name="dorlang" w:colFirst="1" w:colLast="1"/>
            <w:bookmarkEnd w:id="2"/>
          </w:p>
        </w:tc>
        <w:tc>
          <w:tcPr>
            <w:tcW w:w="5066" w:type="dxa"/>
            <w:tcBorders>
              <w:bottom w:val="single" w:sz="12" w:space="0" w:color="auto"/>
            </w:tcBorders>
          </w:tcPr>
          <w:p w14:paraId="1DF98982" w14:textId="77777777" w:rsidR="00116E1C" w:rsidRPr="009F2734" w:rsidRDefault="00116E1C" w:rsidP="00116E1C">
            <w:pPr>
              <w:jc w:val="right"/>
              <w:rPr>
                <w:b/>
                <w:bCs/>
                <w:sz w:val="28"/>
              </w:rPr>
            </w:pPr>
            <w:r w:rsidRPr="009F2734">
              <w:rPr>
                <w:b/>
                <w:bCs/>
                <w:sz w:val="28"/>
              </w:rPr>
              <w:t>English only</w:t>
            </w:r>
          </w:p>
          <w:p w14:paraId="091CFB33" w14:textId="77777777" w:rsidR="00116E1C" w:rsidRPr="009F2734" w:rsidRDefault="00116E1C" w:rsidP="00116E1C">
            <w:pPr>
              <w:jc w:val="right"/>
              <w:rPr>
                <w:b/>
                <w:bCs/>
                <w:sz w:val="28"/>
              </w:rPr>
            </w:pPr>
            <w:r w:rsidRPr="009F2734">
              <w:rPr>
                <w:b/>
                <w:bCs/>
                <w:sz w:val="28"/>
              </w:rPr>
              <w:t>Original: English</w:t>
            </w:r>
          </w:p>
        </w:tc>
      </w:tr>
      <w:tr w:rsidR="00116E1C" w:rsidRPr="009F2734" w14:paraId="306BE54A" w14:textId="77777777" w:rsidTr="00116E1C">
        <w:trPr>
          <w:cantSplit/>
          <w:trHeight w:val="357"/>
        </w:trPr>
        <w:tc>
          <w:tcPr>
            <w:tcW w:w="1617" w:type="dxa"/>
          </w:tcPr>
          <w:p w14:paraId="48492645" w14:textId="77777777" w:rsidR="00116E1C" w:rsidRPr="009F2734" w:rsidRDefault="00116E1C" w:rsidP="00116E1C">
            <w:pPr>
              <w:rPr>
                <w:b/>
                <w:bCs/>
              </w:rPr>
            </w:pPr>
            <w:bookmarkStart w:id="5" w:name="dbluepink" w:colFirst="1" w:colLast="1"/>
            <w:bookmarkStart w:id="6" w:name="dmeeting" w:colFirst="2" w:colLast="2"/>
            <w:bookmarkEnd w:id="4"/>
            <w:r w:rsidRPr="009F2734">
              <w:rPr>
                <w:b/>
                <w:bCs/>
              </w:rPr>
              <w:t>Question(s):</w:t>
            </w:r>
          </w:p>
        </w:tc>
        <w:tc>
          <w:tcPr>
            <w:tcW w:w="3240" w:type="dxa"/>
          </w:tcPr>
          <w:p w14:paraId="394DF265" w14:textId="77777777" w:rsidR="00116E1C" w:rsidRPr="009F2734" w:rsidRDefault="00116E1C" w:rsidP="00116E1C">
            <w:r w:rsidRPr="009F2734">
              <w:t>10/15</w:t>
            </w:r>
          </w:p>
        </w:tc>
        <w:tc>
          <w:tcPr>
            <w:tcW w:w="5066" w:type="dxa"/>
          </w:tcPr>
          <w:p w14:paraId="7E58D18C" w14:textId="5990396A" w:rsidR="00116E1C" w:rsidRPr="009F2734" w:rsidRDefault="00116E1C" w:rsidP="00116E1C">
            <w:pPr>
              <w:jc w:val="right"/>
            </w:pPr>
            <w:r w:rsidRPr="0024212B">
              <w:t xml:space="preserve">24 </w:t>
            </w:r>
            <w:r>
              <w:rPr>
                <w:rFonts w:hint="eastAsia"/>
                <w:lang w:eastAsia="ja-JP"/>
              </w:rPr>
              <w:t>November</w:t>
            </w:r>
            <w:r>
              <w:t xml:space="preserve"> - </w:t>
            </w:r>
            <w:r>
              <w:rPr>
                <w:rFonts w:hint="eastAsia"/>
                <w:lang w:eastAsia="ja-JP"/>
              </w:rPr>
              <w:t>5</w:t>
            </w:r>
            <w:r>
              <w:t xml:space="preserve"> </w:t>
            </w:r>
            <w:r>
              <w:rPr>
                <w:rFonts w:hint="eastAsia"/>
                <w:lang w:eastAsia="ja-JP"/>
              </w:rPr>
              <w:t>December</w:t>
            </w:r>
            <w:r w:rsidRPr="0024212B">
              <w:t xml:space="preserve"> 2014</w:t>
            </w:r>
          </w:p>
        </w:tc>
      </w:tr>
      <w:tr w:rsidR="00116E1C" w:rsidRPr="009F2734" w14:paraId="08A4437C" w14:textId="77777777" w:rsidTr="00116E1C">
        <w:trPr>
          <w:cantSplit/>
          <w:trHeight w:val="357"/>
        </w:trPr>
        <w:tc>
          <w:tcPr>
            <w:tcW w:w="9923" w:type="dxa"/>
            <w:gridSpan w:val="3"/>
          </w:tcPr>
          <w:p w14:paraId="36482445" w14:textId="77777777" w:rsidR="00116E1C" w:rsidRPr="009F2734" w:rsidRDefault="00116E1C" w:rsidP="00116E1C">
            <w:pPr>
              <w:jc w:val="center"/>
              <w:rPr>
                <w:b/>
                <w:bCs/>
              </w:rPr>
            </w:pPr>
            <w:bookmarkStart w:id="7" w:name="dtitle" w:colFirst="0" w:colLast="0"/>
            <w:bookmarkEnd w:id="5"/>
            <w:bookmarkEnd w:id="6"/>
            <w:r w:rsidRPr="009F2734">
              <w:rPr>
                <w:b/>
                <w:bCs/>
              </w:rPr>
              <w:t>TD</w:t>
            </w:r>
          </w:p>
        </w:tc>
      </w:tr>
      <w:tr w:rsidR="00116E1C" w:rsidRPr="009F2734" w14:paraId="43C5E047" w14:textId="77777777" w:rsidTr="00116E1C">
        <w:trPr>
          <w:cantSplit/>
          <w:trHeight w:val="357"/>
        </w:trPr>
        <w:tc>
          <w:tcPr>
            <w:tcW w:w="1617" w:type="dxa"/>
          </w:tcPr>
          <w:p w14:paraId="20BDAC6A" w14:textId="77777777" w:rsidR="00116E1C" w:rsidRPr="009F2734" w:rsidRDefault="00116E1C" w:rsidP="00116E1C">
            <w:pPr>
              <w:rPr>
                <w:b/>
                <w:bCs/>
              </w:rPr>
            </w:pPr>
            <w:bookmarkStart w:id="8" w:name="dsource" w:colFirst="1" w:colLast="1"/>
            <w:bookmarkEnd w:id="7"/>
            <w:r w:rsidRPr="009F2734">
              <w:rPr>
                <w:b/>
                <w:bCs/>
              </w:rPr>
              <w:t>Source:</w:t>
            </w:r>
          </w:p>
        </w:tc>
        <w:tc>
          <w:tcPr>
            <w:tcW w:w="8306" w:type="dxa"/>
            <w:gridSpan w:val="2"/>
          </w:tcPr>
          <w:p w14:paraId="278C131C" w14:textId="3120A837" w:rsidR="00116E1C" w:rsidRPr="00116E1C" w:rsidRDefault="00116E1C" w:rsidP="00116E1C">
            <w:pPr>
              <w:rPr>
                <w:lang w:eastAsia="ja-JP"/>
              </w:rPr>
            </w:pPr>
            <w:r>
              <w:t>Editor G.8</w:t>
            </w:r>
            <w:r>
              <w:rPr>
                <w:rFonts w:hint="eastAsia"/>
                <w:lang w:eastAsia="ja-JP"/>
              </w:rPr>
              <w:t>013/Y.1731</w:t>
            </w:r>
          </w:p>
        </w:tc>
      </w:tr>
      <w:tr w:rsidR="00116E1C" w:rsidRPr="009F2734" w14:paraId="05D7FFF9" w14:textId="77777777" w:rsidTr="00116E1C">
        <w:trPr>
          <w:cantSplit/>
          <w:trHeight w:val="357"/>
        </w:trPr>
        <w:tc>
          <w:tcPr>
            <w:tcW w:w="1617" w:type="dxa"/>
            <w:tcBorders>
              <w:bottom w:val="single" w:sz="12" w:space="0" w:color="auto"/>
            </w:tcBorders>
          </w:tcPr>
          <w:p w14:paraId="1939EC19" w14:textId="77777777" w:rsidR="00116E1C" w:rsidRPr="009F2734" w:rsidRDefault="00116E1C" w:rsidP="00116E1C">
            <w:pPr>
              <w:spacing w:after="120"/>
            </w:pPr>
            <w:bookmarkStart w:id="9" w:name="dtitle1" w:colFirst="1" w:colLast="1"/>
            <w:bookmarkEnd w:id="8"/>
            <w:r w:rsidRPr="009F2734">
              <w:rPr>
                <w:b/>
                <w:bCs/>
              </w:rPr>
              <w:t>Title:</w:t>
            </w:r>
          </w:p>
        </w:tc>
        <w:tc>
          <w:tcPr>
            <w:tcW w:w="8306" w:type="dxa"/>
            <w:gridSpan w:val="2"/>
            <w:tcBorders>
              <w:bottom w:val="single" w:sz="12" w:space="0" w:color="auto"/>
            </w:tcBorders>
          </w:tcPr>
          <w:p w14:paraId="5E232890" w14:textId="38D254B3" w:rsidR="00116E1C" w:rsidRPr="009F2734" w:rsidRDefault="00C44928" w:rsidP="00116E1C">
            <w:pPr>
              <w:spacing w:after="120"/>
              <w:rPr>
                <w:lang w:eastAsia="ja-JP"/>
              </w:rPr>
            </w:pPr>
            <w:r w:rsidRPr="00C44928">
              <w:rPr>
                <w:lang w:eastAsia="ja-JP"/>
              </w:rPr>
              <w:t>Draft Amendment 1 to Recommendation ITU-T G.8013/Y.1731 (2013) (for Consent, 5 December 2014)</w:t>
            </w:r>
          </w:p>
        </w:tc>
      </w:tr>
      <w:bookmarkEnd w:id="0"/>
      <w:bookmarkEnd w:id="9"/>
    </w:tbl>
    <w:p w14:paraId="7AF9C0DE" w14:textId="77777777" w:rsidR="00AA7106" w:rsidRDefault="00AA7106" w:rsidP="00B81690">
      <w:pPr>
        <w:tabs>
          <w:tab w:val="clear" w:pos="794"/>
          <w:tab w:val="clear" w:pos="1191"/>
          <w:tab w:val="clear" w:pos="1588"/>
          <w:tab w:val="clear" w:pos="1985"/>
        </w:tabs>
        <w:overflowPunct/>
        <w:autoSpaceDE/>
        <w:autoSpaceDN/>
        <w:adjustRightInd/>
        <w:spacing w:before="0"/>
        <w:textAlignment w:val="auto"/>
        <w:rPr>
          <w:b/>
          <w:lang w:eastAsia="ja-JP"/>
        </w:rPr>
      </w:pPr>
    </w:p>
    <w:p w14:paraId="6BBF4575" w14:textId="77777777" w:rsidR="00B81690" w:rsidRDefault="00B81690" w:rsidP="00B81690">
      <w:pPr>
        <w:tabs>
          <w:tab w:val="clear" w:pos="794"/>
          <w:tab w:val="clear" w:pos="1191"/>
          <w:tab w:val="clear" w:pos="1588"/>
          <w:tab w:val="clear" w:pos="1985"/>
        </w:tabs>
        <w:overflowPunct/>
        <w:autoSpaceDE/>
        <w:autoSpaceDN/>
        <w:adjustRightInd/>
        <w:spacing w:before="0"/>
        <w:textAlignment w:val="auto"/>
        <w:rPr>
          <w:b/>
        </w:rPr>
      </w:pPr>
      <w:r>
        <w:rPr>
          <w:b/>
        </w:rPr>
        <w:t>Abstract</w:t>
      </w:r>
    </w:p>
    <w:p w14:paraId="5C3C8F34" w14:textId="77777777" w:rsidR="00BE4F30" w:rsidRDefault="00BE4F30" w:rsidP="00B81690">
      <w:pPr>
        <w:tabs>
          <w:tab w:val="clear" w:pos="794"/>
          <w:tab w:val="clear" w:pos="1191"/>
          <w:tab w:val="clear" w:pos="1588"/>
          <w:tab w:val="clear" w:pos="1985"/>
        </w:tabs>
        <w:overflowPunct/>
        <w:autoSpaceDE/>
        <w:autoSpaceDN/>
        <w:adjustRightInd/>
        <w:spacing w:before="0"/>
        <w:textAlignment w:val="auto"/>
        <w:rPr>
          <w:lang w:eastAsia="ja-JP"/>
        </w:rPr>
      </w:pPr>
    </w:p>
    <w:p w14:paraId="23D87DFC" w14:textId="03ECA3CD" w:rsidR="00B81690" w:rsidRPr="00BE4F30" w:rsidRDefault="00BE4F30" w:rsidP="00B81690">
      <w:pPr>
        <w:tabs>
          <w:tab w:val="clear" w:pos="794"/>
          <w:tab w:val="clear" w:pos="1191"/>
          <w:tab w:val="clear" w:pos="1588"/>
          <w:tab w:val="clear" w:pos="1985"/>
        </w:tabs>
        <w:overflowPunct/>
        <w:autoSpaceDE/>
        <w:autoSpaceDN/>
        <w:adjustRightInd/>
        <w:spacing w:before="0"/>
        <w:textAlignment w:val="auto"/>
        <w:rPr>
          <w:lang w:eastAsia="ja-JP"/>
        </w:rPr>
      </w:pPr>
      <w:r>
        <w:rPr>
          <w:rFonts w:hint="eastAsia"/>
          <w:lang w:eastAsia="ja-JP"/>
        </w:rPr>
        <w:t xml:space="preserve">This document provides Draft Amendment 1 to G.8013/Y.1731 (2013) (for consent) </w:t>
      </w:r>
    </w:p>
    <w:p w14:paraId="54FF3F4E" w14:textId="77777777" w:rsidR="00BE4F30" w:rsidRDefault="00BE4F30" w:rsidP="00B81690">
      <w:pPr>
        <w:tabs>
          <w:tab w:val="clear" w:pos="794"/>
          <w:tab w:val="clear" w:pos="1191"/>
          <w:tab w:val="clear" w:pos="1588"/>
          <w:tab w:val="clear" w:pos="1985"/>
        </w:tabs>
        <w:overflowPunct/>
        <w:autoSpaceDE/>
        <w:autoSpaceDN/>
        <w:adjustRightInd/>
        <w:spacing w:before="0"/>
        <w:textAlignment w:val="auto"/>
        <w:rPr>
          <w:b/>
          <w:lang w:eastAsia="ja-JP"/>
        </w:rPr>
      </w:pPr>
    </w:p>
    <w:p w14:paraId="7FEFBE06" w14:textId="77777777" w:rsidR="00BE4F30" w:rsidRDefault="00BE4F30" w:rsidP="00BE4F30">
      <w:pPr>
        <w:jc w:val="left"/>
        <w:rPr>
          <w:lang w:eastAsia="ja-JP"/>
        </w:rPr>
      </w:pPr>
      <w:r>
        <w:rPr>
          <w:rFonts w:hint="eastAsia"/>
          <w:lang w:eastAsia="ja-JP"/>
        </w:rPr>
        <w:t>Amendment</w:t>
      </w:r>
      <w:r w:rsidRPr="00116E1C">
        <w:t xml:space="preserve"> </w:t>
      </w:r>
      <w:r w:rsidRPr="00116E1C">
        <w:rPr>
          <w:rFonts w:hint="eastAsia"/>
          <w:lang w:eastAsia="ja-JP"/>
        </w:rPr>
        <w:t>1</w:t>
      </w:r>
      <w:r w:rsidRPr="00116E1C">
        <w:t xml:space="preserve"> to Recommendation </w:t>
      </w:r>
      <w:r w:rsidRPr="00116E1C">
        <w:rPr>
          <w:rFonts w:hint="eastAsia"/>
          <w:lang w:eastAsia="ja-JP"/>
        </w:rPr>
        <w:t>G.8013/Y.1731</w:t>
      </w:r>
      <w:r>
        <w:t xml:space="preserve"> provide</w:t>
      </w:r>
      <w:r>
        <w:rPr>
          <w:rFonts w:hint="eastAsia"/>
          <w:lang w:eastAsia="ja-JP"/>
        </w:rPr>
        <w:t>s:</w:t>
      </w:r>
    </w:p>
    <w:p w14:paraId="2B59F8F9" w14:textId="0E46E6A0" w:rsidR="00BE4F30" w:rsidRDefault="00BE4F30" w:rsidP="00BE4F30">
      <w:pPr>
        <w:numPr>
          <w:ilvl w:val="0"/>
          <w:numId w:val="65"/>
        </w:numPr>
        <w:jc w:val="left"/>
        <w:rPr>
          <w:lang w:eastAsia="ja-JP"/>
        </w:rPr>
      </w:pPr>
      <w:r>
        <w:rPr>
          <w:rFonts w:hint="eastAsia"/>
          <w:lang w:eastAsia="ja-JP"/>
        </w:rPr>
        <w:t xml:space="preserve">New OAM PDU called </w:t>
      </w:r>
      <w:r>
        <w:rPr>
          <w:lang w:eastAsia="ja-JP"/>
        </w:rPr>
        <w:t>“</w:t>
      </w:r>
      <w:r w:rsidRPr="0060357F">
        <w:rPr>
          <w:lang w:eastAsia="ja-JP"/>
        </w:rPr>
        <w:t>Generic Notification Message</w:t>
      </w:r>
      <w:r>
        <w:rPr>
          <w:lang w:eastAsia="ja-JP"/>
        </w:rPr>
        <w:t>”</w:t>
      </w:r>
      <w:r w:rsidR="0060487C">
        <w:rPr>
          <w:rFonts w:hint="eastAsia"/>
          <w:lang w:eastAsia="ja-JP"/>
        </w:rPr>
        <w:t>.</w:t>
      </w:r>
    </w:p>
    <w:p w14:paraId="35B1279F" w14:textId="77777777" w:rsidR="00BE4F30" w:rsidRDefault="00BE4F30" w:rsidP="00BE4F30">
      <w:pPr>
        <w:numPr>
          <w:ilvl w:val="0"/>
          <w:numId w:val="65"/>
        </w:numPr>
        <w:jc w:val="left"/>
        <w:rPr>
          <w:lang w:eastAsia="ja-JP"/>
        </w:rPr>
      </w:pPr>
      <w:r>
        <w:rPr>
          <w:rFonts w:hint="eastAsia"/>
          <w:lang w:eastAsia="ja-JP"/>
        </w:rPr>
        <w:t xml:space="preserve">New OAM functions and mechanism for </w:t>
      </w:r>
      <w:r w:rsidRPr="0060357F">
        <w:rPr>
          <w:lang w:eastAsia="ja-JP"/>
        </w:rPr>
        <w:t>Bandwidth Notification</w:t>
      </w:r>
      <w:r>
        <w:rPr>
          <w:rFonts w:hint="eastAsia"/>
          <w:lang w:eastAsia="ja-JP"/>
        </w:rPr>
        <w:t xml:space="preserve"> (ETH-BN) that notifies the change of bandwidth of link to MEPs. Its PDU uses </w:t>
      </w:r>
      <w:r w:rsidRPr="0060357F">
        <w:rPr>
          <w:lang w:eastAsia="ja-JP"/>
        </w:rPr>
        <w:t>Generic Notification Message</w:t>
      </w:r>
      <w:r>
        <w:rPr>
          <w:rFonts w:hint="eastAsia"/>
          <w:lang w:eastAsia="ja-JP"/>
        </w:rPr>
        <w:t xml:space="preserve"> with a </w:t>
      </w:r>
      <w:proofErr w:type="spellStart"/>
      <w:r>
        <w:rPr>
          <w:rFonts w:hint="eastAsia"/>
          <w:lang w:eastAsia="ja-JP"/>
        </w:rPr>
        <w:t>SubOpCode</w:t>
      </w:r>
      <w:proofErr w:type="spellEnd"/>
      <w:r>
        <w:rPr>
          <w:rFonts w:hint="eastAsia"/>
          <w:lang w:eastAsia="ja-JP"/>
        </w:rPr>
        <w:t xml:space="preserve"> for </w:t>
      </w:r>
      <w:r w:rsidRPr="0060357F">
        <w:rPr>
          <w:lang w:eastAsia="ja-JP"/>
        </w:rPr>
        <w:t>Bandwidth Notification</w:t>
      </w:r>
      <w:r>
        <w:rPr>
          <w:rFonts w:hint="eastAsia"/>
          <w:lang w:eastAsia="ja-JP"/>
        </w:rPr>
        <w:t xml:space="preserve">.  </w:t>
      </w:r>
    </w:p>
    <w:p w14:paraId="6849DD52" w14:textId="00D1BDA3" w:rsidR="00BE4F30" w:rsidRDefault="00BE4F30" w:rsidP="00BE4F30">
      <w:pPr>
        <w:numPr>
          <w:ilvl w:val="0"/>
          <w:numId w:val="65"/>
        </w:numPr>
        <w:jc w:val="left"/>
        <w:rPr>
          <w:ins w:id="10" w:author="Yuji Tochio" w:date="2014-11-27T11:50:00Z"/>
          <w:lang w:eastAsia="ja-JP"/>
        </w:rPr>
      </w:pPr>
      <w:r>
        <w:rPr>
          <w:rFonts w:hint="eastAsia"/>
          <w:lang w:eastAsia="ja-JP"/>
        </w:rPr>
        <w:t xml:space="preserve"> New OAM functions and mechanism for </w:t>
      </w:r>
      <w:r>
        <w:rPr>
          <w:lang w:eastAsia="ja-JP"/>
        </w:rPr>
        <w:t>Expected</w:t>
      </w:r>
      <w:r>
        <w:rPr>
          <w:rFonts w:hint="eastAsia"/>
          <w:lang w:eastAsia="ja-JP"/>
        </w:rPr>
        <w:t xml:space="preserve"> Defect (ETH-ED) that enables </w:t>
      </w:r>
      <w:r>
        <w:rPr>
          <w:lang w:eastAsia="ja-JP"/>
        </w:rPr>
        <w:t>transmission of CCM frames expected to be interrupted</w:t>
      </w:r>
      <w:r w:rsidRPr="001F7FE5">
        <w:rPr>
          <w:lang w:eastAsia="ja-JP"/>
        </w:rPr>
        <w:t xml:space="preserve"> without any interruption to data frames</w:t>
      </w:r>
      <w:r>
        <w:rPr>
          <w:rFonts w:hint="eastAsia"/>
          <w:lang w:eastAsia="ja-JP"/>
        </w:rPr>
        <w:t xml:space="preserve">. Its PDU uses MCC with </w:t>
      </w:r>
      <w:ins w:id="11" w:author="Yuji Tochio" w:date="2014-11-27T11:49:00Z">
        <w:r w:rsidR="0018630B">
          <w:rPr>
            <w:lang w:eastAsia="ja-JP"/>
          </w:rPr>
          <w:t xml:space="preserve">ITU-T OUI </w:t>
        </w:r>
      </w:ins>
      <w:ins w:id="12" w:author="Yuji Tochio" w:date="2014-11-27T11:50:00Z">
        <w:r w:rsidR="0018630B">
          <w:rPr>
            <w:lang w:eastAsia="ja-JP"/>
          </w:rPr>
          <w:t>(</w:t>
        </w:r>
        <w:r w:rsidR="0018630B" w:rsidRPr="00D87A90">
          <w:rPr>
            <w:bCs/>
          </w:rPr>
          <w:t>00-19-A7</w:t>
        </w:r>
        <w:r w:rsidR="0018630B">
          <w:rPr>
            <w:lang w:eastAsia="ja-JP"/>
          </w:rPr>
          <w:t xml:space="preserve">) </w:t>
        </w:r>
      </w:ins>
      <w:ins w:id="13" w:author="Yuji Tochio" w:date="2014-11-27T11:49:00Z">
        <w:r w:rsidR="0018630B">
          <w:rPr>
            <w:lang w:eastAsia="ja-JP"/>
          </w:rPr>
          <w:t xml:space="preserve">and </w:t>
        </w:r>
      </w:ins>
      <w:proofErr w:type="spellStart"/>
      <w:r w:rsidRPr="001F7FE5">
        <w:rPr>
          <w:lang w:eastAsia="ja-JP"/>
        </w:rPr>
        <w:t>SubOpCode</w:t>
      </w:r>
      <w:proofErr w:type="spellEnd"/>
      <w:r>
        <w:rPr>
          <w:rFonts w:hint="eastAsia"/>
          <w:lang w:eastAsia="ja-JP"/>
        </w:rPr>
        <w:t xml:space="preserve"> for </w:t>
      </w:r>
      <w:r>
        <w:rPr>
          <w:lang w:eastAsia="ja-JP"/>
        </w:rPr>
        <w:t>Expected</w:t>
      </w:r>
      <w:r>
        <w:rPr>
          <w:rFonts w:hint="eastAsia"/>
          <w:lang w:eastAsia="ja-JP"/>
        </w:rPr>
        <w:t xml:space="preserve"> Defect.</w:t>
      </w:r>
    </w:p>
    <w:p w14:paraId="0964B6D0" w14:textId="566FC19F" w:rsidR="0018630B" w:rsidRDefault="0018630B" w:rsidP="00BE4F30">
      <w:pPr>
        <w:numPr>
          <w:ilvl w:val="0"/>
          <w:numId w:val="65"/>
        </w:numPr>
        <w:jc w:val="left"/>
        <w:rPr>
          <w:ins w:id="14" w:author="Yuji Tochio" w:date="2014-11-27T11:51:00Z"/>
          <w:lang w:eastAsia="ja-JP"/>
        </w:rPr>
      </w:pPr>
      <w:ins w:id="15" w:author="Yuji Tochio" w:date="2014-11-27T11:50:00Z">
        <w:r>
          <w:rPr>
            <w:lang w:eastAsia="ja-JP"/>
          </w:rPr>
          <w:t>Some corrections in clause 2</w:t>
        </w:r>
      </w:ins>
    </w:p>
    <w:p w14:paraId="36188EE8" w14:textId="07EFAD47" w:rsidR="0018630B" w:rsidRPr="00116E1C" w:rsidRDefault="0018630B" w:rsidP="00BE4F30">
      <w:pPr>
        <w:numPr>
          <w:ilvl w:val="0"/>
          <w:numId w:val="65"/>
        </w:numPr>
        <w:jc w:val="left"/>
        <w:rPr>
          <w:lang w:eastAsia="ja-JP"/>
        </w:rPr>
      </w:pPr>
      <w:ins w:id="16" w:author="Yuji Tochio" w:date="2014-11-27T11:51:00Z">
        <w:r>
          <w:rPr>
            <w:lang w:eastAsia="ja-JP"/>
          </w:rPr>
          <w:t>New abbreviations to ETH-BN and ETH-ED</w:t>
        </w:r>
      </w:ins>
    </w:p>
    <w:p w14:paraId="49B95F8B" w14:textId="77777777" w:rsidR="00BE4F30" w:rsidRDefault="00BE4F30" w:rsidP="00B81690">
      <w:pPr>
        <w:tabs>
          <w:tab w:val="clear" w:pos="794"/>
          <w:tab w:val="clear" w:pos="1191"/>
          <w:tab w:val="clear" w:pos="1588"/>
          <w:tab w:val="clear" w:pos="1985"/>
        </w:tabs>
        <w:overflowPunct/>
        <w:autoSpaceDE/>
        <w:autoSpaceDN/>
        <w:adjustRightInd/>
        <w:spacing w:before="0"/>
        <w:textAlignment w:val="auto"/>
        <w:rPr>
          <w:b/>
          <w:lang w:eastAsia="ja-JP"/>
        </w:rPr>
      </w:pPr>
    </w:p>
    <w:p w14:paraId="7D9EC59C" w14:textId="6896A728" w:rsidR="00BE4F30" w:rsidRPr="00BE4F30" w:rsidRDefault="008C3A3C" w:rsidP="00B81690">
      <w:pPr>
        <w:tabs>
          <w:tab w:val="clear" w:pos="794"/>
          <w:tab w:val="clear" w:pos="1191"/>
          <w:tab w:val="clear" w:pos="1588"/>
          <w:tab w:val="clear" w:pos="1985"/>
        </w:tabs>
        <w:overflowPunct/>
        <w:autoSpaceDE/>
        <w:autoSpaceDN/>
        <w:adjustRightInd/>
        <w:spacing w:before="0"/>
        <w:textAlignment w:val="auto"/>
        <w:rPr>
          <w:lang w:eastAsia="ja-JP"/>
        </w:rPr>
      </w:pPr>
      <w:r>
        <w:rPr>
          <w:rFonts w:hint="eastAsia"/>
          <w:lang w:eastAsia="ja-JP"/>
        </w:rPr>
        <w:t>Note: Latest dra</w:t>
      </w:r>
      <w:r w:rsidR="00E35ABF">
        <w:rPr>
          <w:rFonts w:hint="eastAsia"/>
          <w:lang w:eastAsia="ja-JP"/>
        </w:rPr>
        <w:t xml:space="preserve">ft of G.8013/Y.1731 is posted </w:t>
      </w:r>
      <w:r w:rsidR="00E35ABF">
        <w:rPr>
          <w:lang w:eastAsia="ja-JP"/>
        </w:rPr>
        <w:t>as</w:t>
      </w:r>
      <w:r>
        <w:rPr>
          <w:rFonts w:hint="eastAsia"/>
          <w:lang w:eastAsia="ja-JP"/>
        </w:rPr>
        <w:t xml:space="preserve"> TD</w:t>
      </w:r>
      <w:r w:rsidR="0018630B">
        <w:rPr>
          <w:lang w:eastAsia="ja-JP"/>
        </w:rPr>
        <w:t>207</w:t>
      </w:r>
      <w:r w:rsidR="005C4E19">
        <w:rPr>
          <w:lang w:eastAsia="ja-JP"/>
        </w:rPr>
        <w:t>r1</w:t>
      </w:r>
      <w:r>
        <w:rPr>
          <w:rFonts w:hint="eastAsia"/>
          <w:lang w:eastAsia="ja-JP"/>
        </w:rPr>
        <w:t>(WP3).</w:t>
      </w:r>
    </w:p>
    <w:p w14:paraId="748F9ABA" w14:textId="1F5908E4" w:rsidR="00116E1C" w:rsidRPr="00C44928" w:rsidRDefault="00116E1C" w:rsidP="00116E1C">
      <w:pPr>
        <w:rPr>
          <w:lang w:val="fr-CH" w:eastAsia="ja-JP"/>
        </w:rPr>
      </w:pPr>
      <w:r w:rsidRPr="00C44928">
        <w:rPr>
          <w:lang w:val="fr-CH" w:eastAsia="ja-JP"/>
        </w:rPr>
        <w:br w:type="page"/>
      </w:r>
      <w:proofErr w:type="spellStart"/>
      <w:r w:rsidRPr="00116E1C">
        <w:rPr>
          <w:b/>
          <w:sz w:val="28"/>
          <w:lang w:val="fr-FR"/>
        </w:rPr>
        <w:lastRenderedPageBreak/>
        <w:t>Draft</w:t>
      </w:r>
      <w:proofErr w:type="spellEnd"/>
      <w:r w:rsidRPr="00116E1C">
        <w:rPr>
          <w:b/>
          <w:sz w:val="28"/>
          <w:lang w:val="fr-FR"/>
        </w:rPr>
        <w:t xml:space="preserve"> </w:t>
      </w:r>
      <w:proofErr w:type="spellStart"/>
      <w:r w:rsidR="00DE34FD" w:rsidRPr="00116E1C">
        <w:rPr>
          <w:b/>
          <w:sz w:val="28"/>
          <w:lang w:val="fr-FR"/>
        </w:rPr>
        <w:t>Recommendation</w:t>
      </w:r>
      <w:proofErr w:type="spellEnd"/>
      <w:r w:rsidR="00DE34FD" w:rsidRPr="00116E1C">
        <w:rPr>
          <w:b/>
          <w:sz w:val="28"/>
          <w:lang w:val="fr-FR"/>
        </w:rPr>
        <w:t xml:space="preserve"> </w:t>
      </w:r>
      <w:r w:rsidRPr="00116E1C">
        <w:rPr>
          <w:b/>
          <w:sz w:val="28"/>
          <w:lang w:val="fr-FR"/>
        </w:rPr>
        <w:t xml:space="preserve">ITU-T </w:t>
      </w:r>
      <w:r w:rsidRPr="00116E1C">
        <w:rPr>
          <w:rFonts w:hint="eastAsia"/>
          <w:b/>
          <w:sz w:val="28"/>
          <w:lang w:val="fr-FR" w:eastAsia="ja-JP"/>
        </w:rPr>
        <w:t>G.8013/Y.1731</w:t>
      </w:r>
    </w:p>
    <w:p w14:paraId="442FC88E" w14:textId="77777777" w:rsidR="00116E1C" w:rsidRPr="00116E1C" w:rsidRDefault="00116E1C" w:rsidP="00116E1C">
      <w:pPr>
        <w:keepNext/>
        <w:keepLines/>
        <w:spacing w:before="360"/>
        <w:jc w:val="center"/>
        <w:rPr>
          <w:b/>
          <w:sz w:val="28"/>
        </w:rPr>
      </w:pPr>
      <w:r w:rsidRPr="00116E1C">
        <w:rPr>
          <w:b/>
          <w:sz w:val="28"/>
        </w:rPr>
        <w:t>OAM functions and mechanisms for Ethernet based networks</w:t>
      </w:r>
    </w:p>
    <w:p w14:paraId="782DDA81" w14:textId="4A7E3C28" w:rsidR="00116E1C" w:rsidRPr="00116E1C" w:rsidRDefault="00941951" w:rsidP="00116E1C">
      <w:pPr>
        <w:keepNext/>
        <w:keepLines/>
        <w:spacing w:before="360"/>
        <w:jc w:val="center"/>
        <w:rPr>
          <w:b/>
          <w:sz w:val="28"/>
          <w:lang w:eastAsia="ja-JP"/>
        </w:rPr>
      </w:pPr>
      <w:r>
        <w:rPr>
          <w:rFonts w:hint="eastAsia"/>
          <w:b/>
          <w:sz w:val="28"/>
          <w:lang w:eastAsia="ja-JP"/>
        </w:rPr>
        <w:t xml:space="preserve">Amendment </w:t>
      </w:r>
      <w:r w:rsidR="00116E1C" w:rsidRPr="00116E1C">
        <w:rPr>
          <w:rFonts w:hint="eastAsia"/>
          <w:b/>
          <w:sz w:val="28"/>
          <w:lang w:eastAsia="ja-JP"/>
        </w:rPr>
        <w:t>1</w:t>
      </w:r>
    </w:p>
    <w:p w14:paraId="12248EC9" w14:textId="77777777" w:rsidR="00116E1C" w:rsidRPr="00116E1C" w:rsidRDefault="00116E1C" w:rsidP="00116E1C">
      <w:pPr>
        <w:keepNext/>
        <w:keepLines/>
        <w:spacing w:before="360"/>
        <w:jc w:val="left"/>
        <w:outlineLvl w:val="0"/>
        <w:rPr>
          <w:b/>
          <w:bCs/>
        </w:rPr>
      </w:pPr>
      <w:r w:rsidRPr="00116E1C">
        <w:rPr>
          <w:b/>
          <w:bCs/>
        </w:rPr>
        <w:t>Summary</w:t>
      </w:r>
    </w:p>
    <w:p w14:paraId="1F867B88" w14:textId="1A7B7134" w:rsidR="00116E1C" w:rsidRDefault="00941951" w:rsidP="00116E1C">
      <w:pPr>
        <w:jc w:val="left"/>
        <w:rPr>
          <w:lang w:eastAsia="ja-JP"/>
        </w:rPr>
      </w:pPr>
      <w:bookmarkStart w:id="17" w:name="_Toc61076440"/>
      <w:bookmarkStart w:id="18" w:name="_Toc63745222"/>
      <w:bookmarkStart w:id="19" w:name="_Toc67395338"/>
      <w:bookmarkStart w:id="20" w:name="_Toc67470229"/>
      <w:r>
        <w:rPr>
          <w:rFonts w:hint="eastAsia"/>
          <w:lang w:eastAsia="ja-JP"/>
        </w:rPr>
        <w:t>Amendment</w:t>
      </w:r>
      <w:r w:rsidR="00116E1C" w:rsidRPr="00116E1C">
        <w:t xml:space="preserve"> </w:t>
      </w:r>
      <w:r w:rsidR="00116E1C" w:rsidRPr="00116E1C">
        <w:rPr>
          <w:rFonts w:hint="eastAsia"/>
          <w:lang w:eastAsia="ja-JP"/>
        </w:rPr>
        <w:t>1</w:t>
      </w:r>
      <w:r w:rsidR="00116E1C" w:rsidRPr="00116E1C">
        <w:t xml:space="preserve"> to Recommendation </w:t>
      </w:r>
      <w:r w:rsidR="00116E1C" w:rsidRPr="00116E1C">
        <w:rPr>
          <w:rFonts w:hint="eastAsia"/>
          <w:lang w:eastAsia="ja-JP"/>
        </w:rPr>
        <w:t>G.8013/Y.1731</w:t>
      </w:r>
      <w:r w:rsidR="0060357F">
        <w:t xml:space="preserve"> provide</w:t>
      </w:r>
      <w:r w:rsidR="0060357F">
        <w:rPr>
          <w:rFonts w:hint="eastAsia"/>
          <w:lang w:eastAsia="ja-JP"/>
        </w:rPr>
        <w:t>s:</w:t>
      </w:r>
    </w:p>
    <w:p w14:paraId="7514564B" w14:textId="284BD139" w:rsidR="0060357F" w:rsidRDefault="0060357F" w:rsidP="0060357F">
      <w:pPr>
        <w:numPr>
          <w:ilvl w:val="0"/>
          <w:numId w:val="65"/>
        </w:numPr>
        <w:jc w:val="left"/>
        <w:rPr>
          <w:lang w:eastAsia="ja-JP"/>
        </w:rPr>
      </w:pPr>
      <w:r>
        <w:rPr>
          <w:rFonts w:hint="eastAsia"/>
          <w:lang w:eastAsia="ja-JP"/>
        </w:rPr>
        <w:t xml:space="preserve">New OAM PDU called </w:t>
      </w:r>
      <w:r>
        <w:rPr>
          <w:lang w:eastAsia="ja-JP"/>
        </w:rPr>
        <w:t>“</w:t>
      </w:r>
      <w:r w:rsidRPr="0060357F">
        <w:rPr>
          <w:lang w:eastAsia="ja-JP"/>
        </w:rPr>
        <w:t>Generic Notification Message</w:t>
      </w:r>
      <w:r>
        <w:rPr>
          <w:lang w:eastAsia="ja-JP"/>
        </w:rPr>
        <w:t>”</w:t>
      </w:r>
    </w:p>
    <w:p w14:paraId="257887A6" w14:textId="03CEFA38" w:rsidR="0060357F" w:rsidRDefault="0060357F" w:rsidP="0060357F">
      <w:pPr>
        <w:numPr>
          <w:ilvl w:val="0"/>
          <w:numId w:val="65"/>
        </w:numPr>
        <w:jc w:val="left"/>
        <w:rPr>
          <w:lang w:eastAsia="ja-JP"/>
        </w:rPr>
      </w:pPr>
      <w:r>
        <w:rPr>
          <w:rFonts w:hint="eastAsia"/>
          <w:lang w:eastAsia="ja-JP"/>
        </w:rPr>
        <w:t xml:space="preserve">New OAM </w:t>
      </w:r>
      <w:r w:rsidR="001F7FE5">
        <w:rPr>
          <w:rFonts w:hint="eastAsia"/>
          <w:lang w:eastAsia="ja-JP"/>
        </w:rPr>
        <w:t xml:space="preserve">functions and </w:t>
      </w:r>
      <w:r>
        <w:rPr>
          <w:rFonts w:hint="eastAsia"/>
          <w:lang w:eastAsia="ja-JP"/>
        </w:rPr>
        <w:t xml:space="preserve">mechanism for </w:t>
      </w:r>
      <w:r w:rsidRPr="0060357F">
        <w:rPr>
          <w:lang w:eastAsia="ja-JP"/>
        </w:rPr>
        <w:t>Bandwidth Notification</w:t>
      </w:r>
      <w:r>
        <w:rPr>
          <w:rFonts w:hint="eastAsia"/>
          <w:lang w:eastAsia="ja-JP"/>
        </w:rPr>
        <w:t xml:space="preserve"> </w:t>
      </w:r>
      <w:r w:rsidR="001F7FE5">
        <w:rPr>
          <w:rFonts w:hint="eastAsia"/>
          <w:lang w:eastAsia="ja-JP"/>
        </w:rPr>
        <w:t xml:space="preserve">(ETH-BN) </w:t>
      </w:r>
      <w:r>
        <w:rPr>
          <w:rFonts w:hint="eastAsia"/>
          <w:lang w:eastAsia="ja-JP"/>
        </w:rPr>
        <w:t xml:space="preserve">that notifies the change of bandwidth of link to MEPs. Its PDU uses </w:t>
      </w:r>
      <w:r w:rsidRPr="0060357F">
        <w:rPr>
          <w:lang w:eastAsia="ja-JP"/>
        </w:rPr>
        <w:t>Generic Notification Message</w:t>
      </w:r>
      <w:r>
        <w:rPr>
          <w:rFonts w:hint="eastAsia"/>
          <w:lang w:eastAsia="ja-JP"/>
        </w:rPr>
        <w:t xml:space="preserve"> with a </w:t>
      </w:r>
      <w:proofErr w:type="spellStart"/>
      <w:r w:rsidR="001F7FE5">
        <w:rPr>
          <w:rFonts w:hint="eastAsia"/>
          <w:lang w:eastAsia="ja-JP"/>
        </w:rPr>
        <w:t>S</w:t>
      </w:r>
      <w:r>
        <w:rPr>
          <w:rFonts w:hint="eastAsia"/>
          <w:lang w:eastAsia="ja-JP"/>
        </w:rPr>
        <w:t>ub</w:t>
      </w:r>
      <w:r w:rsidR="001F7FE5">
        <w:rPr>
          <w:rFonts w:hint="eastAsia"/>
          <w:lang w:eastAsia="ja-JP"/>
        </w:rPr>
        <w:t>OpC</w:t>
      </w:r>
      <w:r>
        <w:rPr>
          <w:rFonts w:hint="eastAsia"/>
          <w:lang w:eastAsia="ja-JP"/>
        </w:rPr>
        <w:t>ode</w:t>
      </w:r>
      <w:proofErr w:type="spellEnd"/>
      <w:r>
        <w:rPr>
          <w:rFonts w:hint="eastAsia"/>
          <w:lang w:eastAsia="ja-JP"/>
        </w:rPr>
        <w:t xml:space="preserve"> for </w:t>
      </w:r>
      <w:r w:rsidRPr="0060357F">
        <w:rPr>
          <w:lang w:eastAsia="ja-JP"/>
        </w:rPr>
        <w:t>Bandwidth Notification</w:t>
      </w:r>
      <w:r>
        <w:rPr>
          <w:rFonts w:hint="eastAsia"/>
          <w:lang w:eastAsia="ja-JP"/>
        </w:rPr>
        <w:t xml:space="preserve">.  </w:t>
      </w:r>
    </w:p>
    <w:p w14:paraId="181937B9" w14:textId="0F2AF4CE" w:rsidR="0060357F" w:rsidRDefault="0060357F" w:rsidP="001F7FE5">
      <w:pPr>
        <w:numPr>
          <w:ilvl w:val="0"/>
          <w:numId w:val="65"/>
        </w:numPr>
        <w:jc w:val="left"/>
        <w:rPr>
          <w:lang w:eastAsia="ja-JP"/>
        </w:rPr>
      </w:pPr>
      <w:r>
        <w:rPr>
          <w:rFonts w:hint="eastAsia"/>
          <w:lang w:eastAsia="ja-JP"/>
        </w:rPr>
        <w:t xml:space="preserve"> New OAM </w:t>
      </w:r>
      <w:r w:rsidR="001F7FE5">
        <w:rPr>
          <w:rFonts w:hint="eastAsia"/>
          <w:lang w:eastAsia="ja-JP"/>
        </w:rPr>
        <w:t xml:space="preserve">functions and </w:t>
      </w:r>
      <w:r>
        <w:rPr>
          <w:rFonts w:hint="eastAsia"/>
          <w:lang w:eastAsia="ja-JP"/>
        </w:rPr>
        <w:t xml:space="preserve">mechanism for </w:t>
      </w:r>
      <w:r>
        <w:rPr>
          <w:lang w:eastAsia="ja-JP"/>
        </w:rPr>
        <w:t>Expected</w:t>
      </w:r>
      <w:r>
        <w:rPr>
          <w:rFonts w:hint="eastAsia"/>
          <w:lang w:eastAsia="ja-JP"/>
        </w:rPr>
        <w:t xml:space="preserve"> Defect </w:t>
      </w:r>
      <w:r w:rsidR="001F7FE5">
        <w:rPr>
          <w:rFonts w:hint="eastAsia"/>
          <w:lang w:eastAsia="ja-JP"/>
        </w:rPr>
        <w:t xml:space="preserve">(ETH-ED) </w:t>
      </w:r>
      <w:r>
        <w:rPr>
          <w:rFonts w:hint="eastAsia"/>
          <w:lang w:eastAsia="ja-JP"/>
        </w:rPr>
        <w:t>that enables</w:t>
      </w:r>
      <w:r w:rsidR="001F7FE5">
        <w:rPr>
          <w:rFonts w:hint="eastAsia"/>
          <w:lang w:eastAsia="ja-JP"/>
        </w:rPr>
        <w:t xml:space="preserve"> </w:t>
      </w:r>
      <w:r w:rsidR="001F7FE5">
        <w:rPr>
          <w:lang w:eastAsia="ja-JP"/>
        </w:rPr>
        <w:t>transmission of CCM frames expected to be interrupted</w:t>
      </w:r>
      <w:r w:rsidR="001F7FE5" w:rsidRPr="001F7FE5">
        <w:rPr>
          <w:lang w:eastAsia="ja-JP"/>
        </w:rPr>
        <w:t xml:space="preserve"> without any interruption to data frames</w:t>
      </w:r>
      <w:r w:rsidR="001F7FE5">
        <w:rPr>
          <w:rFonts w:hint="eastAsia"/>
          <w:lang w:eastAsia="ja-JP"/>
        </w:rPr>
        <w:t xml:space="preserve">. Its PDU uses MCC with </w:t>
      </w:r>
      <w:proofErr w:type="spellStart"/>
      <w:r w:rsidR="001F7FE5" w:rsidRPr="001F7FE5">
        <w:rPr>
          <w:lang w:eastAsia="ja-JP"/>
        </w:rPr>
        <w:t>SubOpCode</w:t>
      </w:r>
      <w:proofErr w:type="spellEnd"/>
      <w:r w:rsidR="001F7FE5">
        <w:rPr>
          <w:rFonts w:hint="eastAsia"/>
          <w:lang w:eastAsia="ja-JP"/>
        </w:rPr>
        <w:t xml:space="preserve"> for </w:t>
      </w:r>
      <w:r w:rsidR="009F17A6">
        <w:rPr>
          <w:lang w:eastAsia="ja-JP"/>
        </w:rPr>
        <w:t>Expected</w:t>
      </w:r>
      <w:r w:rsidR="009F17A6">
        <w:rPr>
          <w:rFonts w:hint="eastAsia"/>
          <w:lang w:eastAsia="ja-JP"/>
        </w:rPr>
        <w:t xml:space="preserve"> Defect.</w:t>
      </w:r>
    </w:p>
    <w:p w14:paraId="393503E4" w14:textId="77777777" w:rsidR="00AB3098" w:rsidRDefault="00AB3098" w:rsidP="00AB3098">
      <w:pPr>
        <w:numPr>
          <w:ilvl w:val="0"/>
          <w:numId w:val="65"/>
        </w:numPr>
        <w:jc w:val="left"/>
        <w:rPr>
          <w:lang w:eastAsia="ja-JP"/>
        </w:rPr>
      </w:pPr>
      <w:r>
        <w:rPr>
          <w:lang w:eastAsia="ja-JP"/>
        </w:rPr>
        <w:t>transmission of CCM frames expected to be interrupted</w:t>
      </w:r>
      <w:r w:rsidRPr="001F7FE5">
        <w:rPr>
          <w:lang w:eastAsia="ja-JP"/>
        </w:rPr>
        <w:t xml:space="preserve"> without any interruption to data frames</w:t>
      </w:r>
      <w:r>
        <w:rPr>
          <w:rFonts w:hint="eastAsia"/>
          <w:lang w:eastAsia="ja-JP"/>
        </w:rPr>
        <w:t xml:space="preserve">. Its PDU uses MCC with </w:t>
      </w:r>
      <w:r>
        <w:rPr>
          <w:lang w:eastAsia="ja-JP"/>
        </w:rPr>
        <w:t>ITU-T OUI (</w:t>
      </w:r>
      <w:r w:rsidRPr="00D87A90">
        <w:rPr>
          <w:bCs/>
        </w:rPr>
        <w:t>00-19-A7</w:t>
      </w:r>
      <w:r>
        <w:rPr>
          <w:lang w:eastAsia="ja-JP"/>
        </w:rPr>
        <w:t xml:space="preserve">) and </w:t>
      </w:r>
      <w:proofErr w:type="spellStart"/>
      <w:r w:rsidRPr="001F7FE5">
        <w:rPr>
          <w:lang w:eastAsia="ja-JP"/>
        </w:rPr>
        <w:t>SubOpCode</w:t>
      </w:r>
      <w:proofErr w:type="spellEnd"/>
      <w:r>
        <w:rPr>
          <w:rFonts w:hint="eastAsia"/>
          <w:lang w:eastAsia="ja-JP"/>
        </w:rPr>
        <w:t xml:space="preserve"> for </w:t>
      </w:r>
      <w:r>
        <w:rPr>
          <w:lang w:eastAsia="ja-JP"/>
        </w:rPr>
        <w:t>Expected</w:t>
      </w:r>
      <w:r>
        <w:rPr>
          <w:rFonts w:hint="eastAsia"/>
          <w:lang w:eastAsia="ja-JP"/>
        </w:rPr>
        <w:t xml:space="preserve"> Defect.</w:t>
      </w:r>
    </w:p>
    <w:p w14:paraId="41E30EA1" w14:textId="77777777" w:rsidR="00AB3098" w:rsidRDefault="00AB3098" w:rsidP="00AB3098">
      <w:pPr>
        <w:numPr>
          <w:ilvl w:val="0"/>
          <w:numId w:val="65"/>
        </w:numPr>
        <w:jc w:val="left"/>
        <w:rPr>
          <w:lang w:eastAsia="ja-JP"/>
        </w:rPr>
      </w:pPr>
      <w:r>
        <w:rPr>
          <w:lang w:eastAsia="ja-JP"/>
        </w:rPr>
        <w:t>Some corrections in clause 2</w:t>
      </w:r>
    </w:p>
    <w:p w14:paraId="3EB5174C" w14:textId="444B8C29" w:rsidR="00AB3098" w:rsidRPr="00116E1C" w:rsidRDefault="00AB3098" w:rsidP="00AB3098">
      <w:pPr>
        <w:numPr>
          <w:ilvl w:val="0"/>
          <w:numId w:val="65"/>
        </w:numPr>
        <w:jc w:val="left"/>
        <w:rPr>
          <w:lang w:eastAsia="ja-JP"/>
        </w:rPr>
      </w:pPr>
      <w:r>
        <w:rPr>
          <w:lang w:eastAsia="ja-JP"/>
        </w:rPr>
        <w:t>New abbreviations to ETH-BN and ETH-ED in clause 4</w:t>
      </w:r>
    </w:p>
    <w:p w14:paraId="053DC0F7" w14:textId="77777777" w:rsidR="00116E1C" w:rsidRPr="00116E1C" w:rsidRDefault="00116E1C" w:rsidP="00116E1C">
      <w:pPr>
        <w:keepNext/>
        <w:keepLines/>
        <w:spacing w:before="360"/>
        <w:jc w:val="left"/>
        <w:outlineLvl w:val="0"/>
        <w:rPr>
          <w:b/>
          <w:bCs/>
          <w:lang w:eastAsia="ja-JP"/>
        </w:rPr>
      </w:pPr>
      <w:r w:rsidRPr="00116E1C">
        <w:rPr>
          <w:rFonts w:hint="eastAsia"/>
          <w:b/>
          <w:bCs/>
          <w:lang w:eastAsia="ja-JP"/>
        </w:rPr>
        <w:t>Reference</w:t>
      </w:r>
    </w:p>
    <w:p w14:paraId="2D206BD2" w14:textId="3B674686" w:rsidR="00116E1C" w:rsidRPr="00116E1C" w:rsidRDefault="00116E1C" w:rsidP="00116E1C">
      <w:pPr>
        <w:ind w:left="2268" w:hangingChars="945" w:hanging="2268"/>
        <w:jc w:val="left"/>
        <w:rPr>
          <w:lang w:eastAsia="ja-JP"/>
        </w:rPr>
      </w:pPr>
      <w:r w:rsidRPr="00116E1C">
        <w:rPr>
          <w:rFonts w:hint="eastAsia"/>
          <w:lang w:eastAsia="ja-JP"/>
        </w:rPr>
        <w:t>[G.8013/Y.1731]</w:t>
      </w:r>
      <w:r w:rsidRPr="00116E1C">
        <w:rPr>
          <w:rFonts w:hint="eastAsia"/>
          <w:lang w:eastAsia="ja-JP"/>
        </w:rPr>
        <w:tab/>
      </w:r>
      <w:r w:rsidRPr="00116E1C">
        <w:rPr>
          <w:rFonts w:hint="eastAsia"/>
          <w:lang w:eastAsia="ja-JP"/>
        </w:rPr>
        <w:tab/>
      </w:r>
      <w:r w:rsidR="00DE34FD" w:rsidRPr="00DE34FD">
        <w:rPr>
          <w:lang w:eastAsia="ja-JP"/>
        </w:rPr>
        <w:t xml:space="preserve">Recommendation </w:t>
      </w:r>
      <w:r w:rsidRPr="00116E1C">
        <w:rPr>
          <w:rFonts w:hint="eastAsia"/>
          <w:lang w:eastAsia="ja-JP"/>
        </w:rPr>
        <w:t xml:space="preserve">ITU-T </w:t>
      </w:r>
      <w:r w:rsidRPr="00116E1C">
        <w:rPr>
          <w:lang w:eastAsia="ja-JP"/>
        </w:rPr>
        <w:t>G.8013/Y.1731</w:t>
      </w:r>
      <w:r w:rsidRPr="00116E1C">
        <w:rPr>
          <w:rFonts w:hint="eastAsia"/>
          <w:lang w:eastAsia="ja-JP"/>
        </w:rPr>
        <w:t xml:space="preserve">, </w:t>
      </w:r>
      <w:r w:rsidRPr="00116E1C">
        <w:rPr>
          <w:lang w:eastAsia="ja-JP"/>
        </w:rPr>
        <w:t>“OAM functions and mechanisms for Ethernet based networks”</w:t>
      </w:r>
      <w:r w:rsidR="00941951">
        <w:rPr>
          <w:rFonts w:hint="eastAsia"/>
          <w:lang w:eastAsia="ja-JP"/>
        </w:rPr>
        <w:t>, 11/2013</w:t>
      </w:r>
    </w:p>
    <w:p w14:paraId="4FD51195" w14:textId="77777777" w:rsidR="00116E1C" w:rsidRPr="00116E1C" w:rsidRDefault="00116E1C" w:rsidP="00116E1C">
      <w:pPr>
        <w:keepNext/>
        <w:keepLines/>
        <w:tabs>
          <w:tab w:val="clear" w:pos="794"/>
        </w:tabs>
        <w:spacing w:before="360"/>
        <w:jc w:val="left"/>
        <w:outlineLvl w:val="0"/>
        <w:rPr>
          <w:b/>
          <w:lang w:eastAsia="ja-JP"/>
        </w:rPr>
      </w:pPr>
      <w:r w:rsidRPr="00116E1C">
        <w:rPr>
          <w:b/>
        </w:rPr>
        <w:t>Text correction for ITU-T G.</w:t>
      </w:r>
      <w:r w:rsidRPr="00116E1C">
        <w:rPr>
          <w:rFonts w:hint="eastAsia"/>
          <w:b/>
          <w:lang w:eastAsia="ja-JP"/>
        </w:rPr>
        <w:t>8013/Y.1731</w:t>
      </w:r>
    </w:p>
    <w:p w14:paraId="778E937A" w14:textId="1DA80AC4" w:rsidR="00263F67" w:rsidRPr="00116E1C" w:rsidRDefault="00263F67" w:rsidP="00263F67">
      <w:pPr>
        <w:keepNext/>
        <w:keepLines/>
        <w:spacing w:before="360"/>
        <w:ind w:left="432" w:hanging="432"/>
        <w:jc w:val="left"/>
        <w:outlineLvl w:val="0"/>
        <w:rPr>
          <w:b/>
          <w:lang w:eastAsia="ja-JP"/>
        </w:rPr>
      </w:pPr>
      <w:r w:rsidRPr="00116E1C">
        <w:rPr>
          <w:rFonts w:hint="eastAsia"/>
          <w:b/>
          <w:snapToGrid w:val="0"/>
          <w:lang w:eastAsia="ja-JP"/>
        </w:rPr>
        <w:t>1</w:t>
      </w:r>
      <w:r w:rsidRPr="00116E1C">
        <w:rPr>
          <w:b/>
          <w:snapToGrid w:val="0"/>
        </w:rPr>
        <w:t>)</w:t>
      </w:r>
      <w:r w:rsidRPr="00116E1C">
        <w:rPr>
          <w:b/>
          <w:snapToGrid w:val="0"/>
        </w:rPr>
        <w:tab/>
      </w:r>
      <w:r w:rsidRPr="00116E1C">
        <w:rPr>
          <w:b/>
          <w:snapToGrid w:val="0"/>
          <w:lang w:eastAsia="ja-JP"/>
        </w:rPr>
        <w:t>Clause</w:t>
      </w:r>
      <w:r w:rsidR="00F15D04">
        <w:rPr>
          <w:rFonts w:hint="eastAsia"/>
          <w:b/>
          <w:snapToGrid w:val="0"/>
          <w:lang w:eastAsia="ja-JP"/>
        </w:rPr>
        <w:t xml:space="preserve"> 2</w:t>
      </w:r>
      <w:r w:rsidRPr="00116E1C">
        <w:rPr>
          <w:rFonts w:hint="eastAsia"/>
          <w:b/>
          <w:snapToGrid w:val="0"/>
          <w:lang w:eastAsia="ja-JP"/>
        </w:rPr>
        <w:t xml:space="preserve">, </w:t>
      </w:r>
      <w:r w:rsidR="00F15D04">
        <w:rPr>
          <w:b/>
          <w:lang w:eastAsia="ja-JP"/>
        </w:rPr>
        <w:t>References</w:t>
      </w:r>
    </w:p>
    <w:p w14:paraId="108FED8D" w14:textId="6DF9D5BB" w:rsidR="00263F67" w:rsidRPr="00F15D04" w:rsidRDefault="00F15D04" w:rsidP="00F15D04">
      <w:pPr>
        <w:rPr>
          <w:i/>
          <w:lang w:eastAsia="ja-JP"/>
          <w:rPrChange w:id="21" w:author="Yuji Tochio" w:date="2014-11-27T12:01:00Z">
            <w:rPr>
              <w:lang w:eastAsia="ja-JP"/>
            </w:rPr>
          </w:rPrChange>
        </w:rPr>
      </w:pPr>
      <w:r w:rsidRPr="00F15D04">
        <w:rPr>
          <w:i/>
          <w:lang w:eastAsia="ja-JP"/>
          <w:rPrChange w:id="22" w:author="Yuji Tochio" w:date="2014-11-27T12:01:00Z">
            <w:rPr>
              <w:lang w:eastAsia="ja-JP"/>
            </w:rPr>
          </w:rPrChange>
        </w:rPr>
        <w:t>Update the following References as below:</w:t>
      </w:r>
    </w:p>
    <w:p w14:paraId="2EDDD83C" w14:textId="41940E27" w:rsidR="00F93FC2" w:rsidRDefault="00F93FC2" w:rsidP="00F93FC2">
      <w:pPr>
        <w:pStyle w:val="Reftext"/>
        <w:tabs>
          <w:tab w:val="clear" w:pos="1985"/>
          <w:tab w:val="left" w:pos="2127"/>
        </w:tabs>
        <w:ind w:left="2127" w:hanging="2127"/>
        <w:rPr>
          <w:i/>
          <w:iCs/>
          <w:szCs w:val="24"/>
        </w:rPr>
      </w:pPr>
      <w:r w:rsidRPr="00835478">
        <w:t>[</w:t>
      </w:r>
      <w:r w:rsidRPr="00835478">
        <w:rPr>
          <w:szCs w:val="24"/>
          <w:lang w:eastAsia="ja-JP"/>
        </w:rPr>
        <w:t>ITU-T G.8021</w:t>
      </w:r>
      <w:r w:rsidRPr="00835478">
        <w:t>]</w:t>
      </w:r>
      <w:r w:rsidRPr="00835478">
        <w:tab/>
      </w:r>
      <w:r w:rsidRPr="00835478">
        <w:tab/>
      </w:r>
      <w:r w:rsidRPr="00835478">
        <w:rPr>
          <w:szCs w:val="24"/>
          <w:lang w:eastAsia="ja-JP"/>
        </w:rPr>
        <w:t>Recommendation ITU-T G.8021/Y.1341 (201</w:t>
      </w:r>
      <w:ins w:id="23" w:author="Yuji Tochio" w:date="2014-12-02T18:31:00Z">
        <w:r>
          <w:rPr>
            <w:szCs w:val="24"/>
            <w:lang w:eastAsia="ja-JP"/>
          </w:rPr>
          <w:t>5</w:t>
        </w:r>
      </w:ins>
      <w:del w:id="24" w:author="Yuji Tochio" w:date="2014-12-02T18:31:00Z">
        <w:r w:rsidDel="00F93FC2">
          <w:rPr>
            <w:szCs w:val="24"/>
            <w:lang w:eastAsia="ja-JP"/>
          </w:rPr>
          <w:delText>2</w:delText>
        </w:r>
      </w:del>
      <w:r w:rsidRPr="00835478">
        <w:rPr>
          <w:szCs w:val="24"/>
          <w:lang w:eastAsia="ja-JP"/>
        </w:rPr>
        <w:t xml:space="preserve">), </w:t>
      </w:r>
      <w:r w:rsidRPr="00835478">
        <w:rPr>
          <w:i/>
          <w:iCs/>
          <w:szCs w:val="24"/>
        </w:rPr>
        <w:t>Characteristics of Ethernet transport network equipment functional blocks.</w:t>
      </w:r>
    </w:p>
    <w:p w14:paraId="6A7AB6C2" w14:textId="77777777" w:rsidR="00676873" w:rsidRPr="002B244F" w:rsidRDefault="00676873" w:rsidP="00676873">
      <w:pPr>
        <w:pStyle w:val="Reftext"/>
        <w:tabs>
          <w:tab w:val="clear" w:pos="1985"/>
          <w:tab w:val="left" w:pos="2127"/>
        </w:tabs>
        <w:ind w:left="2127" w:hanging="2127"/>
        <w:rPr>
          <w:lang w:eastAsia="ko-KR"/>
        </w:rPr>
      </w:pPr>
      <w:r w:rsidRPr="002B244F">
        <w:rPr>
          <w:lang w:eastAsia="ko-KR"/>
        </w:rPr>
        <w:t>[IEEE 1588]</w:t>
      </w:r>
      <w:r w:rsidRPr="002B244F">
        <w:rPr>
          <w:lang w:eastAsia="ko-KR"/>
        </w:rPr>
        <w:tab/>
      </w:r>
      <w:r w:rsidRPr="002B244F">
        <w:rPr>
          <w:lang w:eastAsia="ko-KR"/>
        </w:rPr>
        <w:tab/>
      </w:r>
      <w:r w:rsidRPr="002B244F">
        <w:t>IEEE 1588</w:t>
      </w:r>
      <w:r w:rsidRPr="002B244F">
        <w:noBreakHyphen/>
        <w:t xml:space="preserve">2002, </w:t>
      </w:r>
      <w:r w:rsidRPr="002B244F">
        <w:rPr>
          <w:i/>
          <w:iCs/>
        </w:rPr>
        <w:t>IEEE Standard for a Precision Clock Synchronization Protocol for Networked Measurement and Control Systems</w:t>
      </w:r>
      <w:r w:rsidRPr="002B244F">
        <w:t>.</w:t>
      </w:r>
      <w:r w:rsidRPr="002B244F">
        <w:br/>
        <w:t>&lt; http://standards.ieee.org/findstds/standard/1588-200</w:t>
      </w:r>
      <w:ins w:id="25" w:author="Yuji Tochio" w:date="2014-12-01T09:39:00Z">
        <w:r>
          <w:t>2</w:t>
        </w:r>
      </w:ins>
      <w:del w:id="26" w:author="Yuji Tochio" w:date="2014-12-01T09:39:00Z">
        <w:r w:rsidRPr="002B244F" w:rsidDel="00230D4E">
          <w:delText>8</w:delText>
        </w:r>
      </w:del>
      <w:r w:rsidRPr="002B244F">
        <w:t>.html &gt;</w:t>
      </w:r>
    </w:p>
    <w:p w14:paraId="003A089F" w14:textId="00C21855" w:rsidR="00F15D04" w:rsidRPr="002B244F" w:rsidRDefault="00676873" w:rsidP="00F15D04">
      <w:pPr>
        <w:pStyle w:val="Reftext"/>
        <w:tabs>
          <w:tab w:val="clear" w:pos="1985"/>
          <w:tab w:val="left" w:pos="2127"/>
        </w:tabs>
        <w:ind w:left="2127" w:hanging="2127"/>
        <w:rPr>
          <w:lang w:eastAsia="ko-KR"/>
        </w:rPr>
      </w:pPr>
      <w:r w:rsidRPr="002B244F">
        <w:rPr>
          <w:lang w:eastAsia="ko-KR"/>
        </w:rPr>
        <w:t xml:space="preserve"> </w:t>
      </w:r>
      <w:r w:rsidR="00F15D04" w:rsidRPr="002B244F">
        <w:rPr>
          <w:lang w:eastAsia="ko-KR"/>
        </w:rPr>
        <w:t>[IEEE 802]</w:t>
      </w:r>
      <w:r w:rsidR="00F15D04" w:rsidRPr="002B244F">
        <w:rPr>
          <w:lang w:eastAsia="ko-KR"/>
        </w:rPr>
        <w:tab/>
      </w:r>
      <w:r w:rsidR="00F15D04" w:rsidRPr="002B244F">
        <w:rPr>
          <w:lang w:eastAsia="ko-KR"/>
        </w:rPr>
        <w:tab/>
      </w:r>
      <w:r w:rsidR="00F15D04" w:rsidRPr="002B244F">
        <w:rPr>
          <w:lang w:eastAsia="ko-KR"/>
        </w:rPr>
        <w:tab/>
      </w:r>
      <w:r w:rsidR="00F15D04" w:rsidRPr="002B244F">
        <w:t>IEEE 802</w:t>
      </w:r>
      <w:r w:rsidR="00F15D04" w:rsidRPr="002B244F">
        <w:noBreakHyphen/>
        <w:t xml:space="preserve">2001, </w:t>
      </w:r>
      <w:r w:rsidR="00F15D04" w:rsidRPr="002B244F">
        <w:rPr>
          <w:i/>
          <w:iCs/>
        </w:rPr>
        <w:t>IEEE Standard for Local and Metropolitan Area Networks: Overview and Architecture</w:t>
      </w:r>
      <w:r w:rsidR="00F15D04" w:rsidRPr="002B244F">
        <w:t>.</w:t>
      </w:r>
      <w:r w:rsidR="00F15D04" w:rsidRPr="002B244F">
        <w:rPr>
          <w:lang w:eastAsia="ko-KR"/>
        </w:rPr>
        <w:br/>
        <w:t>&lt;</w:t>
      </w:r>
      <w:ins w:id="27" w:author="Yuji Tochio" w:date="2014-12-02T18:31:00Z">
        <w:r w:rsidR="00F93FC2" w:rsidRPr="001C12F5">
          <w:rPr>
            <w:rFonts w:ascii="Arial" w:hAnsi="Arial" w:cs="Arial"/>
            <w:sz w:val="16"/>
            <w:szCs w:val="16"/>
          </w:rPr>
          <w:fldChar w:fldCharType="begin"/>
        </w:r>
        <w:r w:rsidR="00F93FC2" w:rsidRPr="001C12F5">
          <w:rPr>
            <w:rFonts w:ascii="Arial" w:hAnsi="Arial" w:cs="Arial"/>
            <w:sz w:val="16"/>
            <w:szCs w:val="16"/>
          </w:rPr>
          <w:instrText xml:space="preserve"> HYPERLINK "http://standards.ieee.org/findstds/standard/802-2001.html" </w:instrText>
        </w:r>
        <w:r w:rsidR="00F93FC2" w:rsidRPr="001C12F5">
          <w:rPr>
            <w:rFonts w:ascii="Arial" w:hAnsi="Arial" w:cs="Arial"/>
            <w:sz w:val="16"/>
            <w:szCs w:val="16"/>
          </w:rPr>
          <w:fldChar w:fldCharType="separate"/>
        </w:r>
        <w:r w:rsidR="00F93FC2" w:rsidRPr="001C12F5">
          <w:rPr>
            <w:rStyle w:val="Hyperlink"/>
            <w:rFonts w:ascii="Arial" w:hAnsi="Arial" w:cs="Arial"/>
            <w:sz w:val="16"/>
            <w:szCs w:val="16"/>
          </w:rPr>
          <w:t>http://standards.ieee.org/findstds/standard/802-2001.html</w:t>
        </w:r>
        <w:r w:rsidR="00F93FC2" w:rsidRPr="001C12F5">
          <w:rPr>
            <w:rFonts w:ascii="Arial" w:hAnsi="Arial" w:cs="Arial"/>
            <w:sz w:val="16"/>
            <w:szCs w:val="16"/>
          </w:rPr>
          <w:fldChar w:fldCharType="end"/>
        </w:r>
      </w:ins>
      <w:del w:id="28" w:author="Yuji Tochio" w:date="2014-12-02T18:31:00Z">
        <w:r w:rsidR="00F15D04" w:rsidRPr="002B244F" w:rsidDel="00F93FC2">
          <w:rPr>
            <w:rFonts w:ascii="Arial" w:hAnsi="Arial" w:cs="Arial"/>
            <w:sz w:val="16"/>
            <w:szCs w:val="16"/>
          </w:rPr>
          <w:delText>http://standards.ieee.org/getieee802/download/802-2001.pdf</w:delText>
        </w:r>
      </w:del>
      <w:del w:id="29" w:author="C1067 c." w:date="2014-11-26T21:14:00Z">
        <w:r w:rsidR="00F15D04" w:rsidRPr="002B244F" w:rsidDel="001C12F5">
          <w:rPr>
            <w:rFonts w:ascii="Arial" w:hAnsi="Arial" w:cs="Arial"/>
            <w:sz w:val="16"/>
            <w:szCs w:val="16"/>
          </w:rPr>
          <w:delText xml:space="preserve"> </w:delText>
        </w:r>
      </w:del>
      <w:r w:rsidR="00F15D04" w:rsidRPr="002B244F">
        <w:rPr>
          <w:lang w:eastAsia="ko-KR"/>
        </w:rPr>
        <w:t>&gt;</w:t>
      </w:r>
    </w:p>
    <w:p w14:paraId="4D696B0A" w14:textId="7AD7C943" w:rsidR="00F15D04" w:rsidRPr="002B244F" w:rsidRDefault="00F15D04" w:rsidP="00F15D04">
      <w:pPr>
        <w:pStyle w:val="Reftext"/>
        <w:tabs>
          <w:tab w:val="clear" w:pos="1985"/>
          <w:tab w:val="left" w:pos="2127"/>
        </w:tabs>
        <w:ind w:left="2127" w:hanging="2127"/>
      </w:pPr>
      <w:r w:rsidRPr="002B244F">
        <w:t>[IEEE 802.1D]</w:t>
      </w:r>
      <w:r w:rsidRPr="002B244F">
        <w:tab/>
      </w:r>
      <w:r w:rsidRPr="002B244F">
        <w:tab/>
        <w:t xml:space="preserve">IEEE 802.1D-2004, </w:t>
      </w:r>
      <w:r w:rsidRPr="002B244F">
        <w:rPr>
          <w:i/>
          <w:iCs/>
        </w:rPr>
        <w:t>IEEE Standard for Local and Metropolitan Area Networks: Media Access Control (MAC) Bridges</w:t>
      </w:r>
      <w:r w:rsidRPr="002B244F">
        <w:t>.</w:t>
      </w:r>
      <w:r w:rsidRPr="002B244F">
        <w:br/>
        <w:t xml:space="preserve">&lt; </w:t>
      </w:r>
      <w:ins w:id="30" w:author="Yuji Tochio" w:date="2014-12-02T18:32:00Z">
        <w:r w:rsidR="00F93FC2" w:rsidRPr="001C12F5">
          <w:rPr>
            <w:rFonts w:ascii="Arial" w:hAnsi="Arial" w:cs="Arial"/>
            <w:sz w:val="16"/>
            <w:szCs w:val="16"/>
          </w:rPr>
          <w:fldChar w:fldCharType="begin"/>
        </w:r>
        <w:r w:rsidR="00F93FC2" w:rsidRPr="001C12F5">
          <w:rPr>
            <w:rFonts w:ascii="Arial" w:hAnsi="Arial" w:cs="Arial"/>
            <w:sz w:val="16"/>
            <w:szCs w:val="16"/>
          </w:rPr>
          <w:instrText xml:space="preserve"> HYPERLINK "http://standards.ieee.org/findstds/standard/802-2001.html" </w:instrText>
        </w:r>
        <w:r w:rsidR="00F93FC2" w:rsidRPr="001C12F5">
          <w:rPr>
            <w:rFonts w:ascii="Arial" w:hAnsi="Arial" w:cs="Arial"/>
            <w:sz w:val="16"/>
            <w:szCs w:val="16"/>
          </w:rPr>
          <w:fldChar w:fldCharType="separate"/>
        </w:r>
        <w:r w:rsidR="00F93FC2" w:rsidRPr="001C12F5">
          <w:rPr>
            <w:rStyle w:val="Hyperlink"/>
            <w:rFonts w:ascii="Arial" w:hAnsi="Arial" w:cs="Arial"/>
            <w:sz w:val="16"/>
            <w:szCs w:val="16"/>
          </w:rPr>
          <w:t>http://standards.ieee.org/findstds/standard/802-2001.html</w:t>
        </w:r>
        <w:r w:rsidR="00F93FC2" w:rsidRPr="001C12F5">
          <w:rPr>
            <w:rFonts w:ascii="Arial" w:hAnsi="Arial" w:cs="Arial"/>
            <w:sz w:val="16"/>
            <w:szCs w:val="16"/>
          </w:rPr>
          <w:fldChar w:fldCharType="end"/>
        </w:r>
      </w:ins>
      <w:del w:id="31" w:author="Yuji Tochio" w:date="2014-12-02T18:34:00Z">
        <w:r w:rsidRPr="002B244F" w:rsidDel="00F93FC2">
          <w:rPr>
            <w:rFonts w:ascii="Arial" w:hAnsi="Arial" w:cs="Arial"/>
            <w:sz w:val="16"/>
            <w:szCs w:val="16"/>
          </w:rPr>
          <w:delText>http://standards.ieee.org/getieee802/download/802.1D-2004.pdf</w:delText>
        </w:r>
      </w:del>
      <w:del w:id="32" w:author="C1067 c." w:date="2014-11-26T21:14:00Z">
        <w:r w:rsidRPr="002B244F" w:rsidDel="001C12F5">
          <w:rPr>
            <w:rFonts w:ascii="Arial" w:hAnsi="Arial" w:cs="Arial"/>
            <w:sz w:val="16"/>
            <w:szCs w:val="16"/>
          </w:rPr>
          <w:delText xml:space="preserve"> </w:delText>
        </w:r>
      </w:del>
      <w:r w:rsidRPr="002B244F">
        <w:t>&gt;</w:t>
      </w:r>
    </w:p>
    <w:p w14:paraId="603C5013" w14:textId="4351DC4E" w:rsidR="00F15D04" w:rsidRPr="002B244F" w:rsidRDefault="00F15D04" w:rsidP="00F15D04">
      <w:pPr>
        <w:pStyle w:val="Reftext"/>
        <w:tabs>
          <w:tab w:val="clear" w:pos="1985"/>
          <w:tab w:val="left" w:pos="2127"/>
        </w:tabs>
        <w:ind w:left="2127" w:hanging="2127"/>
      </w:pPr>
      <w:r w:rsidRPr="002B244F">
        <w:t>[IEEE 802.1Q]</w:t>
      </w:r>
      <w:r w:rsidRPr="002B244F">
        <w:tab/>
      </w:r>
      <w:r w:rsidRPr="002B244F">
        <w:tab/>
        <w:t>IEEE 802.1Q-20</w:t>
      </w:r>
      <w:r w:rsidRPr="002B244F">
        <w:rPr>
          <w:lang w:eastAsia="ja-JP"/>
        </w:rPr>
        <w:t>11</w:t>
      </w:r>
      <w:r w:rsidRPr="002B244F">
        <w:t xml:space="preserve">, </w:t>
      </w:r>
      <w:r w:rsidRPr="002B244F">
        <w:rPr>
          <w:i/>
          <w:iCs/>
        </w:rPr>
        <w:t>IEEE Standard for Local and metropolitan area networks--Media Access Control (MAC) Bridges and Virtual Bridged Local Area Networks</w:t>
      </w:r>
      <w:r w:rsidRPr="002B244F">
        <w:br/>
        <w:t>&lt;</w:t>
      </w:r>
      <w:ins w:id="33" w:author="Yuji Tochio" w:date="2014-12-02T18:34:00Z">
        <w:r w:rsidR="00F93FC2" w:rsidRPr="001C12F5">
          <w:rPr>
            <w:rFonts w:ascii="Arial" w:hAnsi="Arial" w:cs="Arial"/>
            <w:sz w:val="16"/>
            <w:szCs w:val="16"/>
          </w:rPr>
          <w:fldChar w:fldCharType="begin"/>
        </w:r>
        <w:r w:rsidR="00F93FC2" w:rsidRPr="001C12F5">
          <w:rPr>
            <w:rFonts w:ascii="Arial" w:hAnsi="Arial" w:cs="Arial"/>
            <w:sz w:val="16"/>
            <w:szCs w:val="16"/>
          </w:rPr>
          <w:instrText xml:space="preserve"> HYPERLINK "http://standards.ieee.org/findstds/standard/802.1Q-2011.html" </w:instrText>
        </w:r>
        <w:r w:rsidR="00F93FC2" w:rsidRPr="001C12F5">
          <w:rPr>
            <w:rFonts w:ascii="Arial" w:hAnsi="Arial" w:cs="Arial"/>
            <w:sz w:val="16"/>
            <w:szCs w:val="16"/>
          </w:rPr>
          <w:fldChar w:fldCharType="separate"/>
        </w:r>
        <w:r w:rsidR="00F93FC2" w:rsidRPr="001C12F5">
          <w:rPr>
            <w:rStyle w:val="Hyperlink"/>
            <w:rFonts w:ascii="Arial" w:hAnsi="Arial" w:cs="Arial"/>
            <w:sz w:val="16"/>
            <w:szCs w:val="16"/>
          </w:rPr>
          <w:t>http://standards.ieee.org/findstds/standard/802.1Q-2011.html</w:t>
        </w:r>
        <w:r w:rsidR="00F93FC2" w:rsidRPr="001C12F5">
          <w:rPr>
            <w:rFonts w:ascii="Arial" w:hAnsi="Arial" w:cs="Arial"/>
            <w:sz w:val="16"/>
            <w:szCs w:val="16"/>
          </w:rPr>
          <w:fldChar w:fldCharType="end"/>
        </w:r>
      </w:ins>
      <w:del w:id="34" w:author="Yuji Tochio" w:date="2014-12-02T18:36:00Z">
        <w:r w:rsidRPr="002B244F" w:rsidDel="00F93FC2">
          <w:rPr>
            <w:rFonts w:ascii="Arial" w:hAnsi="Arial" w:cs="Arial"/>
            <w:sz w:val="16"/>
            <w:szCs w:val="16"/>
          </w:rPr>
          <w:delText>http://standards.ieee.org/getieee802/download/802.1Q-2011.pdf</w:delText>
        </w:r>
      </w:del>
      <w:del w:id="35" w:author="C1067 c." w:date="2014-11-26T21:15:00Z">
        <w:r w:rsidRPr="002B244F" w:rsidDel="001C12F5">
          <w:rPr>
            <w:rFonts w:ascii="Arial" w:hAnsi="Arial" w:cs="Arial"/>
            <w:sz w:val="16"/>
            <w:szCs w:val="16"/>
          </w:rPr>
          <w:delText xml:space="preserve"> </w:delText>
        </w:r>
      </w:del>
      <w:r w:rsidRPr="002B244F">
        <w:t>&gt;</w:t>
      </w:r>
    </w:p>
    <w:p w14:paraId="04D8D148" w14:textId="38AF5B56" w:rsidR="00F15D04" w:rsidRPr="002B244F" w:rsidRDefault="00F15D04" w:rsidP="00F15D04">
      <w:pPr>
        <w:pStyle w:val="Reftext"/>
        <w:tabs>
          <w:tab w:val="clear" w:pos="1985"/>
          <w:tab w:val="left" w:pos="2127"/>
        </w:tabs>
        <w:ind w:left="2127" w:hanging="2127"/>
      </w:pPr>
      <w:r w:rsidRPr="002B244F">
        <w:t>[IEEE 802.3]</w:t>
      </w:r>
      <w:r w:rsidRPr="002B244F">
        <w:tab/>
      </w:r>
      <w:r w:rsidRPr="002B244F">
        <w:tab/>
        <w:t xml:space="preserve">IEEE 802.3-2012, </w:t>
      </w:r>
      <w:r w:rsidRPr="002B244F">
        <w:rPr>
          <w:i/>
        </w:rPr>
        <w:t>IEEE Standard for Ethernet</w:t>
      </w:r>
      <w:r w:rsidRPr="002B244F">
        <w:t>.</w:t>
      </w:r>
      <w:r w:rsidRPr="002B244F">
        <w:br/>
        <w:t>&lt;</w:t>
      </w:r>
      <w:ins w:id="36" w:author="Yuji Tochio" w:date="2014-12-02T18:37:00Z">
        <w:r w:rsidR="009752DC" w:rsidRPr="001C12F5">
          <w:rPr>
            <w:rFonts w:ascii="Arial" w:hAnsi="Arial" w:cs="Arial"/>
            <w:sz w:val="16"/>
            <w:szCs w:val="16"/>
          </w:rPr>
          <w:fldChar w:fldCharType="begin"/>
        </w:r>
        <w:r w:rsidR="009752DC" w:rsidRPr="001C12F5">
          <w:rPr>
            <w:rFonts w:ascii="Arial" w:hAnsi="Arial" w:cs="Arial"/>
            <w:sz w:val="16"/>
            <w:szCs w:val="16"/>
          </w:rPr>
          <w:instrText xml:space="preserve"> HYPERLINK "http://standards.ieee.org/findstds/standard/802.1Q-2011.html" </w:instrText>
        </w:r>
        <w:r w:rsidR="009752DC" w:rsidRPr="001C12F5">
          <w:rPr>
            <w:rFonts w:ascii="Arial" w:hAnsi="Arial" w:cs="Arial"/>
            <w:sz w:val="16"/>
            <w:szCs w:val="16"/>
          </w:rPr>
          <w:fldChar w:fldCharType="separate"/>
        </w:r>
        <w:r w:rsidR="009752DC" w:rsidRPr="001C12F5">
          <w:rPr>
            <w:rStyle w:val="Hyperlink"/>
            <w:rFonts w:ascii="Arial" w:hAnsi="Arial" w:cs="Arial"/>
            <w:sz w:val="16"/>
            <w:szCs w:val="16"/>
          </w:rPr>
          <w:t>http://standards.ieee.org/findstds/standard/802.1Q-2011.html</w:t>
        </w:r>
        <w:r w:rsidR="009752DC" w:rsidRPr="001C12F5">
          <w:rPr>
            <w:rFonts w:ascii="Arial" w:hAnsi="Arial" w:cs="Arial"/>
            <w:sz w:val="16"/>
            <w:szCs w:val="16"/>
          </w:rPr>
          <w:fldChar w:fldCharType="end"/>
        </w:r>
      </w:ins>
      <w:del w:id="37" w:author="Yuji Tochio" w:date="2014-12-02T18:38:00Z">
        <w:r w:rsidRPr="002B244F" w:rsidDel="009752DC">
          <w:rPr>
            <w:rFonts w:ascii="Arial" w:hAnsi="Arial" w:cs="Arial"/>
            <w:sz w:val="16"/>
            <w:szCs w:val="16"/>
          </w:rPr>
          <w:delText>http://ieeexplore.ieee.org/xpl/mostRecentIssue.jsp?punumber=4726157</w:delText>
        </w:r>
      </w:del>
      <w:r w:rsidRPr="002B244F">
        <w:t>&gt;</w:t>
      </w:r>
    </w:p>
    <w:p w14:paraId="0CE16B9C" w14:textId="6761749F" w:rsidR="00F15D04" w:rsidRPr="002B244F" w:rsidRDefault="00F15D04" w:rsidP="00F15D04">
      <w:pPr>
        <w:pStyle w:val="Reftext"/>
        <w:tabs>
          <w:tab w:val="clear" w:pos="1985"/>
          <w:tab w:val="left" w:pos="2127"/>
        </w:tabs>
        <w:ind w:left="2127" w:hanging="2127"/>
        <w:rPr>
          <w:lang w:eastAsia="ja-JP"/>
        </w:rPr>
      </w:pPr>
      <w:r w:rsidRPr="002B244F">
        <w:t>[MEF 10</w:t>
      </w:r>
      <w:r w:rsidRPr="002B244F">
        <w:rPr>
          <w:lang w:eastAsia="ja-JP"/>
        </w:rPr>
        <w:t>.2</w:t>
      </w:r>
      <w:r w:rsidRPr="002B244F">
        <w:t>]</w:t>
      </w:r>
      <w:r w:rsidRPr="002B244F">
        <w:tab/>
      </w:r>
      <w:r w:rsidRPr="002B244F">
        <w:tab/>
      </w:r>
      <w:r w:rsidRPr="002B244F">
        <w:tab/>
        <w:t>MEF 10.2 (200</w:t>
      </w:r>
      <w:r w:rsidRPr="002B244F">
        <w:rPr>
          <w:lang w:eastAsia="ja-JP"/>
        </w:rPr>
        <w:t>9</w:t>
      </w:r>
      <w:r w:rsidRPr="002B244F">
        <w:t xml:space="preserve">), </w:t>
      </w:r>
      <w:r w:rsidRPr="002B244F">
        <w:rPr>
          <w:i/>
          <w:iCs/>
        </w:rPr>
        <w:t xml:space="preserve">Ethernet Services Attributes: Phase </w:t>
      </w:r>
      <w:r w:rsidRPr="002B244F">
        <w:rPr>
          <w:i/>
          <w:iCs/>
          <w:lang w:eastAsia="ja-JP"/>
        </w:rPr>
        <w:t>2</w:t>
      </w:r>
      <w:r w:rsidRPr="002B244F">
        <w:t>.</w:t>
      </w:r>
      <w:r w:rsidRPr="002B244F">
        <w:br/>
      </w:r>
      <w:r w:rsidRPr="002B244F">
        <w:rPr>
          <w:rFonts w:ascii="Arial" w:hAnsi="Arial" w:cs="Arial"/>
          <w:sz w:val="16"/>
          <w:szCs w:val="16"/>
        </w:rPr>
        <w:t>&lt;</w:t>
      </w:r>
      <w:ins w:id="38" w:author="Yuji Tochio" w:date="2014-12-02T18:38:00Z">
        <w:r w:rsidR="009752DC" w:rsidRPr="001C12F5">
          <w:rPr>
            <w:rFonts w:ascii="Arial" w:hAnsi="Arial" w:cs="Arial"/>
            <w:sz w:val="16"/>
            <w:szCs w:val="16"/>
          </w:rPr>
          <w:fldChar w:fldCharType="begin"/>
        </w:r>
        <w:r w:rsidR="009752DC" w:rsidRPr="001C12F5">
          <w:rPr>
            <w:rFonts w:ascii="Arial" w:hAnsi="Arial" w:cs="Arial"/>
            <w:sz w:val="16"/>
            <w:szCs w:val="16"/>
          </w:rPr>
          <w:instrText xml:space="preserve"> HYPERLINK "http://www.metroethernetforum.org/Assets/Technical_Specifications/PDF/MEF10.2.pdf" </w:instrText>
        </w:r>
        <w:r w:rsidR="009752DC" w:rsidRPr="001C12F5">
          <w:rPr>
            <w:rFonts w:ascii="Arial" w:hAnsi="Arial" w:cs="Arial"/>
            <w:sz w:val="16"/>
            <w:szCs w:val="16"/>
          </w:rPr>
          <w:fldChar w:fldCharType="separate"/>
        </w:r>
        <w:r w:rsidR="009752DC" w:rsidRPr="001C12F5">
          <w:rPr>
            <w:rStyle w:val="Hyperlink"/>
            <w:rFonts w:ascii="Arial" w:hAnsi="Arial" w:cs="Arial"/>
            <w:sz w:val="16"/>
            <w:szCs w:val="16"/>
          </w:rPr>
          <w:t>http://www.metroethernetforum.org/Assets/Technical_Specifications/PDF/MEF10.2.pdf</w:t>
        </w:r>
        <w:r w:rsidR="009752DC" w:rsidRPr="001C12F5">
          <w:rPr>
            <w:rFonts w:ascii="Arial" w:hAnsi="Arial" w:cs="Arial"/>
            <w:sz w:val="16"/>
            <w:szCs w:val="16"/>
          </w:rPr>
          <w:fldChar w:fldCharType="end"/>
        </w:r>
      </w:ins>
      <w:del w:id="39" w:author="Yuji Tochio" w:date="2014-12-02T18:39:00Z">
        <w:r w:rsidRPr="002B244F" w:rsidDel="009752DC">
          <w:rPr>
            <w:rFonts w:ascii="Arial" w:hAnsi="Arial" w:cs="Arial"/>
            <w:sz w:val="16"/>
            <w:szCs w:val="16"/>
          </w:rPr>
          <w:delText xml:space="preserve">http://standards.ieee.org/getieee802/download/802.3-2012.html </w:delText>
        </w:r>
      </w:del>
      <w:r w:rsidRPr="002B244F">
        <w:rPr>
          <w:rFonts w:ascii="Arial" w:hAnsi="Arial" w:cs="Arial"/>
          <w:sz w:val="16"/>
          <w:szCs w:val="16"/>
        </w:rPr>
        <w:t>&gt;</w:t>
      </w:r>
      <w:r w:rsidRPr="002B244F">
        <w:t xml:space="preserve"> </w:t>
      </w:r>
    </w:p>
    <w:p w14:paraId="3F3570ED" w14:textId="038B80E8" w:rsidR="00F15D04" w:rsidRPr="00B83C73" w:rsidRDefault="00B83C73">
      <w:pPr>
        <w:pStyle w:val="Reftext"/>
        <w:ind w:left="1985" w:hanging="1985"/>
        <w:rPr>
          <w:ins w:id="40" w:author="Yuji Tochio" w:date="2014-11-27T11:52:00Z"/>
          <w:i/>
          <w:iCs/>
          <w:szCs w:val="24"/>
          <w:lang w:eastAsia="ja-JP"/>
          <w:rPrChange w:id="41" w:author="Yuji Tochio" w:date="2014-11-27T11:53:00Z">
            <w:rPr>
              <w:ins w:id="42" w:author="Yuji Tochio" w:date="2014-11-27T11:52:00Z"/>
              <w:snapToGrid w:val="0"/>
              <w:lang w:eastAsia="ja-JP"/>
            </w:rPr>
          </w:rPrChange>
        </w:rPr>
        <w:pPrChange w:id="43" w:author="Yuji Tochio" w:date="2014-11-27T11:53:00Z">
          <w:pPr>
            <w:keepNext/>
            <w:keepLines/>
            <w:spacing w:before="360"/>
            <w:ind w:left="432" w:hanging="432"/>
            <w:jc w:val="left"/>
            <w:outlineLvl w:val="0"/>
          </w:pPr>
        </w:pPrChange>
      </w:pPr>
      <w:r w:rsidRPr="002B244F">
        <w:t>[I</w:t>
      </w:r>
      <w:r w:rsidRPr="002B244F">
        <w:rPr>
          <w:lang w:eastAsia="ja-JP"/>
        </w:rPr>
        <w:t>SO 3166-1</w:t>
      </w:r>
      <w:r w:rsidRPr="002B244F">
        <w:t>]</w:t>
      </w:r>
      <w:r w:rsidRPr="002B244F">
        <w:tab/>
      </w:r>
      <w:r w:rsidRPr="002B244F">
        <w:tab/>
      </w:r>
      <w:r w:rsidRPr="002B244F">
        <w:rPr>
          <w:lang w:eastAsia="ja-JP"/>
        </w:rPr>
        <w:t>ISO 3166-1</w:t>
      </w:r>
      <w:ins w:id="44" w:author="Yuji Tochio" w:date="2014-12-01T10:40:00Z">
        <w:r>
          <w:rPr>
            <w:lang w:eastAsia="ja-JP"/>
          </w:rPr>
          <w:t xml:space="preserve"> (2006)</w:t>
        </w:r>
      </w:ins>
      <w:del w:id="45" w:author="Yuji Tochio" w:date="2014-12-01T10:39:00Z">
        <w:r w:rsidRPr="002B244F" w:rsidDel="0090394A">
          <w:rPr>
            <w:lang w:eastAsia="ja-JP"/>
          </w:rPr>
          <w:delText xml:space="preserve"> alpha-2</w:delText>
        </w:r>
      </w:del>
      <w:r w:rsidRPr="002B244F">
        <w:t>,</w:t>
      </w:r>
      <w:r w:rsidRPr="002B244F">
        <w:rPr>
          <w:i/>
          <w:iCs/>
          <w:szCs w:val="24"/>
        </w:rPr>
        <w:t xml:space="preserve"> </w:t>
      </w:r>
      <w:r w:rsidRPr="002B244F">
        <w:rPr>
          <w:i/>
          <w:iCs/>
          <w:szCs w:val="24"/>
          <w:lang w:eastAsia="ja-JP"/>
        </w:rPr>
        <w:t>“</w:t>
      </w:r>
      <w:r w:rsidRPr="002B244F">
        <w:rPr>
          <w:i/>
          <w:iCs/>
          <w:szCs w:val="24"/>
        </w:rPr>
        <w:t>Codes for the representation of names of countries and their subdivisions -- Part 1: Country codes.</w:t>
      </w:r>
      <w:r w:rsidRPr="002B244F">
        <w:rPr>
          <w:i/>
          <w:iCs/>
          <w:szCs w:val="24"/>
          <w:lang w:eastAsia="ja-JP"/>
        </w:rPr>
        <w:t>”</w:t>
      </w:r>
    </w:p>
    <w:p w14:paraId="3C10671B" w14:textId="02F6ACB0" w:rsidR="00116E1C" w:rsidRPr="00116E1C" w:rsidRDefault="00263F67" w:rsidP="00116E1C">
      <w:pPr>
        <w:keepNext/>
        <w:keepLines/>
        <w:spacing w:before="360"/>
        <w:ind w:left="432" w:hanging="432"/>
        <w:jc w:val="left"/>
        <w:outlineLvl w:val="0"/>
        <w:rPr>
          <w:b/>
          <w:lang w:eastAsia="ja-JP"/>
        </w:rPr>
      </w:pPr>
      <w:r>
        <w:rPr>
          <w:b/>
          <w:snapToGrid w:val="0"/>
          <w:lang w:eastAsia="ja-JP"/>
        </w:rPr>
        <w:t>2</w:t>
      </w:r>
      <w:r w:rsidR="00116E1C" w:rsidRPr="00116E1C">
        <w:rPr>
          <w:b/>
          <w:snapToGrid w:val="0"/>
        </w:rPr>
        <w:t>)</w:t>
      </w:r>
      <w:r w:rsidR="00116E1C" w:rsidRPr="00116E1C">
        <w:rPr>
          <w:b/>
          <w:snapToGrid w:val="0"/>
        </w:rPr>
        <w:tab/>
      </w:r>
      <w:bookmarkStart w:id="46" w:name="_Toc188641523"/>
      <w:bookmarkEnd w:id="17"/>
      <w:bookmarkEnd w:id="18"/>
      <w:bookmarkEnd w:id="19"/>
      <w:bookmarkEnd w:id="20"/>
      <w:r w:rsidR="00116E1C" w:rsidRPr="00116E1C">
        <w:rPr>
          <w:b/>
          <w:snapToGrid w:val="0"/>
          <w:lang w:eastAsia="ja-JP"/>
        </w:rPr>
        <w:t>Clause</w:t>
      </w:r>
      <w:r w:rsidR="00DE34FD">
        <w:rPr>
          <w:rFonts w:hint="eastAsia"/>
          <w:b/>
          <w:snapToGrid w:val="0"/>
          <w:lang w:eastAsia="ja-JP"/>
        </w:rPr>
        <w:t xml:space="preserve"> 4</w:t>
      </w:r>
      <w:r w:rsidR="00116E1C" w:rsidRPr="00116E1C">
        <w:rPr>
          <w:rFonts w:hint="eastAsia"/>
          <w:b/>
          <w:snapToGrid w:val="0"/>
          <w:lang w:eastAsia="ja-JP"/>
        </w:rPr>
        <w:t xml:space="preserve">, </w:t>
      </w:r>
      <w:bookmarkEnd w:id="46"/>
      <w:r w:rsidR="00941951">
        <w:rPr>
          <w:b/>
          <w:lang w:eastAsia="ja-JP"/>
        </w:rPr>
        <w:t>Abbreviations</w:t>
      </w:r>
      <w:r w:rsidR="00941951">
        <w:rPr>
          <w:rFonts w:hint="eastAsia"/>
          <w:b/>
          <w:lang w:eastAsia="ja-JP"/>
        </w:rPr>
        <w:t xml:space="preserve"> </w:t>
      </w:r>
    </w:p>
    <w:p w14:paraId="5C5058D0" w14:textId="518B1DAE" w:rsidR="00116E1C" w:rsidRPr="00116E1C" w:rsidRDefault="00116E1C" w:rsidP="00116E1C">
      <w:pPr>
        <w:jc w:val="left"/>
        <w:rPr>
          <w:i/>
          <w:iCs/>
          <w:noProof/>
          <w:lang w:eastAsia="ja-JP"/>
        </w:rPr>
      </w:pPr>
      <w:r w:rsidRPr="00116E1C">
        <w:rPr>
          <w:i/>
          <w:iCs/>
          <w:noProof/>
        </w:rPr>
        <w:t xml:space="preserve">Add following </w:t>
      </w:r>
      <w:r w:rsidR="00941951">
        <w:rPr>
          <w:rFonts w:hint="eastAsia"/>
          <w:i/>
          <w:iCs/>
          <w:noProof/>
          <w:lang w:eastAsia="ja-JP"/>
        </w:rPr>
        <w:t>abbreviations</w:t>
      </w:r>
      <w:r w:rsidRPr="00116E1C">
        <w:rPr>
          <w:rFonts w:hint="eastAsia"/>
          <w:i/>
          <w:iCs/>
          <w:noProof/>
          <w:lang w:eastAsia="ja-JP"/>
        </w:rPr>
        <w:t xml:space="preserve"> below</w:t>
      </w:r>
      <w:r w:rsidRPr="00116E1C">
        <w:rPr>
          <w:i/>
          <w:iCs/>
          <w:noProof/>
        </w:rPr>
        <w:t>:</w:t>
      </w:r>
      <w:r w:rsidRPr="00116E1C">
        <w:rPr>
          <w:rFonts w:hint="eastAsia"/>
          <w:i/>
          <w:iCs/>
          <w:noProof/>
          <w:lang w:eastAsia="ja-JP"/>
        </w:rPr>
        <w:t xml:space="preserve"> </w:t>
      </w:r>
    </w:p>
    <w:p w14:paraId="0EBDEC53" w14:textId="77777777" w:rsidR="0060357F" w:rsidRPr="0060357F" w:rsidRDefault="0060357F" w:rsidP="0060357F">
      <w:pPr>
        <w:jc w:val="left"/>
        <w:rPr>
          <w:lang w:eastAsia="ja-JP"/>
        </w:rPr>
      </w:pPr>
      <w:r w:rsidRPr="0060357F">
        <w:rPr>
          <w:lang w:eastAsia="ja-JP"/>
        </w:rPr>
        <w:t>BNM</w:t>
      </w:r>
      <w:r w:rsidRPr="0060357F">
        <w:rPr>
          <w:lang w:eastAsia="ja-JP"/>
        </w:rPr>
        <w:tab/>
      </w:r>
      <w:r w:rsidRPr="0060357F">
        <w:rPr>
          <w:lang w:eastAsia="ja-JP"/>
        </w:rPr>
        <w:tab/>
        <w:t>Bandwidth Notification Message</w:t>
      </w:r>
    </w:p>
    <w:p w14:paraId="271FD956" w14:textId="77777777" w:rsidR="0060357F" w:rsidRPr="0060357F" w:rsidRDefault="0060357F" w:rsidP="0060357F">
      <w:pPr>
        <w:jc w:val="left"/>
        <w:rPr>
          <w:lang w:eastAsia="ja-JP"/>
        </w:rPr>
      </w:pPr>
      <w:r w:rsidRPr="0060357F">
        <w:rPr>
          <w:lang w:eastAsia="ja-JP"/>
        </w:rPr>
        <w:t>EDM</w:t>
      </w:r>
      <w:r w:rsidRPr="0060357F">
        <w:rPr>
          <w:lang w:eastAsia="ja-JP"/>
        </w:rPr>
        <w:tab/>
      </w:r>
      <w:r w:rsidRPr="0060357F">
        <w:rPr>
          <w:lang w:eastAsia="ja-JP"/>
        </w:rPr>
        <w:tab/>
        <w:t>Expected Defect Message</w:t>
      </w:r>
    </w:p>
    <w:p w14:paraId="0BE18007" w14:textId="3EBD55DF" w:rsidR="0060357F" w:rsidRPr="0060357F" w:rsidRDefault="0060357F" w:rsidP="0060357F">
      <w:pPr>
        <w:jc w:val="left"/>
        <w:rPr>
          <w:lang w:eastAsia="ja-JP"/>
        </w:rPr>
      </w:pPr>
      <w:r w:rsidRPr="0060357F">
        <w:rPr>
          <w:lang w:eastAsia="ja-JP"/>
        </w:rPr>
        <w:t>ETH-BN</w:t>
      </w:r>
      <w:r w:rsidRPr="0060357F">
        <w:rPr>
          <w:lang w:eastAsia="ja-JP"/>
        </w:rPr>
        <w:tab/>
        <w:t>Ethernet B</w:t>
      </w:r>
      <w:r>
        <w:rPr>
          <w:lang w:eastAsia="ja-JP"/>
        </w:rPr>
        <w:t>andwidth Notification function</w:t>
      </w:r>
    </w:p>
    <w:p w14:paraId="64F94077" w14:textId="4B7819ED" w:rsidR="0060357F" w:rsidRPr="0060357F" w:rsidRDefault="0060357F" w:rsidP="0060357F">
      <w:pPr>
        <w:jc w:val="left"/>
        <w:rPr>
          <w:lang w:eastAsia="ja-JP"/>
        </w:rPr>
      </w:pPr>
      <w:r w:rsidRPr="0060357F">
        <w:rPr>
          <w:lang w:eastAsia="ja-JP"/>
        </w:rPr>
        <w:t>ETH-ED</w:t>
      </w:r>
      <w:r w:rsidRPr="0060357F">
        <w:rPr>
          <w:lang w:eastAsia="ja-JP"/>
        </w:rPr>
        <w:tab/>
        <w:t>Eth</w:t>
      </w:r>
      <w:r>
        <w:rPr>
          <w:lang w:eastAsia="ja-JP"/>
        </w:rPr>
        <w:t>ernet Expected Defect function</w:t>
      </w:r>
    </w:p>
    <w:p w14:paraId="7A43834A" w14:textId="492B10B6" w:rsidR="00116E1C" w:rsidRDefault="0060357F" w:rsidP="0060357F">
      <w:pPr>
        <w:jc w:val="left"/>
        <w:rPr>
          <w:ins w:id="47" w:author="Yuji Tochio" w:date="2014-11-27T12:03:00Z"/>
          <w:lang w:eastAsia="ja-JP"/>
        </w:rPr>
      </w:pPr>
      <w:r w:rsidRPr="0060357F">
        <w:rPr>
          <w:lang w:eastAsia="ja-JP"/>
        </w:rPr>
        <w:t>GNM</w:t>
      </w:r>
      <w:r w:rsidRPr="0060357F">
        <w:rPr>
          <w:lang w:eastAsia="ja-JP"/>
        </w:rPr>
        <w:tab/>
      </w:r>
      <w:r w:rsidRPr="0060357F">
        <w:rPr>
          <w:lang w:eastAsia="ja-JP"/>
        </w:rPr>
        <w:tab/>
        <w:t>Generic Notification Message</w:t>
      </w:r>
    </w:p>
    <w:p w14:paraId="24896411" w14:textId="77777777" w:rsidR="00F15D04" w:rsidRDefault="00F15D04" w:rsidP="0060357F">
      <w:pPr>
        <w:jc w:val="left"/>
        <w:rPr>
          <w:ins w:id="48" w:author="Yuji Tochio" w:date="2014-11-27T12:03:00Z"/>
          <w:lang w:eastAsia="ja-JP"/>
        </w:rPr>
      </w:pPr>
    </w:p>
    <w:p w14:paraId="09FBFBDB" w14:textId="088E119A" w:rsidR="00F15D04" w:rsidRDefault="00F15D04" w:rsidP="00F15D04">
      <w:pPr>
        <w:keepNext/>
        <w:keepLines/>
        <w:tabs>
          <w:tab w:val="clear" w:pos="1985"/>
          <w:tab w:val="left" w:pos="1860"/>
        </w:tabs>
        <w:spacing w:before="360"/>
        <w:ind w:left="432" w:hanging="432"/>
        <w:jc w:val="left"/>
        <w:outlineLvl w:val="0"/>
        <w:rPr>
          <w:b/>
          <w:lang w:eastAsia="ja-JP"/>
        </w:rPr>
      </w:pPr>
      <w:r>
        <w:rPr>
          <w:b/>
          <w:snapToGrid w:val="0"/>
          <w:lang w:eastAsia="ja-JP"/>
        </w:rPr>
        <w:t>3</w:t>
      </w:r>
      <w:r w:rsidRPr="00116E1C">
        <w:rPr>
          <w:b/>
          <w:snapToGrid w:val="0"/>
        </w:rPr>
        <w:t>)</w:t>
      </w:r>
      <w:r w:rsidRPr="00116E1C">
        <w:rPr>
          <w:b/>
          <w:snapToGrid w:val="0"/>
        </w:rPr>
        <w:tab/>
      </w:r>
      <w:r>
        <w:rPr>
          <w:rFonts w:hint="eastAsia"/>
          <w:b/>
          <w:lang w:eastAsia="ja-JP"/>
        </w:rPr>
        <w:t xml:space="preserve">Clause 7.9, </w:t>
      </w:r>
      <w:r w:rsidRPr="00941951">
        <w:rPr>
          <w:b/>
          <w:lang w:eastAsia="ja-JP"/>
        </w:rPr>
        <w:tab/>
      </w:r>
      <w:r w:rsidR="001711B3" w:rsidRPr="00C44928">
        <w:rPr>
          <w:b/>
          <w:lang w:eastAsia="ja-JP"/>
        </w:rPr>
        <w:t>Ethernet maintenance communication channel (ETH-MCC)</w:t>
      </w:r>
    </w:p>
    <w:p w14:paraId="1DF3CD8E" w14:textId="607C8EF1" w:rsidR="00F15D04" w:rsidRPr="00C44928" w:rsidRDefault="00F15D04" w:rsidP="00F15D04">
      <w:pPr>
        <w:pStyle w:val="PlainText"/>
        <w:rPr>
          <w:lang w:val="en-US" w:eastAsia="ja-JP"/>
        </w:rPr>
      </w:pPr>
    </w:p>
    <w:p w14:paraId="0D1A9CAD" w14:textId="16D6428C" w:rsidR="00F15D04" w:rsidRPr="00AB3098" w:rsidRDefault="00F15D04" w:rsidP="00F15D04">
      <w:pPr>
        <w:pStyle w:val="PlainText"/>
        <w:rPr>
          <w:rFonts w:ascii="Times New Roman" w:hAnsi="Times New Roman" w:cs="Times New Roman"/>
          <w:i/>
          <w:sz w:val="24"/>
          <w:szCs w:val="24"/>
          <w:lang w:val="en-US" w:eastAsia="ja-JP"/>
        </w:rPr>
      </w:pPr>
      <w:r w:rsidRPr="00C44928">
        <w:rPr>
          <w:rFonts w:ascii="Times New Roman" w:hAnsi="Times New Roman" w:cs="Times New Roman"/>
          <w:i/>
          <w:sz w:val="24"/>
          <w:szCs w:val="24"/>
          <w:lang w:val="en-US" w:eastAsia="ja-JP"/>
        </w:rPr>
        <w:t xml:space="preserve">Update the </w:t>
      </w:r>
      <w:r w:rsidR="00CB3EBE" w:rsidRPr="00C44928">
        <w:rPr>
          <w:rFonts w:ascii="Times New Roman" w:hAnsi="Times New Roman" w:cs="Times New Roman"/>
          <w:i/>
          <w:sz w:val="24"/>
          <w:szCs w:val="24"/>
          <w:lang w:val="en-US" w:eastAsia="ja-JP"/>
        </w:rPr>
        <w:t xml:space="preserve">first </w:t>
      </w:r>
      <w:r w:rsidR="00CB3EBE" w:rsidRPr="00AB3098">
        <w:rPr>
          <w:rFonts w:ascii="Times New Roman" w:hAnsi="Times New Roman" w:cs="Times New Roman"/>
          <w:i/>
          <w:sz w:val="24"/>
          <w:szCs w:val="24"/>
          <w:lang w:val="en-US" w:eastAsia="ja-JP"/>
        </w:rPr>
        <w:t>paragraph</w:t>
      </w:r>
      <w:r w:rsidR="00CB3EBE" w:rsidRPr="00C44928">
        <w:rPr>
          <w:rFonts w:ascii="Times New Roman" w:hAnsi="Times New Roman" w:cs="Times New Roman"/>
          <w:i/>
          <w:sz w:val="24"/>
          <w:szCs w:val="24"/>
          <w:lang w:val="en-US" w:eastAsia="ja-JP"/>
        </w:rPr>
        <w:t xml:space="preserve"> of clause 7.9 as below</w:t>
      </w:r>
      <w:r w:rsidR="00CB3EBE" w:rsidRPr="00AB3098">
        <w:rPr>
          <w:rFonts w:ascii="Times New Roman" w:hAnsi="Times New Roman" w:cs="Times New Roman"/>
          <w:i/>
          <w:sz w:val="24"/>
          <w:szCs w:val="24"/>
          <w:lang w:val="en-US" w:eastAsia="ja-JP"/>
        </w:rPr>
        <w:t>:</w:t>
      </w:r>
    </w:p>
    <w:p w14:paraId="691FC7C6" w14:textId="607C8EF1" w:rsidR="00F15D04" w:rsidRPr="00756BAD" w:rsidRDefault="00F15D04" w:rsidP="00F15D04">
      <w:pPr>
        <w:pStyle w:val="Heading2"/>
        <w:rPr>
          <w:lang w:val="fr-CH" w:eastAsia="ja-JP"/>
        </w:rPr>
      </w:pPr>
      <w:bookmarkStart w:id="49" w:name="_Toc121901822"/>
      <w:bookmarkStart w:id="50" w:name="_Toc124795169"/>
      <w:bookmarkStart w:id="51" w:name="_Toc301445743"/>
      <w:bookmarkStart w:id="52" w:name="_Toc302574956"/>
      <w:bookmarkStart w:id="53" w:name="_Toc311721541"/>
      <w:bookmarkStart w:id="54" w:name="_Toc312071530"/>
      <w:bookmarkStart w:id="55" w:name="_Toc318366548"/>
      <w:r w:rsidRPr="00756BAD">
        <w:rPr>
          <w:lang w:val="fr-CH" w:eastAsia="ja-JP"/>
        </w:rPr>
        <w:t>7.9</w:t>
      </w:r>
      <w:r w:rsidRPr="00756BAD">
        <w:rPr>
          <w:lang w:val="fr-CH" w:eastAsia="ja-JP"/>
        </w:rPr>
        <w:tab/>
        <w:t>Ethernet maintenance communication channel (ETH-MCC)</w:t>
      </w:r>
      <w:bookmarkEnd w:id="49"/>
      <w:bookmarkEnd w:id="50"/>
      <w:bookmarkEnd w:id="51"/>
      <w:bookmarkEnd w:id="52"/>
      <w:bookmarkEnd w:id="53"/>
      <w:bookmarkEnd w:id="54"/>
      <w:bookmarkEnd w:id="55"/>
    </w:p>
    <w:p w14:paraId="45D0A0D7" w14:textId="776953EB" w:rsidR="00F15D04" w:rsidRPr="00D87A90" w:rsidRDefault="00F15D04">
      <w:pPr>
        <w:rPr>
          <w:ins w:id="56" w:author="Yuji Tochio" w:date="2014-11-27T12:03:00Z"/>
        </w:rPr>
        <w:pPrChange w:id="57" w:author="Yuji Tochio" w:date="2014-11-27T12:10:00Z">
          <w:pPr>
            <w:jc w:val="left"/>
          </w:pPr>
        </w:pPrChange>
      </w:pPr>
      <w:r w:rsidRPr="002B244F">
        <w:t xml:space="preserve">The Ethernet maintenance communication channel function (ETH-MCC) provides a maintenance communication channel between a pair of MEPs. ETH-MCC can be used to perform remote management. </w:t>
      </w:r>
      <w:ins w:id="58" w:author="Yuji Tochio" w:date="2014-11-27T12:10:00Z">
        <w:r w:rsidR="00CB3EBE" w:rsidRPr="00D87A90">
          <w:t xml:space="preserve">The specific use of ETH-MCC with an OUI other than the ITU-T OUI (00-19-A7) is outside the scope of this Recommendation. </w:t>
        </w:r>
      </w:ins>
      <w:del w:id="59" w:author="Yuji Tochio" w:date="2014-12-03T16:26:00Z">
        <w:r w:rsidR="00406C3C" w:rsidDel="00406C3C">
          <w:delText>T</w:delText>
        </w:r>
      </w:del>
      <w:del w:id="60" w:author="Yuji Tochio" w:date="2014-11-27T12:10:00Z">
        <w:r w:rsidRPr="00D87A90" w:rsidDel="00CB3EBE">
          <w:delText>he specific use of ETH-MCC is outside the scope of this Recommendation.</w:delText>
        </w:r>
      </w:del>
    </w:p>
    <w:p w14:paraId="71B6B99F" w14:textId="77777777" w:rsidR="00F15D04" w:rsidRPr="0060357F" w:rsidRDefault="00F15D04" w:rsidP="0060357F">
      <w:pPr>
        <w:jc w:val="left"/>
        <w:rPr>
          <w:lang w:eastAsia="ja-JP"/>
        </w:rPr>
      </w:pPr>
    </w:p>
    <w:p w14:paraId="0B10A4F3" w14:textId="214CDAA9" w:rsidR="00116E1C" w:rsidRDefault="00CB3EBE" w:rsidP="00941951">
      <w:pPr>
        <w:keepNext/>
        <w:keepLines/>
        <w:tabs>
          <w:tab w:val="clear" w:pos="1985"/>
          <w:tab w:val="left" w:pos="1860"/>
        </w:tabs>
        <w:spacing w:before="360"/>
        <w:ind w:left="432" w:hanging="432"/>
        <w:jc w:val="left"/>
        <w:outlineLvl w:val="0"/>
        <w:rPr>
          <w:b/>
          <w:lang w:eastAsia="ja-JP"/>
        </w:rPr>
      </w:pPr>
      <w:r>
        <w:rPr>
          <w:b/>
          <w:snapToGrid w:val="0"/>
          <w:lang w:eastAsia="ja-JP"/>
        </w:rPr>
        <w:t>4</w:t>
      </w:r>
      <w:r w:rsidR="00116E1C" w:rsidRPr="00116E1C">
        <w:rPr>
          <w:b/>
          <w:snapToGrid w:val="0"/>
        </w:rPr>
        <w:t>)</w:t>
      </w:r>
      <w:r w:rsidR="00116E1C" w:rsidRPr="00116E1C">
        <w:rPr>
          <w:b/>
          <w:snapToGrid w:val="0"/>
        </w:rPr>
        <w:tab/>
      </w:r>
      <w:r w:rsidR="00941951">
        <w:rPr>
          <w:rFonts w:hint="eastAsia"/>
          <w:b/>
          <w:lang w:eastAsia="ja-JP"/>
        </w:rPr>
        <w:t xml:space="preserve">Clause 7.13, </w:t>
      </w:r>
      <w:r w:rsidR="00941951" w:rsidRPr="00941951">
        <w:rPr>
          <w:b/>
          <w:lang w:eastAsia="ja-JP"/>
        </w:rPr>
        <w:tab/>
        <w:t>Bandwidth Notification (ETH-BN)</w:t>
      </w:r>
    </w:p>
    <w:p w14:paraId="3507CC41" w14:textId="69BF3CB8" w:rsidR="00941951" w:rsidRPr="00941951" w:rsidRDefault="00941951" w:rsidP="00941951">
      <w:pPr>
        <w:jc w:val="left"/>
        <w:rPr>
          <w:i/>
          <w:iCs/>
          <w:noProof/>
          <w:lang w:eastAsia="ja-JP"/>
        </w:rPr>
      </w:pPr>
      <w:r w:rsidRPr="00116E1C">
        <w:rPr>
          <w:i/>
          <w:iCs/>
          <w:noProof/>
        </w:rPr>
        <w:t xml:space="preserve">Add following </w:t>
      </w:r>
      <w:r>
        <w:rPr>
          <w:rFonts w:hint="eastAsia"/>
          <w:i/>
          <w:iCs/>
          <w:noProof/>
          <w:lang w:eastAsia="ja-JP"/>
        </w:rPr>
        <w:t>new clause 7.13</w:t>
      </w:r>
      <w:r w:rsidRPr="00116E1C">
        <w:rPr>
          <w:rFonts w:hint="eastAsia"/>
          <w:i/>
          <w:iCs/>
          <w:noProof/>
          <w:lang w:eastAsia="ja-JP"/>
        </w:rPr>
        <w:t xml:space="preserve"> below</w:t>
      </w:r>
      <w:r w:rsidRPr="00116E1C">
        <w:rPr>
          <w:i/>
          <w:iCs/>
          <w:noProof/>
        </w:rPr>
        <w:t>:</w:t>
      </w:r>
      <w:r w:rsidRPr="00116E1C">
        <w:rPr>
          <w:rFonts w:hint="eastAsia"/>
          <w:i/>
          <w:iCs/>
          <w:noProof/>
          <w:lang w:eastAsia="ja-JP"/>
        </w:rPr>
        <w:t xml:space="preserve"> </w:t>
      </w:r>
    </w:p>
    <w:p w14:paraId="09C1612A" w14:textId="77777777" w:rsidR="00941951" w:rsidRPr="00B83C73" w:rsidRDefault="00941951" w:rsidP="00941951">
      <w:pPr>
        <w:pStyle w:val="Heading2"/>
        <w:rPr>
          <w:lang w:eastAsia="ja-JP"/>
        </w:rPr>
      </w:pPr>
      <w:r w:rsidRPr="00B83C73">
        <w:rPr>
          <w:lang w:eastAsia="ja-JP"/>
        </w:rPr>
        <w:t>7.13</w:t>
      </w:r>
      <w:r w:rsidRPr="00B83C73">
        <w:rPr>
          <w:lang w:eastAsia="ja-JP"/>
        </w:rPr>
        <w:tab/>
        <w:t>Bandwidth Notification (ETH-BN)</w:t>
      </w:r>
    </w:p>
    <w:p w14:paraId="17EE0F0E" w14:textId="338130AD" w:rsidR="00B83C73" w:rsidRPr="00DA2FF6" w:rsidRDefault="00B83C73" w:rsidP="00B83C73">
      <w:r w:rsidRPr="00DA2FF6">
        <w:t xml:space="preserve">The </w:t>
      </w:r>
      <w:r>
        <w:t xml:space="preserve">Ethernet </w:t>
      </w:r>
      <w:r w:rsidRPr="00DA2FF6">
        <w:t xml:space="preserve">Bandwidth Notification function (ETH-BN) is used by a Server MEP to signal the </w:t>
      </w:r>
      <w:r w:rsidRPr="00B83C73">
        <w:t xml:space="preserve">server layer </w:t>
      </w:r>
      <w:r w:rsidRPr="00DA2FF6">
        <w:t xml:space="preserve">link bandwidth </w:t>
      </w:r>
      <w:r w:rsidRPr="00B83C73">
        <w:t>in the transmit direction</w:t>
      </w:r>
      <w:r w:rsidRPr="00DA2FF6">
        <w:t xml:space="preserve"> to a MEP at the client layer, for example when the server layer runs over a microwave link which has the capability to adapt its bandwidth according to the prevailing atmospheric conditions.  Frames with ETH-BN information carry the current and nominal bandwidth of the server layer link.  On receiving frames with ETH-BN information, the client layer MEP can use bandwidth information to adjust service policies, e.g. to reduce the rate of traffic being directed towards the degraded link.</w:t>
      </w:r>
    </w:p>
    <w:p w14:paraId="22C456DE" w14:textId="77777777" w:rsidR="00B83C73" w:rsidRPr="00DA2FF6" w:rsidRDefault="00B83C73" w:rsidP="00B83C73">
      <w:r w:rsidRPr="00DA2FF6">
        <w:t>Transmission of frames with ETH-BN information can be enabled or disabled on a server MEP.  Only a server MEP can transmit frames with ETH-BN information.</w:t>
      </w:r>
    </w:p>
    <w:p w14:paraId="614540C3" w14:textId="7E3525AD" w:rsidR="00B83C73" w:rsidRPr="00DA2FF6" w:rsidRDefault="00B83C73" w:rsidP="00B83C73">
      <w:r w:rsidRPr="00DA2FF6">
        <w:t>When enabled, frames with ETH-BN information are transmitted at the client MEG level by a server MEP, upon detecting bandwidth degradation conditions. A server MEP continues to transmit periodic frames with ETH-BN information until the full bandwidth is restored.  In addition, periodic frames with ETH-BN information may optionally be sent when there is no degradation  or when the bandwidth degrades to 0.</w:t>
      </w:r>
    </w:p>
    <w:p w14:paraId="38D268EF" w14:textId="4E6E3583" w:rsidR="00B83C73" w:rsidRPr="00DA2FF6" w:rsidRDefault="00B83C73" w:rsidP="00B83C73">
      <w:r w:rsidRPr="00DA2FF6">
        <w:t xml:space="preserve">In a multipoint client MEG, frames with ETH-BN information may need to include a </w:t>
      </w:r>
      <w:r>
        <w:t>Port</w:t>
      </w:r>
      <w:r w:rsidRPr="00DA2FF6">
        <w:t xml:space="preserve"> Identification (</w:t>
      </w:r>
      <w:r>
        <w:t>Port</w:t>
      </w:r>
      <w:r w:rsidRPr="00DA2FF6">
        <w:t xml:space="preserve"> ID), to identify which </w:t>
      </w:r>
      <w:r>
        <w:t>port</w:t>
      </w:r>
      <w:r w:rsidRPr="00DA2FF6">
        <w:t xml:space="preserve"> is </w:t>
      </w:r>
      <w:r w:rsidRPr="00DC2C38">
        <w:t>associated with the ETH-BN information</w:t>
      </w:r>
      <w:r w:rsidRPr="00DA2FF6">
        <w:t>.  This is required if server MEPs for different links transmit frames using the same source MAC address.</w:t>
      </w:r>
    </w:p>
    <w:p w14:paraId="7B106878" w14:textId="77777777" w:rsidR="00B83C73" w:rsidRPr="00DA2FF6" w:rsidRDefault="00B83C73" w:rsidP="00B83C73">
      <w:r w:rsidRPr="00DA2FF6">
        <w:t>Upon receiving a frame with ETH-BN information, a MEP passes the received information to the management system.  The management system may take further action to reduce the rate of traffic being directed towards the degraded link or otherwise adjust the service policy for the link.</w:t>
      </w:r>
    </w:p>
    <w:p w14:paraId="3F84C705" w14:textId="77777777" w:rsidR="00B83C73" w:rsidRPr="00DA2FF6" w:rsidRDefault="00B83C73" w:rsidP="00B83C73">
      <w:r w:rsidRPr="00DA2FF6">
        <w:t>Note: use of ETH-BN for protection switching is for further study.</w:t>
      </w:r>
    </w:p>
    <w:p w14:paraId="63D3D55E" w14:textId="77777777" w:rsidR="00B83C73" w:rsidRPr="00DA2FF6" w:rsidRDefault="00B83C73" w:rsidP="00B83C73">
      <w:r w:rsidRPr="00DA2FF6">
        <w:t>The specific configuration information required by a server MEP to support ETH-BN transmission is the following:</w:t>
      </w:r>
    </w:p>
    <w:p w14:paraId="50AD6D16" w14:textId="77777777" w:rsidR="00B83C73" w:rsidRPr="00DA2FF6" w:rsidRDefault="00B83C73" w:rsidP="00B83C73">
      <w:pPr>
        <w:pStyle w:val="enumlev1"/>
      </w:pPr>
      <w:r w:rsidRPr="00DA2FF6">
        <w:t>•</w:t>
      </w:r>
      <w:r w:rsidRPr="00DA2FF6">
        <w:tab/>
        <w:t>Client MEG level – MEG level at which the most immediate client layer MIPs and MEPs exist.</w:t>
      </w:r>
    </w:p>
    <w:p w14:paraId="283EBB16" w14:textId="46BD77AF" w:rsidR="00B83C73" w:rsidRPr="00DA2FF6" w:rsidRDefault="00B83C73" w:rsidP="00B83C73">
      <w:pPr>
        <w:pStyle w:val="enumlev1"/>
        <w:rPr>
          <w:lang w:eastAsia="ja-JP"/>
        </w:rPr>
      </w:pPr>
      <w:r w:rsidRPr="00DA2FF6">
        <w:t>•</w:t>
      </w:r>
      <w:r w:rsidRPr="00DA2FF6">
        <w:tab/>
        <w:t>ETH-BN transmission period – Determines transmission periodicity of frames with ETH-BN information.</w:t>
      </w:r>
      <w:r>
        <w:rPr>
          <w:rFonts w:hint="eastAsia"/>
          <w:lang w:eastAsia="ja-JP"/>
        </w:rPr>
        <w:t xml:space="preserve"> </w:t>
      </w:r>
    </w:p>
    <w:p w14:paraId="099C0985" w14:textId="77777777" w:rsidR="00B83C73" w:rsidRPr="00DA2FF6" w:rsidRDefault="00B83C73" w:rsidP="00B83C73">
      <w:pPr>
        <w:pStyle w:val="enumlev1"/>
      </w:pPr>
      <w:r w:rsidRPr="00DA2FF6">
        <w:t>•</w:t>
      </w:r>
      <w:r w:rsidRPr="00DA2FF6">
        <w:tab/>
        <w:t>ETH-BN transmission period during no degradation (optional) – Determines transmission periodicity of frames with ETH-BN information during periods of no degradation.</w:t>
      </w:r>
    </w:p>
    <w:p w14:paraId="4225F494" w14:textId="77777777" w:rsidR="00B83C73" w:rsidRPr="00DA2FF6" w:rsidRDefault="00B83C73" w:rsidP="00B83C73">
      <w:pPr>
        <w:pStyle w:val="enumlev1"/>
      </w:pPr>
      <w:r w:rsidRPr="00DA2FF6">
        <w:t>•</w:t>
      </w:r>
      <w:r w:rsidRPr="00DA2FF6">
        <w:tab/>
        <w:t>Hold time – Determines the time between detecting degradation, and transmission of the first frame with BNM information that indicates degradation (up to 10s).</w:t>
      </w:r>
    </w:p>
    <w:p w14:paraId="4524B39F" w14:textId="77777777" w:rsidR="00B83C73" w:rsidRPr="00DA2FF6" w:rsidRDefault="00B83C73" w:rsidP="00B83C73">
      <w:pPr>
        <w:pStyle w:val="enumlev1"/>
      </w:pPr>
      <w:r w:rsidRPr="00DA2FF6">
        <w:t>•</w:t>
      </w:r>
      <w:r w:rsidRPr="00DA2FF6">
        <w:tab/>
        <w:t>Priority – Identifies the priority of frames with ETH-BN information.</w:t>
      </w:r>
    </w:p>
    <w:p w14:paraId="2C0BBD25" w14:textId="77777777" w:rsidR="00B83C73" w:rsidRPr="00DA2FF6" w:rsidRDefault="00B83C73" w:rsidP="00B83C73">
      <w:pPr>
        <w:pStyle w:val="enumlev1"/>
      </w:pPr>
      <w:r w:rsidRPr="00DA2FF6">
        <w:t>•</w:t>
      </w:r>
      <w:r w:rsidRPr="00DA2FF6">
        <w:tab/>
        <w:t>Drop eligibility – Frames with ETH-BN information are always marked as drop ineligible. This information is not necessarily configured.</w:t>
      </w:r>
    </w:p>
    <w:p w14:paraId="5963FADF" w14:textId="56E005F9" w:rsidR="00B83C73" w:rsidRPr="00DA2FF6" w:rsidRDefault="00B83C73" w:rsidP="00B83C73">
      <w:pPr>
        <w:pStyle w:val="enumlev1"/>
      </w:pPr>
      <w:r w:rsidRPr="00DA2FF6">
        <w:t>•</w:t>
      </w:r>
      <w:r w:rsidRPr="00DA2FF6">
        <w:tab/>
      </w:r>
      <w:r>
        <w:t>Port</w:t>
      </w:r>
      <w:r w:rsidRPr="00DA2FF6">
        <w:t xml:space="preserve"> ID – A 32-bit unique identifier for the </w:t>
      </w:r>
      <w:r>
        <w:t>port</w:t>
      </w:r>
      <w:r w:rsidRPr="00DA2FF6">
        <w:t xml:space="preserve">; this is needed in multipoint MEGs if frames with ETH-BN information about different </w:t>
      </w:r>
      <w:r>
        <w:t>port</w:t>
      </w:r>
      <w:r w:rsidRPr="00DA2FF6">
        <w:t>s would otherwise be identical.  It is optional otherwise.</w:t>
      </w:r>
      <w:r>
        <w:t xml:space="preserve"> </w:t>
      </w:r>
      <w:r w:rsidRPr="00B83C73">
        <w:rPr>
          <w:lang w:eastAsia="ja-JP"/>
        </w:rPr>
        <w:t>The value must be unique over all server links within the client MEG.</w:t>
      </w:r>
      <w:r>
        <w:rPr>
          <w:lang w:eastAsia="ja-JP"/>
        </w:rPr>
        <w:t xml:space="preserve"> </w:t>
      </w:r>
    </w:p>
    <w:p w14:paraId="6B9C3352" w14:textId="77777777" w:rsidR="00B83C73" w:rsidRPr="00DA2FF6" w:rsidRDefault="00B83C73" w:rsidP="00B83C73">
      <w:r w:rsidRPr="00DA2FF6">
        <w:t>Specific configuration information required by a MEP to support ETH-BN reception is the following:</w:t>
      </w:r>
    </w:p>
    <w:p w14:paraId="6269C9B9" w14:textId="77777777" w:rsidR="00B83C73" w:rsidRPr="00DA2FF6" w:rsidRDefault="00B83C73" w:rsidP="00B83C73">
      <w:pPr>
        <w:pStyle w:val="enumlev1"/>
      </w:pPr>
      <w:r w:rsidRPr="00DA2FF6">
        <w:t>•</w:t>
      </w:r>
      <w:r w:rsidRPr="00DA2FF6">
        <w:tab/>
        <w:t>Local MEG level – MEG level at which the MEP operates.</w:t>
      </w:r>
    </w:p>
    <w:p w14:paraId="0F6C9EA5" w14:textId="77777777" w:rsidR="00B83C73" w:rsidRPr="00DA2FF6" w:rsidRDefault="00B83C73" w:rsidP="00B83C73">
      <w:r w:rsidRPr="00DA2FF6">
        <w:t>A MIP is transparent to frames with ETH-BN information and therefore does not require any information to support ETH-BN functionality.</w:t>
      </w:r>
    </w:p>
    <w:p w14:paraId="550ECAA6" w14:textId="77777777" w:rsidR="00B83C73" w:rsidRPr="00DA2FF6" w:rsidRDefault="00B83C73" w:rsidP="00B83C73">
      <w:r w:rsidRPr="00DA2FF6">
        <w:t>The PDU used for ETH-BN information is BNM, as described in clause 9.25.  Frames carrying the BNM PDU are called BNM frames.</w:t>
      </w:r>
    </w:p>
    <w:p w14:paraId="65BCD2C0" w14:textId="77777777" w:rsidR="00B83C73" w:rsidRPr="00BF04D0" w:rsidRDefault="00B83C73" w:rsidP="009F17A6">
      <w:pPr>
        <w:rPr>
          <w:highlight w:val="yellow"/>
        </w:rPr>
      </w:pPr>
    </w:p>
    <w:p w14:paraId="2FE6BA7C" w14:textId="77777777" w:rsidR="009F17A6" w:rsidRPr="00B83C73" w:rsidRDefault="009F17A6" w:rsidP="009F17A6">
      <w:pPr>
        <w:pStyle w:val="Heading3"/>
        <w:rPr>
          <w:lang w:eastAsia="ja-JP"/>
        </w:rPr>
      </w:pPr>
      <w:r w:rsidRPr="00B83C73">
        <w:rPr>
          <w:lang w:eastAsia="ja-JP"/>
        </w:rPr>
        <w:t>7.13.1</w:t>
      </w:r>
      <w:r w:rsidRPr="00B83C73">
        <w:rPr>
          <w:lang w:eastAsia="ja-JP"/>
        </w:rPr>
        <w:tab/>
        <w:t>BNM transmission</w:t>
      </w:r>
    </w:p>
    <w:p w14:paraId="29A7451B" w14:textId="46B52390" w:rsidR="00B83C73" w:rsidRDefault="00B83C73" w:rsidP="00B83C73">
      <w:pPr>
        <w:jc w:val="left"/>
      </w:pPr>
      <w:r w:rsidRPr="00DA2FF6">
        <w:t xml:space="preserve">A server MEP, upon detecting a </w:t>
      </w:r>
      <w:r>
        <w:t xml:space="preserve">transmission </w:t>
      </w:r>
      <w:r w:rsidRPr="00DA2FF6">
        <w:t xml:space="preserve">bandwidth degrade condition, can transmit periodic BNM frames in a direction opposite to its peer server MEP, indicating that the current bandwidth </w:t>
      </w:r>
      <w:proofErr w:type="spellStart"/>
      <w:r w:rsidRPr="00DA2FF6">
        <w:t>isless</w:t>
      </w:r>
      <w:proofErr w:type="spellEnd"/>
      <w:r w:rsidRPr="00DA2FF6">
        <w:t xml:space="preserve"> than the nominal bandwidth.  </w:t>
      </w:r>
      <w:r w:rsidRPr="001953FC">
        <w:t>Transmission of BNM frames is shown in Figure 7.13-1.</w:t>
      </w:r>
    </w:p>
    <w:p w14:paraId="7C08FB5F" w14:textId="77777777" w:rsidR="00B83C73" w:rsidRDefault="00B83C73" w:rsidP="00B83C73">
      <w:pPr>
        <w:jc w:val="center"/>
        <w:rPr>
          <w:b/>
          <w:noProof/>
          <w:lang w:eastAsia="ja-JP"/>
        </w:rPr>
      </w:pPr>
      <w:r w:rsidRPr="001953FC">
        <w:rPr>
          <w:b/>
          <w:noProof/>
          <w:lang w:eastAsia="ja-JP"/>
        </w:rPr>
        <w:t xml:space="preserve"> </w:t>
      </w:r>
      <w:r w:rsidR="00C44928">
        <w:rPr>
          <w:b/>
          <w:noProof/>
          <w:lang w:eastAsia="ja-JP"/>
        </w:rPr>
        <w:pict w14:anchorId="06458F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2" o:spid="_x0000_i1025" type="#_x0000_t75" style="width:468.35pt;height:154.7pt;visibility:visible;mso-wrap-style:square">
            <v:imagedata r:id="rId8" o:title=""/>
          </v:shape>
        </w:pict>
      </w:r>
    </w:p>
    <w:p w14:paraId="1112ED0F" w14:textId="7FA060EC" w:rsidR="00B83C73" w:rsidRPr="00DA2FF6" w:rsidRDefault="00B83C73" w:rsidP="00B83C73">
      <w:pPr>
        <w:pStyle w:val="FigureNotitle0"/>
      </w:pPr>
      <w:r w:rsidRPr="00B7066F">
        <w:t>Figure 7.13-1 – Example of ETH-BN transmission</w:t>
      </w:r>
    </w:p>
    <w:p w14:paraId="5E75D134" w14:textId="3476CB03" w:rsidR="00B83C73" w:rsidRPr="00DA2FF6" w:rsidRDefault="00B83C73" w:rsidP="00B83C73">
      <w:r w:rsidRPr="00DA2FF6">
        <w:t xml:space="preserve">A server MEP may also transmit periodic BNM frames when there is no degradation, indicating that the current and nominal bandwidth are the same, or when the </w:t>
      </w:r>
      <w:r>
        <w:t>port detects failure</w:t>
      </w:r>
      <w:r w:rsidRPr="00DA2FF6">
        <w:t xml:space="preserve">, to indicate that the current bandwidth is 0. </w:t>
      </w:r>
    </w:p>
    <w:p w14:paraId="68E7A2E3" w14:textId="17A77ABD" w:rsidR="00B83C73" w:rsidRPr="00DA2FF6" w:rsidRDefault="00B83C73" w:rsidP="00B83C73">
      <w:r w:rsidRPr="00B83C73">
        <w:rPr>
          <w:sz w:val="22"/>
        </w:rPr>
        <w:t xml:space="preserve">NOTE – </w:t>
      </w:r>
      <w:r w:rsidRPr="00DA2FF6">
        <w:t xml:space="preserve"> when the </w:t>
      </w:r>
      <w:r>
        <w:t>port detects failure</w:t>
      </w:r>
      <w:r w:rsidRPr="00DA2FF6">
        <w:t xml:space="preserve">, AIS frames </w:t>
      </w:r>
      <w:r>
        <w:t>are</w:t>
      </w:r>
      <w:r w:rsidRPr="00DA2FF6">
        <w:t xml:space="preserve"> also transmitted</w:t>
      </w:r>
      <w:r w:rsidRPr="001953FC">
        <w:rPr>
          <w:color w:val="00B050"/>
        </w:rPr>
        <w:t xml:space="preserve"> </w:t>
      </w:r>
      <w:r w:rsidRPr="00B83C73">
        <w:t>by the peer server MEP</w:t>
      </w:r>
      <w:r w:rsidRPr="00DA2FF6">
        <w:t>.</w:t>
      </w:r>
    </w:p>
    <w:p w14:paraId="1960C6FE" w14:textId="77777777" w:rsidR="00B83C73" w:rsidRPr="00DA2FF6" w:rsidRDefault="00B83C73" w:rsidP="00B83C73"/>
    <w:p w14:paraId="20F1EAB0" w14:textId="77777777" w:rsidR="00B83C73" w:rsidRDefault="00B83C73" w:rsidP="00B83C73">
      <w:r w:rsidRPr="00DA2FF6">
        <w:t xml:space="preserve">Upon detecting a </w:t>
      </w:r>
      <w:r w:rsidRPr="00756BAD">
        <w:t>change in the transmission bandwidth</w:t>
      </w:r>
      <w:r w:rsidRPr="00DA2FF6">
        <w:t xml:space="preserve">, the first BNM frame that indicates </w:t>
      </w:r>
      <w:r w:rsidRPr="00756BAD">
        <w:t>the new transmission bandwidth</w:t>
      </w:r>
      <w:r w:rsidRPr="00DA2FF6">
        <w:t xml:space="preserve"> must be transmitted after the hold time (up to 10s) after detection of </w:t>
      </w:r>
      <w:r w:rsidRPr="00756BAD">
        <w:t>the transmission bandwidth change</w:t>
      </w:r>
      <w:r w:rsidRPr="00DA2FF6">
        <w:t xml:space="preserve"> provided the condition has persisted for that time.  If the change lasts for less than the hold time, no BNM frame indicating</w:t>
      </w:r>
      <w:r>
        <w:rPr>
          <w:rFonts w:hint="eastAsia"/>
          <w:lang w:eastAsia="ja-JP"/>
        </w:rPr>
        <w:t xml:space="preserve"> the </w:t>
      </w:r>
      <w:r w:rsidRPr="00DA2FF6">
        <w:t>change</w:t>
      </w:r>
      <w:r>
        <w:rPr>
          <w:rFonts w:hint="eastAsia"/>
          <w:lang w:eastAsia="ja-JP"/>
        </w:rPr>
        <w:t xml:space="preserve"> of transmission bandwidth is transmitted</w:t>
      </w:r>
      <w:r w:rsidRPr="00DA2FF6">
        <w:t>.</w:t>
      </w:r>
    </w:p>
    <w:p w14:paraId="7BC52CDD" w14:textId="77777777" w:rsidR="00B83C73" w:rsidRPr="00B83C73" w:rsidRDefault="00B83C73" w:rsidP="00B83C73">
      <w:pPr>
        <w:rPr>
          <w:sz w:val="22"/>
        </w:rPr>
      </w:pPr>
      <w:r w:rsidRPr="00B83C73">
        <w:rPr>
          <w:sz w:val="22"/>
        </w:rPr>
        <w:t>NOTE – BNM notifications are expected to be used where the server layer is a microwave link that uses adaptive bandwidth modulation.  A hold time is used to prevent notifications if the degradation is very short, such as might be cause by an object passing through the line of sight of the microwave. The applicability of BNM notifications to other technologies is for further study.</w:t>
      </w:r>
    </w:p>
    <w:p w14:paraId="56570CB3" w14:textId="77777777" w:rsidR="00B83C73" w:rsidRPr="00DA2FF6" w:rsidRDefault="00B83C73" w:rsidP="00B83C73"/>
    <w:p w14:paraId="648F16F3" w14:textId="07A3A4A5" w:rsidR="00B83C73" w:rsidRDefault="00B83C73" w:rsidP="00B83C73">
      <w:pPr>
        <w:rPr>
          <w:lang w:eastAsia="ja-JP"/>
        </w:rPr>
      </w:pPr>
      <w:r w:rsidRPr="00756BAD">
        <w:t xml:space="preserve">The first BNM frames </w:t>
      </w:r>
      <w:r>
        <w:rPr>
          <w:rFonts w:hint="eastAsia"/>
          <w:lang w:eastAsia="ja-JP"/>
        </w:rPr>
        <w:t>are</w:t>
      </w:r>
      <w:r w:rsidRPr="00756BAD">
        <w:t xml:space="preserve"> transmitted </w:t>
      </w:r>
      <w:r w:rsidRPr="00756BAD">
        <w:rPr>
          <w:lang w:eastAsia="zh-CN"/>
        </w:rPr>
        <w:t xml:space="preserve">in quick succession </w:t>
      </w:r>
      <w:r w:rsidRPr="00756BAD">
        <w:t xml:space="preserve">so that </w:t>
      </w:r>
      <w:r>
        <w:t xml:space="preserve">reliable and </w:t>
      </w:r>
      <w:r w:rsidRPr="00756BAD">
        <w:t xml:space="preserve">fast actions at the receiver MEP are possible even if </w:t>
      </w:r>
      <w:r>
        <w:t xml:space="preserve">some </w:t>
      </w:r>
      <w:r w:rsidRPr="00756BAD">
        <w:t>BNM frames are lost or corrupted.</w:t>
      </w:r>
      <w:r>
        <w:rPr>
          <w:rFonts w:hint="eastAsia"/>
          <w:lang w:eastAsia="ja-JP"/>
        </w:rPr>
        <w:t xml:space="preserve"> </w:t>
      </w:r>
      <w:r>
        <w:rPr>
          <w:lang w:eastAsia="ja-JP"/>
        </w:rPr>
        <w:t>The interval and the number of the first BNM frames are implementation</w:t>
      </w:r>
      <w:r>
        <w:rPr>
          <w:rFonts w:hint="eastAsia"/>
          <w:lang w:eastAsia="ja-JP"/>
        </w:rPr>
        <w:t xml:space="preserve"> </w:t>
      </w:r>
      <w:r>
        <w:rPr>
          <w:lang w:eastAsia="ja-JP"/>
        </w:rPr>
        <w:t>specific.</w:t>
      </w:r>
    </w:p>
    <w:p w14:paraId="60706601" w14:textId="77777777" w:rsidR="00B83C73" w:rsidRDefault="00B83C73" w:rsidP="00B83C73">
      <w:pPr>
        <w:rPr>
          <w:lang w:eastAsia="ja-JP"/>
        </w:rPr>
      </w:pPr>
    </w:p>
    <w:p w14:paraId="53062C9F" w14:textId="0FEC6C72" w:rsidR="00B83C73" w:rsidRPr="00756BAD" w:rsidRDefault="00B83C73" w:rsidP="00B83C73">
      <w:r w:rsidRPr="00756BAD">
        <w:t xml:space="preserve">The periodicity of BNM frame transmission is based on the configured value, and this is also communicated via the Period field in all the BNM frames. </w:t>
      </w:r>
      <w:r w:rsidRPr="004E79C7">
        <w:rPr>
          <w:lang w:eastAsia="ja-JP"/>
        </w:rPr>
        <w:t>When detecting the full bandwidth recovery</w:t>
      </w:r>
      <w:r>
        <w:rPr>
          <w:lang w:eastAsia="ja-JP"/>
        </w:rPr>
        <w:t xml:space="preserve"> </w:t>
      </w:r>
      <w:r w:rsidRPr="002A1816">
        <w:rPr>
          <w:lang w:eastAsia="ja-JP"/>
        </w:rPr>
        <w:t>or a link failure</w:t>
      </w:r>
      <w:r w:rsidRPr="004E79C7">
        <w:rPr>
          <w:lang w:eastAsia="ja-JP"/>
        </w:rPr>
        <w:t xml:space="preserve">, after the transmission of first BNM frames, the server MEP </w:t>
      </w:r>
      <w:r>
        <w:rPr>
          <w:lang w:eastAsia="ja-JP"/>
        </w:rPr>
        <w:t xml:space="preserve">may </w:t>
      </w:r>
      <w:r w:rsidRPr="004E79C7">
        <w:rPr>
          <w:lang w:eastAsia="ja-JP"/>
        </w:rPr>
        <w:t>cease transmission of periodic BNM frames.</w:t>
      </w:r>
    </w:p>
    <w:p w14:paraId="2EEABE0F" w14:textId="77777777" w:rsidR="00B83C73" w:rsidRPr="00756BAD" w:rsidRDefault="00B83C73" w:rsidP="00B83C73">
      <w:r>
        <w:rPr>
          <w:rFonts w:hint="eastAsia"/>
          <w:lang w:eastAsia="ja-JP"/>
        </w:rPr>
        <w:t>The</w:t>
      </w:r>
      <w:r w:rsidRPr="00DA2FF6">
        <w:t xml:space="preserve"> periodic BNM frames </w:t>
      </w:r>
      <w:r>
        <w:rPr>
          <w:rFonts w:hint="eastAsia"/>
          <w:lang w:eastAsia="ja-JP"/>
        </w:rPr>
        <w:t xml:space="preserve">may be </w:t>
      </w:r>
      <w:r w:rsidRPr="00DA2FF6">
        <w:t xml:space="preserve"> transmitted </w:t>
      </w:r>
      <w:r>
        <w:rPr>
          <w:rFonts w:hint="eastAsia"/>
          <w:lang w:eastAsia="ja-JP"/>
        </w:rPr>
        <w:t xml:space="preserve">by configuration even </w:t>
      </w:r>
      <w:r w:rsidRPr="00DA2FF6">
        <w:t>when there is no degradation</w:t>
      </w:r>
      <w:r>
        <w:rPr>
          <w:rFonts w:hint="eastAsia"/>
          <w:lang w:eastAsia="ja-JP"/>
        </w:rPr>
        <w:t xml:space="preserve"> or </w:t>
      </w:r>
      <w:r w:rsidRPr="00C85714">
        <w:t>full bandwidth recovery</w:t>
      </w:r>
      <w:r>
        <w:rPr>
          <w:rFonts w:hint="eastAsia"/>
          <w:lang w:eastAsia="ja-JP"/>
        </w:rPr>
        <w:t>.</w:t>
      </w:r>
      <w:r w:rsidRPr="00DA2FF6">
        <w:t xml:space="preserve"> </w:t>
      </w:r>
      <w:r>
        <w:rPr>
          <w:rFonts w:hint="eastAsia"/>
          <w:lang w:eastAsia="ja-JP"/>
        </w:rPr>
        <w:t>T</w:t>
      </w:r>
      <w:r w:rsidRPr="00DA2FF6">
        <w:t xml:space="preserve">he periodicity is based on the </w:t>
      </w:r>
      <w:r>
        <w:rPr>
          <w:rFonts w:hint="eastAsia"/>
          <w:lang w:eastAsia="ja-JP"/>
        </w:rPr>
        <w:t>same</w:t>
      </w:r>
      <w:r w:rsidRPr="00DA2FF6">
        <w:t xml:space="preserve"> configured value for periods of  degradation.  </w:t>
      </w:r>
    </w:p>
    <w:p w14:paraId="0520E73C" w14:textId="77777777" w:rsidR="009F17A6" w:rsidRDefault="009F17A6" w:rsidP="009F17A6">
      <w:pPr>
        <w:rPr>
          <w:highlight w:val="yellow"/>
        </w:rPr>
      </w:pPr>
    </w:p>
    <w:p w14:paraId="5A539202" w14:textId="77777777" w:rsidR="009F17A6" w:rsidRPr="00AB3098" w:rsidRDefault="009F17A6" w:rsidP="009F17A6">
      <w:pPr>
        <w:pStyle w:val="Heading3"/>
        <w:rPr>
          <w:lang w:eastAsia="ja-JP"/>
        </w:rPr>
      </w:pPr>
      <w:r w:rsidRPr="00AB3098">
        <w:rPr>
          <w:lang w:eastAsia="ja-JP"/>
        </w:rPr>
        <w:t>7.13.2</w:t>
      </w:r>
      <w:r w:rsidRPr="00AB3098">
        <w:rPr>
          <w:lang w:eastAsia="ja-JP"/>
        </w:rPr>
        <w:tab/>
        <w:t>BNM reception</w:t>
      </w:r>
    </w:p>
    <w:p w14:paraId="3A5314B4" w14:textId="4AA57605" w:rsidR="00B83C73" w:rsidRDefault="00B83C73" w:rsidP="00B83C73">
      <w:r w:rsidRPr="00DA2FF6">
        <w:t xml:space="preserve">Upon receiving an BNM frame, a MEP examines it to ensure that its MEG level corresponds to its own MEG level. The Period field indicates the period at which the BNM frames can be expected. The source MAC, </w:t>
      </w:r>
      <w:r>
        <w:t>Port</w:t>
      </w:r>
      <w:r w:rsidRPr="00DA2FF6">
        <w:t xml:space="preserve"> ID and bandwidth information are extracted and passed to the management system.  Subsequently, if no BNM frames are received within an interval of 3.5 times the BNM transmission period indicated in the last BNM frame received, the MEP signals to the management system that </w:t>
      </w:r>
      <w:r w:rsidRPr="00AB3098">
        <w:t>it no longer has any bandwidth information (e.g., because the full bandwidth has been restored)</w:t>
      </w:r>
      <w:r w:rsidRPr="005650B4">
        <w:t>.</w:t>
      </w:r>
    </w:p>
    <w:p w14:paraId="204E234C" w14:textId="717A7C12" w:rsidR="00B83C73" w:rsidRPr="005650B4" w:rsidRDefault="00B83C73" w:rsidP="00B83C73">
      <w:r>
        <w:t xml:space="preserve">As described in clause 7.13.1, the first </w:t>
      </w:r>
      <w:r w:rsidRPr="00756BAD">
        <w:t xml:space="preserve">BNM frames </w:t>
      </w:r>
      <w:r>
        <w:rPr>
          <w:rFonts w:hint="eastAsia"/>
          <w:lang w:eastAsia="ja-JP"/>
        </w:rPr>
        <w:t>are</w:t>
      </w:r>
      <w:r w:rsidRPr="00756BAD">
        <w:t xml:space="preserve"> transmitted </w:t>
      </w:r>
      <w:r w:rsidRPr="00756BAD">
        <w:rPr>
          <w:lang w:eastAsia="zh-CN"/>
        </w:rPr>
        <w:t>in quick succession</w:t>
      </w:r>
      <w:r>
        <w:rPr>
          <w:lang w:eastAsia="zh-CN"/>
        </w:rPr>
        <w:t xml:space="preserve"> </w:t>
      </w:r>
      <w:r>
        <w:t>u</w:t>
      </w:r>
      <w:r w:rsidRPr="00DA2FF6">
        <w:t xml:space="preserve">pon detecting a </w:t>
      </w:r>
      <w:r w:rsidRPr="00756BAD">
        <w:t>change in the transmission bandwidth</w:t>
      </w:r>
      <w:r>
        <w:t xml:space="preserve">. In this case, BNM frames are also received </w:t>
      </w:r>
      <w:r w:rsidRPr="00756BAD">
        <w:rPr>
          <w:lang w:eastAsia="zh-CN"/>
        </w:rPr>
        <w:t>in quick succession</w:t>
      </w:r>
      <w:r>
        <w:rPr>
          <w:lang w:eastAsia="zh-CN"/>
        </w:rPr>
        <w:t xml:space="preserve"> to detect the change of bandwidth.</w:t>
      </w:r>
    </w:p>
    <w:p w14:paraId="1704D31F" w14:textId="77777777" w:rsidR="00941951" w:rsidRDefault="00941951" w:rsidP="00941951">
      <w:pPr>
        <w:rPr>
          <w:lang w:eastAsia="ja-JP"/>
        </w:rPr>
      </w:pPr>
    </w:p>
    <w:p w14:paraId="08803A8E" w14:textId="77777777" w:rsidR="00B83C73" w:rsidRPr="009F17A6" w:rsidRDefault="00B83C73" w:rsidP="00941951">
      <w:pPr>
        <w:rPr>
          <w:lang w:eastAsia="ja-JP"/>
        </w:rPr>
      </w:pPr>
    </w:p>
    <w:p w14:paraId="64A9908A" w14:textId="1D381112" w:rsidR="00941951" w:rsidRDefault="00AB3098" w:rsidP="00941951">
      <w:pPr>
        <w:keepNext/>
        <w:keepLines/>
        <w:tabs>
          <w:tab w:val="clear" w:pos="1985"/>
          <w:tab w:val="left" w:pos="1860"/>
        </w:tabs>
        <w:spacing w:before="360"/>
        <w:ind w:left="432" w:hanging="432"/>
        <w:jc w:val="left"/>
        <w:outlineLvl w:val="0"/>
        <w:rPr>
          <w:b/>
          <w:lang w:eastAsia="ja-JP"/>
        </w:rPr>
      </w:pPr>
      <w:r>
        <w:rPr>
          <w:b/>
          <w:snapToGrid w:val="0"/>
          <w:lang w:eastAsia="ja-JP"/>
        </w:rPr>
        <w:t>5</w:t>
      </w:r>
      <w:r w:rsidR="00941951" w:rsidRPr="00116E1C">
        <w:rPr>
          <w:b/>
          <w:snapToGrid w:val="0"/>
        </w:rPr>
        <w:t>)</w:t>
      </w:r>
      <w:r w:rsidR="00941951" w:rsidRPr="00116E1C">
        <w:rPr>
          <w:b/>
          <w:snapToGrid w:val="0"/>
        </w:rPr>
        <w:tab/>
      </w:r>
      <w:r w:rsidR="00941951">
        <w:rPr>
          <w:rFonts w:hint="eastAsia"/>
          <w:b/>
          <w:lang w:eastAsia="ja-JP"/>
        </w:rPr>
        <w:t xml:space="preserve">Clause 7.14, </w:t>
      </w:r>
      <w:r w:rsidR="00941951" w:rsidRPr="00941951">
        <w:rPr>
          <w:b/>
          <w:lang w:eastAsia="ja-JP"/>
        </w:rPr>
        <w:tab/>
      </w:r>
      <w:r w:rsidR="00E94F62" w:rsidRPr="00E94F62">
        <w:rPr>
          <w:b/>
          <w:lang w:eastAsia="ja-JP"/>
        </w:rPr>
        <w:t>Expected Defect function (ETH-ED)</w:t>
      </w:r>
    </w:p>
    <w:p w14:paraId="581AF2DF" w14:textId="586B1048" w:rsidR="00941951" w:rsidRPr="00941951" w:rsidRDefault="00941951" w:rsidP="00941951">
      <w:pPr>
        <w:jc w:val="left"/>
        <w:rPr>
          <w:i/>
          <w:iCs/>
          <w:noProof/>
          <w:lang w:eastAsia="ja-JP"/>
        </w:rPr>
      </w:pPr>
      <w:r w:rsidRPr="00116E1C">
        <w:rPr>
          <w:i/>
          <w:iCs/>
          <w:noProof/>
        </w:rPr>
        <w:t xml:space="preserve">Add following </w:t>
      </w:r>
      <w:r>
        <w:rPr>
          <w:rFonts w:hint="eastAsia"/>
          <w:i/>
          <w:iCs/>
          <w:noProof/>
          <w:lang w:eastAsia="ja-JP"/>
        </w:rPr>
        <w:t>new clause 7.14</w:t>
      </w:r>
      <w:r w:rsidRPr="00116E1C">
        <w:rPr>
          <w:rFonts w:hint="eastAsia"/>
          <w:i/>
          <w:iCs/>
          <w:noProof/>
          <w:lang w:eastAsia="ja-JP"/>
        </w:rPr>
        <w:t xml:space="preserve"> below</w:t>
      </w:r>
      <w:r w:rsidRPr="00116E1C">
        <w:rPr>
          <w:i/>
          <w:iCs/>
          <w:noProof/>
        </w:rPr>
        <w:t>:</w:t>
      </w:r>
      <w:r w:rsidRPr="00116E1C">
        <w:rPr>
          <w:rFonts w:hint="eastAsia"/>
          <w:i/>
          <w:iCs/>
          <w:noProof/>
          <w:lang w:eastAsia="ja-JP"/>
        </w:rPr>
        <w:t xml:space="preserve"> </w:t>
      </w:r>
    </w:p>
    <w:p w14:paraId="1CE42EB4" w14:textId="3A9FDB4E" w:rsidR="00941951" w:rsidRDefault="00941951" w:rsidP="00941951">
      <w:pPr>
        <w:pStyle w:val="Heading2"/>
        <w:rPr>
          <w:lang w:eastAsia="ja-JP"/>
        </w:rPr>
      </w:pPr>
      <w:r>
        <w:rPr>
          <w:lang w:eastAsia="ja-JP"/>
        </w:rPr>
        <w:t>7.1</w:t>
      </w:r>
      <w:r>
        <w:rPr>
          <w:rFonts w:hint="eastAsia"/>
          <w:lang w:eastAsia="ja-JP"/>
        </w:rPr>
        <w:t>4</w:t>
      </w:r>
      <w:r w:rsidRPr="00DA2FF6">
        <w:rPr>
          <w:lang w:eastAsia="ja-JP"/>
        </w:rPr>
        <w:tab/>
      </w:r>
      <w:r w:rsidR="00E94F62">
        <w:t>Expected Defect function (ETH-ED)</w:t>
      </w:r>
    </w:p>
    <w:p w14:paraId="3445CAD3" w14:textId="6EEE0EDC" w:rsidR="009F17A6" w:rsidRDefault="009F17A6" w:rsidP="009F17A6">
      <w:r>
        <w:t xml:space="preserve">The </w:t>
      </w:r>
      <w:r w:rsidR="00AB3098">
        <w:t xml:space="preserve">Ethernet </w:t>
      </w:r>
      <w:r>
        <w:t>Expected Defect function (ETH-ED) is used by a MEP to signal to its peer MEPs that transmission of CCM frames is expected to be interrupted, without any interruption to data frames, and that the consequent Loss of Continuity defects at the peer MEPs should therefore be suppressed.  Frames with ETH-ED information carry the MEP ID of the MEP and the expected duration of the interruption.</w:t>
      </w:r>
    </w:p>
    <w:p w14:paraId="7482CDAD" w14:textId="77777777" w:rsidR="009F17A6" w:rsidRDefault="009F17A6" w:rsidP="009F17A6">
      <w:r>
        <w:t>F</w:t>
      </w:r>
      <w:r w:rsidRPr="002B244F">
        <w:t>rames with ETH-</w:t>
      </w:r>
      <w:r>
        <w:t>ED</w:t>
      </w:r>
      <w:r w:rsidRPr="002B244F">
        <w:t xml:space="preserve"> information </w:t>
      </w:r>
      <w:r>
        <w:t>are</w:t>
      </w:r>
      <w:r w:rsidRPr="002B244F">
        <w:t xml:space="preserve"> </w:t>
      </w:r>
      <w:r>
        <w:t>transmitt</w:t>
      </w:r>
      <w:r w:rsidRPr="002B244F">
        <w:t>ed by a MEP</w:t>
      </w:r>
      <w:r>
        <w:t xml:space="preserve"> shortly in advance of an expected interruption of CCM frame transmission, if no interruption is expected in the forwarding of data frames.  Examples of this are when </w:t>
      </w:r>
      <w:r w:rsidRPr="00CB3EBE">
        <w:t>a</w:t>
      </w:r>
      <w:r>
        <w:t xml:space="preserve"> in-service software or firmware upgrade is performed, or when a new MEP is added to an existing MEG.</w:t>
      </w:r>
    </w:p>
    <w:p w14:paraId="59195B8F" w14:textId="77777777" w:rsidR="009F17A6" w:rsidRDefault="009F17A6" w:rsidP="009F17A6">
      <w:r w:rsidRPr="002B244F">
        <w:t>Upon receiving a frame with ETH-</w:t>
      </w:r>
      <w:r>
        <w:t>ED</w:t>
      </w:r>
      <w:r w:rsidRPr="002B244F">
        <w:t xml:space="preserve"> information</w:t>
      </w:r>
      <w:r>
        <w:t>,</w:t>
      </w:r>
      <w:r w:rsidRPr="002B244F">
        <w:t xml:space="preserve"> a MEP </w:t>
      </w:r>
      <w:r>
        <w:t>passes the received information to the Element Management Function (EMF).  If enabled by the management system, the EMF can take action to disable the reception of CCMs, and hence avoid any loss of continuity defects that would otherwise be triggered.</w:t>
      </w:r>
    </w:p>
    <w:p w14:paraId="3CDA6493" w14:textId="153BDCC2" w:rsidR="009F17A6" w:rsidRDefault="009F17A6" w:rsidP="009F17A6">
      <w:r>
        <w:t xml:space="preserve">Note: Further details on how Expected Defect notifications can be used, and considerations on handling received notifications in the EMF at the peer MEP can be found in Appendix </w:t>
      </w:r>
      <w:r w:rsidR="00AB3098" w:rsidRPr="00AB3098">
        <w:t>IX</w:t>
      </w:r>
      <w:r>
        <w:t xml:space="preserve"> of [ITU-T G.8021].</w:t>
      </w:r>
    </w:p>
    <w:p w14:paraId="21513D43" w14:textId="77777777" w:rsidR="009F17A6" w:rsidRPr="002B244F" w:rsidRDefault="009F17A6" w:rsidP="009F17A6">
      <w:r w:rsidRPr="002B244F">
        <w:t>The specific configuration information required by a</w:t>
      </w:r>
      <w:r>
        <w:t xml:space="preserve"> </w:t>
      </w:r>
      <w:r w:rsidRPr="002B244F">
        <w:t>MEP to support ETH-</w:t>
      </w:r>
      <w:r>
        <w:t>ED</w:t>
      </w:r>
      <w:r w:rsidRPr="002B244F">
        <w:t xml:space="preserve"> transmission is the following:</w:t>
      </w:r>
    </w:p>
    <w:p w14:paraId="44A7EF5C" w14:textId="77777777" w:rsidR="009F17A6" w:rsidRDefault="009F17A6" w:rsidP="009F17A6">
      <w:pPr>
        <w:pStyle w:val="enumlev1"/>
      </w:pPr>
      <w:r>
        <w:t>•</w:t>
      </w:r>
      <w:r>
        <w:tab/>
      </w:r>
      <w:r w:rsidRPr="002B244F">
        <w:t xml:space="preserve">MEG level – MEG level at which the </w:t>
      </w:r>
      <w:r>
        <w:t>MEP</w:t>
      </w:r>
      <w:r w:rsidRPr="002B244F">
        <w:t xml:space="preserve"> exist</w:t>
      </w:r>
      <w:r>
        <w:t>s</w:t>
      </w:r>
      <w:r w:rsidRPr="002B244F">
        <w:t>.</w:t>
      </w:r>
    </w:p>
    <w:p w14:paraId="799662DA" w14:textId="77777777" w:rsidR="009F17A6" w:rsidRPr="002B244F" w:rsidRDefault="009F17A6" w:rsidP="009F17A6">
      <w:pPr>
        <w:pStyle w:val="enumlev1"/>
      </w:pPr>
      <w:r>
        <w:t>•</w:t>
      </w:r>
      <w:r>
        <w:tab/>
        <w:t>MEP ID – the MEP’s identity within the MEG.</w:t>
      </w:r>
    </w:p>
    <w:p w14:paraId="195B3B83" w14:textId="77777777" w:rsidR="009F17A6" w:rsidRDefault="009F17A6" w:rsidP="009F17A6">
      <w:pPr>
        <w:pStyle w:val="enumlev1"/>
      </w:pPr>
      <w:r w:rsidRPr="002B244F">
        <w:t>•</w:t>
      </w:r>
      <w:r w:rsidRPr="002B244F">
        <w:tab/>
      </w:r>
      <w:r>
        <w:t>Expected Defect duration – Duration for which the peer MEPs are requested to suppress Loss of Continuity alarms.</w:t>
      </w:r>
    </w:p>
    <w:p w14:paraId="5C06BCDF" w14:textId="77777777" w:rsidR="009F17A6" w:rsidRDefault="009F17A6" w:rsidP="009F17A6">
      <w:pPr>
        <w:pStyle w:val="enumlev1"/>
      </w:pPr>
      <w:r w:rsidRPr="002B244F">
        <w:t>•</w:t>
      </w:r>
      <w:r w:rsidRPr="002B244F">
        <w:tab/>
      </w:r>
      <w:r>
        <w:t>ETH-ED Transmission Period – Determines transmission periodicity of frames with ETH-ED information.</w:t>
      </w:r>
    </w:p>
    <w:p w14:paraId="09889E44" w14:textId="77777777" w:rsidR="009F17A6" w:rsidRPr="002B244F" w:rsidRDefault="009F17A6" w:rsidP="009F17A6">
      <w:pPr>
        <w:pStyle w:val="enumlev1"/>
      </w:pPr>
      <w:r w:rsidRPr="002B244F">
        <w:t>•</w:t>
      </w:r>
      <w:r w:rsidRPr="002B244F">
        <w:tab/>
        <w:t>Priority – Identifies the priority of frames with ETH-</w:t>
      </w:r>
      <w:r>
        <w:t>ED</w:t>
      </w:r>
      <w:r w:rsidRPr="002B244F">
        <w:t xml:space="preserve"> information.</w:t>
      </w:r>
    </w:p>
    <w:p w14:paraId="592C55B7" w14:textId="77777777" w:rsidR="009F17A6" w:rsidRDefault="009F17A6" w:rsidP="009F17A6">
      <w:pPr>
        <w:pStyle w:val="enumlev1"/>
      </w:pPr>
      <w:r w:rsidRPr="002B244F">
        <w:t>•</w:t>
      </w:r>
      <w:r w:rsidRPr="002B244F">
        <w:tab/>
        <w:t>Drop eligibility – Frames with ETH-</w:t>
      </w:r>
      <w:r>
        <w:t>ED</w:t>
      </w:r>
      <w:r w:rsidRPr="002B244F">
        <w:t xml:space="preserve"> information are always marked as drop ineligible. This information is not necessarily configured.</w:t>
      </w:r>
    </w:p>
    <w:p w14:paraId="14E14478" w14:textId="77777777" w:rsidR="009F17A6" w:rsidRPr="002B244F" w:rsidRDefault="009F17A6" w:rsidP="009F17A6">
      <w:r w:rsidRPr="002B244F">
        <w:t>Specific configuration information required by a MEP to support ETH-</w:t>
      </w:r>
      <w:r>
        <w:t>ED</w:t>
      </w:r>
      <w:r w:rsidRPr="002B244F">
        <w:t xml:space="preserve"> reception is the following:</w:t>
      </w:r>
    </w:p>
    <w:p w14:paraId="210C7428" w14:textId="77777777" w:rsidR="009F17A6" w:rsidRPr="002B244F" w:rsidRDefault="009F17A6" w:rsidP="009F17A6">
      <w:pPr>
        <w:pStyle w:val="enumlev1"/>
      </w:pPr>
      <w:r w:rsidRPr="002B244F">
        <w:t>•</w:t>
      </w:r>
      <w:r w:rsidRPr="002B244F">
        <w:tab/>
        <w:t>Local MEG level – MEG level at which the MEP operates.</w:t>
      </w:r>
    </w:p>
    <w:p w14:paraId="75D0DDB9" w14:textId="77777777" w:rsidR="009F17A6" w:rsidRPr="002B244F" w:rsidRDefault="009F17A6" w:rsidP="009F17A6">
      <w:r w:rsidRPr="002B244F">
        <w:t>A MIP is transparent to frames with ETH-</w:t>
      </w:r>
      <w:r>
        <w:t>ED</w:t>
      </w:r>
      <w:r w:rsidRPr="002B244F">
        <w:t xml:space="preserve"> information and therefore does not require any information to support ETH-</w:t>
      </w:r>
      <w:r>
        <w:t>ED</w:t>
      </w:r>
      <w:r w:rsidRPr="002B244F">
        <w:t xml:space="preserve"> functionality.</w:t>
      </w:r>
    </w:p>
    <w:p w14:paraId="68D6EF13" w14:textId="77777777" w:rsidR="009F17A6" w:rsidRPr="002B244F" w:rsidRDefault="009F17A6" w:rsidP="009F17A6">
      <w:r w:rsidRPr="002B244F">
        <w:t>The PDU used for ETH-</w:t>
      </w:r>
      <w:r>
        <w:t>ED</w:t>
      </w:r>
      <w:r w:rsidRPr="002B244F">
        <w:t xml:space="preserve"> information is </w:t>
      </w:r>
      <w:r>
        <w:t>EDM</w:t>
      </w:r>
      <w:r w:rsidRPr="002B244F">
        <w:t>, as described in clause 9.</w:t>
      </w:r>
      <w:r>
        <w:t>26</w:t>
      </w:r>
      <w:r w:rsidRPr="002B244F">
        <w:t>.</w:t>
      </w:r>
      <w:r>
        <w:t xml:space="preserve"> </w:t>
      </w:r>
      <w:r w:rsidRPr="002B244F">
        <w:t xml:space="preserve"> Frames carrying the </w:t>
      </w:r>
      <w:r>
        <w:t>EDM</w:t>
      </w:r>
      <w:r w:rsidRPr="002B244F">
        <w:t xml:space="preserve"> PDU are called </w:t>
      </w:r>
      <w:r>
        <w:t>EDM</w:t>
      </w:r>
      <w:r w:rsidRPr="002B244F">
        <w:t xml:space="preserve"> frames.</w:t>
      </w:r>
    </w:p>
    <w:p w14:paraId="189EA943" w14:textId="77777777" w:rsidR="009F17A6" w:rsidRPr="002B244F" w:rsidRDefault="009F17A6" w:rsidP="009F17A6">
      <w:pPr>
        <w:pStyle w:val="Heading3"/>
        <w:rPr>
          <w:lang w:eastAsia="ja-JP"/>
        </w:rPr>
      </w:pPr>
      <w:r w:rsidRPr="002B244F">
        <w:rPr>
          <w:lang w:eastAsia="ja-JP"/>
        </w:rPr>
        <w:t>7.</w:t>
      </w:r>
      <w:r>
        <w:rPr>
          <w:lang w:eastAsia="ja-JP"/>
        </w:rPr>
        <w:t>14</w:t>
      </w:r>
      <w:r w:rsidRPr="002B244F">
        <w:rPr>
          <w:lang w:eastAsia="ja-JP"/>
        </w:rPr>
        <w:t>.1</w:t>
      </w:r>
      <w:r w:rsidRPr="002B244F">
        <w:rPr>
          <w:lang w:eastAsia="ja-JP"/>
        </w:rPr>
        <w:tab/>
      </w:r>
      <w:r>
        <w:rPr>
          <w:lang w:eastAsia="ja-JP"/>
        </w:rPr>
        <w:t>EDM</w:t>
      </w:r>
      <w:r w:rsidRPr="002B244F">
        <w:rPr>
          <w:lang w:eastAsia="ja-JP"/>
        </w:rPr>
        <w:t xml:space="preserve"> transmission</w:t>
      </w:r>
    </w:p>
    <w:p w14:paraId="19D01E66" w14:textId="77777777" w:rsidR="009F17A6" w:rsidRDefault="009F17A6" w:rsidP="009F17A6">
      <w:r>
        <w:t>A MEP can transmit one or more periodic EDM frames shortly in advance of an expected interruption of CCM frame transmission, or when CCM frame transmission has not yet commenced.  Transmission of EDM frames ceases once the interruption occurs or when normal CCM transmission is (re)started.</w:t>
      </w:r>
    </w:p>
    <w:p w14:paraId="602AE53A" w14:textId="77777777" w:rsidR="009F17A6" w:rsidRPr="002B244F" w:rsidRDefault="009F17A6" w:rsidP="009F17A6">
      <w:pPr>
        <w:pStyle w:val="Heading3"/>
        <w:rPr>
          <w:lang w:eastAsia="ja-JP"/>
        </w:rPr>
      </w:pPr>
      <w:r>
        <w:rPr>
          <w:lang w:eastAsia="ja-JP"/>
        </w:rPr>
        <w:t>7.14</w:t>
      </w:r>
      <w:r w:rsidRPr="002B244F">
        <w:rPr>
          <w:lang w:eastAsia="ja-JP"/>
        </w:rPr>
        <w:t>.2</w:t>
      </w:r>
      <w:r w:rsidRPr="002B244F">
        <w:rPr>
          <w:lang w:eastAsia="ja-JP"/>
        </w:rPr>
        <w:tab/>
      </w:r>
      <w:r>
        <w:rPr>
          <w:lang w:eastAsia="ja-JP"/>
        </w:rPr>
        <w:t>EDM</w:t>
      </w:r>
      <w:r w:rsidRPr="002B244F">
        <w:rPr>
          <w:lang w:eastAsia="ja-JP"/>
        </w:rPr>
        <w:t xml:space="preserve"> reception</w:t>
      </w:r>
    </w:p>
    <w:p w14:paraId="68A8C86C" w14:textId="77777777" w:rsidR="009F17A6" w:rsidRPr="006217C2" w:rsidRDefault="009F17A6" w:rsidP="009F17A6">
      <w:r w:rsidRPr="002B244F">
        <w:t xml:space="preserve">Upon receiving an </w:t>
      </w:r>
      <w:r>
        <w:t>EDM</w:t>
      </w:r>
      <w:r w:rsidRPr="002B244F">
        <w:t xml:space="preserve"> frame, a MEP examines it to ensure that its MEG level corresponds to its own MEG level. The </w:t>
      </w:r>
      <w:r>
        <w:t>source MEP ID and the expected duration are extracted and passed to the management system.</w:t>
      </w:r>
    </w:p>
    <w:p w14:paraId="48DBD34B" w14:textId="77777777" w:rsidR="009F17A6" w:rsidRPr="009F17A6" w:rsidRDefault="009F17A6" w:rsidP="009F17A6">
      <w:pPr>
        <w:rPr>
          <w:lang w:eastAsia="ja-JP"/>
        </w:rPr>
      </w:pPr>
    </w:p>
    <w:p w14:paraId="6FC224D3" w14:textId="0AF3AED1" w:rsidR="00FD75C8" w:rsidRPr="00FD75C8" w:rsidRDefault="00CB3EBE" w:rsidP="00FD75C8">
      <w:pPr>
        <w:keepNext/>
        <w:keepLines/>
        <w:tabs>
          <w:tab w:val="clear" w:pos="1985"/>
          <w:tab w:val="left" w:pos="1860"/>
        </w:tabs>
        <w:spacing w:before="360"/>
        <w:ind w:left="432" w:hanging="432"/>
        <w:jc w:val="left"/>
        <w:outlineLvl w:val="0"/>
        <w:rPr>
          <w:b/>
          <w:lang w:eastAsia="ja-JP"/>
        </w:rPr>
      </w:pPr>
      <w:r>
        <w:rPr>
          <w:b/>
          <w:snapToGrid w:val="0"/>
          <w:lang w:eastAsia="ja-JP"/>
        </w:rPr>
        <w:t>6</w:t>
      </w:r>
      <w:r w:rsidR="00FD75C8" w:rsidRPr="00116E1C">
        <w:rPr>
          <w:b/>
          <w:snapToGrid w:val="0"/>
        </w:rPr>
        <w:t>)</w:t>
      </w:r>
      <w:r w:rsidR="00FD75C8" w:rsidRPr="00116E1C">
        <w:rPr>
          <w:b/>
          <w:snapToGrid w:val="0"/>
        </w:rPr>
        <w:tab/>
      </w:r>
      <w:r w:rsidR="00FD75C8">
        <w:rPr>
          <w:rFonts w:hint="eastAsia"/>
          <w:b/>
          <w:lang w:eastAsia="ja-JP"/>
        </w:rPr>
        <w:t xml:space="preserve">Clause 9.1, </w:t>
      </w:r>
      <w:r w:rsidR="00FD75C8">
        <w:rPr>
          <w:b/>
          <w:lang w:eastAsia="ja-JP"/>
        </w:rPr>
        <w:tab/>
      </w:r>
      <w:r w:rsidR="00FD75C8" w:rsidRPr="00FD75C8">
        <w:rPr>
          <w:b/>
          <w:lang w:eastAsia="ja-JP"/>
        </w:rPr>
        <w:t>Common OAM information elements</w:t>
      </w:r>
    </w:p>
    <w:p w14:paraId="0C0DF86C" w14:textId="09E28835" w:rsidR="00FD75C8" w:rsidRPr="00FD75C8" w:rsidRDefault="00FD75C8" w:rsidP="00FD75C8">
      <w:pPr>
        <w:jc w:val="left"/>
        <w:rPr>
          <w:i/>
          <w:iCs/>
          <w:noProof/>
          <w:lang w:eastAsia="ja-JP"/>
        </w:rPr>
      </w:pPr>
      <w:r>
        <w:rPr>
          <w:rFonts w:hint="eastAsia"/>
          <w:i/>
          <w:iCs/>
          <w:noProof/>
          <w:lang w:eastAsia="ja-JP"/>
        </w:rPr>
        <w:t>Update</w:t>
      </w:r>
      <w:r>
        <w:rPr>
          <w:i/>
          <w:iCs/>
          <w:noProof/>
        </w:rPr>
        <w:t xml:space="preserve"> </w:t>
      </w:r>
      <w:r>
        <w:rPr>
          <w:rFonts w:hint="eastAsia"/>
          <w:i/>
          <w:iCs/>
          <w:noProof/>
          <w:lang w:eastAsia="ja-JP"/>
        </w:rPr>
        <w:t>Table 9-1</w:t>
      </w:r>
      <w:r w:rsidRPr="00116E1C">
        <w:rPr>
          <w:rFonts w:hint="eastAsia"/>
          <w:i/>
          <w:iCs/>
          <w:noProof/>
          <w:lang w:eastAsia="ja-JP"/>
        </w:rPr>
        <w:t xml:space="preserve"> below</w:t>
      </w:r>
      <w:r w:rsidRPr="00116E1C">
        <w:rPr>
          <w:i/>
          <w:iCs/>
          <w:noProof/>
        </w:rPr>
        <w:t>:</w:t>
      </w:r>
      <w:r w:rsidRPr="00116E1C">
        <w:rPr>
          <w:rFonts w:hint="eastAsia"/>
          <w:i/>
          <w:iCs/>
          <w:noProof/>
          <w:lang w:eastAsia="ja-JP"/>
        </w:rPr>
        <w:t xml:space="preserve"> </w:t>
      </w:r>
    </w:p>
    <w:p w14:paraId="16CCDEC3" w14:textId="77777777" w:rsidR="00FD75C8" w:rsidRDefault="00FD75C8" w:rsidP="00941951">
      <w:pPr>
        <w:rPr>
          <w:lang w:eastAsia="ja-JP"/>
        </w:rPr>
      </w:pP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89"/>
        <w:gridCol w:w="2270"/>
        <w:gridCol w:w="4146"/>
      </w:tblGrid>
      <w:tr w:rsidR="00FD75C8" w:rsidRPr="002B244F" w14:paraId="610B917B" w14:textId="77777777" w:rsidTr="00DE34FD">
        <w:trPr>
          <w:cantSplit/>
          <w:tblHeader/>
          <w:jc w:val="center"/>
        </w:trPr>
        <w:tc>
          <w:tcPr>
            <w:tcW w:w="8505" w:type="dxa"/>
            <w:gridSpan w:val="3"/>
            <w:tcBorders>
              <w:top w:val="nil"/>
              <w:left w:val="nil"/>
              <w:right w:val="nil"/>
            </w:tcBorders>
          </w:tcPr>
          <w:p w14:paraId="5C37BAF1" w14:textId="77777777" w:rsidR="00FD75C8" w:rsidRPr="002B244F" w:rsidRDefault="00FD75C8" w:rsidP="00DE34FD">
            <w:pPr>
              <w:pStyle w:val="TableNoTitle"/>
            </w:pPr>
            <w:r w:rsidRPr="002B244F">
              <w:t xml:space="preserve">Table 9-1 – </w:t>
            </w:r>
            <w:proofErr w:type="spellStart"/>
            <w:r w:rsidRPr="002B244F">
              <w:t>OpCode</w:t>
            </w:r>
            <w:proofErr w:type="spellEnd"/>
            <w:r w:rsidRPr="002B244F">
              <w:t xml:space="preserve"> values</w:t>
            </w:r>
          </w:p>
        </w:tc>
      </w:tr>
      <w:tr w:rsidR="00FD75C8" w:rsidRPr="002B244F" w14:paraId="09619132" w14:textId="77777777" w:rsidTr="00DE34FD">
        <w:trPr>
          <w:cantSplit/>
          <w:tblHeader/>
          <w:jc w:val="center"/>
        </w:trPr>
        <w:tc>
          <w:tcPr>
            <w:tcW w:w="2089" w:type="dxa"/>
          </w:tcPr>
          <w:p w14:paraId="13D90509" w14:textId="77777777" w:rsidR="00FD75C8" w:rsidRPr="002B244F" w:rsidRDefault="00FD75C8" w:rsidP="00DE34FD">
            <w:pPr>
              <w:pStyle w:val="Tablehead"/>
            </w:pPr>
            <w:proofErr w:type="spellStart"/>
            <w:r w:rsidRPr="002B244F">
              <w:t>OpCode</w:t>
            </w:r>
            <w:proofErr w:type="spellEnd"/>
            <w:r w:rsidRPr="002B244F">
              <w:t xml:space="preserve"> value</w:t>
            </w:r>
          </w:p>
        </w:tc>
        <w:tc>
          <w:tcPr>
            <w:tcW w:w="2270" w:type="dxa"/>
          </w:tcPr>
          <w:p w14:paraId="07A2EC96" w14:textId="77777777" w:rsidR="00FD75C8" w:rsidRPr="002B244F" w:rsidRDefault="00FD75C8" w:rsidP="00DE34FD">
            <w:pPr>
              <w:pStyle w:val="Tablehead"/>
            </w:pPr>
            <w:r w:rsidRPr="002B244F">
              <w:t>OAM PDU type</w:t>
            </w:r>
          </w:p>
        </w:tc>
        <w:tc>
          <w:tcPr>
            <w:tcW w:w="4146" w:type="dxa"/>
          </w:tcPr>
          <w:p w14:paraId="105AE075" w14:textId="77777777" w:rsidR="00FD75C8" w:rsidRPr="002B244F" w:rsidRDefault="00FD75C8" w:rsidP="00DE34FD">
            <w:pPr>
              <w:pStyle w:val="Tablehead"/>
            </w:pPr>
            <w:proofErr w:type="spellStart"/>
            <w:r w:rsidRPr="002B244F">
              <w:t>OpCode</w:t>
            </w:r>
            <w:proofErr w:type="spellEnd"/>
            <w:r w:rsidRPr="002B244F">
              <w:t xml:space="preserve"> relevance for MEPs/MIPs</w:t>
            </w:r>
          </w:p>
        </w:tc>
      </w:tr>
      <w:tr w:rsidR="00FD75C8" w:rsidRPr="002B244F" w14:paraId="0349C3B2" w14:textId="77777777" w:rsidTr="00DE34FD">
        <w:trPr>
          <w:cantSplit/>
          <w:jc w:val="center"/>
        </w:trPr>
        <w:tc>
          <w:tcPr>
            <w:tcW w:w="8505" w:type="dxa"/>
            <w:gridSpan w:val="3"/>
            <w:shd w:val="clear" w:color="auto" w:fill="F3F3F3"/>
          </w:tcPr>
          <w:p w14:paraId="7F0BD07A" w14:textId="77777777" w:rsidR="00FD75C8" w:rsidRPr="002B244F" w:rsidRDefault="00FD75C8" w:rsidP="00DE34FD">
            <w:pPr>
              <w:pStyle w:val="Tabletext"/>
            </w:pPr>
            <w:proofErr w:type="spellStart"/>
            <w:r w:rsidRPr="002B244F">
              <w:t>OpCodes</w:t>
            </w:r>
            <w:proofErr w:type="spellEnd"/>
            <w:r w:rsidRPr="002B244F">
              <w:t xml:space="preserve"> common with IEEE 802.1</w:t>
            </w:r>
          </w:p>
        </w:tc>
      </w:tr>
      <w:tr w:rsidR="00FD75C8" w:rsidRPr="002B244F" w14:paraId="3D90E604" w14:textId="77777777" w:rsidTr="00DE34FD">
        <w:trPr>
          <w:cantSplit/>
          <w:jc w:val="center"/>
        </w:trPr>
        <w:tc>
          <w:tcPr>
            <w:tcW w:w="2089" w:type="dxa"/>
          </w:tcPr>
          <w:p w14:paraId="3FE54261" w14:textId="77777777" w:rsidR="00FD75C8" w:rsidRPr="002B244F" w:rsidRDefault="00FD75C8" w:rsidP="00DE34FD">
            <w:pPr>
              <w:pStyle w:val="Tabletext"/>
              <w:jc w:val="center"/>
            </w:pPr>
            <w:r w:rsidRPr="002B244F">
              <w:t>1</w:t>
            </w:r>
          </w:p>
        </w:tc>
        <w:tc>
          <w:tcPr>
            <w:tcW w:w="2270" w:type="dxa"/>
          </w:tcPr>
          <w:p w14:paraId="59305E5A" w14:textId="77777777" w:rsidR="00FD75C8" w:rsidRPr="002B244F" w:rsidRDefault="00FD75C8" w:rsidP="00DE34FD">
            <w:pPr>
              <w:pStyle w:val="Tabletext"/>
              <w:jc w:val="center"/>
            </w:pPr>
            <w:r w:rsidRPr="002B244F">
              <w:t>CCM</w:t>
            </w:r>
          </w:p>
        </w:tc>
        <w:tc>
          <w:tcPr>
            <w:tcW w:w="4146" w:type="dxa"/>
          </w:tcPr>
          <w:p w14:paraId="2FA08EBE" w14:textId="77777777" w:rsidR="00FD75C8" w:rsidRPr="002B244F" w:rsidRDefault="00FD75C8" w:rsidP="00DE34FD">
            <w:pPr>
              <w:pStyle w:val="Tabletext"/>
            </w:pPr>
            <w:r w:rsidRPr="002B244F">
              <w:t>MEPs</w:t>
            </w:r>
          </w:p>
        </w:tc>
      </w:tr>
      <w:tr w:rsidR="00FD75C8" w:rsidRPr="002B244F" w14:paraId="77963DF8" w14:textId="77777777" w:rsidTr="00DE34FD">
        <w:trPr>
          <w:cantSplit/>
          <w:jc w:val="center"/>
        </w:trPr>
        <w:tc>
          <w:tcPr>
            <w:tcW w:w="2089" w:type="dxa"/>
          </w:tcPr>
          <w:p w14:paraId="7AD4FCDE" w14:textId="77777777" w:rsidR="00FD75C8" w:rsidRPr="002B244F" w:rsidRDefault="00FD75C8" w:rsidP="00DE34FD">
            <w:pPr>
              <w:pStyle w:val="Tabletext"/>
              <w:jc w:val="center"/>
            </w:pPr>
            <w:r w:rsidRPr="002B244F">
              <w:t>3</w:t>
            </w:r>
          </w:p>
        </w:tc>
        <w:tc>
          <w:tcPr>
            <w:tcW w:w="2270" w:type="dxa"/>
          </w:tcPr>
          <w:p w14:paraId="57F5D38C" w14:textId="77777777" w:rsidR="00FD75C8" w:rsidRPr="002B244F" w:rsidRDefault="00FD75C8" w:rsidP="00DE34FD">
            <w:pPr>
              <w:pStyle w:val="Tabletext"/>
              <w:jc w:val="center"/>
            </w:pPr>
            <w:r w:rsidRPr="002B244F">
              <w:t>LBM</w:t>
            </w:r>
          </w:p>
        </w:tc>
        <w:tc>
          <w:tcPr>
            <w:tcW w:w="4146" w:type="dxa"/>
          </w:tcPr>
          <w:p w14:paraId="0CC1884A" w14:textId="77777777" w:rsidR="00FD75C8" w:rsidRPr="002B244F" w:rsidRDefault="00FD75C8" w:rsidP="00DE34FD">
            <w:pPr>
              <w:pStyle w:val="Tabletext"/>
            </w:pPr>
            <w:r w:rsidRPr="002B244F">
              <w:t>MEPs and MIPs (connectivity verification)</w:t>
            </w:r>
          </w:p>
        </w:tc>
      </w:tr>
      <w:tr w:rsidR="00FD75C8" w:rsidRPr="002B244F" w14:paraId="3B5F3FE5" w14:textId="77777777" w:rsidTr="00DE34FD">
        <w:trPr>
          <w:cantSplit/>
          <w:jc w:val="center"/>
        </w:trPr>
        <w:tc>
          <w:tcPr>
            <w:tcW w:w="2089" w:type="dxa"/>
          </w:tcPr>
          <w:p w14:paraId="59D4510C" w14:textId="77777777" w:rsidR="00FD75C8" w:rsidRPr="002B244F" w:rsidRDefault="00FD75C8" w:rsidP="00DE34FD">
            <w:pPr>
              <w:pStyle w:val="Tabletext"/>
              <w:jc w:val="center"/>
            </w:pPr>
            <w:r w:rsidRPr="002B244F">
              <w:t>2</w:t>
            </w:r>
          </w:p>
        </w:tc>
        <w:tc>
          <w:tcPr>
            <w:tcW w:w="2270" w:type="dxa"/>
          </w:tcPr>
          <w:p w14:paraId="4136203C" w14:textId="77777777" w:rsidR="00FD75C8" w:rsidRPr="002B244F" w:rsidRDefault="00FD75C8" w:rsidP="00DE34FD">
            <w:pPr>
              <w:pStyle w:val="Tabletext"/>
              <w:jc w:val="center"/>
            </w:pPr>
            <w:r w:rsidRPr="002B244F">
              <w:t>LBR</w:t>
            </w:r>
          </w:p>
        </w:tc>
        <w:tc>
          <w:tcPr>
            <w:tcW w:w="4146" w:type="dxa"/>
          </w:tcPr>
          <w:p w14:paraId="547F86B2" w14:textId="77777777" w:rsidR="00FD75C8" w:rsidRPr="002B244F" w:rsidRDefault="00FD75C8" w:rsidP="00DE34FD">
            <w:pPr>
              <w:pStyle w:val="Tabletext"/>
            </w:pPr>
            <w:r w:rsidRPr="002B244F">
              <w:t>MEPs and MIPs (connectivity verification)</w:t>
            </w:r>
          </w:p>
        </w:tc>
      </w:tr>
      <w:tr w:rsidR="00FD75C8" w:rsidRPr="002B244F" w14:paraId="3F4DF31A" w14:textId="77777777" w:rsidTr="00DE34FD">
        <w:trPr>
          <w:cantSplit/>
          <w:jc w:val="center"/>
        </w:trPr>
        <w:tc>
          <w:tcPr>
            <w:tcW w:w="2089" w:type="dxa"/>
          </w:tcPr>
          <w:p w14:paraId="5022F6E0" w14:textId="77777777" w:rsidR="00FD75C8" w:rsidRPr="002B244F" w:rsidRDefault="00FD75C8" w:rsidP="00DE34FD">
            <w:pPr>
              <w:pStyle w:val="Tabletext"/>
              <w:jc w:val="center"/>
            </w:pPr>
            <w:r w:rsidRPr="002B244F">
              <w:t>5</w:t>
            </w:r>
          </w:p>
        </w:tc>
        <w:tc>
          <w:tcPr>
            <w:tcW w:w="2270" w:type="dxa"/>
          </w:tcPr>
          <w:p w14:paraId="6865E28A" w14:textId="77777777" w:rsidR="00FD75C8" w:rsidRPr="002B244F" w:rsidRDefault="00FD75C8" w:rsidP="00DE34FD">
            <w:pPr>
              <w:pStyle w:val="Tabletext"/>
              <w:jc w:val="center"/>
            </w:pPr>
            <w:r w:rsidRPr="002B244F">
              <w:t>LTM</w:t>
            </w:r>
          </w:p>
        </w:tc>
        <w:tc>
          <w:tcPr>
            <w:tcW w:w="4146" w:type="dxa"/>
          </w:tcPr>
          <w:p w14:paraId="27B0A8F1" w14:textId="77777777" w:rsidR="00FD75C8" w:rsidRPr="002B244F" w:rsidRDefault="00FD75C8" w:rsidP="00DE34FD">
            <w:pPr>
              <w:pStyle w:val="Tabletext"/>
            </w:pPr>
            <w:r w:rsidRPr="002B244F">
              <w:t>MEPs and MIPs</w:t>
            </w:r>
          </w:p>
        </w:tc>
      </w:tr>
      <w:tr w:rsidR="00FD75C8" w:rsidRPr="002B244F" w14:paraId="703912D2" w14:textId="77777777" w:rsidTr="00DE34FD">
        <w:trPr>
          <w:cantSplit/>
          <w:jc w:val="center"/>
        </w:trPr>
        <w:tc>
          <w:tcPr>
            <w:tcW w:w="2089" w:type="dxa"/>
          </w:tcPr>
          <w:p w14:paraId="2C740636" w14:textId="77777777" w:rsidR="00FD75C8" w:rsidRPr="002B244F" w:rsidRDefault="00FD75C8" w:rsidP="00DE34FD">
            <w:pPr>
              <w:pStyle w:val="Tabletext"/>
              <w:jc w:val="center"/>
            </w:pPr>
            <w:r w:rsidRPr="002B244F">
              <w:t>4</w:t>
            </w:r>
          </w:p>
        </w:tc>
        <w:tc>
          <w:tcPr>
            <w:tcW w:w="2270" w:type="dxa"/>
          </w:tcPr>
          <w:p w14:paraId="7A1F1051" w14:textId="77777777" w:rsidR="00FD75C8" w:rsidRPr="002B244F" w:rsidRDefault="00FD75C8" w:rsidP="00DE34FD">
            <w:pPr>
              <w:pStyle w:val="Tabletext"/>
              <w:jc w:val="center"/>
            </w:pPr>
            <w:r w:rsidRPr="002B244F">
              <w:t>LTR</w:t>
            </w:r>
          </w:p>
        </w:tc>
        <w:tc>
          <w:tcPr>
            <w:tcW w:w="4146" w:type="dxa"/>
          </w:tcPr>
          <w:p w14:paraId="14C1F74D" w14:textId="77777777" w:rsidR="00FD75C8" w:rsidRPr="002B244F" w:rsidRDefault="00FD75C8" w:rsidP="00DE34FD">
            <w:pPr>
              <w:pStyle w:val="Tabletext"/>
            </w:pPr>
            <w:r w:rsidRPr="002B244F">
              <w:t>MEPs and MIPs</w:t>
            </w:r>
          </w:p>
        </w:tc>
      </w:tr>
      <w:tr w:rsidR="00FD75C8" w:rsidRPr="002B244F" w14:paraId="3D1B3538" w14:textId="77777777" w:rsidTr="00DE34FD">
        <w:trPr>
          <w:cantSplit/>
          <w:jc w:val="center"/>
        </w:trPr>
        <w:tc>
          <w:tcPr>
            <w:tcW w:w="2089" w:type="dxa"/>
          </w:tcPr>
          <w:p w14:paraId="5893F7ED" w14:textId="77777777" w:rsidR="00FD75C8" w:rsidRPr="002B244F" w:rsidRDefault="00FD75C8" w:rsidP="00DE34FD">
            <w:pPr>
              <w:pStyle w:val="Tabletext"/>
              <w:jc w:val="center"/>
            </w:pPr>
            <w:r w:rsidRPr="002B244F">
              <w:t>0, 6-31, 64-255</w:t>
            </w:r>
          </w:p>
        </w:tc>
        <w:tc>
          <w:tcPr>
            <w:tcW w:w="6416" w:type="dxa"/>
            <w:gridSpan w:val="2"/>
          </w:tcPr>
          <w:p w14:paraId="3F9B1FAE" w14:textId="77777777" w:rsidR="00FD75C8" w:rsidRPr="002B244F" w:rsidRDefault="00FD75C8" w:rsidP="00DE34FD">
            <w:pPr>
              <w:pStyle w:val="Tabletext"/>
            </w:pPr>
            <w:r w:rsidRPr="002B244F">
              <w:t>Reserved (Note 1)</w:t>
            </w:r>
          </w:p>
        </w:tc>
      </w:tr>
      <w:tr w:rsidR="00FD75C8" w:rsidRPr="002B244F" w14:paraId="36546A8A" w14:textId="77777777" w:rsidTr="00DE34FD">
        <w:trPr>
          <w:cantSplit/>
          <w:jc w:val="center"/>
        </w:trPr>
        <w:tc>
          <w:tcPr>
            <w:tcW w:w="8505" w:type="dxa"/>
            <w:gridSpan w:val="3"/>
            <w:shd w:val="clear" w:color="auto" w:fill="F3F3F3"/>
          </w:tcPr>
          <w:p w14:paraId="57D58B78" w14:textId="77777777" w:rsidR="00FD75C8" w:rsidRPr="002B244F" w:rsidRDefault="00FD75C8" w:rsidP="00DE34FD">
            <w:pPr>
              <w:pStyle w:val="Tabletext"/>
              <w:keepNext/>
              <w:keepLines/>
            </w:pPr>
            <w:proofErr w:type="spellStart"/>
            <w:r w:rsidRPr="002B244F">
              <w:t>OpCodes</w:t>
            </w:r>
            <w:proofErr w:type="spellEnd"/>
            <w:r w:rsidRPr="002B244F">
              <w:t xml:space="preserve"> specific to this Recommendation</w:t>
            </w:r>
          </w:p>
        </w:tc>
      </w:tr>
      <w:tr w:rsidR="00FD75C8" w:rsidRPr="002B244F" w14:paraId="03BD3BE1" w14:textId="77777777" w:rsidTr="00DE34FD">
        <w:trPr>
          <w:cantSplit/>
          <w:jc w:val="center"/>
          <w:ins w:id="61" w:author="Yuji Tochio" w:date="2014-10-01T11:44:00Z"/>
        </w:trPr>
        <w:tc>
          <w:tcPr>
            <w:tcW w:w="2089" w:type="dxa"/>
          </w:tcPr>
          <w:p w14:paraId="78775745" w14:textId="70318B80" w:rsidR="00FD75C8" w:rsidRPr="00D87A90" w:rsidRDefault="00FD75C8" w:rsidP="00DE34FD">
            <w:pPr>
              <w:pStyle w:val="Tabletext"/>
              <w:jc w:val="center"/>
              <w:rPr>
                <w:ins w:id="62" w:author="Yuji Tochio" w:date="2014-10-01T11:44:00Z"/>
              </w:rPr>
            </w:pPr>
            <w:ins w:id="63" w:author="Yuji Tochio" w:date="2014-10-01T11:44:00Z">
              <w:r w:rsidRPr="00D87A90">
                <w:t>32</w:t>
              </w:r>
            </w:ins>
          </w:p>
        </w:tc>
        <w:tc>
          <w:tcPr>
            <w:tcW w:w="2270" w:type="dxa"/>
          </w:tcPr>
          <w:p w14:paraId="155BEFA6" w14:textId="37C19EA4" w:rsidR="00FD75C8" w:rsidRPr="00D87A90" w:rsidRDefault="00FD75C8" w:rsidP="00DE34FD">
            <w:pPr>
              <w:pStyle w:val="Tabletext"/>
              <w:jc w:val="center"/>
              <w:rPr>
                <w:ins w:id="64" w:author="Yuji Tochio" w:date="2014-10-01T11:44:00Z"/>
              </w:rPr>
            </w:pPr>
            <w:ins w:id="65" w:author="Yuji Tochio" w:date="2014-10-01T11:44:00Z">
              <w:r w:rsidRPr="00D87A90">
                <w:t>GNM (Note 4)</w:t>
              </w:r>
            </w:ins>
          </w:p>
        </w:tc>
        <w:tc>
          <w:tcPr>
            <w:tcW w:w="4146" w:type="dxa"/>
          </w:tcPr>
          <w:p w14:paraId="03057745" w14:textId="19EFDE0F" w:rsidR="00FD75C8" w:rsidRPr="00D87A90" w:rsidRDefault="00FD75C8" w:rsidP="00DE34FD">
            <w:pPr>
              <w:pStyle w:val="Tabletext"/>
              <w:rPr>
                <w:ins w:id="66" w:author="Yuji Tochio" w:date="2014-10-01T11:44:00Z"/>
              </w:rPr>
            </w:pPr>
            <w:ins w:id="67" w:author="Yuji Tochio" w:date="2014-10-01T11:44:00Z">
              <w:r w:rsidRPr="00D87A90">
                <w:t>MEPs</w:t>
              </w:r>
            </w:ins>
          </w:p>
        </w:tc>
      </w:tr>
      <w:tr w:rsidR="00FD75C8" w:rsidRPr="002B244F" w14:paraId="25962BF7" w14:textId="77777777" w:rsidTr="00DE34FD">
        <w:trPr>
          <w:cantSplit/>
          <w:jc w:val="center"/>
        </w:trPr>
        <w:tc>
          <w:tcPr>
            <w:tcW w:w="2089" w:type="dxa"/>
          </w:tcPr>
          <w:p w14:paraId="17BB9D0A" w14:textId="77777777" w:rsidR="00FD75C8" w:rsidRPr="002B244F" w:rsidRDefault="00FD75C8" w:rsidP="00DE34FD">
            <w:pPr>
              <w:pStyle w:val="Tabletext"/>
              <w:jc w:val="center"/>
            </w:pPr>
            <w:r w:rsidRPr="002B244F">
              <w:t>33</w:t>
            </w:r>
          </w:p>
        </w:tc>
        <w:tc>
          <w:tcPr>
            <w:tcW w:w="2270" w:type="dxa"/>
          </w:tcPr>
          <w:p w14:paraId="13844E8B" w14:textId="77777777" w:rsidR="00FD75C8" w:rsidRPr="002B244F" w:rsidRDefault="00FD75C8" w:rsidP="00DE34FD">
            <w:pPr>
              <w:pStyle w:val="Tabletext"/>
              <w:jc w:val="center"/>
            </w:pPr>
            <w:r w:rsidRPr="002B244F">
              <w:t>AIS</w:t>
            </w:r>
          </w:p>
        </w:tc>
        <w:tc>
          <w:tcPr>
            <w:tcW w:w="4146" w:type="dxa"/>
          </w:tcPr>
          <w:p w14:paraId="55C5F007" w14:textId="77777777" w:rsidR="00FD75C8" w:rsidRPr="002B244F" w:rsidRDefault="00FD75C8" w:rsidP="00DE34FD">
            <w:pPr>
              <w:pStyle w:val="Tabletext"/>
            </w:pPr>
            <w:r w:rsidRPr="002B244F">
              <w:t>MEPs</w:t>
            </w:r>
          </w:p>
        </w:tc>
      </w:tr>
      <w:tr w:rsidR="00FD75C8" w:rsidRPr="002B244F" w14:paraId="55104CFA" w14:textId="77777777" w:rsidTr="00DE34FD">
        <w:trPr>
          <w:cantSplit/>
          <w:jc w:val="center"/>
        </w:trPr>
        <w:tc>
          <w:tcPr>
            <w:tcW w:w="2089" w:type="dxa"/>
          </w:tcPr>
          <w:p w14:paraId="0D215A08" w14:textId="77777777" w:rsidR="00FD75C8" w:rsidRPr="002B244F" w:rsidRDefault="00FD75C8" w:rsidP="00DE34FD">
            <w:pPr>
              <w:pStyle w:val="Tabletext"/>
              <w:jc w:val="center"/>
            </w:pPr>
            <w:r w:rsidRPr="002B244F">
              <w:t>35</w:t>
            </w:r>
          </w:p>
        </w:tc>
        <w:tc>
          <w:tcPr>
            <w:tcW w:w="2270" w:type="dxa"/>
          </w:tcPr>
          <w:p w14:paraId="53879A54" w14:textId="77777777" w:rsidR="00FD75C8" w:rsidRPr="002B244F" w:rsidRDefault="00FD75C8" w:rsidP="00DE34FD">
            <w:pPr>
              <w:pStyle w:val="Tabletext"/>
              <w:jc w:val="center"/>
            </w:pPr>
            <w:r w:rsidRPr="002B244F">
              <w:t>LCK</w:t>
            </w:r>
          </w:p>
        </w:tc>
        <w:tc>
          <w:tcPr>
            <w:tcW w:w="4146" w:type="dxa"/>
          </w:tcPr>
          <w:p w14:paraId="143875EA" w14:textId="77777777" w:rsidR="00FD75C8" w:rsidRPr="002B244F" w:rsidRDefault="00FD75C8" w:rsidP="00DE34FD">
            <w:pPr>
              <w:pStyle w:val="Tabletext"/>
            </w:pPr>
            <w:r w:rsidRPr="002B244F">
              <w:t>MEPs</w:t>
            </w:r>
          </w:p>
        </w:tc>
      </w:tr>
      <w:tr w:rsidR="00FD75C8" w:rsidRPr="002B244F" w14:paraId="42E8EDC7" w14:textId="77777777" w:rsidTr="00DE34FD">
        <w:trPr>
          <w:cantSplit/>
          <w:jc w:val="center"/>
        </w:trPr>
        <w:tc>
          <w:tcPr>
            <w:tcW w:w="2089" w:type="dxa"/>
          </w:tcPr>
          <w:p w14:paraId="6D65EAC9" w14:textId="77777777" w:rsidR="00FD75C8" w:rsidRPr="002B244F" w:rsidRDefault="00FD75C8" w:rsidP="00DE34FD">
            <w:pPr>
              <w:pStyle w:val="Tabletext"/>
              <w:jc w:val="center"/>
            </w:pPr>
            <w:r w:rsidRPr="002B244F">
              <w:t>37</w:t>
            </w:r>
          </w:p>
        </w:tc>
        <w:tc>
          <w:tcPr>
            <w:tcW w:w="2270" w:type="dxa"/>
          </w:tcPr>
          <w:p w14:paraId="79ED044C" w14:textId="77777777" w:rsidR="00FD75C8" w:rsidRPr="002B244F" w:rsidRDefault="00FD75C8" w:rsidP="00DE34FD">
            <w:pPr>
              <w:pStyle w:val="Tabletext"/>
              <w:jc w:val="center"/>
            </w:pPr>
            <w:r w:rsidRPr="002B244F">
              <w:t>TST</w:t>
            </w:r>
          </w:p>
        </w:tc>
        <w:tc>
          <w:tcPr>
            <w:tcW w:w="4146" w:type="dxa"/>
          </w:tcPr>
          <w:p w14:paraId="14CACB60" w14:textId="77777777" w:rsidR="00FD75C8" w:rsidRPr="002B244F" w:rsidRDefault="00FD75C8" w:rsidP="00DE34FD">
            <w:pPr>
              <w:pStyle w:val="Tabletext"/>
            </w:pPr>
            <w:r w:rsidRPr="002B244F">
              <w:t>MEPs</w:t>
            </w:r>
          </w:p>
        </w:tc>
      </w:tr>
      <w:tr w:rsidR="00FD75C8" w:rsidRPr="002B244F" w14:paraId="2756D557" w14:textId="77777777" w:rsidTr="00DE34FD">
        <w:trPr>
          <w:cantSplit/>
          <w:jc w:val="center"/>
        </w:trPr>
        <w:tc>
          <w:tcPr>
            <w:tcW w:w="2089" w:type="dxa"/>
          </w:tcPr>
          <w:p w14:paraId="7CF6C534" w14:textId="77777777" w:rsidR="00FD75C8" w:rsidRPr="002B244F" w:rsidRDefault="00FD75C8" w:rsidP="00DE34FD">
            <w:pPr>
              <w:pStyle w:val="Tabletext"/>
              <w:jc w:val="center"/>
            </w:pPr>
            <w:r w:rsidRPr="002B244F">
              <w:t>39</w:t>
            </w:r>
          </w:p>
        </w:tc>
        <w:tc>
          <w:tcPr>
            <w:tcW w:w="2270" w:type="dxa"/>
          </w:tcPr>
          <w:p w14:paraId="21F85AE5" w14:textId="77777777" w:rsidR="00FD75C8" w:rsidRPr="002B244F" w:rsidRDefault="00FD75C8" w:rsidP="00DE34FD">
            <w:pPr>
              <w:pStyle w:val="Tabletext"/>
              <w:jc w:val="center"/>
            </w:pPr>
            <w:r w:rsidRPr="002B244F">
              <w:t>Linear APS</w:t>
            </w:r>
          </w:p>
        </w:tc>
        <w:tc>
          <w:tcPr>
            <w:tcW w:w="4146" w:type="dxa"/>
          </w:tcPr>
          <w:p w14:paraId="4FC3D889" w14:textId="77777777" w:rsidR="00FD75C8" w:rsidRPr="002B244F" w:rsidRDefault="00FD75C8" w:rsidP="00DE34FD">
            <w:pPr>
              <w:pStyle w:val="Tabletext"/>
            </w:pPr>
            <w:r w:rsidRPr="002B244F">
              <w:t>Refer to [ITU-T G.8031]</w:t>
            </w:r>
          </w:p>
        </w:tc>
      </w:tr>
      <w:tr w:rsidR="00FD75C8" w:rsidRPr="002B244F" w14:paraId="5779C706" w14:textId="77777777" w:rsidTr="00DE34FD">
        <w:trPr>
          <w:cantSplit/>
          <w:jc w:val="center"/>
        </w:trPr>
        <w:tc>
          <w:tcPr>
            <w:tcW w:w="2089" w:type="dxa"/>
          </w:tcPr>
          <w:p w14:paraId="49432EB7" w14:textId="77777777" w:rsidR="00FD75C8" w:rsidRPr="002B244F" w:rsidRDefault="00FD75C8" w:rsidP="00DE34FD">
            <w:pPr>
              <w:pStyle w:val="Tabletext"/>
              <w:jc w:val="center"/>
              <w:rPr>
                <w:highlight w:val="yellow"/>
              </w:rPr>
            </w:pPr>
            <w:r w:rsidRPr="002B244F">
              <w:t>40</w:t>
            </w:r>
          </w:p>
        </w:tc>
        <w:tc>
          <w:tcPr>
            <w:tcW w:w="2270" w:type="dxa"/>
          </w:tcPr>
          <w:p w14:paraId="31640097" w14:textId="77777777" w:rsidR="00FD75C8" w:rsidRPr="002B244F" w:rsidRDefault="00FD75C8" w:rsidP="00DE34FD">
            <w:pPr>
              <w:pStyle w:val="Tabletext"/>
              <w:jc w:val="center"/>
              <w:rPr>
                <w:highlight w:val="yellow"/>
              </w:rPr>
            </w:pPr>
            <w:r w:rsidRPr="002B244F">
              <w:t>Ring APS</w:t>
            </w:r>
          </w:p>
        </w:tc>
        <w:tc>
          <w:tcPr>
            <w:tcW w:w="4146" w:type="dxa"/>
          </w:tcPr>
          <w:p w14:paraId="64778016" w14:textId="77777777" w:rsidR="00FD75C8" w:rsidRPr="002B244F" w:rsidRDefault="00FD75C8" w:rsidP="00DE34FD">
            <w:pPr>
              <w:pStyle w:val="Tabletext"/>
            </w:pPr>
            <w:r w:rsidRPr="002B244F">
              <w:t>Refer to [ITU-T G.8032]</w:t>
            </w:r>
          </w:p>
        </w:tc>
      </w:tr>
      <w:tr w:rsidR="00FD75C8" w:rsidRPr="002B244F" w14:paraId="11D21510" w14:textId="77777777" w:rsidTr="00DE34FD">
        <w:trPr>
          <w:cantSplit/>
          <w:jc w:val="center"/>
        </w:trPr>
        <w:tc>
          <w:tcPr>
            <w:tcW w:w="2089" w:type="dxa"/>
          </w:tcPr>
          <w:p w14:paraId="75D514C2" w14:textId="77777777" w:rsidR="00FD75C8" w:rsidRPr="002B244F" w:rsidRDefault="00FD75C8" w:rsidP="00DE34FD">
            <w:pPr>
              <w:pStyle w:val="Tabletext"/>
              <w:jc w:val="center"/>
            </w:pPr>
            <w:r w:rsidRPr="002B244F">
              <w:t>41</w:t>
            </w:r>
          </w:p>
        </w:tc>
        <w:tc>
          <w:tcPr>
            <w:tcW w:w="2270" w:type="dxa"/>
          </w:tcPr>
          <w:p w14:paraId="0A8A3FAE" w14:textId="77777777" w:rsidR="00FD75C8" w:rsidRPr="002B244F" w:rsidRDefault="00FD75C8" w:rsidP="00DE34FD">
            <w:pPr>
              <w:pStyle w:val="Tabletext"/>
              <w:jc w:val="center"/>
            </w:pPr>
            <w:r w:rsidRPr="002B244F">
              <w:t>MCC</w:t>
            </w:r>
          </w:p>
        </w:tc>
        <w:tc>
          <w:tcPr>
            <w:tcW w:w="4146" w:type="dxa"/>
          </w:tcPr>
          <w:p w14:paraId="74B9AA95" w14:textId="77777777" w:rsidR="00FD75C8" w:rsidRPr="002B244F" w:rsidRDefault="00FD75C8" w:rsidP="00DE34FD">
            <w:pPr>
              <w:pStyle w:val="Tabletext"/>
            </w:pPr>
            <w:r w:rsidRPr="002B244F">
              <w:t>MEPs</w:t>
            </w:r>
          </w:p>
        </w:tc>
      </w:tr>
      <w:tr w:rsidR="00FD75C8" w:rsidRPr="002B244F" w14:paraId="30466FE5" w14:textId="77777777" w:rsidTr="00DE34FD">
        <w:trPr>
          <w:cantSplit/>
          <w:jc w:val="center"/>
        </w:trPr>
        <w:tc>
          <w:tcPr>
            <w:tcW w:w="2089" w:type="dxa"/>
          </w:tcPr>
          <w:p w14:paraId="437EAEC0" w14:textId="77777777" w:rsidR="00FD75C8" w:rsidRPr="002B244F" w:rsidRDefault="00FD75C8" w:rsidP="00DE34FD">
            <w:pPr>
              <w:pStyle w:val="Tabletext"/>
              <w:jc w:val="center"/>
            </w:pPr>
            <w:r w:rsidRPr="002B244F">
              <w:t>43</w:t>
            </w:r>
          </w:p>
        </w:tc>
        <w:tc>
          <w:tcPr>
            <w:tcW w:w="2270" w:type="dxa"/>
          </w:tcPr>
          <w:p w14:paraId="6E02CE78" w14:textId="77777777" w:rsidR="00FD75C8" w:rsidRPr="002B244F" w:rsidRDefault="00FD75C8" w:rsidP="00DE34FD">
            <w:pPr>
              <w:pStyle w:val="Tabletext"/>
              <w:jc w:val="center"/>
            </w:pPr>
            <w:r w:rsidRPr="002B244F">
              <w:t>LMM</w:t>
            </w:r>
          </w:p>
        </w:tc>
        <w:tc>
          <w:tcPr>
            <w:tcW w:w="4146" w:type="dxa"/>
          </w:tcPr>
          <w:p w14:paraId="7CB7BFCF" w14:textId="77777777" w:rsidR="00FD75C8" w:rsidRPr="002B244F" w:rsidRDefault="00FD75C8" w:rsidP="00DE34FD">
            <w:pPr>
              <w:pStyle w:val="Tabletext"/>
            </w:pPr>
            <w:r w:rsidRPr="002B244F">
              <w:t>MEPs</w:t>
            </w:r>
          </w:p>
        </w:tc>
      </w:tr>
      <w:tr w:rsidR="00FD75C8" w:rsidRPr="002B244F" w14:paraId="60516CE3" w14:textId="77777777" w:rsidTr="00DE34FD">
        <w:trPr>
          <w:cantSplit/>
          <w:jc w:val="center"/>
        </w:trPr>
        <w:tc>
          <w:tcPr>
            <w:tcW w:w="2089" w:type="dxa"/>
          </w:tcPr>
          <w:p w14:paraId="193F7C3C" w14:textId="77777777" w:rsidR="00FD75C8" w:rsidRPr="002B244F" w:rsidRDefault="00FD75C8" w:rsidP="00DE34FD">
            <w:pPr>
              <w:pStyle w:val="Tabletext"/>
              <w:jc w:val="center"/>
            </w:pPr>
            <w:r w:rsidRPr="002B244F">
              <w:t>42</w:t>
            </w:r>
          </w:p>
        </w:tc>
        <w:tc>
          <w:tcPr>
            <w:tcW w:w="2270" w:type="dxa"/>
          </w:tcPr>
          <w:p w14:paraId="338DCDAF" w14:textId="77777777" w:rsidR="00FD75C8" w:rsidRPr="002B244F" w:rsidRDefault="00FD75C8" w:rsidP="00DE34FD">
            <w:pPr>
              <w:pStyle w:val="Tabletext"/>
              <w:jc w:val="center"/>
            </w:pPr>
            <w:r w:rsidRPr="002B244F">
              <w:t>LMR</w:t>
            </w:r>
          </w:p>
        </w:tc>
        <w:tc>
          <w:tcPr>
            <w:tcW w:w="4146" w:type="dxa"/>
          </w:tcPr>
          <w:p w14:paraId="62187BC7" w14:textId="77777777" w:rsidR="00FD75C8" w:rsidRPr="002B244F" w:rsidRDefault="00FD75C8" w:rsidP="00DE34FD">
            <w:pPr>
              <w:pStyle w:val="Tabletext"/>
            </w:pPr>
            <w:r w:rsidRPr="002B244F">
              <w:t>MEPs</w:t>
            </w:r>
          </w:p>
        </w:tc>
      </w:tr>
      <w:tr w:rsidR="00FD75C8" w:rsidRPr="002B244F" w14:paraId="4691C5E8" w14:textId="77777777" w:rsidTr="00DE34FD">
        <w:trPr>
          <w:cantSplit/>
          <w:jc w:val="center"/>
        </w:trPr>
        <w:tc>
          <w:tcPr>
            <w:tcW w:w="2089" w:type="dxa"/>
          </w:tcPr>
          <w:p w14:paraId="2ECB3A60" w14:textId="77777777" w:rsidR="00FD75C8" w:rsidRPr="002B244F" w:rsidRDefault="00FD75C8" w:rsidP="00DE34FD">
            <w:pPr>
              <w:pStyle w:val="Tabletext"/>
              <w:jc w:val="center"/>
            </w:pPr>
            <w:r w:rsidRPr="002B244F">
              <w:t>45</w:t>
            </w:r>
          </w:p>
        </w:tc>
        <w:tc>
          <w:tcPr>
            <w:tcW w:w="2270" w:type="dxa"/>
          </w:tcPr>
          <w:p w14:paraId="458B3CA8" w14:textId="77777777" w:rsidR="00FD75C8" w:rsidRPr="002B244F" w:rsidRDefault="00FD75C8" w:rsidP="00DE34FD">
            <w:pPr>
              <w:pStyle w:val="Tabletext"/>
              <w:jc w:val="center"/>
            </w:pPr>
            <w:r w:rsidRPr="002B244F">
              <w:t>1DM</w:t>
            </w:r>
          </w:p>
        </w:tc>
        <w:tc>
          <w:tcPr>
            <w:tcW w:w="4146" w:type="dxa"/>
          </w:tcPr>
          <w:p w14:paraId="09A2D353" w14:textId="77777777" w:rsidR="00FD75C8" w:rsidRPr="002B244F" w:rsidRDefault="00FD75C8" w:rsidP="00DE34FD">
            <w:pPr>
              <w:pStyle w:val="Tabletext"/>
            </w:pPr>
            <w:r w:rsidRPr="002B244F">
              <w:t>MEPs</w:t>
            </w:r>
          </w:p>
        </w:tc>
      </w:tr>
      <w:tr w:rsidR="00FD75C8" w:rsidRPr="002B244F" w14:paraId="00EC82E6" w14:textId="77777777" w:rsidTr="00DE34FD">
        <w:trPr>
          <w:cantSplit/>
          <w:jc w:val="center"/>
        </w:trPr>
        <w:tc>
          <w:tcPr>
            <w:tcW w:w="2089" w:type="dxa"/>
          </w:tcPr>
          <w:p w14:paraId="61623C4E" w14:textId="77777777" w:rsidR="00FD75C8" w:rsidRPr="002B244F" w:rsidRDefault="00FD75C8" w:rsidP="00DE34FD">
            <w:pPr>
              <w:pStyle w:val="Tabletext"/>
              <w:jc w:val="center"/>
            </w:pPr>
            <w:r w:rsidRPr="002B244F">
              <w:t>47</w:t>
            </w:r>
          </w:p>
        </w:tc>
        <w:tc>
          <w:tcPr>
            <w:tcW w:w="2270" w:type="dxa"/>
          </w:tcPr>
          <w:p w14:paraId="10B0732D" w14:textId="77777777" w:rsidR="00FD75C8" w:rsidRPr="002B244F" w:rsidRDefault="00FD75C8" w:rsidP="00DE34FD">
            <w:pPr>
              <w:pStyle w:val="Tabletext"/>
              <w:jc w:val="center"/>
            </w:pPr>
            <w:r w:rsidRPr="002B244F">
              <w:t>DMM</w:t>
            </w:r>
          </w:p>
        </w:tc>
        <w:tc>
          <w:tcPr>
            <w:tcW w:w="4146" w:type="dxa"/>
          </w:tcPr>
          <w:p w14:paraId="5C3F3BF8" w14:textId="77777777" w:rsidR="00FD75C8" w:rsidRPr="002B244F" w:rsidRDefault="00FD75C8" w:rsidP="00DE34FD">
            <w:pPr>
              <w:pStyle w:val="Tabletext"/>
            </w:pPr>
            <w:r w:rsidRPr="002B244F">
              <w:t>MEPs</w:t>
            </w:r>
          </w:p>
        </w:tc>
      </w:tr>
      <w:tr w:rsidR="00FD75C8" w:rsidRPr="002B244F" w14:paraId="4688BA9A" w14:textId="77777777" w:rsidTr="00DE34FD">
        <w:trPr>
          <w:cantSplit/>
          <w:jc w:val="center"/>
        </w:trPr>
        <w:tc>
          <w:tcPr>
            <w:tcW w:w="2089" w:type="dxa"/>
          </w:tcPr>
          <w:p w14:paraId="0C6650F4" w14:textId="77777777" w:rsidR="00FD75C8" w:rsidRPr="002B244F" w:rsidRDefault="00FD75C8" w:rsidP="00DE34FD">
            <w:pPr>
              <w:pStyle w:val="Tabletext"/>
              <w:jc w:val="center"/>
            </w:pPr>
            <w:r w:rsidRPr="002B244F">
              <w:t>46</w:t>
            </w:r>
          </w:p>
        </w:tc>
        <w:tc>
          <w:tcPr>
            <w:tcW w:w="2270" w:type="dxa"/>
          </w:tcPr>
          <w:p w14:paraId="4C3C583D" w14:textId="77777777" w:rsidR="00FD75C8" w:rsidRPr="002B244F" w:rsidRDefault="00FD75C8" w:rsidP="00DE34FD">
            <w:pPr>
              <w:pStyle w:val="Tabletext"/>
              <w:jc w:val="center"/>
            </w:pPr>
            <w:r w:rsidRPr="002B244F">
              <w:t>DMR</w:t>
            </w:r>
          </w:p>
        </w:tc>
        <w:tc>
          <w:tcPr>
            <w:tcW w:w="4146" w:type="dxa"/>
          </w:tcPr>
          <w:p w14:paraId="4211F8F6" w14:textId="77777777" w:rsidR="00FD75C8" w:rsidRPr="002B244F" w:rsidRDefault="00FD75C8" w:rsidP="00DE34FD">
            <w:pPr>
              <w:pStyle w:val="Tabletext"/>
            </w:pPr>
            <w:r w:rsidRPr="002B244F">
              <w:t>MEPs</w:t>
            </w:r>
          </w:p>
        </w:tc>
      </w:tr>
      <w:tr w:rsidR="00FD75C8" w:rsidRPr="002B244F" w14:paraId="1BBC717F" w14:textId="77777777" w:rsidTr="00DE34FD">
        <w:trPr>
          <w:cantSplit/>
          <w:jc w:val="center"/>
        </w:trPr>
        <w:tc>
          <w:tcPr>
            <w:tcW w:w="2089" w:type="dxa"/>
          </w:tcPr>
          <w:p w14:paraId="066B797F" w14:textId="77777777" w:rsidR="00FD75C8" w:rsidRPr="002B244F" w:rsidRDefault="00FD75C8" w:rsidP="00DE34FD">
            <w:pPr>
              <w:pStyle w:val="Tabletext"/>
              <w:jc w:val="center"/>
            </w:pPr>
            <w:r w:rsidRPr="002B244F">
              <w:t>49</w:t>
            </w:r>
          </w:p>
        </w:tc>
        <w:tc>
          <w:tcPr>
            <w:tcW w:w="2270" w:type="dxa"/>
          </w:tcPr>
          <w:p w14:paraId="64209E8E" w14:textId="77777777" w:rsidR="00FD75C8" w:rsidRPr="002B244F" w:rsidRDefault="00FD75C8" w:rsidP="00DE34FD">
            <w:pPr>
              <w:pStyle w:val="Tabletext"/>
              <w:jc w:val="center"/>
            </w:pPr>
            <w:r w:rsidRPr="002B244F">
              <w:t>EXM</w:t>
            </w:r>
          </w:p>
        </w:tc>
        <w:tc>
          <w:tcPr>
            <w:tcW w:w="4146" w:type="dxa"/>
          </w:tcPr>
          <w:p w14:paraId="526F87E0" w14:textId="77777777" w:rsidR="00FD75C8" w:rsidRPr="002B244F" w:rsidRDefault="00FD75C8" w:rsidP="00DE34FD">
            <w:pPr>
              <w:pStyle w:val="Tabletext"/>
            </w:pPr>
            <w:r w:rsidRPr="002B244F">
              <w:t>Outside the scope of this Recommendation</w:t>
            </w:r>
          </w:p>
        </w:tc>
      </w:tr>
      <w:tr w:rsidR="00FD75C8" w:rsidRPr="002B244F" w14:paraId="018BF25C" w14:textId="77777777" w:rsidTr="00DE34FD">
        <w:trPr>
          <w:cantSplit/>
          <w:jc w:val="center"/>
        </w:trPr>
        <w:tc>
          <w:tcPr>
            <w:tcW w:w="2089" w:type="dxa"/>
          </w:tcPr>
          <w:p w14:paraId="275AD5CD" w14:textId="77777777" w:rsidR="00FD75C8" w:rsidRPr="002B244F" w:rsidRDefault="00FD75C8" w:rsidP="00DE34FD">
            <w:pPr>
              <w:pStyle w:val="Tabletext"/>
              <w:jc w:val="center"/>
            </w:pPr>
            <w:r w:rsidRPr="002B244F">
              <w:t>48</w:t>
            </w:r>
          </w:p>
        </w:tc>
        <w:tc>
          <w:tcPr>
            <w:tcW w:w="2270" w:type="dxa"/>
          </w:tcPr>
          <w:p w14:paraId="62C8E9F2" w14:textId="77777777" w:rsidR="00FD75C8" w:rsidRPr="002B244F" w:rsidRDefault="00FD75C8" w:rsidP="00DE34FD">
            <w:pPr>
              <w:pStyle w:val="Tabletext"/>
              <w:jc w:val="center"/>
            </w:pPr>
            <w:r w:rsidRPr="002B244F">
              <w:t>EXR</w:t>
            </w:r>
          </w:p>
        </w:tc>
        <w:tc>
          <w:tcPr>
            <w:tcW w:w="4146" w:type="dxa"/>
          </w:tcPr>
          <w:p w14:paraId="50C3C5E6" w14:textId="77777777" w:rsidR="00FD75C8" w:rsidRPr="002B244F" w:rsidRDefault="00FD75C8" w:rsidP="00DE34FD">
            <w:pPr>
              <w:pStyle w:val="Tabletext"/>
            </w:pPr>
            <w:r w:rsidRPr="002B244F">
              <w:t>Outside the scope of this Recommendation</w:t>
            </w:r>
          </w:p>
        </w:tc>
      </w:tr>
      <w:tr w:rsidR="00FD75C8" w:rsidRPr="002B244F" w14:paraId="284CA3E9" w14:textId="77777777" w:rsidTr="00DE34FD">
        <w:trPr>
          <w:cantSplit/>
          <w:jc w:val="center"/>
        </w:trPr>
        <w:tc>
          <w:tcPr>
            <w:tcW w:w="2089" w:type="dxa"/>
          </w:tcPr>
          <w:p w14:paraId="70DD52D0" w14:textId="77777777" w:rsidR="00FD75C8" w:rsidRPr="002B244F" w:rsidRDefault="00FD75C8" w:rsidP="00DE34FD">
            <w:pPr>
              <w:pStyle w:val="Tabletext"/>
              <w:jc w:val="center"/>
            </w:pPr>
            <w:r w:rsidRPr="002B244F">
              <w:t>51</w:t>
            </w:r>
          </w:p>
        </w:tc>
        <w:tc>
          <w:tcPr>
            <w:tcW w:w="2270" w:type="dxa"/>
          </w:tcPr>
          <w:p w14:paraId="75BEF9E2" w14:textId="77777777" w:rsidR="00FD75C8" w:rsidRPr="002B244F" w:rsidRDefault="00FD75C8" w:rsidP="00DE34FD">
            <w:pPr>
              <w:pStyle w:val="Tabletext"/>
              <w:jc w:val="center"/>
            </w:pPr>
            <w:r w:rsidRPr="002B244F">
              <w:t>VSM</w:t>
            </w:r>
          </w:p>
        </w:tc>
        <w:tc>
          <w:tcPr>
            <w:tcW w:w="4146" w:type="dxa"/>
          </w:tcPr>
          <w:p w14:paraId="3A85564D" w14:textId="77777777" w:rsidR="00FD75C8" w:rsidRPr="002B244F" w:rsidRDefault="00FD75C8" w:rsidP="00DE34FD">
            <w:pPr>
              <w:pStyle w:val="Tabletext"/>
            </w:pPr>
            <w:r w:rsidRPr="002B244F">
              <w:t>Outside the scope of this Recommendation</w:t>
            </w:r>
          </w:p>
        </w:tc>
      </w:tr>
      <w:tr w:rsidR="00FD75C8" w:rsidRPr="002B244F" w14:paraId="3796A7D8" w14:textId="77777777" w:rsidTr="00DE34FD">
        <w:trPr>
          <w:cantSplit/>
          <w:jc w:val="center"/>
        </w:trPr>
        <w:tc>
          <w:tcPr>
            <w:tcW w:w="2089" w:type="dxa"/>
          </w:tcPr>
          <w:p w14:paraId="1F38F69E" w14:textId="77777777" w:rsidR="00FD75C8" w:rsidRPr="002B244F" w:rsidRDefault="00FD75C8" w:rsidP="00DE34FD">
            <w:pPr>
              <w:pStyle w:val="Tabletext"/>
              <w:jc w:val="center"/>
            </w:pPr>
            <w:r w:rsidRPr="002B244F">
              <w:t>50</w:t>
            </w:r>
          </w:p>
        </w:tc>
        <w:tc>
          <w:tcPr>
            <w:tcW w:w="2270" w:type="dxa"/>
          </w:tcPr>
          <w:p w14:paraId="6759BE1F" w14:textId="77777777" w:rsidR="00FD75C8" w:rsidRPr="002B244F" w:rsidRDefault="00FD75C8" w:rsidP="00DE34FD">
            <w:pPr>
              <w:pStyle w:val="Tabletext"/>
              <w:jc w:val="center"/>
            </w:pPr>
            <w:r w:rsidRPr="002B244F">
              <w:t>VSR</w:t>
            </w:r>
          </w:p>
        </w:tc>
        <w:tc>
          <w:tcPr>
            <w:tcW w:w="4146" w:type="dxa"/>
          </w:tcPr>
          <w:p w14:paraId="78DFAA56" w14:textId="77777777" w:rsidR="00FD75C8" w:rsidRPr="002B244F" w:rsidRDefault="00FD75C8" w:rsidP="00DE34FD">
            <w:pPr>
              <w:pStyle w:val="Tabletext"/>
            </w:pPr>
            <w:r w:rsidRPr="002B244F">
              <w:t>Outside the scope of this Recommendation</w:t>
            </w:r>
          </w:p>
        </w:tc>
      </w:tr>
      <w:tr w:rsidR="00FD75C8" w:rsidRPr="002B244F" w14:paraId="0D897AC8" w14:textId="77777777" w:rsidTr="00DE34FD">
        <w:trPr>
          <w:cantSplit/>
          <w:jc w:val="center"/>
        </w:trPr>
        <w:tc>
          <w:tcPr>
            <w:tcW w:w="2089" w:type="dxa"/>
          </w:tcPr>
          <w:p w14:paraId="29B1D406" w14:textId="77777777" w:rsidR="00FD75C8" w:rsidRPr="002B244F" w:rsidRDefault="00FD75C8" w:rsidP="00DE34FD">
            <w:pPr>
              <w:pStyle w:val="Tabletext"/>
              <w:jc w:val="center"/>
            </w:pPr>
            <w:r w:rsidRPr="002B244F">
              <w:t>52</w:t>
            </w:r>
          </w:p>
        </w:tc>
        <w:tc>
          <w:tcPr>
            <w:tcW w:w="2270" w:type="dxa"/>
          </w:tcPr>
          <w:p w14:paraId="261FB9C1" w14:textId="77777777" w:rsidR="00FD75C8" w:rsidRPr="002B244F" w:rsidRDefault="00FD75C8" w:rsidP="00DE34FD">
            <w:pPr>
              <w:pStyle w:val="Tabletext"/>
              <w:jc w:val="center"/>
            </w:pPr>
            <w:r w:rsidRPr="002B244F">
              <w:t>CSF</w:t>
            </w:r>
          </w:p>
        </w:tc>
        <w:tc>
          <w:tcPr>
            <w:tcW w:w="4146" w:type="dxa"/>
          </w:tcPr>
          <w:p w14:paraId="2A25F735" w14:textId="77777777" w:rsidR="00FD75C8" w:rsidRPr="002B244F" w:rsidRDefault="00FD75C8" w:rsidP="00DE34FD">
            <w:pPr>
              <w:pStyle w:val="Tabletext"/>
            </w:pPr>
            <w:r w:rsidRPr="002B244F">
              <w:t>MEPs</w:t>
            </w:r>
          </w:p>
        </w:tc>
      </w:tr>
      <w:tr w:rsidR="00FD75C8" w:rsidRPr="002B244F" w14:paraId="28AF67A6" w14:textId="77777777" w:rsidTr="00DE34FD">
        <w:trPr>
          <w:cantSplit/>
          <w:jc w:val="center"/>
        </w:trPr>
        <w:tc>
          <w:tcPr>
            <w:tcW w:w="2089" w:type="dxa"/>
          </w:tcPr>
          <w:p w14:paraId="6E380BEB" w14:textId="77777777" w:rsidR="00FD75C8" w:rsidRPr="004E1EF0" w:rsidRDefault="00FD75C8" w:rsidP="00DE34FD">
            <w:pPr>
              <w:pStyle w:val="Tabletext"/>
              <w:jc w:val="center"/>
              <w:rPr>
                <w:szCs w:val="22"/>
              </w:rPr>
            </w:pPr>
            <w:r w:rsidRPr="004E1EF0">
              <w:rPr>
                <w:szCs w:val="22"/>
                <w:lang w:eastAsia="ja-JP"/>
              </w:rPr>
              <w:t>53</w:t>
            </w:r>
          </w:p>
        </w:tc>
        <w:tc>
          <w:tcPr>
            <w:tcW w:w="2270" w:type="dxa"/>
          </w:tcPr>
          <w:p w14:paraId="772E1839" w14:textId="77777777" w:rsidR="00FD75C8" w:rsidRPr="004E1EF0" w:rsidRDefault="00FD75C8" w:rsidP="00DE34FD">
            <w:pPr>
              <w:pStyle w:val="Tabletext"/>
              <w:jc w:val="center"/>
              <w:rPr>
                <w:szCs w:val="22"/>
              </w:rPr>
            </w:pPr>
            <w:r w:rsidRPr="004E1EF0">
              <w:rPr>
                <w:szCs w:val="22"/>
                <w:lang w:eastAsia="ja-JP"/>
              </w:rPr>
              <w:t>1SL</w:t>
            </w:r>
          </w:p>
        </w:tc>
        <w:tc>
          <w:tcPr>
            <w:tcW w:w="4146" w:type="dxa"/>
          </w:tcPr>
          <w:p w14:paraId="3E644B74" w14:textId="77777777" w:rsidR="00FD75C8" w:rsidRPr="004E1EF0" w:rsidRDefault="00FD75C8" w:rsidP="00DE34FD">
            <w:pPr>
              <w:pStyle w:val="Tabletext"/>
              <w:rPr>
                <w:szCs w:val="22"/>
              </w:rPr>
            </w:pPr>
            <w:r w:rsidRPr="004E1EF0">
              <w:rPr>
                <w:szCs w:val="22"/>
                <w:lang w:eastAsia="ja-JP"/>
              </w:rPr>
              <w:t>MEPs</w:t>
            </w:r>
          </w:p>
        </w:tc>
      </w:tr>
      <w:tr w:rsidR="00FD75C8" w:rsidRPr="002B244F" w14:paraId="28DC854A" w14:textId="77777777" w:rsidTr="00DE34FD">
        <w:trPr>
          <w:cantSplit/>
          <w:jc w:val="center"/>
        </w:trPr>
        <w:tc>
          <w:tcPr>
            <w:tcW w:w="2089" w:type="dxa"/>
          </w:tcPr>
          <w:p w14:paraId="6C282238" w14:textId="77777777" w:rsidR="00FD75C8" w:rsidRPr="002B244F" w:rsidRDefault="00FD75C8" w:rsidP="00DE34FD">
            <w:pPr>
              <w:pStyle w:val="Tabletext"/>
              <w:jc w:val="center"/>
            </w:pPr>
            <w:r w:rsidRPr="002B244F">
              <w:t>55</w:t>
            </w:r>
          </w:p>
        </w:tc>
        <w:tc>
          <w:tcPr>
            <w:tcW w:w="2270" w:type="dxa"/>
          </w:tcPr>
          <w:p w14:paraId="5AB5B328" w14:textId="77777777" w:rsidR="00FD75C8" w:rsidRPr="002B244F" w:rsidRDefault="00FD75C8" w:rsidP="00DE34FD">
            <w:pPr>
              <w:pStyle w:val="Tabletext"/>
              <w:jc w:val="center"/>
            </w:pPr>
            <w:r w:rsidRPr="002B244F">
              <w:t>SLM</w:t>
            </w:r>
          </w:p>
        </w:tc>
        <w:tc>
          <w:tcPr>
            <w:tcW w:w="4146" w:type="dxa"/>
          </w:tcPr>
          <w:p w14:paraId="07A6E644" w14:textId="77777777" w:rsidR="00FD75C8" w:rsidRPr="002B244F" w:rsidRDefault="00FD75C8" w:rsidP="00DE34FD">
            <w:pPr>
              <w:pStyle w:val="Tabletext"/>
            </w:pPr>
            <w:r w:rsidRPr="002B244F">
              <w:t>MEPs</w:t>
            </w:r>
          </w:p>
        </w:tc>
      </w:tr>
      <w:tr w:rsidR="00FD75C8" w:rsidRPr="002B244F" w14:paraId="75348F58" w14:textId="77777777" w:rsidTr="00DE34FD">
        <w:trPr>
          <w:cantSplit/>
          <w:jc w:val="center"/>
        </w:trPr>
        <w:tc>
          <w:tcPr>
            <w:tcW w:w="2089" w:type="dxa"/>
          </w:tcPr>
          <w:p w14:paraId="2EF21F68" w14:textId="77777777" w:rsidR="00FD75C8" w:rsidRPr="002B244F" w:rsidRDefault="00FD75C8" w:rsidP="00DE34FD">
            <w:pPr>
              <w:pStyle w:val="Tabletext"/>
              <w:jc w:val="center"/>
            </w:pPr>
            <w:r w:rsidRPr="002B244F">
              <w:t>54</w:t>
            </w:r>
          </w:p>
        </w:tc>
        <w:tc>
          <w:tcPr>
            <w:tcW w:w="2270" w:type="dxa"/>
          </w:tcPr>
          <w:p w14:paraId="19ABA31D" w14:textId="77777777" w:rsidR="00FD75C8" w:rsidRPr="002B244F" w:rsidRDefault="00FD75C8" w:rsidP="00DE34FD">
            <w:pPr>
              <w:pStyle w:val="Tabletext"/>
              <w:jc w:val="center"/>
            </w:pPr>
            <w:r w:rsidRPr="002B244F">
              <w:t>SLR</w:t>
            </w:r>
          </w:p>
        </w:tc>
        <w:tc>
          <w:tcPr>
            <w:tcW w:w="4146" w:type="dxa"/>
          </w:tcPr>
          <w:p w14:paraId="689D4A34" w14:textId="77777777" w:rsidR="00FD75C8" w:rsidRPr="002B244F" w:rsidRDefault="00FD75C8" w:rsidP="00DE34FD">
            <w:pPr>
              <w:pStyle w:val="Tabletext"/>
            </w:pPr>
            <w:r w:rsidRPr="002B244F">
              <w:t>MEPs</w:t>
            </w:r>
          </w:p>
        </w:tc>
      </w:tr>
      <w:tr w:rsidR="00FD75C8" w:rsidRPr="002B244F" w14:paraId="74E1DC83" w14:textId="77777777" w:rsidTr="00DE34FD">
        <w:trPr>
          <w:cantSplit/>
          <w:jc w:val="center"/>
        </w:trPr>
        <w:tc>
          <w:tcPr>
            <w:tcW w:w="2089" w:type="dxa"/>
          </w:tcPr>
          <w:p w14:paraId="7C6C16BB" w14:textId="10D6BF1B" w:rsidR="00FD75C8" w:rsidRPr="002B244F" w:rsidRDefault="00FD75C8" w:rsidP="00DE34FD">
            <w:pPr>
              <w:pStyle w:val="Tabletext"/>
              <w:jc w:val="center"/>
            </w:pPr>
            <w:del w:id="68" w:author="Yuji Tochio" w:date="2014-10-01T11:44:00Z">
              <w:r w:rsidRPr="002B244F" w:rsidDel="00FD75C8">
                <w:delText xml:space="preserve">32, </w:delText>
              </w:r>
            </w:del>
            <w:r w:rsidRPr="002B244F">
              <w:t>34, 36, 38, 44,  60-63</w:t>
            </w:r>
          </w:p>
        </w:tc>
        <w:tc>
          <w:tcPr>
            <w:tcW w:w="6416" w:type="dxa"/>
            <w:gridSpan w:val="2"/>
          </w:tcPr>
          <w:p w14:paraId="59B0F633" w14:textId="77777777" w:rsidR="00FD75C8" w:rsidRPr="002B244F" w:rsidRDefault="00FD75C8" w:rsidP="00DE34FD">
            <w:pPr>
              <w:pStyle w:val="Tabletext"/>
            </w:pPr>
            <w:r w:rsidRPr="002B244F">
              <w:t>Reserved (Note 2)</w:t>
            </w:r>
          </w:p>
        </w:tc>
      </w:tr>
      <w:tr w:rsidR="00FD75C8" w:rsidRPr="002B244F" w14:paraId="22D299D8" w14:textId="77777777" w:rsidTr="00DE34FD">
        <w:trPr>
          <w:cantSplit/>
          <w:jc w:val="center"/>
        </w:trPr>
        <w:tc>
          <w:tcPr>
            <w:tcW w:w="2089" w:type="dxa"/>
          </w:tcPr>
          <w:p w14:paraId="17D59390" w14:textId="77777777" w:rsidR="00FD75C8" w:rsidRPr="002B244F" w:rsidRDefault="00FD75C8" w:rsidP="00DE34FD">
            <w:pPr>
              <w:pStyle w:val="Tabletext"/>
              <w:jc w:val="center"/>
            </w:pPr>
            <w:r w:rsidRPr="002B244F">
              <w:t>56 - 59</w:t>
            </w:r>
          </w:p>
        </w:tc>
        <w:tc>
          <w:tcPr>
            <w:tcW w:w="6416" w:type="dxa"/>
            <w:gridSpan w:val="2"/>
          </w:tcPr>
          <w:p w14:paraId="778ACC75" w14:textId="77777777" w:rsidR="00FD75C8" w:rsidRPr="002B244F" w:rsidRDefault="00FD75C8" w:rsidP="00DE34FD">
            <w:pPr>
              <w:pStyle w:val="Tabletext"/>
            </w:pPr>
            <w:r w:rsidRPr="002B244F">
              <w:t>Reserved (Note 3)</w:t>
            </w:r>
          </w:p>
        </w:tc>
      </w:tr>
      <w:tr w:rsidR="00FD75C8" w:rsidRPr="002B244F" w14:paraId="316D7723" w14:textId="77777777" w:rsidTr="00DE34FD">
        <w:trPr>
          <w:cantSplit/>
          <w:jc w:val="center"/>
        </w:trPr>
        <w:tc>
          <w:tcPr>
            <w:tcW w:w="8505" w:type="dxa"/>
            <w:gridSpan w:val="3"/>
          </w:tcPr>
          <w:p w14:paraId="0464B82F" w14:textId="77777777" w:rsidR="00FD75C8" w:rsidRPr="002B244F" w:rsidRDefault="00FD75C8" w:rsidP="00DE34FD">
            <w:pPr>
              <w:pStyle w:val="Tabletext"/>
            </w:pPr>
            <w:r w:rsidRPr="002B244F">
              <w:t>NOTE 1 – Reserved for definition by IEEE 802.1.</w:t>
            </w:r>
          </w:p>
          <w:p w14:paraId="26FA85D8" w14:textId="77777777" w:rsidR="00FD75C8" w:rsidRPr="002B244F" w:rsidRDefault="00FD75C8" w:rsidP="00DE34FD">
            <w:pPr>
              <w:pStyle w:val="Tabletext"/>
            </w:pPr>
            <w:r w:rsidRPr="002B244F">
              <w:t>NOTE 2 – Reserved for future standardization by ITU-T.</w:t>
            </w:r>
          </w:p>
          <w:p w14:paraId="73ED6DBB" w14:textId="77777777" w:rsidR="00FD75C8" w:rsidRDefault="00FD75C8" w:rsidP="00DE34FD">
            <w:pPr>
              <w:pStyle w:val="Tabletext"/>
              <w:rPr>
                <w:ins w:id="69" w:author="wd13  " w:date="2014-03-31T10:20:00Z"/>
              </w:rPr>
            </w:pPr>
            <w:r w:rsidRPr="002B244F">
              <w:t>NOTE 3 – Reserved for definition by MEF.</w:t>
            </w:r>
          </w:p>
          <w:p w14:paraId="76979CF6" w14:textId="2387563D" w:rsidR="00FD75C8" w:rsidRPr="00D87A90" w:rsidRDefault="00FD75C8" w:rsidP="00DE34FD">
            <w:pPr>
              <w:pStyle w:val="Tabletext"/>
              <w:rPr>
                <w:lang w:eastAsia="ja-JP"/>
              </w:rPr>
            </w:pPr>
            <w:ins w:id="70" w:author="Yuji Tochio" w:date="2014-10-01T11:44:00Z">
              <w:r w:rsidRPr="00D87A90">
                <w:t>NOTE 4 – The Generic Notification Message (GNM) PDU type is used to carry other OAM PDUs using the Sub-</w:t>
              </w:r>
              <w:proofErr w:type="spellStart"/>
              <w:r w:rsidRPr="00D87A90">
                <w:t>Opcodes</w:t>
              </w:r>
              <w:proofErr w:type="spellEnd"/>
              <w:r w:rsidRPr="00D87A90">
                <w:t xml:space="preserve"> in Table 9-1a</w:t>
              </w:r>
            </w:ins>
            <w:r w:rsidR="0018630B" w:rsidRPr="00D87A90">
              <w:t xml:space="preserve"> </w:t>
            </w:r>
          </w:p>
        </w:tc>
      </w:tr>
    </w:tbl>
    <w:p w14:paraId="650267CB" w14:textId="77777777" w:rsidR="00FD75C8" w:rsidRPr="00FD75C8" w:rsidRDefault="00FD75C8" w:rsidP="00941951">
      <w:pPr>
        <w:rPr>
          <w:lang w:eastAsia="ja-JP"/>
        </w:rPr>
      </w:pPr>
    </w:p>
    <w:p w14:paraId="6B6F91FC" w14:textId="41864225" w:rsidR="00FD75C8" w:rsidRDefault="00CB3EBE" w:rsidP="00827C5A">
      <w:pPr>
        <w:keepNext/>
        <w:keepLines/>
        <w:tabs>
          <w:tab w:val="clear" w:pos="1985"/>
          <w:tab w:val="left" w:pos="1860"/>
        </w:tabs>
        <w:spacing w:before="360"/>
        <w:ind w:left="432" w:hanging="432"/>
        <w:jc w:val="left"/>
        <w:outlineLvl w:val="0"/>
        <w:rPr>
          <w:b/>
          <w:lang w:eastAsia="ja-JP"/>
        </w:rPr>
      </w:pPr>
      <w:r>
        <w:rPr>
          <w:b/>
          <w:snapToGrid w:val="0"/>
          <w:lang w:eastAsia="ja-JP"/>
        </w:rPr>
        <w:t>7</w:t>
      </w:r>
      <w:r w:rsidR="00827C5A" w:rsidRPr="00116E1C">
        <w:rPr>
          <w:b/>
          <w:snapToGrid w:val="0"/>
        </w:rPr>
        <w:t>)</w:t>
      </w:r>
      <w:r w:rsidR="00827C5A" w:rsidRPr="00116E1C">
        <w:rPr>
          <w:b/>
          <w:snapToGrid w:val="0"/>
        </w:rPr>
        <w:tab/>
      </w:r>
      <w:r w:rsidR="00827C5A">
        <w:rPr>
          <w:rFonts w:hint="eastAsia"/>
          <w:b/>
          <w:lang w:eastAsia="ja-JP"/>
        </w:rPr>
        <w:t xml:space="preserve">Clause 9.1.1, </w:t>
      </w:r>
      <w:r w:rsidR="00827C5A">
        <w:rPr>
          <w:b/>
          <w:lang w:eastAsia="ja-JP"/>
        </w:rPr>
        <w:tab/>
      </w:r>
      <w:r w:rsidR="00827C5A" w:rsidRPr="00FD75C8">
        <w:rPr>
          <w:b/>
          <w:lang w:eastAsia="ja-JP"/>
        </w:rPr>
        <w:t xml:space="preserve">Common OAM </w:t>
      </w:r>
      <w:r w:rsidR="00827C5A" w:rsidRPr="00827C5A">
        <w:rPr>
          <w:b/>
          <w:lang w:eastAsia="ja-JP"/>
        </w:rPr>
        <w:t>PDU format</w:t>
      </w:r>
    </w:p>
    <w:p w14:paraId="17471DA7" w14:textId="535DABF7" w:rsidR="00827C5A" w:rsidRPr="00827C5A" w:rsidRDefault="00827C5A" w:rsidP="00827C5A">
      <w:pPr>
        <w:jc w:val="left"/>
        <w:rPr>
          <w:i/>
          <w:iCs/>
          <w:noProof/>
          <w:lang w:eastAsia="ja-JP"/>
        </w:rPr>
      </w:pPr>
      <w:r>
        <w:rPr>
          <w:rFonts w:hint="eastAsia"/>
          <w:i/>
          <w:iCs/>
          <w:noProof/>
          <w:lang w:eastAsia="ja-JP"/>
        </w:rPr>
        <w:t>Update</w:t>
      </w:r>
      <w:r>
        <w:rPr>
          <w:i/>
          <w:iCs/>
          <w:noProof/>
        </w:rPr>
        <w:t xml:space="preserve"> </w:t>
      </w:r>
      <w:r>
        <w:rPr>
          <w:rFonts w:hint="eastAsia"/>
          <w:i/>
          <w:iCs/>
          <w:noProof/>
          <w:lang w:eastAsia="ja-JP"/>
        </w:rPr>
        <w:t>this clause</w:t>
      </w:r>
      <w:r w:rsidRPr="00116E1C">
        <w:rPr>
          <w:rFonts w:hint="eastAsia"/>
          <w:i/>
          <w:iCs/>
          <w:noProof/>
          <w:lang w:eastAsia="ja-JP"/>
        </w:rPr>
        <w:t xml:space="preserve"> below</w:t>
      </w:r>
      <w:r w:rsidRPr="00116E1C">
        <w:rPr>
          <w:i/>
          <w:iCs/>
          <w:noProof/>
        </w:rPr>
        <w:t>:</w:t>
      </w:r>
      <w:r w:rsidRPr="00116E1C">
        <w:rPr>
          <w:rFonts w:hint="eastAsia"/>
          <w:i/>
          <w:iCs/>
          <w:noProof/>
          <w:lang w:eastAsia="ja-JP"/>
        </w:rPr>
        <w:t xml:space="preserve"> </w:t>
      </w:r>
    </w:p>
    <w:p w14:paraId="3CDA9888" w14:textId="77777777" w:rsidR="00FD75C8" w:rsidRPr="002B244F" w:rsidRDefault="00FD75C8" w:rsidP="00FD75C8">
      <w:pPr>
        <w:pStyle w:val="Heading3"/>
        <w:rPr>
          <w:lang w:eastAsia="ja-JP"/>
        </w:rPr>
      </w:pPr>
      <w:r w:rsidRPr="002B244F">
        <w:rPr>
          <w:lang w:eastAsia="ja-JP"/>
        </w:rPr>
        <w:t>9.1.1</w:t>
      </w:r>
      <w:r w:rsidRPr="002B244F">
        <w:rPr>
          <w:lang w:eastAsia="ja-JP"/>
        </w:rPr>
        <w:tab/>
        <w:t>Common OAM PDU format</w:t>
      </w:r>
    </w:p>
    <w:p w14:paraId="291A7F16" w14:textId="77777777" w:rsidR="00FD75C8" w:rsidRPr="002B244F" w:rsidRDefault="00FD75C8" w:rsidP="00FD75C8">
      <w:pPr>
        <w:rPr>
          <w:lang w:eastAsia="ja-JP"/>
        </w:rPr>
      </w:pPr>
      <w:r w:rsidRPr="002B244F">
        <w:t xml:space="preserve">The common format used in all OAM </w:t>
      </w:r>
      <w:r w:rsidRPr="002B244F">
        <w:rPr>
          <w:lang w:eastAsia="ja-JP"/>
        </w:rPr>
        <w:t>PDUs</w:t>
      </w:r>
      <w:r w:rsidRPr="002B244F">
        <w:t xml:space="preserve"> is </w:t>
      </w:r>
      <w:r w:rsidRPr="002B244F">
        <w:rPr>
          <w:lang w:eastAsia="ja-JP"/>
        </w:rPr>
        <w:t xml:space="preserve">shown in Figure 9.1-1. </w:t>
      </w:r>
    </w:p>
    <w:p w14:paraId="788A351F" w14:textId="77777777" w:rsidR="00FD75C8" w:rsidRPr="002B244F" w:rsidRDefault="00FD75C8" w:rsidP="00FD75C8"/>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9"/>
        <w:gridCol w:w="284"/>
        <w:gridCol w:w="284"/>
        <w:gridCol w:w="285"/>
        <w:gridCol w:w="284"/>
        <w:gridCol w:w="285"/>
        <w:gridCol w:w="284"/>
        <w:gridCol w:w="285"/>
        <w:gridCol w:w="276"/>
        <w:gridCol w:w="8"/>
        <w:gridCol w:w="284"/>
        <w:gridCol w:w="285"/>
        <w:gridCol w:w="285"/>
        <w:gridCol w:w="285"/>
        <w:gridCol w:w="285"/>
        <w:gridCol w:w="285"/>
        <w:gridCol w:w="285"/>
        <w:gridCol w:w="288"/>
        <w:gridCol w:w="285"/>
        <w:gridCol w:w="285"/>
        <w:gridCol w:w="285"/>
        <w:gridCol w:w="285"/>
        <w:gridCol w:w="285"/>
        <w:gridCol w:w="285"/>
        <w:gridCol w:w="285"/>
        <w:gridCol w:w="285"/>
        <w:gridCol w:w="285"/>
        <w:gridCol w:w="285"/>
        <w:gridCol w:w="285"/>
        <w:gridCol w:w="285"/>
        <w:gridCol w:w="285"/>
        <w:gridCol w:w="285"/>
        <w:gridCol w:w="285"/>
        <w:gridCol w:w="248"/>
      </w:tblGrid>
      <w:tr w:rsidR="00FD75C8" w:rsidRPr="002B244F" w14:paraId="7379A3CA" w14:textId="77777777" w:rsidTr="00DE34FD">
        <w:trPr>
          <w:jc w:val="center"/>
        </w:trPr>
        <w:tc>
          <w:tcPr>
            <w:tcW w:w="583" w:type="dxa"/>
            <w:tcBorders>
              <w:top w:val="nil"/>
              <w:left w:val="nil"/>
              <w:bottom w:val="nil"/>
              <w:right w:val="single" w:sz="4" w:space="0" w:color="C0C0C0"/>
            </w:tcBorders>
          </w:tcPr>
          <w:p w14:paraId="6924E710" w14:textId="77777777" w:rsidR="00FD75C8" w:rsidRPr="002B244F" w:rsidRDefault="00FD75C8" w:rsidP="00DE34FD">
            <w:pPr>
              <w:pStyle w:val="Figurelegend"/>
              <w:jc w:val="center"/>
              <w:rPr>
                <w:lang w:eastAsia="ja-JP"/>
              </w:rPr>
            </w:pPr>
          </w:p>
        </w:tc>
        <w:tc>
          <w:tcPr>
            <w:tcW w:w="2300" w:type="dxa"/>
            <w:gridSpan w:val="9"/>
            <w:tcBorders>
              <w:top w:val="single" w:sz="4" w:space="0" w:color="C0C0C0"/>
              <w:left w:val="single" w:sz="4" w:space="0" w:color="C0C0C0"/>
              <w:bottom w:val="single" w:sz="4" w:space="0" w:color="C0C0C0"/>
              <w:right w:val="single" w:sz="4" w:space="0" w:color="C0C0C0"/>
            </w:tcBorders>
          </w:tcPr>
          <w:p w14:paraId="47C133F1" w14:textId="77777777" w:rsidR="00FD75C8" w:rsidRPr="002B244F" w:rsidRDefault="00FD75C8" w:rsidP="00DE34FD">
            <w:pPr>
              <w:pStyle w:val="Figurelegend"/>
              <w:jc w:val="center"/>
              <w:rPr>
                <w:lang w:eastAsia="ja-JP"/>
              </w:rPr>
            </w:pPr>
            <w:r w:rsidRPr="002B244F">
              <w:rPr>
                <w:lang w:eastAsia="ja-JP"/>
              </w:rPr>
              <w:t>1</w:t>
            </w:r>
          </w:p>
        </w:tc>
        <w:tc>
          <w:tcPr>
            <w:tcW w:w="2314" w:type="dxa"/>
            <w:gridSpan w:val="8"/>
            <w:tcBorders>
              <w:top w:val="single" w:sz="4" w:space="0" w:color="C0C0C0"/>
              <w:left w:val="single" w:sz="4" w:space="0" w:color="C0C0C0"/>
              <w:bottom w:val="single" w:sz="4" w:space="0" w:color="C0C0C0"/>
              <w:right w:val="single" w:sz="4" w:space="0" w:color="C0C0C0"/>
            </w:tcBorders>
          </w:tcPr>
          <w:p w14:paraId="59F28A4D" w14:textId="77777777" w:rsidR="00FD75C8" w:rsidRPr="002B244F" w:rsidRDefault="00FD75C8" w:rsidP="00DE34FD">
            <w:pPr>
              <w:pStyle w:val="Figurelegend"/>
              <w:jc w:val="center"/>
              <w:rPr>
                <w:lang w:eastAsia="ja-JP"/>
              </w:rPr>
            </w:pPr>
            <w:r w:rsidRPr="002B244F">
              <w:rPr>
                <w:lang w:eastAsia="ja-JP"/>
              </w:rPr>
              <w:t>2</w:t>
            </w:r>
          </w:p>
        </w:tc>
        <w:tc>
          <w:tcPr>
            <w:tcW w:w="2312" w:type="dxa"/>
            <w:gridSpan w:val="8"/>
            <w:tcBorders>
              <w:top w:val="single" w:sz="4" w:space="0" w:color="C0C0C0"/>
              <w:left w:val="single" w:sz="4" w:space="0" w:color="C0C0C0"/>
              <w:bottom w:val="single" w:sz="4" w:space="0" w:color="C0C0C0"/>
              <w:right w:val="single" w:sz="4" w:space="0" w:color="C0C0C0"/>
            </w:tcBorders>
          </w:tcPr>
          <w:p w14:paraId="48B09F70" w14:textId="77777777" w:rsidR="00FD75C8" w:rsidRPr="002B244F" w:rsidRDefault="00FD75C8" w:rsidP="00DE34FD">
            <w:pPr>
              <w:pStyle w:val="Figurelegend"/>
              <w:jc w:val="center"/>
              <w:rPr>
                <w:lang w:eastAsia="ja-JP"/>
              </w:rPr>
            </w:pPr>
            <w:r w:rsidRPr="002B244F">
              <w:rPr>
                <w:lang w:eastAsia="ja-JP"/>
              </w:rPr>
              <w:t>3</w:t>
            </w:r>
          </w:p>
        </w:tc>
        <w:tc>
          <w:tcPr>
            <w:tcW w:w="2272" w:type="dxa"/>
            <w:gridSpan w:val="8"/>
            <w:tcBorders>
              <w:top w:val="single" w:sz="4" w:space="0" w:color="C0C0C0"/>
              <w:left w:val="single" w:sz="4" w:space="0" w:color="C0C0C0"/>
              <w:bottom w:val="single" w:sz="4" w:space="0" w:color="C0C0C0"/>
              <w:right w:val="single" w:sz="4" w:space="0" w:color="C0C0C0"/>
            </w:tcBorders>
          </w:tcPr>
          <w:p w14:paraId="3AE16201" w14:textId="77777777" w:rsidR="00FD75C8" w:rsidRPr="002B244F" w:rsidRDefault="00FD75C8" w:rsidP="00DE34FD">
            <w:pPr>
              <w:pStyle w:val="Figurelegend"/>
              <w:jc w:val="center"/>
              <w:rPr>
                <w:lang w:eastAsia="ja-JP"/>
              </w:rPr>
            </w:pPr>
            <w:r w:rsidRPr="002B244F">
              <w:rPr>
                <w:lang w:eastAsia="ja-JP"/>
              </w:rPr>
              <w:t>4</w:t>
            </w:r>
          </w:p>
        </w:tc>
      </w:tr>
      <w:tr w:rsidR="00FD75C8" w:rsidRPr="002B244F" w14:paraId="1BC5D162" w14:textId="77777777" w:rsidTr="00DE34FD">
        <w:trPr>
          <w:jc w:val="center"/>
        </w:trPr>
        <w:tc>
          <w:tcPr>
            <w:tcW w:w="583" w:type="dxa"/>
            <w:tcBorders>
              <w:top w:val="nil"/>
              <w:left w:val="nil"/>
              <w:bottom w:val="nil"/>
              <w:right w:val="single" w:sz="4" w:space="0" w:color="C0C0C0"/>
            </w:tcBorders>
          </w:tcPr>
          <w:p w14:paraId="1C8D7E03" w14:textId="77777777" w:rsidR="00FD75C8" w:rsidRPr="002B244F" w:rsidRDefault="00FD75C8" w:rsidP="00DE34FD">
            <w:pPr>
              <w:pStyle w:val="Figurelegend"/>
              <w:jc w:val="center"/>
              <w:rPr>
                <w:lang w:eastAsia="ja-JP"/>
              </w:rPr>
            </w:pPr>
          </w:p>
        </w:tc>
        <w:tc>
          <w:tcPr>
            <w:tcW w:w="287" w:type="dxa"/>
            <w:tcBorders>
              <w:top w:val="single" w:sz="4" w:space="0" w:color="C0C0C0"/>
              <w:left w:val="single" w:sz="4" w:space="0" w:color="C0C0C0"/>
              <w:bottom w:val="single" w:sz="4" w:space="0" w:color="auto"/>
              <w:right w:val="single" w:sz="4" w:space="0" w:color="C0C0C0"/>
            </w:tcBorders>
          </w:tcPr>
          <w:p w14:paraId="7B27F5B4" w14:textId="77777777" w:rsidR="00FD75C8" w:rsidRPr="002B244F" w:rsidRDefault="00FD75C8" w:rsidP="00DE34FD">
            <w:pPr>
              <w:pStyle w:val="Figurelegend"/>
              <w:jc w:val="center"/>
              <w:rPr>
                <w:lang w:eastAsia="ja-JP"/>
              </w:rPr>
            </w:pPr>
            <w:r w:rsidRPr="002B244F">
              <w:rPr>
                <w:lang w:eastAsia="ja-JP"/>
              </w:rPr>
              <w:t>8</w:t>
            </w:r>
          </w:p>
        </w:tc>
        <w:tc>
          <w:tcPr>
            <w:tcW w:w="287" w:type="dxa"/>
            <w:tcBorders>
              <w:top w:val="single" w:sz="4" w:space="0" w:color="C0C0C0"/>
              <w:left w:val="single" w:sz="4" w:space="0" w:color="C0C0C0"/>
              <w:bottom w:val="single" w:sz="4" w:space="0" w:color="auto"/>
              <w:right w:val="single" w:sz="4" w:space="0" w:color="C0C0C0"/>
            </w:tcBorders>
          </w:tcPr>
          <w:p w14:paraId="4709F892" w14:textId="77777777" w:rsidR="00FD75C8" w:rsidRPr="002B244F" w:rsidRDefault="00FD75C8" w:rsidP="00DE34FD">
            <w:pPr>
              <w:pStyle w:val="Figurelegend"/>
              <w:jc w:val="center"/>
              <w:rPr>
                <w:lang w:eastAsia="ja-JP"/>
              </w:rPr>
            </w:pPr>
            <w:r w:rsidRPr="002B244F">
              <w:rPr>
                <w:lang w:eastAsia="ja-JP"/>
              </w:rPr>
              <w:t>7</w:t>
            </w:r>
          </w:p>
        </w:tc>
        <w:tc>
          <w:tcPr>
            <w:tcW w:w="288" w:type="dxa"/>
            <w:tcBorders>
              <w:top w:val="single" w:sz="4" w:space="0" w:color="C0C0C0"/>
              <w:left w:val="single" w:sz="4" w:space="0" w:color="C0C0C0"/>
              <w:bottom w:val="single" w:sz="4" w:space="0" w:color="auto"/>
              <w:right w:val="single" w:sz="4" w:space="0" w:color="C0C0C0"/>
            </w:tcBorders>
          </w:tcPr>
          <w:p w14:paraId="6491CE61" w14:textId="77777777" w:rsidR="00FD75C8" w:rsidRPr="002B244F" w:rsidRDefault="00FD75C8" w:rsidP="00DE34FD">
            <w:pPr>
              <w:pStyle w:val="Figurelegend"/>
              <w:jc w:val="center"/>
              <w:rPr>
                <w:lang w:eastAsia="ja-JP"/>
              </w:rPr>
            </w:pPr>
            <w:r w:rsidRPr="002B244F">
              <w:rPr>
                <w:lang w:eastAsia="ja-JP"/>
              </w:rPr>
              <w:t>6</w:t>
            </w:r>
          </w:p>
        </w:tc>
        <w:tc>
          <w:tcPr>
            <w:tcW w:w="287" w:type="dxa"/>
            <w:tcBorders>
              <w:top w:val="single" w:sz="4" w:space="0" w:color="C0C0C0"/>
              <w:left w:val="single" w:sz="4" w:space="0" w:color="C0C0C0"/>
              <w:bottom w:val="single" w:sz="4" w:space="0" w:color="auto"/>
              <w:right w:val="single" w:sz="4" w:space="0" w:color="C0C0C0"/>
            </w:tcBorders>
          </w:tcPr>
          <w:p w14:paraId="48A75B2B" w14:textId="77777777" w:rsidR="00FD75C8" w:rsidRPr="002B244F" w:rsidRDefault="00FD75C8" w:rsidP="00DE34FD">
            <w:pPr>
              <w:pStyle w:val="Figurelegend"/>
              <w:jc w:val="center"/>
              <w:rPr>
                <w:lang w:eastAsia="ja-JP"/>
              </w:rPr>
            </w:pPr>
            <w:r w:rsidRPr="002B244F">
              <w:rPr>
                <w:lang w:eastAsia="ja-JP"/>
              </w:rPr>
              <w:t>5</w:t>
            </w:r>
          </w:p>
        </w:tc>
        <w:tc>
          <w:tcPr>
            <w:tcW w:w="288" w:type="dxa"/>
            <w:tcBorders>
              <w:top w:val="single" w:sz="4" w:space="0" w:color="C0C0C0"/>
              <w:left w:val="single" w:sz="4" w:space="0" w:color="C0C0C0"/>
              <w:bottom w:val="single" w:sz="4" w:space="0" w:color="auto"/>
              <w:right w:val="single" w:sz="4" w:space="0" w:color="C0C0C0"/>
            </w:tcBorders>
          </w:tcPr>
          <w:p w14:paraId="57616B18" w14:textId="77777777" w:rsidR="00FD75C8" w:rsidRPr="002B244F" w:rsidRDefault="00FD75C8" w:rsidP="00DE34FD">
            <w:pPr>
              <w:pStyle w:val="Figurelegend"/>
              <w:jc w:val="center"/>
              <w:rPr>
                <w:lang w:eastAsia="ja-JP"/>
              </w:rPr>
            </w:pPr>
            <w:r w:rsidRPr="002B244F">
              <w:rPr>
                <w:lang w:eastAsia="ja-JP"/>
              </w:rPr>
              <w:t>4</w:t>
            </w:r>
          </w:p>
        </w:tc>
        <w:tc>
          <w:tcPr>
            <w:tcW w:w="287" w:type="dxa"/>
            <w:tcBorders>
              <w:top w:val="single" w:sz="4" w:space="0" w:color="C0C0C0"/>
              <w:left w:val="single" w:sz="4" w:space="0" w:color="C0C0C0"/>
              <w:bottom w:val="single" w:sz="4" w:space="0" w:color="auto"/>
              <w:right w:val="single" w:sz="4" w:space="0" w:color="C0C0C0"/>
            </w:tcBorders>
          </w:tcPr>
          <w:p w14:paraId="4F5655D4" w14:textId="77777777" w:rsidR="00FD75C8" w:rsidRPr="002B244F" w:rsidRDefault="00FD75C8" w:rsidP="00DE34FD">
            <w:pPr>
              <w:pStyle w:val="Figurelegend"/>
              <w:jc w:val="center"/>
              <w:rPr>
                <w:lang w:eastAsia="ja-JP"/>
              </w:rPr>
            </w:pPr>
            <w:r w:rsidRPr="002B244F">
              <w:rPr>
                <w:lang w:eastAsia="ja-JP"/>
              </w:rPr>
              <w:t>3</w:t>
            </w:r>
          </w:p>
        </w:tc>
        <w:tc>
          <w:tcPr>
            <w:tcW w:w="288" w:type="dxa"/>
            <w:tcBorders>
              <w:top w:val="single" w:sz="4" w:space="0" w:color="C0C0C0"/>
              <w:left w:val="single" w:sz="4" w:space="0" w:color="C0C0C0"/>
              <w:bottom w:val="single" w:sz="4" w:space="0" w:color="auto"/>
              <w:right w:val="single" w:sz="4" w:space="0" w:color="C0C0C0"/>
            </w:tcBorders>
          </w:tcPr>
          <w:p w14:paraId="3E278540" w14:textId="77777777" w:rsidR="00FD75C8" w:rsidRPr="002B244F" w:rsidRDefault="00FD75C8" w:rsidP="00DE34FD">
            <w:pPr>
              <w:pStyle w:val="Figurelegend"/>
              <w:jc w:val="center"/>
              <w:rPr>
                <w:lang w:eastAsia="ja-JP"/>
              </w:rPr>
            </w:pPr>
            <w:r w:rsidRPr="002B244F">
              <w:rPr>
                <w:lang w:eastAsia="ja-JP"/>
              </w:rPr>
              <w:t>2</w:t>
            </w:r>
          </w:p>
        </w:tc>
        <w:tc>
          <w:tcPr>
            <w:tcW w:w="288" w:type="dxa"/>
            <w:gridSpan w:val="2"/>
            <w:tcBorders>
              <w:top w:val="single" w:sz="4" w:space="0" w:color="C0C0C0"/>
              <w:left w:val="single" w:sz="4" w:space="0" w:color="C0C0C0"/>
              <w:bottom w:val="single" w:sz="4" w:space="0" w:color="auto"/>
              <w:right w:val="single" w:sz="4" w:space="0" w:color="C0C0C0"/>
            </w:tcBorders>
          </w:tcPr>
          <w:p w14:paraId="0D2FBCEC" w14:textId="77777777" w:rsidR="00FD75C8" w:rsidRPr="002B244F" w:rsidRDefault="00FD75C8" w:rsidP="00DE34FD">
            <w:pPr>
              <w:pStyle w:val="Figurelegend"/>
              <w:jc w:val="center"/>
              <w:rPr>
                <w:lang w:eastAsia="ja-JP"/>
              </w:rPr>
            </w:pPr>
            <w:r w:rsidRPr="002B244F">
              <w:rPr>
                <w:lang w:eastAsia="ja-JP"/>
              </w:rPr>
              <w:t>1</w:t>
            </w:r>
          </w:p>
        </w:tc>
        <w:tc>
          <w:tcPr>
            <w:tcW w:w="288" w:type="dxa"/>
            <w:tcBorders>
              <w:top w:val="single" w:sz="4" w:space="0" w:color="C0C0C0"/>
              <w:left w:val="single" w:sz="4" w:space="0" w:color="C0C0C0"/>
              <w:bottom w:val="single" w:sz="4" w:space="0" w:color="auto"/>
              <w:right w:val="single" w:sz="4" w:space="0" w:color="C0C0C0"/>
            </w:tcBorders>
          </w:tcPr>
          <w:p w14:paraId="7B6F66F3" w14:textId="77777777" w:rsidR="00FD75C8" w:rsidRPr="002B244F" w:rsidRDefault="00FD75C8" w:rsidP="00DE34FD">
            <w:pPr>
              <w:pStyle w:val="Figurelegend"/>
              <w:jc w:val="center"/>
              <w:rPr>
                <w:lang w:eastAsia="ja-JP"/>
              </w:rPr>
            </w:pPr>
            <w:r w:rsidRPr="002B244F">
              <w:rPr>
                <w:lang w:eastAsia="ja-JP"/>
              </w:rPr>
              <w:t>8</w:t>
            </w:r>
          </w:p>
        </w:tc>
        <w:tc>
          <w:tcPr>
            <w:tcW w:w="289" w:type="dxa"/>
            <w:tcBorders>
              <w:top w:val="single" w:sz="4" w:space="0" w:color="C0C0C0"/>
              <w:left w:val="single" w:sz="4" w:space="0" w:color="C0C0C0"/>
              <w:bottom w:val="single" w:sz="4" w:space="0" w:color="auto"/>
              <w:right w:val="single" w:sz="4" w:space="0" w:color="C0C0C0"/>
            </w:tcBorders>
          </w:tcPr>
          <w:p w14:paraId="7BCD6179" w14:textId="77777777" w:rsidR="00FD75C8" w:rsidRPr="002B244F" w:rsidRDefault="00FD75C8" w:rsidP="00DE34FD">
            <w:pPr>
              <w:pStyle w:val="Figurelegend"/>
              <w:jc w:val="center"/>
              <w:rPr>
                <w:lang w:eastAsia="ja-JP"/>
              </w:rPr>
            </w:pPr>
            <w:r w:rsidRPr="002B244F">
              <w:rPr>
                <w:lang w:eastAsia="ja-JP"/>
              </w:rPr>
              <w:t>7</w:t>
            </w:r>
          </w:p>
        </w:tc>
        <w:tc>
          <w:tcPr>
            <w:tcW w:w="289" w:type="dxa"/>
            <w:tcBorders>
              <w:top w:val="single" w:sz="4" w:space="0" w:color="C0C0C0"/>
              <w:left w:val="single" w:sz="4" w:space="0" w:color="C0C0C0"/>
              <w:bottom w:val="single" w:sz="4" w:space="0" w:color="auto"/>
              <w:right w:val="single" w:sz="4" w:space="0" w:color="C0C0C0"/>
            </w:tcBorders>
          </w:tcPr>
          <w:p w14:paraId="11216010" w14:textId="77777777" w:rsidR="00FD75C8" w:rsidRPr="002B244F" w:rsidRDefault="00FD75C8" w:rsidP="00DE34FD">
            <w:pPr>
              <w:pStyle w:val="Figurelegend"/>
              <w:jc w:val="center"/>
              <w:rPr>
                <w:lang w:eastAsia="ja-JP"/>
              </w:rPr>
            </w:pPr>
            <w:r w:rsidRPr="002B244F">
              <w:rPr>
                <w:lang w:eastAsia="ja-JP"/>
              </w:rPr>
              <w:t>6</w:t>
            </w:r>
          </w:p>
        </w:tc>
        <w:tc>
          <w:tcPr>
            <w:tcW w:w="289" w:type="dxa"/>
            <w:tcBorders>
              <w:top w:val="single" w:sz="4" w:space="0" w:color="C0C0C0"/>
              <w:left w:val="single" w:sz="4" w:space="0" w:color="C0C0C0"/>
              <w:bottom w:val="single" w:sz="4" w:space="0" w:color="auto"/>
              <w:right w:val="single" w:sz="4" w:space="0" w:color="C0C0C0"/>
            </w:tcBorders>
          </w:tcPr>
          <w:p w14:paraId="486EF817" w14:textId="77777777" w:rsidR="00FD75C8" w:rsidRPr="002B244F" w:rsidRDefault="00FD75C8" w:rsidP="00DE34FD">
            <w:pPr>
              <w:pStyle w:val="Figurelegend"/>
              <w:jc w:val="center"/>
              <w:rPr>
                <w:lang w:eastAsia="ja-JP"/>
              </w:rPr>
            </w:pPr>
            <w:r w:rsidRPr="002B244F">
              <w:rPr>
                <w:lang w:eastAsia="ja-JP"/>
              </w:rPr>
              <w:t>5</w:t>
            </w:r>
          </w:p>
        </w:tc>
        <w:tc>
          <w:tcPr>
            <w:tcW w:w="289" w:type="dxa"/>
            <w:tcBorders>
              <w:top w:val="single" w:sz="4" w:space="0" w:color="C0C0C0"/>
              <w:left w:val="single" w:sz="4" w:space="0" w:color="C0C0C0"/>
              <w:bottom w:val="single" w:sz="4" w:space="0" w:color="auto"/>
              <w:right w:val="single" w:sz="4" w:space="0" w:color="C0C0C0"/>
            </w:tcBorders>
          </w:tcPr>
          <w:p w14:paraId="64305F9F" w14:textId="77777777" w:rsidR="00FD75C8" w:rsidRPr="002B244F" w:rsidRDefault="00FD75C8" w:rsidP="00DE34FD">
            <w:pPr>
              <w:pStyle w:val="Figurelegend"/>
              <w:jc w:val="center"/>
              <w:rPr>
                <w:lang w:eastAsia="ja-JP"/>
              </w:rPr>
            </w:pPr>
            <w:r w:rsidRPr="002B244F">
              <w:rPr>
                <w:lang w:eastAsia="ja-JP"/>
              </w:rPr>
              <w:t>4</w:t>
            </w:r>
          </w:p>
        </w:tc>
        <w:tc>
          <w:tcPr>
            <w:tcW w:w="289" w:type="dxa"/>
            <w:tcBorders>
              <w:top w:val="single" w:sz="4" w:space="0" w:color="C0C0C0"/>
              <w:left w:val="single" w:sz="4" w:space="0" w:color="C0C0C0"/>
              <w:bottom w:val="single" w:sz="4" w:space="0" w:color="auto"/>
              <w:right w:val="single" w:sz="4" w:space="0" w:color="C0C0C0"/>
            </w:tcBorders>
          </w:tcPr>
          <w:p w14:paraId="2ED14BBA" w14:textId="77777777" w:rsidR="00FD75C8" w:rsidRPr="002B244F" w:rsidRDefault="00FD75C8" w:rsidP="00DE34FD">
            <w:pPr>
              <w:pStyle w:val="Figurelegend"/>
              <w:jc w:val="center"/>
              <w:rPr>
                <w:lang w:eastAsia="ja-JP"/>
              </w:rPr>
            </w:pPr>
            <w:r w:rsidRPr="002B244F">
              <w:rPr>
                <w:lang w:eastAsia="ja-JP"/>
              </w:rPr>
              <w:t>3</w:t>
            </w:r>
          </w:p>
        </w:tc>
        <w:tc>
          <w:tcPr>
            <w:tcW w:w="289" w:type="dxa"/>
            <w:tcBorders>
              <w:top w:val="single" w:sz="4" w:space="0" w:color="C0C0C0"/>
              <w:left w:val="single" w:sz="4" w:space="0" w:color="C0C0C0"/>
              <w:bottom w:val="single" w:sz="4" w:space="0" w:color="auto"/>
              <w:right w:val="single" w:sz="4" w:space="0" w:color="C0C0C0"/>
            </w:tcBorders>
          </w:tcPr>
          <w:p w14:paraId="2E52E6CD" w14:textId="77777777" w:rsidR="00FD75C8" w:rsidRPr="002B244F" w:rsidRDefault="00FD75C8" w:rsidP="00DE34FD">
            <w:pPr>
              <w:pStyle w:val="Figurelegend"/>
              <w:jc w:val="center"/>
              <w:rPr>
                <w:lang w:eastAsia="ja-JP"/>
              </w:rPr>
            </w:pPr>
            <w:r w:rsidRPr="002B244F">
              <w:rPr>
                <w:lang w:eastAsia="ja-JP"/>
              </w:rPr>
              <w:t>2</w:t>
            </w:r>
          </w:p>
        </w:tc>
        <w:tc>
          <w:tcPr>
            <w:tcW w:w="292" w:type="dxa"/>
            <w:tcBorders>
              <w:top w:val="single" w:sz="4" w:space="0" w:color="C0C0C0"/>
              <w:left w:val="single" w:sz="4" w:space="0" w:color="C0C0C0"/>
              <w:bottom w:val="single" w:sz="4" w:space="0" w:color="auto"/>
              <w:right w:val="single" w:sz="4" w:space="0" w:color="C0C0C0"/>
            </w:tcBorders>
          </w:tcPr>
          <w:p w14:paraId="3D6D2435" w14:textId="77777777" w:rsidR="00FD75C8" w:rsidRPr="002B244F" w:rsidRDefault="00FD75C8" w:rsidP="00DE34FD">
            <w:pPr>
              <w:pStyle w:val="Figurelegend"/>
              <w:jc w:val="center"/>
              <w:rPr>
                <w:lang w:eastAsia="ja-JP"/>
              </w:rPr>
            </w:pPr>
            <w:r w:rsidRPr="002B244F">
              <w:rPr>
                <w:lang w:eastAsia="ja-JP"/>
              </w:rPr>
              <w:t>1</w:t>
            </w:r>
          </w:p>
        </w:tc>
        <w:tc>
          <w:tcPr>
            <w:tcW w:w="289" w:type="dxa"/>
            <w:tcBorders>
              <w:top w:val="single" w:sz="4" w:space="0" w:color="C0C0C0"/>
              <w:left w:val="single" w:sz="4" w:space="0" w:color="C0C0C0"/>
              <w:bottom w:val="single" w:sz="4" w:space="0" w:color="auto"/>
              <w:right w:val="single" w:sz="4" w:space="0" w:color="C0C0C0"/>
            </w:tcBorders>
          </w:tcPr>
          <w:p w14:paraId="1F12E803" w14:textId="77777777" w:rsidR="00FD75C8" w:rsidRPr="002B244F" w:rsidRDefault="00FD75C8" w:rsidP="00DE34FD">
            <w:pPr>
              <w:pStyle w:val="Figurelegend"/>
              <w:jc w:val="center"/>
              <w:rPr>
                <w:lang w:eastAsia="ja-JP"/>
              </w:rPr>
            </w:pPr>
            <w:r w:rsidRPr="002B244F">
              <w:rPr>
                <w:lang w:eastAsia="ja-JP"/>
              </w:rPr>
              <w:t>8</w:t>
            </w:r>
          </w:p>
        </w:tc>
        <w:tc>
          <w:tcPr>
            <w:tcW w:w="289" w:type="dxa"/>
            <w:tcBorders>
              <w:top w:val="single" w:sz="4" w:space="0" w:color="C0C0C0"/>
              <w:left w:val="single" w:sz="4" w:space="0" w:color="C0C0C0"/>
              <w:bottom w:val="single" w:sz="4" w:space="0" w:color="auto"/>
              <w:right w:val="single" w:sz="4" w:space="0" w:color="C0C0C0"/>
            </w:tcBorders>
          </w:tcPr>
          <w:p w14:paraId="335B7E00" w14:textId="77777777" w:rsidR="00FD75C8" w:rsidRPr="002B244F" w:rsidRDefault="00FD75C8" w:rsidP="00DE34FD">
            <w:pPr>
              <w:pStyle w:val="Figurelegend"/>
              <w:jc w:val="center"/>
              <w:rPr>
                <w:lang w:eastAsia="ja-JP"/>
              </w:rPr>
            </w:pPr>
            <w:r w:rsidRPr="002B244F">
              <w:rPr>
                <w:lang w:eastAsia="ja-JP"/>
              </w:rPr>
              <w:t>7</w:t>
            </w:r>
          </w:p>
        </w:tc>
        <w:tc>
          <w:tcPr>
            <w:tcW w:w="289" w:type="dxa"/>
            <w:tcBorders>
              <w:top w:val="single" w:sz="4" w:space="0" w:color="C0C0C0"/>
              <w:left w:val="single" w:sz="4" w:space="0" w:color="C0C0C0"/>
              <w:bottom w:val="single" w:sz="4" w:space="0" w:color="auto"/>
              <w:right w:val="single" w:sz="4" w:space="0" w:color="C0C0C0"/>
            </w:tcBorders>
          </w:tcPr>
          <w:p w14:paraId="57FDA7B5" w14:textId="77777777" w:rsidR="00FD75C8" w:rsidRPr="002B244F" w:rsidRDefault="00FD75C8" w:rsidP="00DE34FD">
            <w:pPr>
              <w:pStyle w:val="Figurelegend"/>
              <w:jc w:val="center"/>
              <w:rPr>
                <w:lang w:eastAsia="ja-JP"/>
              </w:rPr>
            </w:pPr>
            <w:r w:rsidRPr="002B244F">
              <w:rPr>
                <w:lang w:eastAsia="ja-JP"/>
              </w:rPr>
              <w:t>6</w:t>
            </w:r>
          </w:p>
        </w:tc>
        <w:tc>
          <w:tcPr>
            <w:tcW w:w="289" w:type="dxa"/>
            <w:tcBorders>
              <w:top w:val="single" w:sz="4" w:space="0" w:color="C0C0C0"/>
              <w:left w:val="single" w:sz="4" w:space="0" w:color="C0C0C0"/>
              <w:bottom w:val="single" w:sz="4" w:space="0" w:color="auto"/>
              <w:right w:val="single" w:sz="4" w:space="0" w:color="C0C0C0"/>
            </w:tcBorders>
          </w:tcPr>
          <w:p w14:paraId="39179F33" w14:textId="77777777" w:rsidR="00FD75C8" w:rsidRPr="002B244F" w:rsidRDefault="00FD75C8" w:rsidP="00DE34FD">
            <w:pPr>
              <w:pStyle w:val="Figurelegend"/>
              <w:jc w:val="center"/>
              <w:rPr>
                <w:lang w:eastAsia="ja-JP"/>
              </w:rPr>
            </w:pPr>
            <w:r w:rsidRPr="002B244F">
              <w:rPr>
                <w:lang w:eastAsia="ja-JP"/>
              </w:rPr>
              <w:t>5</w:t>
            </w:r>
          </w:p>
        </w:tc>
        <w:tc>
          <w:tcPr>
            <w:tcW w:w="289" w:type="dxa"/>
            <w:tcBorders>
              <w:top w:val="single" w:sz="4" w:space="0" w:color="C0C0C0"/>
              <w:left w:val="single" w:sz="4" w:space="0" w:color="C0C0C0"/>
              <w:bottom w:val="single" w:sz="4" w:space="0" w:color="auto"/>
              <w:right w:val="single" w:sz="4" w:space="0" w:color="C0C0C0"/>
            </w:tcBorders>
          </w:tcPr>
          <w:p w14:paraId="5A433633" w14:textId="77777777" w:rsidR="00FD75C8" w:rsidRPr="002B244F" w:rsidRDefault="00FD75C8" w:rsidP="00DE34FD">
            <w:pPr>
              <w:pStyle w:val="Figurelegend"/>
              <w:jc w:val="center"/>
              <w:rPr>
                <w:lang w:eastAsia="ja-JP"/>
              </w:rPr>
            </w:pPr>
            <w:r w:rsidRPr="002B244F">
              <w:rPr>
                <w:lang w:eastAsia="ja-JP"/>
              </w:rPr>
              <w:t>4</w:t>
            </w:r>
          </w:p>
        </w:tc>
        <w:tc>
          <w:tcPr>
            <w:tcW w:w="289" w:type="dxa"/>
            <w:tcBorders>
              <w:top w:val="single" w:sz="4" w:space="0" w:color="C0C0C0"/>
              <w:left w:val="single" w:sz="4" w:space="0" w:color="C0C0C0"/>
              <w:bottom w:val="single" w:sz="4" w:space="0" w:color="auto"/>
              <w:right w:val="single" w:sz="4" w:space="0" w:color="C0C0C0"/>
            </w:tcBorders>
          </w:tcPr>
          <w:p w14:paraId="5F833817" w14:textId="77777777" w:rsidR="00FD75C8" w:rsidRPr="002B244F" w:rsidRDefault="00FD75C8" w:rsidP="00DE34FD">
            <w:pPr>
              <w:pStyle w:val="Figurelegend"/>
              <w:jc w:val="center"/>
              <w:rPr>
                <w:lang w:eastAsia="ja-JP"/>
              </w:rPr>
            </w:pPr>
            <w:r w:rsidRPr="002B244F">
              <w:rPr>
                <w:lang w:eastAsia="ja-JP"/>
              </w:rPr>
              <w:t>3</w:t>
            </w:r>
          </w:p>
        </w:tc>
        <w:tc>
          <w:tcPr>
            <w:tcW w:w="289" w:type="dxa"/>
            <w:tcBorders>
              <w:top w:val="single" w:sz="4" w:space="0" w:color="C0C0C0"/>
              <w:left w:val="single" w:sz="4" w:space="0" w:color="C0C0C0"/>
              <w:bottom w:val="single" w:sz="4" w:space="0" w:color="auto"/>
              <w:right w:val="single" w:sz="4" w:space="0" w:color="C0C0C0"/>
            </w:tcBorders>
          </w:tcPr>
          <w:p w14:paraId="480BA3F8" w14:textId="77777777" w:rsidR="00FD75C8" w:rsidRPr="002B244F" w:rsidRDefault="00FD75C8" w:rsidP="00DE34FD">
            <w:pPr>
              <w:pStyle w:val="Figurelegend"/>
              <w:jc w:val="center"/>
              <w:rPr>
                <w:lang w:eastAsia="ja-JP"/>
              </w:rPr>
            </w:pPr>
            <w:r w:rsidRPr="002B244F">
              <w:rPr>
                <w:lang w:eastAsia="ja-JP"/>
              </w:rPr>
              <w:t>2</w:t>
            </w:r>
          </w:p>
        </w:tc>
        <w:tc>
          <w:tcPr>
            <w:tcW w:w="289" w:type="dxa"/>
            <w:tcBorders>
              <w:top w:val="single" w:sz="4" w:space="0" w:color="C0C0C0"/>
              <w:left w:val="single" w:sz="4" w:space="0" w:color="C0C0C0"/>
              <w:bottom w:val="single" w:sz="4" w:space="0" w:color="auto"/>
              <w:right w:val="single" w:sz="4" w:space="0" w:color="C0C0C0"/>
            </w:tcBorders>
          </w:tcPr>
          <w:p w14:paraId="019E443A" w14:textId="77777777" w:rsidR="00FD75C8" w:rsidRPr="002B244F" w:rsidRDefault="00FD75C8" w:rsidP="00DE34FD">
            <w:pPr>
              <w:pStyle w:val="Figurelegend"/>
              <w:jc w:val="center"/>
              <w:rPr>
                <w:lang w:eastAsia="ja-JP"/>
              </w:rPr>
            </w:pPr>
            <w:r w:rsidRPr="002B244F">
              <w:rPr>
                <w:lang w:eastAsia="ja-JP"/>
              </w:rPr>
              <w:t>1</w:t>
            </w:r>
          </w:p>
        </w:tc>
        <w:tc>
          <w:tcPr>
            <w:tcW w:w="289" w:type="dxa"/>
            <w:tcBorders>
              <w:top w:val="single" w:sz="4" w:space="0" w:color="C0C0C0"/>
              <w:left w:val="single" w:sz="4" w:space="0" w:color="C0C0C0"/>
              <w:bottom w:val="single" w:sz="4" w:space="0" w:color="auto"/>
              <w:right w:val="single" w:sz="4" w:space="0" w:color="C0C0C0"/>
            </w:tcBorders>
          </w:tcPr>
          <w:p w14:paraId="2FAC2476" w14:textId="77777777" w:rsidR="00FD75C8" w:rsidRPr="002B244F" w:rsidRDefault="00FD75C8" w:rsidP="00DE34FD">
            <w:pPr>
              <w:pStyle w:val="Figurelegend"/>
              <w:jc w:val="center"/>
              <w:rPr>
                <w:lang w:eastAsia="ja-JP"/>
              </w:rPr>
            </w:pPr>
            <w:r w:rsidRPr="002B244F">
              <w:rPr>
                <w:lang w:eastAsia="ja-JP"/>
              </w:rPr>
              <w:t>8</w:t>
            </w:r>
          </w:p>
        </w:tc>
        <w:tc>
          <w:tcPr>
            <w:tcW w:w="289" w:type="dxa"/>
            <w:tcBorders>
              <w:top w:val="single" w:sz="4" w:space="0" w:color="C0C0C0"/>
              <w:left w:val="single" w:sz="4" w:space="0" w:color="C0C0C0"/>
              <w:bottom w:val="single" w:sz="4" w:space="0" w:color="auto"/>
              <w:right w:val="single" w:sz="4" w:space="0" w:color="C0C0C0"/>
            </w:tcBorders>
          </w:tcPr>
          <w:p w14:paraId="79FF8FF7" w14:textId="77777777" w:rsidR="00FD75C8" w:rsidRPr="002B244F" w:rsidRDefault="00FD75C8" w:rsidP="00DE34FD">
            <w:pPr>
              <w:pStyle w:val="Figurelegend"/>
              <w:jc w:val="center"/>
              <w:rPr>
                <w:lang w:eastAsia="ja-JP"/>
              </w:rPr>
            </w:pPr>
            <w:r w:rsidRPr="002B244F">
              <w:rPr>
                <w:lang w:eastAsia="ja-JP"/>
              </w:rPr>
              <w:t>7</w:t>
            </w:r>
          </w:p>
        </w:tc>
        <w:tc>
          <w:tcPr>
            <w:tcW w:w="289" w:type="dxa"/>
            <w:tcBorders>
              <w:top w:val="single" w:sz="4" w:space="0" w:color="C0C0C0"/>
              <w:left w:val="single" w:sz="4" w:space="0" w:color="C0C0C0"/>
              <w:bottom w:val="single" w:sz="4" w:space="0" w:color="auto"/>
              <w:right w:val="single" w:sz="4" w:space="0" w:color="C0C0C0"/>
            </w:tcBorders>
          </w:tcPr>
          <w:p w14:paraId="5C42FEE9" w14:textId="77777777" w:rsidR="00FD75C8" w:rsidRPr="002B244F" w:rsidRDefault="00FD75C8" w:rsidP="00DE34FD">
            <w:pPr>
              <w:pStyle w:val="Figurelegend"/>
              <w:jc w:val="center"/>
              <w:rPr>
                <w:lang w:eastAsia="ja-JP"/>
              </w:rPr>
            </w:pPr>
            <w:r w:rsidRPr="002B244F">
              <w:rPr>
                <w:lang w:eastAsia="ja-JP"/>
              </w:rPr>
              <w:t>6</w:t>
            </w:r>
          </w:p>
        </w:tc>
        <w:tc>
          <w:tcPr>
            <w:tcW w:w="289" w:type="dxa"/>
            <w:tcBorders>
              <w:top w:val="single" w:sz="4" w:space="0" w:color="C0C0C0"/>
              <w:left w:val="single" w:sz="4" w:space="0" w:color="C0C0C0"/>
              <w:bottom w:val="single" w:sz="4" w:space="0" w:color="auto"/>
              <w:right w:val="single" w:sz="4" w:space="0" w:color="C0C0C0"/>
            </w:tcBorders>
          </w:tcPr>
          <w:p w14:paraId="113A22C3" w14:textId="77777777" w:rsidR="00FD75C8" w:rsidRPr="002B244F" w:rsidRDefault="00FD75C8" w:rsidP="00DE34FD">
            <w:pPr>
              <w:pStyle w:val="Figurelegend"/>
              <w:jc w:val="center"/>
              <w:rPr>
                <w:lang w:eastAsia="ja-JP"/>
              </w:rPr>
            </w:pPr>
            <w:r w:rsidRPr="002B244F">
              <w:rPr>
                <w:lang w:eastAsia="ja-JP"/>
              </w:rPr>
              <w:t>5</w:t>
            </w:r>
          </w:p>
        </w:tc>
        <w:tc>
          <w:tcPr>
            <w:tcW w:w="289" w:type="dxa"/>
            <w:tcBorders>
              <w:top w:val="single" w:sz="4" w:space="0" w:color="C0C0C0"/>
              <w:left w:val="single" w:sz="4" w:space="0" w:color="C0C0C0"/>
              <w:bottom w:val="single" w:sz="4" w:space="0" w:color="auto"/>
              <w:right w:val="single" w:sz="4" w:space="0" w:color="C0C0C0"/>
            </w:tcBorders>
          </w:tcPr>
          <w:p w14:paraId="7E545ED0" w14:textId="77777777" w:rsidR="00FD75C8" w:rsidRPr="002B244F" w:rsidRDefault="00FD75C8" w:rsidP="00DE34FD">
            <w:pPr>
              <w:pStyle w:val="Figurelegend"/>
              <w:jc w:val="center"/>
              <w:rPr>
                <w:lang w:eastAsia="ja-JP"/>
              </w:rPr>
            </w:pPr>
            <w:r w:rsidRPr="002B244F">
              <w:rPr>
                <w:lang w:eastAsia="ja-JP"/>
              </w:rPr>
              <w:t>4</w:t>
            </w:r>
          </w:p>
        </w:tc>
        <w:tc>
          <w:tcPr>
            <w:tcW w:w="289" w:type="dxa"/>
            <w:tcBorders>
              <w:top w:val="single" w:sz="4" w:space="0" w:color="C0C0C0"/>
              <w:left w:val="single" w:sz="4" w:space="0" w:color="C0C0C0"/>
              <w:bottom w:val="single" w:sz="4" w:space="0" w:color="auto"/>
              <w:right w:val="single" w:sz="4" w:space="0" w:color="C0C0C0"/>
            </w:tcBorders>
          </w:tcPr>
          <w:p w14:paraId="05C658D0" w14:textId="77777777" w:rsidR="00FD75C8" w:rsidRPr="002B244F" w:rsidRDefault="00FD75C8" w:rsidP="00DE34FD">
            <w:pPr>
              <w:pStyle w:val="Figurelegend"/>
              <w:jc w:val="center"/>
              <w:rPr>
                <w:lang w:eastAsia="ja-JP"/>
              </w:rPr>
            </w:pPr>
            <w:r w:rsidRPr="002B244F">
              <w:rPr>
                <w:lang w:eastAsia="ja-JP"/>
              </w:rPr>
              <w:t>3</w:t>
            </w:r>
          </w:p>
        </w:tc>
        <w:tc>
          <w:tcPr>
            <w:tcW w:w="289" w:type="dxa"/>
            <w:tcBorders>
              <w:top w:val="single" w:sz="4" w:space="0" w:color="C0C0C0"/>
              <w:left w:val="single" w:sz="4" w:space="0" w:color="C0C0C0"/>
              <w:bottom w:val="single" w:sz="4" w:space="0" w:color="auto"/>
              <w:right w:val="single" w:sz="4" w:space="0" w:color="C0C0C0"/>
            </w:tcBorders>
          </w:tcPr>
          <w:p w14:paraId="2549D1CC" w14:textId="77777777" w:rsidR="00FD75C8" w:rsidRPr="002B244F" w:rsidRDefault="00FD75C8" w:rsidP="00DE34FD">
            <w:pPr>
              <w:pStyle w:val="Figurelegend"/>
              <w:jc w:val="center"/>
              <w:rPr>
                <w:lang w:eastAsia="ja-JP"/>
              </w:rPr>
            </w:pPr>
            <w:r w:rsidRPr="002B244F">
              <w:rPr>
                <w:lang w:eastAsia="ja-JP"/>
              </w:rPr>
              <w:t>2</w:t>
            </w:r>
          </w:p>
        </w:tc>
        <w:tc>
          <w:tcPr>
            <w:tcW w:w="249" w:type="dxa"/>
            <w:tcBorders>
              <w:top w:val="single" w:sz="4" w:space="0" w:color="C0C0C0"/>
              <w:left w:val="single" w:sz="4" w:space="0" w:color="C0C0C0"/>
              <w:bottom w:val="single" w:sz="4" w:space="0" w:color="auto"/>
              <w:right w:val="single" w:sz="4" w:space="0" w:color="C0C0C0"/>
            </w:tcBorders>
          </w:tcPr>
          <w:p w14:paraId="1C02355C" w14:textId="77777777" w:rsidR="00FD75C8" w:rsidRPr="002B244F" w:rsidRDefault="00FD75C8" w:rsidP="00DE34FD">
            <w:pPr>
              <w:pStyle w:val="Figurelegend"/>
              <w:jc w:val="center"/>
              <w:rPr>
                <w:lang w:eastAsia="ja-JP"/>
              </w:rPr>
            </w:pPr>
            <w:r w:rsidRPr="002B244F">
              <w:rPr>
                <w:lang w:eastAsia="ja-JP"/>
              </w:rPr>
              <w:t>1</w:t>
            </w:r>
          </w:p>
        </w:tc>
      </w:tr>
      <w:tr w:rsidR="00FD75C8" w:rsidRPr="002B244F" w14:paraId="2BAE5B48" w14:textId="77777777" w:rsidTr="00DE34FD">
        <w:trPr>
          <w:jc w:val="center"/>
        </w:trPr>
        <w:tc>
          <w:tcPr>
            <w:tcW w:w="583" w:type="dxa"/>
            <w:tcBorders>
              <w:top w:val="nil"/>
              <w:left w:val="nil"/>
              <w:bottom w:val="nil"/>
            </w:tcBorders>
          </w:tcPr>
          <w:p w14:paraId="0EFE509B" w14:textId="77777777" w:rsidR="00FD75C8" w:rsidRPr="002B244F" w:rsidRDefault="00FD75C8" w:rsidP="00DE34FD">
            <w:pPr>
              <w:pStyle w:val="Figurelegend"/>
              <w:jc w:val="center"/>
              <w:rPr>
                <w:lang w:eastAsia="ja-JP"/>
              </w:rPr>
            </w:pPr>
            <w:r w:rsidRPr="002B244F">
              <w:rPr>
                <w:lang w:eastAsia="ja-JP"/>
              </w:rPr>
              <w:t>1</w:t>
            </w:r>
          </w:p>
        </w:tc>
        <w:tc>
          <w:tcPr>
            <w:tcW w:w="862" w:type="dxa"/>
            <w:gridSpan w:val="3"/>
            <w:tcBorders>
              <w:top w:val="single" w:sz="4" w:space="0" w:color="auto"/>
              <w:bottom w:val="single" w:sz="4" w:space="0" w:color="auto"/>
            </w:tcBorders>
          </w:tcPr>
          <w:p w14:paraId="4D670008" w14:textId="77777777" w:rsidR="00FD75C8" w:rsidRPr="002B244F" w:rsidRDefault="00FD75C8" w:rsidP="00DE34FD">
            <w:pPr>
              <w:pStyle w:val="Figurelegend"/>
              <w:jc w:val="center"/>
              <w:rPr>
                <w:lang w:eastAsia="ja-JP"/>
              </w:rPr>
            </w:pPr>
            <w:r w:rsidRPr="002B244F">
              <w:rPr>
                <w:lang w:eastAsia="ja-JP"/>
              </w:rPr>
              <w:t>MEL</w:t>
            </w:r>
          </w:p>
        </w:tc>
        <w:tc>
          <w:tcPr>
            <w:tcW w:w="1438" w:type="dxa"/>
            <w:gridSpan w:val="6"/>
            <w:tcBorders>
              <w:top w:val="single" w:sz="4" w:space="0" w:color="auto"/>
              <w:bottom w:val="single" w:sz="4" w:space="0" w:color="auto"/>
            </w:tcBorders>
          </w:tcPr>
          <w:p w14:paraId="037915D1" w14:textId="77777777" w:rsidR="00FD75C8" w:rsidRPr="002B244F" w:rsidRDefault="00FD75C8" w:rsidP="00DE34FD">
            <w:pPr>
              <w:pStyle w:val="Figurelegend"/>
              <w:jc w:val="center"/>
              <w:rPr>
                <w:lang w:eastAsia="ja-JP"/>
              </w:rPr>
            </w:pPr>
            <w:r w:rsidRPr="002B244F">
              <w:rPr>
                <w:lang w:eastAsia="ja-JP"/>
              </w:rPr>
              <w:t>Version</w:t>
            </w:r>
          </w:p>
        </w:tc>
        <w:tc>
          <w:tcPr>
            <w:tcW w:w="2314" w:type="dxa"/>
            <w:gridSpan w:val="8"/>
            <w:tcBorders>
              <w:top w:val="single" w:sz="4" w:space="0" w:color="auto"/>
              <w:bottom w:val="single" w:sz="4" w:space="0" w:color="auto"/>
            </w:tcBorders>
          </w:tcPr>
          <w:p w14:paraId="57469D69" w14:textId="77777777" w:rsidR="00FD75C8" w:rsidRPr="002B244F" w:rsidRDefault="00FD75C8" w:rsidP="00DE34FD">
            <w:pPr>
              <w:pStyle w:val="Figurelegend"/>
              <w:jc w:val="center"/>
              <w:rPr>
                <w:lang w:eastAsia="ja-JP"/>
              </w:rPr>
            </w:pPr>
            <w:proofErr w:type="spellStart"/>
            <w:r w:rsidRPr="002B244F">
              <w:rPr>
                <w:lang w:eastAsia="ja-JP"/>
              </w:rPr>
              <w:t>OpCode</w:t>
            </w:r>
            <w:proofErr w:type="spellEnd"/>
          </w:p>
        </w:tc>
        <w:tc>
          <w:tcPr>
            <w:tcW w:w="2312" w:type="dxa"/>
            <w:gridSpan w:val="8"/>
            <w:tcBorders>
              <w:top w:val="single" w:sz="4" w:space="0" w:color="auto"/>
              <w:bottom w:val="single" w:sz="4" w:space="0" w:color="auto"/>
            </w:tcBorders>
          </w:tcPr>
          <w:p w14:paraId="4B119E9C" w14:textId="77777777" w:rsidR="00FD75C8" w:rsidRPr="002B244F" w:rsidRDefault="00FD75C8" w:rsidP="00DE34FD">
            <w:pPr>
              <w:pStyle w:val="Figurelegend"/>
              <w:jc w:val="center"/>
              <w:rPr>
                <w:lang w:eastAsia="ja-JP"/>
              </w:rPr>
            </w:pPr>
            <w:r w:rsidRPr="002B244F">
              <w:rPr>
                <w:lang w:eastAsia="ja-JP"/>
              </w:rPr>
              <w:t>Flags</w:t>
            </w:r>
          </w:p>
        </w:tc>
        <w:tc>
          <w:tcPr>
            <w:tcW w:w="2272" w:type="dxa"/>
            <w:gridSpan w:val="8"/>
            <w:tcBorders>
              <w:top w:val="single" w:sz="4" w:space="0" w:color="auto"/>
              <w:bottom w:val="single" w:sz="4" w:space="0" w:color="auto"/>
            </w:tcBorders>
          </w:tcPr>
          <w:p w14:paraId="7DFE9BDD" w14:textId="77777777" w:rsidR="00FD75C8" w:rsidRPr="002B244F" w:rsidRDefault="00FD75C8" w:rsidP="00DE34FD">
            <w:pPr>
              <w:pStyle w:val="Figurelegend"/>
              <w:jc w:val="center"/>
              <w:rPr>
                <w:lang w:eastAsia="ja-JP"/>
              </w:rPr>
            </w:pPr>
            <w:r w:rsidRPr="002B244F">
              <w:rPr>
                <w:lang w:eastAsia="ja-JP"/>
              </w:rPr>
              <w:t>TLV Offset</w:t>
            </w:r>
          </w:p>
        </w:tc>
      </w:tr>
      <w:tr w:rsidR="00FD75C8" w:rsidRPr="002B244F" w14:paraId="6EB5E5C4" w14:textId="77777777" w:rsidTr="00DE34FD">
        <w:trPr>
          <w:jc w:val="center"/>
        </w:trPr>
        <w:tc>
          <w:tcPr>
            <w:tcW w:w="583" w:type="dxa"/>
            <w:tcBorders>
              <w:top w:val="nil"/>
              <w:left w:val="nil"/>
              <w:bottom w:val="nil"/>
            </w:tcBorders>
          </w:tcPr>
          <w:p w14:paraId="5AF0A582" w14:textId="77777777" w:rsidR="00FD75C8" w:rsidRPr="002B244F" w:rsidRDefault="00FD75C8" w:rsidP="00DE34FD">
            <w:pPr>
              <w:pStyle w:val="Figurelegend"/>
              <w:jc w:val="center"/>
              <w:rPr>
                <w:lang w:eastAsia="ja-JP"/>
              </w:rPr>
            </w:pPr>
            <w:r w:rsidRPr="002B244F">
              <w:rPr>
                <w:lang w:eastAsia="ja-JP"/>
              </w:rPr>
              <w:t>5</w:t>
            </w:r>
          </w:p>
        </w:tc>
        <w:tc>
          <w:tcPr>
            <w:tcW w:w="9198" w:type="dxa"/>
            <w:gridSpan w:val="33"/>
            <w:tcBorders>
              <w:bottom w:val="nil"/>
            </w:tcBorders>
          </w:tcPr>
          <w:p w14:paraId="5D0A4996" w14:textId="77777777" w:rsidR="00FD75C8" w:rsidRPr="002B244F" w:rsidRDefault="00FD75C8" w:rsidP="00DE34FD">
            <w:pPr>
              <w:pStyle w:val="Figurelegend"/>
              <w:jc w:val="center"/>
              <w:rPr>
                <w:lang w:eastAsia="ja-JP"/>
              </w:rPr>
            </w:pPr>
          </w:p>
        </w:tc>
      </w:tr>
      <w:tr w:rsidR="00FD75C8" w:rsidRPr="002B244F" w14:paraId="520FE3EB" w14:textId="77777777" w:rsidTr="00DE34FD">
        <w:trPr>
          <w:jc w:val="center"/>
        </w:trPr>
        <w:tc>
          <w:tcPr>
            <w:tcW w:w="583" w:type="dxa"/>
            <w:tcBorders>
              <w:top w:val="nil"/>
              <w:left w:val="nil"/>
              <w:bottom w:val="nil"/>
            </w:tcBorders>
          </w:tcPr>
          <w:p w14:paraId="533C8E15" w14:textId="77777777" w:rsidR="00FD75C8" w:rsidRPr="002B244F" w:rsidRDefault="00FD75C8" w:rsidP="00DE34FD">
            <w:pPr>
              <w:pStyle w:val="Figurelegend"/>
              <w:jc w:val="center"/>
              <w:rPr>
                <w:lang w:eastAsia="ja-JP"/>
              </w:rPr>
            </w:pPr>
            <w:r w:rsidRPr="002B244F">
              <w:rPr>
                <w:lang w:eastAsia="ja-JP"/>
              </w:rPr>
              <w:t>:</w:t>
            </w:r>
          </w:p>
        </w:tc>
        <w:tc>
          <w:tcPr>
            <w:tcW w:w="9198" w:type="dxa"/>
            <w:gridSpan w:val="33"/>
            <w:tcBorders>
              <w:top w:val="nil"/>
              <w:bottom w:val="nil"/>
            </w:tcBorders>
          </w:tcPr>
          <w:p w14:paraId="55239B76" w14:textId="77777777" w:rsidR="00FD75C8" w:rsidRPr="002B244F" w:rsidRDefault="00FD75C8" w:rsidP="00DE34FD">
            <w:pPr>
              <w:pStyle w:val="Figurelegend"/>
              <w:jc w:val="center"/>
              <w:rPr>
                <w:lang w:eastAsia="ja-JP"/>
              </w:rPr>
            </w:pPr>
          </w:p>
        </w:tc>
      </w:tr>
      <w:tr w:rsidR="00FD75C8" w:rsidRPr="002B244F" w14:paraId="30C7EB30" w14:textId="77777777" w:rsidTr="00DE34FD">
        <w:trPr>
          <w:jc w:val="center"/>
        </w:trPr>
        <w:tc>
          <w:tcPr>
            <w:tcW w:w="583" w:type="dxa"/>
            <w:tcBorders>
              <w:top w:val="nil"/>
              <w:left w:val="nil"/>
              <w:bottom w:val="nil"/>
            </w:tcBorders>
          </w:tcPr>
          <w:p w14:paraId="46A79758" w14:textId="77777777" w:rsidR="00FD75C8" w:rsidRPr="002B244F" w:rsidRDefault="00FD75C8" w:rsidP="00DE34FD">
            <w:pPr>
              <w:pStyle w:val="Figurelegend"/>
              <w:jc w:val="center"/>
              <w:rPr>
                <w:lang w:eastAsia="ja-JP"/>
              </w:rPr>
            </w:pPr>
            <w:r w:rsidRPr="002B244F">
              <w:rPr>
                <w:lang w:eastAsia="ja-JP"/>
              </w:rPr>
              <w:t>:</w:t>
            </w:r>
          </w:p>
        </w:tc>
        <w:tc>
          <w:tcPr>
            <w:tcW w:w="9198" w:type="dxa"/>
            <w:gridSpan w:val="33"/>
            <w:tcBorders>
              <w:top w:val="nil"/>
              <w:bottom w:val="single" w:sz="4" w:space="0" w:color="auto"/>
            </w:tcBorders>
          </w:tcPr>
          <w:p w14:paraId="2665F72B" w14:textId="77777777" w:rsidR="00FD75C8" w:rsidRPr="002B244F" w:rsidRDefault="00FD75C8" w:rsidP="00DE34FD">
            <w:pPr>
              <w:pStyle w:val="Figurelegend"/>
              <w:jc w:val="center"/>
              <w:rPr>
                <w:lang w:eastAsia="ja-JP"/>
              </w:rPr>
            </w:pPr>
          </w:p>
        </w:tc>
      </w:tr>
      <w:tr w:rsidR="00FD75C8" w:rsidRPr="002B244F" w14:paraId="1B48E039" w14:textId="77777777" w:rsidTr="00DE34FD">
        <w:trPr>
          <w:jc w:val="center"/>
        </w:trPr>
        <w:tc>
          <w:tcPr>
            <w:tcW w:w="583" w:type="dxa"/>
            <w:tcBorders>
              <w:top w:val="nil"/>
              <w:left w:val="nil"/>
              <w:bottom w:val="nil"/>
            </w:tcBorders>
          </w:tcPr>
          <w:p w14:paraId="00965D9E" w14:textId="77777777" w:rsidR="00FD75C8" w:rsidRPr="002B244F" w:rsidRDefault="00FD75C8" w:rsidP="00DE34FD">
            <w:pPr>
              <w:pStyle w:val="Figurelegend"/>
              <w:jc w:val="center"/>
              <w:rPr>
                <w:lang w:eastAsia="ja-JP"/>
              </w:rPr>
            </w:pPr>
            <w:r w:rsidRPr="002B244F">
              <w:rPr>
                <w:lang w:eastAsia="ja-JP"/>
              </w:rPr>
              <w:t>last</w:t>
            </w:r>
          </w:p>
        </w:tc>
        <w:tc>
          <w:tcPr>
            <w:tcW w:w="2292" w:type="dxa"/>
            <w:gridSpan w:val="8"/>
            <w:tcBorders>
              <w:bottom w:val="single" w:sz="4" w:space="0" w:color="auto"/>
            </w:tcBorders>
          </w:tcPr>
          <w:p w14:paraId="23922D53" w14:textId="77777777" w:rsidR="00FD75C8" w:rsidRPr="002B244F" w:rsidRDefault="00FD75C8" w:rsidP="00DE34FD">
            <w:pPr>
              <w:pStyle w:val="Figurelegend"/>
              <w:jc w:val="center"/>
              <w:rPr>
                <w:lang w:eastAsia="ja-JP"/>
              </w:rPr>
            </w:pPr>
            <w:r w:rsidRPr="002B244F">
              <w:rPr>
                <w:lang w:eastAsia="ja-JP"/>
              </w:rPr>
              <w:t>End TLV (0)</w:t>
            </w:r>
          </w:p>
        </w:tc>
        <w:tc>
          <w:tcPr>
            <w:tcW w:w="6906" w:type="dxa"/>
            <w:gridSpan w:val="25"/>
            <w:tcBorders>
              <w:bottom w:val="nil"/>
            </w:tcBorders>
          </w:tcPr>
          <w:p w14:paraId="39E1821A" w14:textId="77777777" w:rsidR="00FD75C8" w:rsidRPr="002B244F" w:rsidRDefault="00FD75C8" w:rsidP="00DE34FD">
            <w:pPr>
              <w:pStyle w:val="Figurelegend"/>
              <w:rPr>
                <w:lang w:eastAsia="ja-JP"/>
              </w:rPr>
            </w:pPr>
          </w:p>
        </w:tc>
      </w:tr>
    </w:tbl>
    <w:p w14:paraId="55CEB27D" w14:textId="77777777" w:rsidR="00FD75C8" w:rsidRDefault="00FD75C8" w:rsidP="00FD75C8">
      <w:pPr>
        <w:pStyle w:val="FigureNoTitle"/>
        <w:rPr>
          <w:ins w:id="71" w:author="wd13  " w:date="2014-03-31T10:21:00Z"/>
          <w:lang w:eastAsia="ja-JP"/>
        </w:rPr>
      </w:pPr>
      <w:r w:rsidRPr="002B244F">
        <w:rPr>
          <w:lang w:eastAsia="ja-JP"/>
        </w:rPr>
        <w:t>Figure 9.1-1 – Common OAM PDU format</w:t>
      </w:r>
    </w:p>
    <w:p w14:paraId="4A937CF1" w14:textId="77777777" w:rsidR="00827C5A" w:rsidRDefault="00827C5A" w:rsidP="00827C5A">
      <w:pPr>
        <w:rPr>
          <w:ins w:id="72" w:author="Yuji Tochio" w:date="2014-10-01T11:45:00Z"/>
        </w:rPr>
      </w:pPr>
      <w:ins w:id="73" w:author="Yuji Tochio" w:date="2014-10-01T11:45:00Z">
        <w:r>
          <w:t xml:space="preserve">When </w:t>
        </w:r>
        <w:proofErr w:type="spellStart"/>
        <w:r>
          <w:t>OpCode</w:t>
        </w:r>
        <w:proofErr w:type="spellEnd"/>
        <w:r>
          <w:t xml:space="preserve"> 32 (GNM) is used, there is an additional one-octet Sub-</w:t>
        </w:r>
        <w:proofErr w:type="spellStart"/>
        <w:r>
          <w:t>OpCode</w:t>
        </w:r>
        <w:proofErr w:type="spellEnd"/>
        <w:r>
          <w:t xml:space="preserve"> field following the TLV Offset field.  Sub-</w:t>
        </w:r>
        <w:proofErr w:type="spellStart"/>
        <w:r>
          <w:t>OpCode</w:t>
        </w:r>
        <w:proofErr w:type="spellEnd"/>
        <w:r>
          <w:t xml:space="preserve"> values are shown in Table 9-1a.</w:t>
        </w:r>
      </w:ins>
    </w:p>
    <w:p w14:paraId="172CFA2D" w14:textId="77777777" w:rsidR="00827C5A" w:rsidRPr="005A0F05" w:rsidRDefault="00827C5A" w:rsidP="00827C5A">
      <w:pPr>
        <w:pStyle w:val="TableNoTitle"/>
        <w:outlineLvl w:val="0"/>
        <w:rPr>
          <w:ins w:id="74" w:author="Yuji Tochio" w:date="2014-10-01T11:45:00Z"/>
          <w:rFonts w:eastAsia="SimSun"/>
          <w:lang w:eastAsia="zh-CN" w:bidi="he-IL"/>
        </w:rPr>
      </w:pPr>
      <w:ins w:id="75" w:author="Yuji Tochio" w:date="2014-10-01T11:45:00Z">
        <w:r w:rsidRPr="002B244F">
          <w:rPr>
            <w:lang w:eastAsia="ja-JP"/>
          </w:rPr>
          <w:t>Table 9-</w:t>
        </w:r>
        <w:r>
          <w:rPr>
            <w:lang w:eastAsia="ja-JP"/>
          </w:rPr>
          <w:t>1a</w:t>
        </w:r>
        <w:r w:rsidRPr="002B244F">
          <w:rPr>
            <w:lang w:eastAsia="ja-JP"/>
          </w:rPr>
          <w:t xml:space="preserve"> – </w:t>
        </w:r>
        <w:r>
          <w:rPr>
            <w:lang w:eastAsia="ja-JP"/>
          </w:rPr>
          <w:t>Sub-</w:t>
        </w:r>
        <w:proofErr w:type="spellStart"/>
        <w:r>
          <w:rPr>
            <w:lang w:eastAsia="ja-JP"/>
          </w:rPr>
          <w:t>OpCode</w:t>
        </w:r>
        <w:proofErr w:type="spellEnd"/>
        <w:r w:rsidRPr="002B244F">
          <w:rPr>
            <w:lang w:eastAsia="ja-JP"/>
          </w:rPr>
          <w:t xml:space="preserve"> values</w:t>
        </w:r>
      </w:ins>
    </w:p>
    <w:tbl>
      <w:tblPr>
        <w:tblW w:w="58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7"/>
        <w:gridCol w:w="2948"/>
      </w:tblGrid>
      <w:tr w:rsidR="00827C5A" w:rsidRPr="002B244F" w14:paraId="5A75E39D" w14:textId="77777777" w:rsidTr="00DE34FD">
        <w:trPr>
          <w:cantSplit/>
          <w:tblHeader/>
          <w:jc w:val="center"/>
          <w:ins w:id="76" w:author="Yuji Tochio" w:date="2014-10-01T11:45:00Z"/>
        </w:trPr>
        <w:tc>
          <w:tcPr>
            <w:tcW w:w="2947" w:type="dxa"/>
          </w:tcPr>
          <w:p w14:paraId="338654E8" w14:textId="77777777" w:rsidR="00827C5A" w:rsidRPr="002B244F" w:rsidRDefault="00827C5A" w:rsidP="00DE34FD">
            <w:pPr>
              <w:pStyle w:val="Tablehead"/>
              <w:rPr>
                <w:ins w:id="77" w:author="Yuji Tochio" w:date="2014-10-01T11:45:00Z"/>
              </w:rPr>
            </w:pPr>
            <w:ins w:id="78" w:author="Yuji Tochio" w:date="2014-10-01T11:45:00Z">
              <w:r>
                <w:t>Sub-</w:t>
              </w:r>
              <w:proofErr w:type="spellStart"/>
              <w:r w:rsidRPr="002B244F">
                <w:t>OpCode</w:t>
              </w:r>
              <w:proofErr w:type="spellEnd"/>
              <w:r w:rsidRPr="002B244F">
                <w:t xml:space="preserve"> value</w:t>
              </w:r>
            </w:ins>
          </w:p>
        </w:tc>
        <w:tc>
          <w:tcPr>
            <w:tcW w:w="2948" w:type="dxa"/>
          </w:tcPr>
          <w:p w14:paraId="437429D7" w14:textId="77777777" w:rsidR="00827C5A" w:rsidRPr="002B244F" w:rsidRDefault="00827C5A" w:rsidP="00DE34FD">
            <w:pPr>
              <w:pStyle w:val="Tablehead"/>
              <w:rPr>
                <w:ins w:id="79" w:author="Yuji Tochio" w:date="2014-10-01T11:45:00Z"/>
              </w:rPr>
            </w:pPr>
            <w:ins w:id="80" w:author="Yuji Tochio" w:date="2014-10-01T11:45:00Z">
              <w:r w:rsidRPr="002B244F">
                <w:t>OAM PDU type</w:t>
              </w:r>
            </w:ins>
          </w:p>
        </w:tc>
      </w:tr>
      <w:tr w:rsidR="00827C5A" w:rsidRPr="002B244F" w14:paraId="51F54A16" w14:textId="77777777" w:rsidTr="00DE34FD">
        <w:trPr>
          <w:cantSplit/>
          <w:jc w:val="center"/>
          <w:ins w:id="81" w:author="Yuji Tochio" w:date="2014-10-01T11:45:00Z"/>
        </w:trPr>
        <w:tc>
          <w:tcPr>
            <w:tcW w:w="2947" w:type="dxa"/>
          </w:tcPr>
          <w:p w14:paraId="77A9D4F3" w14:textId="77777777" w:rsidR="00827C5A" w:rsidRPr="002B244F" w:rsidRDefault="00827C5A" w:rsidP="00DE34FD">
            <w:pPr>
              <w:pStyle w:val="Tabletext"/>
              <w:jc w:val="center"/>
              <w:rPr>
                <w:ins w:id="82" w:author="Yuji Tochio" w:date="2014-10-01T11:45:00Z"/>
              </w:rPr>
            </w:pPr>
            <w:ins w:id="83" w:author="Yuji Tochio" w:date="2014-10-01T11:45:00Z">
              <w:r w:rsidRPr="002B244F">
                <w:t>1</w:t>
              </w:r>
            </w:ins>
          </w:p>
        </w:tc>
        <w:tc>
          <w:tcPr>
            <w:tcW w:w="2948" w:type="dxa"/>
          </w:tcPr>
          <w:p w14:paraId="495B6317" w14:textId="77777777" w:rsidR="00827C5A" w:rsidRPr="002B244F" w:rsidRDefault="00827C5A" w:rsidP="00DE34FD">
            <w:pPr>
              <w:pStyle w:val="Tabletext"/>
              <w:jc w:val="center"/>
              <w:rPr>
                <w:ins w:id="84" w:author="Yuji Tochio" w:date="2014-10-01T11:45:00Z"/>
              </w:rPr>
            </w:pPr>
            <w:ins w:id="85" w:author="Yuji Tochio" w:date="2014-10-01T11:45:00Z">
              <w:r>
                <w:t>BNM</w:t>
              </w:r>
            </w:ins>
          </w:p>
        </w:tc>
      </w:tr>
      <w:tr w:rsidR="00827C5A" w:rsidRPr="002B244F" w14:paraId="6FD12635" w14:textId="77777777" w:rsidTr="00DE34FD">
        <w:trPr>
          <w:cantSplit/>
          <w:jc w:val="center"/>
          <w:ins w:id="86" w:author="Yuji Tochio" w:date="2014-10-01T11:45:00Z"/>
        </w:trPr>
        <w:tc>
          <w:tcPr>
            <w:tcW w:w="2947" w:type="dxa"/>
          </w:tcPr>
          <w:p w14:paraId="48A6AE77" w14:textId="3D8A9095" w:rsidR="00827C5A" w:rsidRPr="002B244F" w:rsidRDefault="00827C5A" w:rsidP="00827C5A">
            <w:pPr>
              <w:pStyle w:val="Tabletext"/>
              <w:jc w:val="center"/>
              <w:rPr>
                <w:ins w:id="87" w:author="Yuji Tochio" w:date="2014-10-01T11:45:00Z"/>
              </w:rPr>
            </w:pPr>
            <w:ins w:id="88" w:author="Yuji Tochio" w:date="2014-10-01T11:45:00Z">
              <w:r w:rsidRPr="002B244F">
                <w:t xml:space="preserve">0, </w:t>
              </w:r>
            </w:ins>
            <w:ins w:id="89" w:author="Yuji Tochio" w:date="2014-10-01T11:46:00Z">
              <w:r>
                <w:rPr>
                  <w:rFonts w:hint="eastAsia"/>
                  <w:lang w:eastAsia="ja-JP"/>
                </w:rPr>
                <w:t>2</w:t>
              </w:r>
            </w:ins>
            <w:ins w:id="90" w:author="Yuji Tochio" w:date="2014-10-01T11:45:00Z">
              <w:r>
                <w:t>-25</w:t>
              </w:r>
              <w:r w:rsidRPr="002B244F">
                <w:t>5</w:t>
              </w:r>
            </w:ins>
          </w:p>
        </w:tc>
        <w:tc>
          <w:tcPr>
            <w:tcW w:w="2948" w:type="dxa"/>
          </w:tcPr>
          <w:p w14:paraId="3D7FEDC3" w14:textId="77777777" w:rsidR="00827C5A" w:rsidRPr="002B244F" w:rsidRDefault="00827C5A" w:rsidP="00DE34FD">
            <w:pPr>
              <w:pStyle w:val="Tabletext"/>
              <w:jc w:val="center"/>
              <w:rPr>
                <w:ins w:id="91" w:author="Yuji Tochio" w:date="2014-10-01T11:45:00Z"/>
              </w:rPr>
            </w:pPr>
            <w:ins w:id="92" w:author="Yuji Tochio" w:date="2014-10-01T11:45:00Z">
              <w:r>
                <w:t>Reserved (Note 1)</w:t>
              </w:r>
            </w:ins>
          </w:p>
        </w:tc>
      </w:tr>
      <w:tr w:rsidR="00827C5A" w:rsidRPr="002B244F" w14:paraId="190D1C8D" w14:textId="77777777" w:rsidTr="00DE34FD">
        <w:trPr>
          <w:cantSplit/>
          <w:jc w:val="center"/>
          <w:ins w:id="93" w:author="Yuji Tochio" w:date="2014-10-01T11:45:00Z"/>
        </w:trPr>
        <w:tc>
          <w:tcPr>
            <w:tcW w:w="5895" w:type="dxa"/>
            <w:gridSpan w:val="2"/>
          </w:tcPr>
          <w:p w14:paraId="45B3AD53" w14:textId="77777777" w:rsidR="00827C5A" w:rsidRDefault="00827C5A" w:rsidP="00DE34FD">
            <w:pPr>
              <w:pStyle w:val="Tabletext"/>
              <w:rPr>
                <w:ins w:id="94" w:author="Yuji Tochio" w:date="2014-10-01T11:45:00Z"/>
              </w:rPr>
            </w:pPr>
            <w:ins w:id="95" w:author="Yuji Tochio" w:date="2014-10-01T11:45:00Z">
              <w:r>
                <w:t xml:space="preserve">NOTE 1: </w:t>
              </w:r>
              <w:r w:rsidRPr="002B244F">
                <w:t>Reserved for future standardization by ITU-T.</w:t>
              </w:r>
            </w:ins>
          </w:p>
        </w:tc>
      </w:tr>
    </w:tbl>
    <w:p w14:paraId="7CCCDC5F" w14:textId="77777777" w:rsidR="005C5D25" w:rsidRPr="002B244F" w:rsidRDefault="005C5D25" w:rsidP="005C5D25">
      <w:pPr>
        <w:pStyle w:val="Normalaftertitle"/>
      </w:pPr>
      <w:r w:rsidRPr="002B244F">
        <w:t>The general format of TLVs is shown in Figure 9.1-2. Type values are specified in Table 9-2.</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9"/>
        <w:gridCol w:w="287"/>
        <w:gridCol w:w="287"/>
        <w:gridCol w:w="287"/>
        <w:gridCol w:w="287"/>
        <w:gridCol w:w="286"/>
        <w:gridCol w:w="286"/>
        <w:gridCol w:w="286"/>
        <w:gridCol w:w="289"/>
        <w:gridCol w:w="286"/>
        <w:gridCol w:w="287"/>
        <w:gridCol w:w="287"/>
        <w:gridCol w:w="287"/>
        <w:gridCol w:w="287"/>
        <w:gridCol w:w="287"/>
        <w:gridCol w:w="287"/>
        <w:gridCol w:w="287"/>
        <w:gridCol w:w="287"/>
        <w:gridCol w:w="287"/>
        <w:gridCol w:w="287"/>
        <w:gridCol w:w="287"/>
        <w:gridCol w:w="287"/>
        <w:gridCol w:w="287"/>
        <w:gridCol w:w="287"/>
        <w:gridCol w:w="287"/>
        <w:gridCol w:w="287"/>
        <w:gridCol w:w="287"/>
        <w:gridCol w:w="287"/>
        <w:gridCol w:w="287"/>
        <w:gridCol w:w="287"/>
        <w:gridCol w:w="287"/>
        <w:gridCol w:w="286"/>
        <w:gridCol w:w="286"/>
      </w:tblGrid>
      <w:tr w:rsidR="005C5D25" w:rsidRPr="002B244F" w14:paraId="6ED4EAFA" w14:textId="77777777" w:rsidTr="003C1982">
        <w:trPr>
          <w:jc w:val="center"/>
        </w:trPr>
        <w:tc>
          <w:tcPr>
            <w:tcW w:w="510" w:type="dxa"/>
            <w:tcBorders>
              <w:top w:val="nil"/>
              <w:left w:val="nil"/>
              <w:bottom w:val="nil"/>
              <w:right w:val="nil"/>
            </w:tcBorders>
          </w:tcPr>
          <w:p w14:paraId="5A2F1E73" w14:textId="77777777" w:rsidR="005C5D25" w:rsidRPr="002B244F" w:rsidRDefault="005C5D25" w:rsidP="003C1982">
            <w:pPr>
              <w:pStyle w:val="Figurelegend"/>
              <w:jc w:val="center"/>
              <w:rPr>
                <w:lang w:eastAsia="ja-JP"/>
              </w:rPr>
            </w:pPr>
          </w:p>
        </w:tc>
        <w:tc>
          <w:tcPr>
            <w:tcW w:w="2385" w:type="dxa"/>
            <w:gridSpan w:val="8"/>
            <w:tcBorders>
              <w:top w:val="nil"/>
              <w:left w:val="nil"/>
              <w:bottom w:val="nil"/>
              <w:right w:val="nil"/>
            </w:tcBorders>
          </w:tcPr>
          <w:p w14:paraId="5CAFF805" w14:textId="77777777" w:rsidR="005C5D25" w:rsidRPr="002B244F" w:rsidRDefault="005C5D25" w:rsidP="003C1982">
            <w:pPr>
              <w:pStyle w:val="Figurelegend"/>
              <w:jc w:val="center"/>
              <w:rPr>
                <w:lang w:eastAsia="ja-JP"/>
              </w:rPr>
            </w:pPr>
            <w:r w:rsidRPr="002B244F">
              <w:rPr>
                <w:lang w:eastAsia="ja-JP"/>
              </w:rPr>
              <w:t>1</w:t>
            </w:r>
          </w:p>
        </w:tc>
        <w:tc>
          <w:tcPr>
            <w:tcW w:w="2391" w:type="dxa"/>
            <w:gridSpan w:val="8"/>
            <w:tcBorders>
              <w:top w:val="nil"/>
              <w:left w:val="nil"/>
              <w:bottom w:val="nil"/>
              <w:right w:val="nil"/>
            </w:tcBorders>
          </w:tcPr>
          <w:p w14:paraId="65CAB447" w14:textId="77777777" w:rsidR="005C5D25" w:rsidRPr="002B244F" w:rsidRDefault="005C5D25" w:rsidP="003C1982">
            <w:pPr>
              <w:pStyle w:val="Figurelegend"/>
              <w:jc w:val="center"/>
              <w:rPr>
                <w:lang w:eastAsia="ja-JP"/>
              </w:rPr>
            </w:pPr>
            <w:r w:rsidRPr="002B244F">
              <w:rPr>
                <w:lang w:eastAsia="ja-JP"/>
              </w:rPr>
              <w:t>2</w:t>
            </w:r>
          </w:p>
        </w:tc>
        <w:tc>
          <w:tcPr>
            <w:tcW w:w="2392" w:type="dxa"/>
            <w:gridSpan w:val="8"/>
            <w:tcBorders>
              <w:top w:val="nil"/>
              <w:left w:val="nil"/>
              <w:bottom w:val="nil"/>
              <w:right w:val="nil"/>
            </w:tcBorders>
          </w:tcPr>
          <w:p w14:paraId="2C72E72E" w14:textId="77777777" w:rsidR="005C5D25" w:rsidRPr="002B244F" w:rsidRDefault="005C5D25" w:rsidP="003C1982">
            <w:pPr>
              <w:pStyle w:val="Figurelegend"/>
              <w:jc w:val="center"/>
              <w:rPr>
                <w:lang w:eastAsia="ja-JP"/>
              </w:rPr>
            </w:pPr>
            <w:r w:rsidRPr="002B244F">
              <w:rPr>
                <w:lang w:eastAsia="ja-JP"/>
              </w:rPr>
              <w:t>3</w:t>
            </w:r>
          </w:p>
        </w:tc>
        <w:tc>
          <w:tcPr>
            <w:tcW w:w="2390" w:type="dxa"/>
            <w:gridSpan w:val="8"/>
            <w:tcBorders>
              <w:top w:val="nil"/>
              <w:left w:val="nil"/>
              <w:bottom w:val="nil"/>
              <w:right w:val="nil"/>
            </w:tcBorders>
          </w:tcPr>
          <w:p w14:paraId="4F1B8BF4" w14:textId="77777777" w:rsidR="005C5D25" w:rsidRPr="002B244F" w:rsidRDefault="005C5D25" w:rsidP="003C1982">
            <w:pPr>
              <w:pStyle w:val="Figurelegend"/>
              <w:jc w:val="center"/>
              <w:rPr>
                <w:lang w:eastAsia="ja-JP"/>
              </w:rPr>
            </w:pPr>
            <w:r w:rsidRPr="002B244F">
              <w:rPr>
                <w:lang w:eastAsia="ja-JP"/>
              </w:rPr>
              <w:t>4</w:t>
            </w:r>
          </w:p>
        </w:tc>
      </w:tr>
      <w:tr w:rsidR="005C5D25" w:rsidRPr="002B244F" w14:paraId="35D2D4E1" w14:textId="77777777" w:rsidTr="003C1982">
        <w:trPr>
          <w:jc w:val="center"/>
        </w:trPr>
        <w:tc>
          <w:tcPr>
            <w:tcW w:w="510" w:type="dxa"/>
            <w:tcBorders>
              <w:top w:val="nil"/>
              <w:left w:val="nil"/>
              <w:bottom w:val="nil"/>
              <w:right w:val="nil"/>
            </w:tcBorders>
          </w:tcPr>
          <w:p w14:paraId="794762C4" w14:textId="77777777" w:rsidR="005C5D25" w:rsidRPr="002B244F" w:rsidRDefault="005C5D25" w:rsidP="003C1982">
            <w:pPr>
              <w:pStyle w:val="Figurelegend"/>
              <w:jc w:val="center"/>
              <w:rPr>
                <w:sz w:val="12"/>
                <w:szCs w:val="12"/>
                <w:lang w:eastAsia="ja-JP"/>
              </w:rPr>
            </w:pPr>
          </w:p>
        </w:tc>
        <w:tc>
          <w:tcPr>
            <w:tcW w:w="297" w:type="dxa"/>
            <w:tcBorders>
              <w:top w:val="nil"/>
              <w:left w:val="nil"/>
              <w:bottom w:val="single" w:sz="4" w:space="0" w:color="auto"/>
              <w:right w:val="nil"/>
            </w:tcBorders>
          </w:tcPr>
          <w:p w14:paraId="42A4F369" w14:textId="77777777" w:rsidR="005C5D25" w:rsidRPr="002B244F" w:rsidRDefault="005C5D25" w:rsidP="003C1982">
            <w:pPr>
              <w:pStyle w:val="Figurelegend"/>
              <w:jc w:val="center"/>
              <w:rPr>
                <w:sz w:val="12"/>
                <w:szCs w:val="12"/>
                <w:lang w:eastAsia="ja-JP"/>
              </w:rPr>
            </w:pPr>
            <w:r w:rsidRPr="002B244F">
              <w:rPr>
                <w:lang w:eastAsia="ja-JP"/>
              </w:rPr>
              <w:t>8</w:t>
            </w:r>
          </w:p>
        </w:tc>
        <w:tc>
          <w:tcPr>
            <w:tcW w:w="297" w:type="dxa"/>
            <w:tcBorders>
              <w:top w:val="nil"/>
              <w:left w:val="nil"/>
              <w:bottom w:val="single" w:sz="4" w:space="0" w:color="auto"/>
              <w:right w:val="nil"/>
            </w:tcBorders>
          </w:tcPr>
          <w:p w14:paraId="4D1AE6E0" w14:textId="77777777" w:rsidR="005C5D25" w:rsidRPr="002B244F" w:rsidRDefault="005C5D25" w:rsidP="003C1982">
            <w:pPr>
              <w:pStyle w:val="Figurelegend"/>
              <w:jc w:val="center"/>
              <w:rPr>
                <w:sz w:val="12"/>
                <w:szCs w:val="12"/>
                <w:lang w:eastAsia="ja-JP"/>
              </w:rPr>
            </w:pPr>
            <w:r w:rsidRPr="002B244F">
              <w:rPr>
                <w:lang w:eastAsia="ja-JP"/>
              </w:rPr>
              <w:t>7</w:t>
            </w:r>
          </w:p>
        </w:tc>
        <w:tc>
          <w:tcPr>
            <w:tcW w:w="298" w:type="dxa"/>
            <w:tcBorders>
              <w:top w:val="nil"/>
              <w:left w:val="nil"/>
              <w:bottom w:val="single" w:sz="4" w:space="0" w:color="auto"/>
              <w:right w:val="nil"/>
            </w:tcBorders>
          </w:tcPr>
          <w:p w14:paraId="1C17F026" w14:textId="77777777" w:rsidR="005C5D25" w:rsidRPr="002B244F" w:rsidRDefault="005C5D25" w:rsidP="003C1982">
            <w:pPr>
              <w:pStyle w:val="Figurelegend"/>
              <w:jc w:val="center"/>
              <w:rPr>
                <w:sz w:val="12"/>
                <w:szCs w:val="12"/>
                <w:lang w:eastAsia="ja-JP"/>
              </w:rPr>
            </w:pPr>
            <w:r w:rsidRPr="002B244F">
              <w:rPr>
                <w:lang w:eastAsia="ja-JP"/>
              </w:rPr>
              <w:t>6</w:t>
            </w:r>
          </w:p>
        </w:tc>
        <w:tc>
          <w:tcPr>
            <w:tcW w:w="298" w:type="dxa"/>
            <w:tcBorders>
              <w:top w:val="nil"/>
              <w:left w:val="nil"/>
              <w:bottom w:val="single" w:sz="4" w:space="0" w:color="auto"/>
              <w:right w:val="nil"/>
            </w:tcBorders>
          </w:tcPr>
          <w:p w14:paraId="5D64B44D" w14:textId="77777777" w:rsidR="005C5D25" w:rsidRPr="002B244F" w:rsidRDefault="005C5D25" w:rsidP="003C1982">
            <w:pPr>
              <w:pStyle w:val="Figurelegend"/>
              <w:jc w:val="center"/>
              <w:rPr>
                <w:sz w:val="12"/>
                <w:szCs w:val="12"/>
                <w:lang w:eastAsia="ja-JP"/>
              </w:rPr>
            </w:pPr>
            <w:r w:rsidRPr="002B244F">
              <w:rPr>
                <w:lang w:eastAsia="ja-JP"/>
              </w:rPr>
              <w:t>5</w:t>
            </w:r>
          </w:p>
        </w:tc>
        <w:tc>
          <w:tcPr>
            <w:tcW w:w="298" w:type="dxa"/>
            <w:tcBorders>
              <w:top w:val="nil"/>
              <w:left w:val="nil"/>
              <w:bottom w:val="single" w:sz="4" w:space="0" w:color="auto"/>
              <w:right w:val="nil"/>
            </w:tcBorders>
          </w:tcPr>
          <w:p w14:paraId="7B65C749" w14:textId="77777777" w:rsidR="005C5D25" w:rsidRPr="002B244F" w:rsidRDefault="005C5D25" w:rsidP="003C1982">
            <w:pPr>
              <w:pStyle w:val="Figurelegend"/>
              <w:jc w:val="center"/>
              <w:rPr>
                <w:sz w:val="12"/>
                <w:szCs w:val="12"/>
                <w:lang w:eastAsia="ja-JP"/>
              </w:rPr>
            </w:pPr>
            <w:r w:rsidRPr="002B244F">
              <w:rPr>
                <w:lang w:eastAsia="ja-JP"/>
              </w:rPr>
              <w:t>4</w:t>
            </w:r>
          </w:p>
        </w:tc>
        <w:tc>
          <w:tcPr>
            <w:tcW w:w="298" w:type="dxa"/>
            <w:tcBorders>
              <w:top w:val="nil"/>
              <w:left w:val="nil"/>
              <w:bottom w:val="single" w:sz="4" w:space="0" w:color="auto"/>
              <w:right w:val="nil"/>
            </w:tcBorders>
          </w:tcPr>
          <w:p w14:paraId="0A9B2925" w14:textId="77777777" w:rsidR="005C5D25" w:rsidRPr="002B244F" w:rsidRDefault="005C5D25" w:rsidP="003C1982">
            <w:pPr>
              <w:pStyle w:val="Figurelegend"/>
              <w:jc w:val="center"/>
              <w:rPr>
                <w:sz w:val="12"/>
                <w:szCs w:val="12"/>
                <w:lang w:eastAsia="ja-JP"/>
              </w:rPr>
            </w:pPr>
            <w:r w:rsidRPr="002B244F">
              <w:rPr>
                <w:lang w:eastAsia="ja-JP"/>
              </w:rPr>
              <w:t>3</w:t>
            </w:r>
          </w:p>
        </w:tc>
        <w:tc>
          <w:tcPr>
            <w:tcW w:w="298" w:type="dxa"/>
            <w:tcBorders>
              <w:top w:val="nil"/>
              <w:left w:val="nil"/>
              <w:bottom w:val="single" w:sz="4" w:space="0" w:color="auto"/>
              <w:right w:val="nil"/>
            </w:tcBorders>
          </w:tcPr>
          <w:p w14:paraId="7D861A06" w14:textId="77777777" w:rsidR="005C5D25" w:rsidRPr="002B244F" w:rsidRDefault="005C5D25" w:rsidP="003C1982">
            <w:pPr>
              <w:pStyle w:val="Figurelegend"/>
              <w:jc w:val="center"/>
              <w:rPr>
                <w:sz w:val="12"/>
                <w:szCs w:val="12"/>
                <w:lang w:eastAsia="ja-JP"/>
              </w:rPr>
            </w:pPr>
            <w:r w:rsidRPr="002B244F">
              <w:rPr>
                <w:lang w:eastAsia="ja-JP"/>
              </w:rPr>
              <w:t>2</w:t>
            </w:r>
          </w:p>
        </w:tc>
        <w:tc>
          <w:tcPr>
            <w:tcW w:w="301" w:type="dxa"/>
            <w:tcBorders>
              <w:top w:val="nil"/>
              <w:left w:val="nil"/>
              <w:bottom w:val="single" w:sz="4" w:space="0" w:color="auto"/>
              <w:right w:val="nil"/>
            </w:tcBorders>
          </w:tcPr>
          <w:p w14:paraId="1CA1511E" w14:textId="77777777" w:rsidR="005C5D25" w:rsidRPr="002B244F" w:rsidRDefault="005C5D25" w:rsidP="003C1982">
            <w:pPr>
              <w:pStyle w:val="Figurelegend"/>
              <w:jc w:val="center"/>
              <w:rPr>
                <w:sz w:val="12"/>
                <w:szCs w:val="12"/>
                <w:lang w:eastAsia="ja-JP"/>
              </w:rPr>
            </w:pPr>
            <w:r w:rsidRPr="002B244F">
              <w:rPr>
                <w:lang w:eastAsia="ja-JP"/>
              </w:rPr>
              <w:t>1</w:t>
            </w:r>
          </w:p>
        </w:tc>
        <w:tc>
          <w:tcPr>
            <w:tcW w:w="298" w:type="dxa"/>
            <w:tcBorders>
              <w:top w:val="nil"/>
              <w:left w:val="nil"/>
              <w:bottom w:val="single" w:sz="4" w:space="0" w:color="auto"/>
              <w:right w:val="nil"/>
            </w:tcBorders>
          </w:tcPr>
          <w:p w14:paraId="73B1A5F7" w14:textId="77777777" w:rsidR="005C5D25" w:rsidRPr="002B244F" w:rsidRDefault="005C5D25" w:rsidP="003C1982">
            <w:pPr>
              <w:pStyle w:val="Figurelegend"/>
              <w:jc w:val="center"/>
              <w:rPr>
                <w:sz w:val="12"/>
                <w:szCs w:val="12"/>
                <w:lang w:eastAsia="ja-JP"/>
              </w:rPr>
            </w:pPr>
            <w:r w:rsidRPr="002B244F">
              <w:rPr>
                <w:lang w:eastAsia="ja-JP"/>
              </w:rPr>
              <w:t>8</w:t>
            </w:r>
          </w:p>
        </w:tc>
        <w:tc>
          <w:tcPr>
            <w:tcW w:w="299" w:type="dxa"/>
            <w:tcBorders>
              <w:top w:val="nil"/>
              <w:left w:val="nil"/>
              <w:bottom w:val="single" w:sz="4" w:space="0" w:color="auto"/>
              <w:right w:val="nil"/>
            </w:tcBorders>
          </w:tcPr>
          <w:p w14:paraId="0138EC2C" w14:textId="77777777" w:rsidR="005C5D25" w:rsidRPr="002B244F" w:rsidRDefault="005C5D25" w:rsidP="003C1982">
            <w:pPr>
              <w:pStyle w:val="Figurelegend"/>
              <w:jc w:val="center"/>
              <w:rPr>
                <w:sz w:val="12"/>
                <w:szCs w:val="12"/>
                <w:lang w:eastAsia="ja-JP"/>
              </w:rPr>
            </w:pPr>
            <w:r w:rsidRPr="002B244F">
              <w:rPr>
                <w:lang w:eastAsia="ja-JP"/>
              </w:rPr>
              <w:t>7</w:t>
            </w:r>
          </w:p>
        </w:tc>
        <w:tc>
          <w:tcPr>
            <w:tcW w:w="299" w:type="dxa"/>
            <w:tcBorders>
              <w:top w:val="nil"/>
              <w:left w:val="nil"/>
              <w:bottom w:val="single" w:sz="4" w:space="0" w:color="auto"/>
              <w:right w:val="nil"/>
            </w:tcBorders>
          </w:tcPr>
          <w:p w14:paraId="7FC8F5C6" w14:textId="77777777" w:rsidR="005C5D25" w:rsidRPr="002B244F" w:rsidRDefault="005C5D25" w:rsidP="003C1982">
            <w:pPr>
              <w:pStyle w:val="Figurelegend"/>
              <w:jc w:val="center"/>
              <w:rPr>
                <w:sz w:val="12"/>
                <w:szCs w:val="12"/>
                <w:lang w:eastAsia="ja-JP"/>
              </w:rPr>
            </w:pPr>
            <w:r w:rsidRPr="002B244F">
              <w:rPr>
                <w:lang w:eastAsia="ja-JP"/>
              </w:rPr>
              <w:t>6</w:t>
            </w:r>
          </w:p>
        </w:tc>
        <w:tc>
          <w:tcPr>
            <w:tcW w:w="299" w:type="dxa"/>
            <w:tcBorders>
              <w:top w:val="nil"/>
              <w:left w:val="nil"/>
              <w:bottom w:val="single" w:sz="4" w:space="0" w:color="auto"/>
              <w:right w:val="nil"/>
            </w:tcBorders>
          </w:tcPr>
          <w:p w14:paraId="5B89AA0F" w14:textId="77777777" w:rsidR="005C5D25" w:rsidRPr="002B244F" w:rsidRDefault="005C5D25" w:rsidP="003C1982">
            <w:pPr>
              <w:pStyle w:val="Figurelegend"/>
              <w:jc w:val="center"/>
              <w:rPr>
                <w:sz w:val="12"/>
                <w:szCs w:val="12"/>
                <w:lang w:eastAsia="ja-JP"/>
              </w:rPr>
            </w:pPr>
            <w:r w:rsidRPr="002B244F">
              <w:rPr>
                <w:lang w:eastAsia="ja-JP"/>
              </w:rPr>
              <w:t>5</w:t>
            </w:r>
          </w:p>
        </w:tc>
        <w:tc>
          <w:tcPr>
            <w:tcW w:w="299" w:type="dxa"/>
            <w:tcBorders>
              <w:top w:val="nil"/>
              <w:left w:val="nil"/>
              <w:bottom w:val="single" w:sz="4" w:space="0" w:color="auto"/>
              <w:right w:val="nil"/>
            </w:tcBorders>
          </w:tcPr>
          <w:p w14:paraId="4B4DF3DD" w14:textId="77777777" w:rsidR="005C5D25" w:rsidRPr="002B244F" w:rsidRDefault="005C5D25" w:rsidP="003C1982">
            <w:pPr>
              <w:pStyle w:val="Figurelegend"/>
              <w:jc w:val="center"/>
              <w:rPr>
                <w:sz w:val="12"/>
                <w:szCs w:val="12"/>
                <w:lang w:eastAsia="ja-JP"/>
              </w:rPr>
            </w:pPr>
            <w:r w:rsidRPr="002B244F">
              <w:rPr>
                <w:lang w:eastAsia="ja-JP"/>
              </w:rPr>
              <w:t>4</w:t>
            </w:r>
          </w:p>
        </w:tc>
        <w:tc>
          <w:tcPr>
            <w:tcW w:w="299" w:type="dxa"/>
            <w:tcBorders>
              <w:top w:val="nil"/>
              <w:left w:val="nil"/>
              <w:bottom w:val="single" w:sz="4" w:space="0" w:color="auto"/>
              <w:right w:val="nil"/>
            </w:tcBorders>
          </w:tcPr>
          <w:p w14:paraId="08914D24" w14:textId="77777777" w:rsidR="005C5D25" w:rsidRPr="002B244F" w:rsidRDefault="005C5D25" w:rsidP="003C1982">
            <w:pPr>
              <w:pStyle w:val="Figurelegend"/>
              <w:jc w:val="center"/>
              <w:rPr>
                <w:sz w:val="12"/>
                <w:szCs w:val="12"/>
                <w:lang w:eastAsia="ja-JP"/>
              </w:rPr>
            </w:pPr>
            <w:r w:rsidRPr="002B244F">
              <w:rPr>
                <w:lang w:eastAsia="ja-JP"/>
              </w:rPr>
              <w:t>3</w:t>
            </w:r>
          </w:p>
        </w:tc>
        <w:tc>
          <w:tcPr>
            <w:tcW w:w="299" w:type="dxa"/>
            <w:tcBorders>
              <w:top w:val="nil"/>
              <w:left w:val="nil"/>
              <w:bottom w:val="single" w:sz="4" w:space="0" w:color="auto"/>
              <w:right w:val="nil"/>
            </w:tcBorders>
          </w:tcPr>
          <w:p w14:paraId="4949081D" w14:textId="77777777" w:rsidR="005C5D25" w:rsidRPr="002B244F" w:rsidRDefault="005C5D25" w:rsidP="003C1982">
            <w:pPr>
              <w:pStyle w:val="Figurelegend"/>
              <w:jc w:val="center"/>
              <w:rPr>
                <w:sz w:val="12"/>
                <w:szCs w:val="12"/>
                <w:lang w:eastAsia="ja-JP"/>
              </w:rPr>
            </w:pPr>
            <w:r w:rsidRPr="002B244F">
              <w:rPr>
                <w:lang w:eastAsia="ja-JP"/>
              </w:rPr>
              <w:t>2</w:t>
            </w:r>
          </w:p>
        </w:tc>
        <w:tc>
          <w:tcPr>
            <w:tcW w:w="299" w:type="dxa"/>
            <w:tcBorders>
              <w:top w:val="nil"/>
              <w:left w:val="nil"/>
              <w:bottom w:val="single" w:sz="4" w:space="0" w:color="auto"/>
              <w:right w:val="nil"/>
            </w:tcBorders>
          </w:tcPr>
          <w:p w14:paraId="11C9168E" w14:textId="77777777" w:rsidR="005C5D25" w:rsidRPr="002B244F" w:rsidRDefault="005C5D25" w:rsidP="003C1982">
            <w:pPr>
              <w:pStyle w:val="Figurelegend"/>
              <w:jc w:val="center"/>
              <w:rPr>
                <w:sz w:val="12"/>
                <w:szCs w:val="12"/>
                <w:lang w:eastAsia="ja-JP"/>
              </w:rPr>
            </w:pPr>
            <w:r w:rsidRPr="002B244F">
              <w:rPr>
                <w:lang w:eastAsia="ja-JP"/>
              </w:rPr>
              <w:t>1</w:t>
            </w:r>
          </w:p>
        </w:tc>
        <w:tc>
          <w:tcPr>
            <w:tcW w:w="299" w:type="dxa"/>
            <w:tcBorders>
              <w:top w:val="nil"/>
              <w:left w:val="nil"/>
              <w:bottom w:val="single" w:sz="4" w:space="0" w:color="auto"/>
              <w:right w:val="nil"/>
            </w:tcBorders>
          </w:tcPr>
          <w:p w14:paraId="6A730D24" w14:textId="77777777" w:rsidR="005C5D25" w:rsidRPr="002B244F" w:rsidRDefault="005C5D25" w:rsidP="003C1982">
            <w:pPr>
              <w:pStyle w:val="Figurelegend"/>
              <w:jc w:val="center"/>
              <w:rPr>
                <w:sz w:val="12"/>
                <w:szCs w:val="12"/>
                <w:lang w:eastAsia="ja-JP"/>
              </w:rPr>
            </w:pPr>
            <w:r w:rsidRPr="002B244F">
              <w:rPr>
                <w:lang w:eastAsia="ja-JP"/>
              </w:rPr>
              <w:t>8</w:t>
            </w:r>
          </w:p>
        </w:tc>
        <w:tc>
          <w:tcPr>
            <w:tcW w:w="299" w:type="dxa"/>
            <w:tcBorders>
              <w:top w:val="nil"/>
              <w:left w:val="nil"/>
              <w:bottom w:val="single" w:sz="4" w:space="0" w:color="auto"/>
              <w:right w:val="nil"/>
            </w:tcBorders>
          </w:tcPr>
          <w:p w14:paraId="5ACC09D3" w14:textId="77777777" w:rsidR="005C5D25" w:rsidRPr="002B244F" w:rsidRDefault="005C5D25" w:rsidP="003C1982">
            <w:pPr>
              <w:pStyle w:val="Figurelegend"/>
              <w:jc w:val="center"/>
              <w:rPr>
                <w:sz w:val="12"/>
                <w:szCs w:val="12"/>
                <w:lang w:eastAsia="ja-JP"/>
              </w:rPr>
            </w:pPr>
            <w:r w:rsidRPr="002B244F">
              <w:rPr>
                <w:lang w:eastAsia="ja-JP"/>
              </w:rPr>
              <w:t>7</w:t>
            </w:r>
          </w:p>
        </w:tc>
        <w:tc>
          <w:tcPr>
            <w:tcW w:w="299" w:type="dxa"/>
            <w:tcBorders>
              <w:top w:val="nil"/>
              <w:left w:val="nil"/>
              <w:bottom w:val="single" w:sz="4" w:space="0" w:color="auto"/>
              <w:right w:val="nil"/>
            </w:tcBorders>
          </w:tcPr>
          <w:p w14:paraId="60A1C522" w14:textId="77777777" w:rsidR="005C5D25" w:rsidRPr="002B244F" w:rsidRDefault="005C5D25" w:rsidP="003C1982">
            <w:pPr>
              <w:pStyle w:val="Figurelegend"/>
              <w:jc w:val="center"/>
              <w:rPr>
                <w:sz w:val="12"/>
                <w:szCs w:val="12"/>
                <w:lang w:eastAsia="ja-JP"/>
              </w:rPr>
            </w:pPr>
            <w:r w:rsidRPr="002B244F">
              <w:rPr>
                <w:lang w:eastAsia="ja-JP"/>
              </w:rPr>
              <w:t>6</w:t>
            </w:r>
          </w:p>
        </w:tc>
        <w:tc>
          <w:tcPr>
            <w:tcW w:w="299" w:type="dxa"/>
            <w:tcBorders>
              <w:top w:val="nil"/>
              <w:left w:val="nil"/>
              <w:bottom w:val="single" w:sz="4" w:space="0" w:color="auto"/>
              <w:right w:val="nil"/>
            </w:tcBorders>
          </w:tcPr>
          <w:p w14:paraId="39148F41" w14:textId="77777777" w:rsidR="005C5D25" w:rsidRPr="002B244F" w:rsidRDefault="005C5D25" w:rsidP="003C1982">
            <w:pPr>
              <w:pStyle w:val="Figurelegend"/>
              <w:jc w:val="center"/>
              <w:rPr>
                <w:sz w:val="12"/>
                <w:szCs w:val="12"/>
                <w:lang w:eastAsia="ja-JP"/>
              </w:rPr>
            </w:pPr>
            <w:r w:rsidRPr="002B244F">
              <w:rPr>
                <w:lang w:eastAsia="ja-JP"/>
              </w:rPr>
              <w:t>5</w:t>
            </w:r>
          </w:p>
        </w:tc>
        <w:tc>
          <w:tcPr>
            <w:tcW w:w="299" w:type="dxa"/>
            <w:tcBorders>
              <w:top w:val="nil"/>
              <w:left w:val="nil"/>
              <w:bottom w:val="single" w:sz="4" w:space="0" w:color="auto"/>
              <w:right w:val="nil"/>
            </w:tcBorders>
          </w:tcPr>
          <w:p w14:paraId="64C88BA6" w14:textId="77777777" w:rsidR="005C5D25" w:rsidRPr="002B244F" w:rsidRDefault="005C5D25" w:rsidP="003C1982">
            <w:pPr>
              <w:pStyle w:val="Figurelegend"/>
              <w:jc w:val="center"/>
              <w:rPr>
                <w:sz w:val="12"/>
                <w:szCs w:val="12"/>
                <w:lang w:eastAsia="ja-JP"/>
              </w:rPr>
            </w:pPr>
            <w:r w:rsidRPr="002B244F">
              <w:rPr>
                <w:lang w:eastAsia="ja-JP"/>
              </w:rPr>
              <w:t>4</w:t>
            </w:r>
          </w:p>
        </w:tc>
        <w:tc>
          <w:tcPr>
            <w:tcW w:w="299" w:type="dxa"/>
            <w:tcBorders>
              <w:top w:val="nil"/>
              <w:left w:val="nil"/>
              <w:bottom w:val="single" w:sz="4" w:space="0" w:color="auto"/>
              <w:right w:val="nil"/>
            </w:tcBorders>
          </w:tcPr>
          <w:p w14:paraId="7CA253BD" w14:textId="77777777" w:rsidR="005C5D25" w:rsidRPr="002B244F" w:rsidRDefault="005C5D25" w:rsidP="003C1982">
            <w:pPr>
              <w:pStyle w:val="Figurelegend"/>
              <w:jc w:val="center"/>
              <w:rPr>
                <w:sz w:val="12"/>
                <w:szCs w:val="12"/>
                <w:lang w:eastAsia="ja-JP"/>
              </w:rPr>
            </w:pPr>
            <w:r w:rsidRPr="002B244F">
              <w:rPr>
                <w:lang w:eastAsia="ja-JP"/>
              </w:rPr>
              <w:t>3</w:t>
            </w:r>
          </w:p>
        </w:tc>
        <w:tc>
          <w:tcPr>
            <w:tcW w:w="299" w:type="dxa"/>
            <w:tcBorders>
              <w:top w:val="nil"/>
              <w:left w:val="nil"/>
              <w:bottom w:val="single" w:sz="4" w:space="0" w:color="auto"/>
              <w:right w:val="nil"/>
            </w:tcBorders>
          </w:tcPr>
          <w:p w14:paraId="7A738433" w14:textId="77777777" w:rsidR="005C5D25" w:rsidRPr="002B244F" w:rsidRDefault="005C5D25" w:rsidP="003C1982">
            <w:pPr>
              <w:pStyle w:val="Figurelegend"/>
              <w:jc w:val="center"/>
              <w:rPr>
                <w:sz w:val="12"/>
                <w:szCs w:val="12"/>
                <w:lang w:eastAsia="ja-JP"/>
              </w:rPr>
            </w:pPr>
            <w:r w:rsidRPr="002B244F">
              <w:rPr>
                <w:lang w:eastAsia="ja-JP"/>
              </w:rPr>
              <w:t>2</w:t>
            </w:r>
          </w:p>
        </w:tc>
        <w:tc>
          <w:tcPr>
            <w:tcW w:w="299" w:type="dxa"/>
            <w:tcBorders>
              <w:top w:val="nil"/>
              <w:left w:val="nil"/>
              <w:bottom w:val="single" w:sz="4" w:space="0" w:color="auto"/>
              <w:right w:val="nil"/>
            </w:tcBorders>
          </w:tcPr>
          <w:p w14:paraId="3CA3932F" w14:textId="77777777" w:rsidR="005C5D25" w:rsidRPr="002B244F" w:rsidRDefault="005C5D25" w:rsidP="003C1982">
            <w:pPr>
              <w:pStyle w:val="Figurelegend"/>
              <w:jc w:val="center"/>
              <w:rPr>
                <w:sz w:val="12"/>
                <w:szCs w:val="12"/>
                <w:lang w:eastAsia="ja-JP"/>
              </w:rPr>
            </w:pPr>
            <w:r w:rsidRPr="002B244F">
              <w:rPr>
                <w:lang w:eastAsia="ja-JP"/>
              </w:rPr>
              <w:t>1</w:t>
            </w:r>
          </w:p>
        </w:tc>
        <w:tc>
          <w:tcPr>
            <w:tcW w:w="299" w:type="dxa"/>
            <w:tcBorders>
              <w:top w:val="nil"/>
              <w:left w:val="nil"/>
              <w:bottom w:val="single" w:sz="4" w:space="0" w:color="auto"/>
              <w:right w:val="nil"/>
            </w:tcBorders>
          </w:tcPr>
          <w:p w14:paraId="6A525940" w14:textId="77777777" w:rsidR="005C5D25" w:rsidRPr="002B244F" w:rsidRDefault="005C5D25" w:rsidP="003C1982">
            <w:pPr>
              <w:pStyle w:val="Figurelegend"/>
              <w:jc w:val="center"/>
              <w:rPr>
                <w:sz w:val="12"/>
                <w:szCs w:val="12"/>
                <w:lang w:eastAsia="ja-JP"/>
              </w:rPr>
            </w:pPr>
            <w:r w:rsidRPr="002B244F">
              <w:rPr>
                <w:lang w:eastAsia="ja-JP"/>
              </w:rPr>
              <w:t>8</w:t>
            </w:r>
          </w:p>
        </w:tc>
        <w:tc>
          <w:tcPr>
            <w:tcW w:w="299" w:type="dxa"/>
            <w:tcBorders>
              <w:top w:val="nil"/>
              <w:left w:val="nil"/>
              <w:bottom w:val="single" w:sz="4" w:space="0" w:color="auto"/>
              <w:right w:val="nil"/>
            </w:tcBorders>
          </w:tcPr>
          <w:p w14:paraId="7436CAA8" w14:textId="77777777" w:rsidR="005C5D25" w:rsidRPr="002B244F" w:rsidRDefault="005C5D25" w:rsidP="003C1982">
            <w:pPr>
              <w:pStyle w:val="Figurelegend"/>
              <w:jc w:val="center"/>
              <w:rPr>
                <w:sz w:val="12"/>
                <w:szCs w:val="12"/>
                <w:lang w:eastAsia="ja-JP"/>
              </w:rPr>
            </w:pPr>
            <w:r w:rsidRPr="002B244F">
              <w:rPr>
                <w:lang w:eastAsia="ja-JP"/>
              </w:rPr>
              <w:t>7</w:t>
            </w:r>
          </w:p>
        </w:tc>
        <w:tc>
          <w:tcPr>
            <w:tcW w:w="299" w:type="dxa"/>
            <w:tcBorders>
              <w:top w:val="nil"/>
              <w:left w:val="nil"/>
              <w:bottom w:val="single" w:sz="4" w:space="0" w:color="auto"/>
              <w:right w:val="nil"/>
            </w:tcBorders>
          </w:tcPr>
          <w:p w14:paraId="75098A23" w14:textId="77777777" w:rsidR="005C5D25" w:rsidRPr="002B244F" w:rsidRDefault="005C5D25" w:rsidP="003C1982">
            <w:pPr>
              <w:pStyle w:val="Figurelegend"/>
              <w:jc w:val="center"/>
              <w:rPr>
                <w:sz w:val="12"/>
                <w:szCs w:val="12"/>
                <w:lang w:eastAsia="ja-JP"/>
              </w:rPr>
            </w:pPr>
            <w:r w:rsidRPr="002B244F">
              <w:rPr>
                <w:lang w:eastAsia="ja-JP"/>
              </w:rPr>
              <w:t>6</w:t>
            </w:r>
          </w:p>
        </w:tc>
        <w:tc>
          <w:tcPr>
            <w:tcW w:w="299" w:type="dxa"/>
            <w:tcBorders>
              <w:top w:val="nil"/>
              <w:left w:val="nil"/>
              <w:bottom w:val="single" w:sz="4" w:space="0" w:color="auto"/>
              <w:right w:val="nil"/>
            </w:tcBorders>
          </w:tcPr>
          <w:p w14:paraId="0A054B57" w14:textId="77777777" w:rsidR="005C5D25" w:rsidRPr="002B244F" w:rsidRDefault="005C5D25" w:rsidP="003C1982">
            <w:pPr>
              <w:pStyle w:val="Figurelegend"/>
              <w:jc w:val="center"/>
              <w:rPr>
                <w:sz w:val="12"/>
                <w:szCs w:val="12"/>
                <w:lang w:eastAsia="ja-JP"/>
              </w:rPr>
            </w:pPr>
            <w:r w:rsidRPr="002B244F">
              <w:rPr>
                <w:lang w:eastAsia="ja-JP"/>
              </w:rPr>
              <w:t>5</w:t>
            </w:r>
          </w:p>
        </w:tc>
        <w:tc>
          <w:tcPr>
            <w:tcW w:w="299" w:type="dxa"/>
            <w:tcBorders>
              <w:top w:val="nil"/>
              <w:left w:val="nil"/>
              <w:bottom w:val="single" w:sz="4" w:space="0" w:color="auto"/>
              <w:right w:val="nil"/>
            </w:tcBorders>
          </w:tcPr>
          <w:p w14:paraId="08280E5E" w14:textId="77777777" w:rsidR="005C5D25" w:rsidRPr="002B244F" w:rsidRDefault="005C5D25" w:rsidP="003C1982">
            <w:pPr>
              <w:pStyle w:val="Figurelegend"/>
              <w:jc w:val="center"/>
              <w:rPr>
                <w:sz w:val="12"/>
                <w:szCs w:val="12"/>
                <w:lang w:eastAsia="ja-JP"/>
              </w:rPr>
            </w:pPr>
            <w:r w:rsidRPr="002B244F">
              <w:rPr>
                <w:lang w:eastAsia="ja-JP"/>
              </w:rPr>
              <w:t>4</w:t>
            </w:r>
          </w:p>
        </w:tc>
        <w:tc>
          <w:tcPr>
            <w:tcW w:w="299" w:type="dxa"/>
            <w:tcBorders>
              <w:top w:val="nil"/>
              <w:left w:val="nil"/>
              <w:bottom w:val="single" w:sz="4" w:space="0" w:color="auto"/>
              <w:right w:val="nil"/>
            </w:tcBorders>
          </w:tcPr>
          <w:p w14:paraId="03BBE3C0" w14:textId="77777777" w:rsidR="005C5D25" w:rsidRPr="002B244F" w:rsidRDefault="005C5D25" w:rsidP="003C1982">
            <w:pPr>
              <w:pStyle w:val="Figurelegend"/>
              <w:jc w:val="center"/>
              <w:rPr>
                <w:sz w:val="12"/>
                <w:szCs w:val="12"/>
                <w:lang w:eastAsia="ja-JP"/>
              </w:rPr>
            </w:pPr>
            <w:r w:rsidRPr="002B244F">
              <w:rPr>
                <w:lang w:eastAsia="ja-JP"/>
              </w:rPr>
              <w:t>3</w:t>
            </w:r>
          </w:p>
        </w:tc>
        <w:tc>
          <w:tcPr>
            <w:tcW w:w="298" w:type="dxa"/>
            <w:tcBorders>
              <w:top w:val="nil"/>
              <w:left w:val="nil"/>
              <w:bottom w:val="single" w:sz="4" w:space="0" w:color="auto"/>
              <w:right w:val="nil"/>
            </w:tcBorders>
          </w:tcPr>
          <w:p w14:paraId="5A1CE7AF" w14:textId="77777777" w:rsidR="005C5D25" w:rsidRPr="002B244F" w:rsidRDefault="005C5D25" w:rsidP="003C1982">
            <w:pPr>
              <w:pStyle w:val="Figurelegend"/>
              <w:jc w:val="center"/>
              <w:rPr>
                <w:sz w:val="12"/>
                <w:szCs w:val="12"/>
                <w:lang w:eastAsia="ja-JP"/>
              </w:rPr>
            </w:pPr>
            <w:r w:rsidRPr="002B244F">
              <w:rPr>
                <w:lang w:eastAsia="ja-JP"/>
              </w:rPr>
              <w:t>2</w:t>
            </w:r>
          </w:p>
        </w:tc>
        <w:tc>
          <w:tcPr>
            <w:tcW w:w="298" w:type="dxa"/>
            <w:tcBorders>
              <w:top w:val="nil"/>
              <w:left w:val="nil"/>
              <w:bottom w:val="single" w:sz="4" w:space="0" w:color="auto"/>
              <w:right w:val="nil"/>
            </w:tcBorders>
          </w:tcPr>
          <w:p w14:paraId="21F1017D" w14:textId="77777777" w:rsidR="005C5D25" w:rsidRPr="002B244F" w:rsidRDefault="005C5D25" w:rsidP="003C1982">
            <w:pPr>
              <w:pStyle w:val="Figurelegend"/>
              <w:jc w:val="center"/>
              <w:rPr>
                <w:sz w:val="12"/>
                <w:szCs w:val="12"/>
                <w:lang w:eastAsia="ja-JP"/>
              </w:rPr>
            </w:pPr>
            <w:r w:rsidRPr="002B244F">
              <w:rPr>
                <w:lang w:eastAsia="ja-JP"/>
              </w:rPr>
              <w:t>1</w:t>
            </w:r>
          </w:p>
        </w:tc>
      </w:tr>
      <w:tr w:rsidR="005C5D25" w:rsidRPr="002B244F" w14:paraId="14C010B2" w14:textId="77777777" w:rsidTr="003C1982">
        <w:trPr>
          <w:jc w:val="center"/>
        </w:trPr>
        <w:tc>
          <w:tcPr>
            <w:tcW w:w="510" w:type="dxa"/>
            <w:tcBorders>
              <w:top w:val="nil"/>
              <w:left w:val="nil"/>
              <w:bottom w:val="nil"/>
            </w:tcBorders>
          </w:tcPr>
          <w:p w14:paraId="743D859D" w14:textId="77777777" w:rsidR="005C5D25" w:rsidRPr="002B244F" w:rsidRDefault="005C5D25" w:rsidP="003C1982">
            <w:pPr>
              <w:pStyle w:val="Figurelegend"/>
              <w:jc w:val="center"/>
              <w:rPr>
                <w:lang w:eastAsia="ja-JP"/>
              </w:rPr>
            </w:pPr>
            <w:r w:rsidRPr="002B244F">
              <w:rPr>
                <w:lang w:eastAsia="ja-JP"/>
              </w:rPr>
              <w:t>0</w:t>
            </w:r>
          </w:p>
        </w:tc>
        <w:tc>
          <w:tcPr>
            <w:tcW w:w="2385" w:type="dxa"/>
            <w:gridSpan w:val="8"/>
            <w:tcBorders>
              <w:top w:val="single" w:sz="4" w:space="0" w:color="auto"/>
            </w:tcBorders>
          </w:tcPr>
          <w:p w14:paraId="773BDBFB" w14:textId="77777777" w:rsidR="005C5D25" w:rsidRPr="002B244F" w:rsidRDefault="005C5D25" w:rsidP="003C1982">
            <w:pPr>
              <w:pStyle w:val="Figurelegend"/>
              <w:jc w:val="center"/>
              <w:rPr>
                <w:lang w:eastAsia="ja-JP"/>
              </w:rPr>
            </w:pPr>
            <w:r w:rsidRPr="002B244F">
              <w:rPr>
                <w:lang w:eastAsia="ja-JP"/>
              </w:rPr>
              <w:t>Type</w:t>
            </w:r>
          </w:p>
        </w:tc>
        <w:tc>
          <w:tcPr>
            <w:tcW w:w="4783" w:type="dxa"/>
            <w:gridSpan w:val="16"/>
            <w:tcBorders>
              <w:top w:val="single" w:sz="4" w:space="0" w:color="auto"/>
            </w:tcBorders>
          </w:tcPr>
          <w:p w14:paraId="4E732771" w14:textId="77777777" w:rsidR="005C5D25" w:rsidRPr="002B244F" w:rsidRDefault="005C5D25" w:rsidP="003C1982">
            <w:pPr>
              <w:pStyle w:val="Figurelegend"/>
              <w:jc w:val="center"/>
              <w:rPr>
                <w:lang w:eastAsia="ja-JP"/>
              </w:rPr>
            </w:pPr>
            <w:r w:rsidRPr="002B244F">
              <w:rPr>
                <w:lang w:eastAsia="ja-JP"/>
              </w:rPr>
              <w:t>Length</w:t>
            </w:r>
          </w:p>
        </w:tc>
        <w:tc>
          <w:tcPr>
            <w:tcW w:w="2390" w:type="dxa"/>
            <w:gridSpan w:val="8"/>
            <w:tcBorders>
              <w:top w:val="single" w:sz="4" w:space="0" w:color="auto"/>
              <w:bottom w:val="nil"/>
            </w:tcBorders>
          </w:tcPr>
          <w:p w14:paraId="32BCEC40" w14:textId="77777777" w:rsidR="005C5D25" w:rsidRPr="002B244F" w:rsidRDefault="005C5D25" w:rsidP="003C1982">
            <w:pPr>
              <w:pStyle w:val="Figurelegend"/>
              <w:jc w:val="center"/>
              <w:rPr>
                <w:lang w:eastAsia="ja-JP"/>
              </w:rPr>
            </w:pPr>
            <w:r w:rsidRPr="002B244F">
              <w:rPr>
                <w:lang w:eastAsia="ja-JP"/>
              </w:rPr>
              <w:t>Value [optional]</w:t>
            </w:r>
          </w:p>
        </w:tc>
      </w:tr>
      <w:tr w:rsidR="005C5D25" w:rsidRPr="002B244F" w14:paraId="41D3B209" w14:textId="77777777" w:rsidTr="003C1982">
        <w:trPr>
          <w:jc w:val="center"/>
        </w:trPr>
        <w:tc>
          <w:tcPr>
            <w:tcW w:w="510" w:type="dxa"/>
            <w:tcBorders>
              <w:top w:val="nil"/>
              <w:left w:val="nil"/>
              <w:bottom w:val="nil"/>
            </w:tcBorders>
          </w:tcPr>
          <w:p w14:paraId="274D2E0B" w14:textId="77777777" w:rsidR="005C5D25" w:rsidRPr="002B244F" w:rsidRDefault="005C5D25" w:rsidP="003C1982">
            <w:pPr>
              <w:pStyle w:val="Figurelegend"/>
              <w:jc w:val="center"/>
              <w:rPr>
                <w:lang w:eastAsia="ja-JP"/>
              </w:rPr>
            </w:pPr>
            <w:r w:rsidRPr="002B244F">
              <w:rPr>
                <w:lang w:eastAsia="ja-JP"/>
              </w:rPr>
              <w:t>:</w:t>
            </w:r>
          </w:p>
        </w:tc>
        <w:tc>
          <w:tcPr>
            <w:tcW w:w="1488" w:type="dxa"/>
            <w:gridSpan w:val="5"/>
            <w:tcBorders>
              <w:bottom w:val="nil"/>
              <w:right w:val="nil"/>
            </w:tcBorders>
          </w:tcPr>
          <w:p w14:paraId="56EC2A5F" w14:textId="77777777" w:rsidR="005C5D25" w:rsidRPr="002B244F" w:rsidRDefault="005C5D25" w:rsidP="003C1982">
            <w:pPr>
              <w:pStyle w:val="Figurelegend"/>
              <w:jc w:val="center"/>
              <w:rPr>
                <w:lang w:eastAsia="ja-JP"/>
              </w:rPr>
            </w:pPr>
          </w:p>
        </w:tc>
        <w:tc>
          <w:tcPr>
            <w:tcW w:w="897" w:type="dxa"/>
            <w:gridSpan w:val="3"/>
            <w:tcBorders>
              <w:top w:val="nil"/>
              <w:left w:val="nil"/>
              <w:bottom w:val="nil"/>
              <w:right w:val="nil"/>
            </w:tcBorders>
          </w:tcPr>
          <w:p w14:paraId="3D225834" w14:textId="77777777" w:rsidR="005C5D25" w:rsidRPr="002B244F" w:rsidRDefault="005C5D25" w:rsidP="003C1982">
            <w:pPr>
              <w:pStyle w:val="Figurelegend"/>
              <w:jc w:val="center"/>
              <w:rPr>
                <w:lang w:eastAsia="ja-JP"/>
              </w:rPr>
            </w:pPr>
          </w:p>
        </w:tc>
        <w:tc>
          <w:tcPr>
            <w:tcW w:w="2391" w:type="dxa"/>
            <w:gridSpan w:val="8"/>
            <w:tcBorders>
              <w:top w:val="nil"/>
              <w:left w:val="nil"/>
              <w:bottom w:val="nil"/>
              <w:right w:val="nil"/>
            </w:tcBorders>
          </w:tcPr>
          <w:p w14:paraId="699E86A0" w14:textId="77777777" w:rsidR="005C5D25" w:rsidRPr="002B244F" w:rsidRDefault="005C5D25" w:rsidP="003C1982">
            <w:pPr>
              <w:pStyle w:val="Figurelegend"/>
              <w:jc w:val="center"/>
              <w:rPr>
                <w:lang w:eastAsia="ja-JP"/>
              </w:rPr>
            </w:pPr>
          </w:p>
        </w:tc>
        <w:tc>
          <w:tcPr>
            <w:tcW w:w="299" w:type="dxa"/>
            <w:tcBorders>
              <w:top w:val="nil"/>
              <w:left w:val="nil"/>
              <w:bottom w:val="nil"/>
              <w:right w:val="nil"/>
            </w:tcBorders>
          </w:tcPr>
          <w:p w14:paraId="019F89C3" w14:textId="77777777" w:rsidR="005C5D25" w:rsidRPr="002B244F" w:rsidRDefault="005C5D25" w:rsidP="003C1982">
            <w:pPr>
              <w:pStyle w:val="Figurelegend"/>
              <w:rPr>
                <w:lang w:eastAsia="ja-JP"/>
              </w:rPr>
            </w:pPr>
          </w:p>
        </w:tc>
        <w:tc>
          <w:tcPr>
            <w:tcW w:w="299" w:type="dxa"/>
            <w:tcBorders>
              <w:top w:val="nil"/>
              <w:left w:val="nil"/>
              <w:bottom w:val="nil"/>
              <w:right w:val="nil"/>
            </w:tcBorders>
          </w:tcPr>
          <w:p w14:paraId="6074A4F3" w14:textId="77777777" w:rsidR="005C5D25" w:rsidRPr="002B244F" w:rsidRDefault="005C5D25" w:rsidP="003C1982">
            <w:pPr>
              <w:pStyle w:val="Figurelegend"/>
              <w:rPr>
                <w:lang w:eastAsia="ja-JP"/>
              </w:rPr>
            </w:pPr>
          </w:p>
        </w:tc>
        <w:tc>
          <w:tcPr>
            <w:tcW w:w="299" w:type="dxa"/>
            <w:tcBorders>
              <w:top w:val="nil"/>
              <w:left w:val="nil"/>
              <w:bottom w:val="nil"/>
              <w:right w:val="nil"/>
            </w:tcBorders>
          </w:tcPr>
          <w:p w14:paraId="75E8F76F" w14:textId="77777777" w:rsidR="005C5D25" w:rsidRPr="002B244F" w:rsidRDefault="005C5D25" w:rsidP="003C1982">
            <w:pPr>
              <w:pStyle w:val="Figurelegend"/>
              <w:jc w:val="center"/>
              <w:rPr>
                <w:lang w:eastAsia="ja-JP"/>
              </w:rPr>
            </w:pPr>
          </w:p>
        </w:tc>
        <w:tc>
          <w:tcPr>
            <w:tcW w:w="299" w:type="dxa"/>
            <w:tcBorders>
              <w:top w:val="nil"/>
              <w:left w:val="nil"/>
              <w:bottom w:val="nil"/>
              <w:right w:val="nil"/>
            </w:tcBorders>
          </w:tcPr>
          <w:p w14:paraId="05695DFB" w14:textId="77777777" w:rsidR="005C5D25" w:rsidRPr="002B244F" w:rsidRDefault="005C5D25" w:rsidP="003C1982">
            <w:pPr>
              <w:pStyle w:val="Figurelegend"/>
              <w:jc w:val="center"/>
              <w:rPr>
                <w:lang w:eastAsia="ja-JP"/>
              </w:rPr>
            </w:pPr>
          </w:p>
        </w:tc>
        <w:tc>
          <w:tcPr>
            <w:tcW w:w="299" w:type="dxa"/>
            <w:tcBorders>
              <w:top w:val="nil"/>
              <w:left w:val="nil"/>
              <w:bottom w:val="nil"/>
              <w:right w:val="nil"/>
            </w:tcBorders>
          </w:tcPr>
          <w:p w14:paraId="36471504" w14:textId="77777777" w:rsidR="005C5D25" w:rsidRPr="002B244F" w:rsidRDefault="005C5D25" w:rsidP="003C1982">
            <w:pPr>
              <w:pStyle w:val="Figurelegend"/>
              <w:jc w:val="center"/>
              <w:rPr>
                <w:lang w:eastAsia="ja-JP"/>
              </w:rPr>
            </w:pPr>
          </w:p>
        </w:tc>
        <w:tc>
          <w:tcPr>
            <w:tcW w:w="299" w:type="dxa"/>
            <w:tcBorders>
              <w:top w:val="nil"/>
              <w:left w:val="nil"/>
              <w:bottom w:val="nil"/>
              <w:right w:val="nil"/>
            </w:tcBorders>
          </w:tcPr>
          <w:p w14:paraId="5FFE0215" w14:textId="77777777" w:rsidR="005C5D25" w:rsidRPr="002B244F" w:rsidRDefault="005C5D25" w:rsidP="003C1982">
            <w:pPr>
              <w:pStyle w:val="Figurelegend"/>
              <w:jc w:val="center"/>
              <w:rPr>
                <w:lang w:eastAsia="ja-JP"/>
              </w:rPr>
            </w:pPr>
          </w:p>
        </w:tc>
        <w:tc>
          <w:tcPr>
            <w:tcW w:w="299" w:type="dxa"/>
            <w:tcBorders>
              <w:top w:val="nil"/>
              <w:left w:val="nil"/>
              <w:bottom w:val="nil"/>
              <w:right w:val="nil"/>
            </w:tcBorders>
          </w:tcPr>
          <w:p w14:paraId="2EA2D258" w14:textId="77777777" w:rsidR="005C5D25" w:rsidRPr="002B244F" w:rsidRDefault="005C5D25" w:rsidP="003C1982">
            <w:pPr>
              <w:pStyle w:val="Figurelegend"/>
              <w:jc w:val="center"/>
              <w:rPr>
                <w:lang w:eastAsia="ja-JP"/>
              </w:rPr>
            </w:pPr>
          </w:p>
        </w:tc>
        <w:tc>
          <w:tcPr>
            <w:tcW w:w="299" w:type="dxa"/>
            <w:tcBorders>
              <w:top w:val="nil"/>
              <w:left w:val="nil"/>
              <w:bottom w:val="nil"/>
              <w:right w:val="nil"/>
            </w:tcBorders>
          </w:tcPr>
          <w:p w14:paraId="376C5755" w14:textId="77777777" w:rsidR="005C5D25" w:rsidRPr="002B244F" w:rsidRDefault="005C5D25" w:rsidP="003C1982">
            <w:pPr>
              <w:pStyle w:val="Figurelegend"/>
              <w:jc w:val="center"/>
              <w:rPr>
                <w:lang w:eastAsia="ja-JP"/>
              </w:rPr>
            </w:pPr>
          </w:p>
        </w:tc>
        <w:tc>
          <w:tcPr>
            <w:tcW w:w="299" w:type="dxa"/>
            <w:tcBorders>
              <w:top w:val="nil"/>
              <w:left w:val="nil"/>
              <w:bottom w:val="nil"/>
              <w:right w:val="nil"/>
            </w:tcBorders>
          </w:tcPr>
          <w:p w14:paraId="525F17CB" w14:textId="77777777" w:rsidR="005C5D25" w:rsidRPr="002B244F" w:rsidRDefault="005C5D25" w:rsidP="003C1982">
            <w:pPr>
              <w:pStyle w:val="Figurelegend"/>
              <w:jc w:val="center"/>
              <w:rPr>
                <w:lang w:eastAsia="ja-JP"/>
              </w:rPr>
            </w:pPr>
          </w:p>
        </w:tc>
        <w:tc>
          <w:tcPr>
            <w:tcW w:w="299" w:type="dxa"/>
            <w:tcBorders>
              <w:top w:val="nil"/>
              <w:left w:val="nil"/>
              <w:bottom w:val="nil"/>
              <w:right w:val="nil"/>
            </w:tcBorders>
          </w:tcPr>
          <w:p w14:paraId="25209E44" w14:textId="77777777" w:rsidR="005C5D25" w:rsidRPr="002B244F" w:rsidRDefault="005C5D25" w:rsidP="003C1982">
            <w:pPr>
              <w:pStyle w:val="Figurelegend"/>
              <w:jc w:val="center"/>
              <w:rPr>
                <w:lang w:eastAsia="ja-JP"/>
              </w:rPr>
            </w:pPr>
          </w:p>
        </w:tc>
        <w:tc>
          <w:tcPr>
            <w:tcW w:w="299" w:type="dxa"/>
            <w:tcBorders>
              <w:top w:val="nil"/>
              <w:left w:val="nil"/>
              <w:bottom w:val="nil"/>
              <w:right w:val="nil"/>
            </w:tcBorders>
          </w:tcPr>
          <w:p w14:paraId="6F64502C" w14:textId="77777777" w:rsidR="005C5D25" w:rsidRPr="002B244F" w:rsidRDefault="005C5D25" w:rsidP="003C1982">
            <w:pPr>
              <w:pStyle w:val="Figurelegend"/>
              <w:jc w:val="center"/>
              <w:rPr>
                <w:lang w:eastAsia="ja-JP"/>
              </w:rPr>
            </w:pPr>
          </w:p>
        </w:tc>
        <w:tc>
          <w:tcPr>
            <w:tcW w:w="299" w:type="dxa"/>
            <w:tcBorders>
              <w:top w:val="nil"/>
              <w:left w:val="nil"/>
              <w:bottom w:val="nil"/>
              <w:right w:val="nil"/>
            </w:tcBorders>
          </w:tcPr>
          <w:p w14:paraId="76648E09" w14:textId="77777777" w:rsidR="005C5D25" w:rsidRPr="002B244F" w:rsidRDefault="005C5D25" w:rsidP="003C1982">
            <w:pPr>
              <w:pStyle w:val="Figurelegend"/>
              <w:jc w:val="center"/>
              <w:rPr>
                <w:lang w:eastAsia="ja-JP"/>
              </w:rPr>
            </w:pPr>
          </w:p>
        </w:tc>
        <w:tc>
          <w:tcPr>
            <w:tcW w:w="299" w:type="dxa"/>
            <w:tcBorders>
              <w:top w:val="nil"/>
              <w:left w:val="nil"/>
              <w:bottom w:val="nil"/>
              <w:right w:val="nil"/>
            </w:tcBorders>
          </w:tcPr>
          <w:p w14:paraId="0AA9D866" w14:textId="77777777" w:rsidR="005C5D25" w:rsidRPr="002B244F" w:rsidRDefault="005C5D25" w:rsidP="003C1982">
            <w:pPr>
              <w:pStyle w:val="Figurelegend"/>
              <w:jc w:val="center"/>
              <w:rPr>
                <w:lang w:eastAsia="ja-JP"/>
              </w:rPr>
            </w:pPr>
          </w:p>
        </w:tc>
        <w:tc>
          <w:tcPr>
            <w:tcW w:w="299" w:type="dxa"/>
            <w:tcBorders>
              <w:top w:val="nil"/>
              <w:left w:val="nil"/>
              <w:bottom w:val="nil"/>
              <w:right w:val="nil"/>
            </w:tcBorders>
          </w:tcPr>
          <w:p w14:paraId="30DF6E8A" w14:textId="77777777" w:rsidR="005C5D25" w:rsidRPr="002B244F" w:rsidRDefault="005C5D25" w:rsidP="003C1982">
            <w:pPr>
              <w:pStyle w:val="Figurelegend"/>
              <w:jc w:val="center"/>
              <w:rPr>
                <w:lang w:eastAsia="ja-JP"/>
              </w:rPr>
            </w:pPr>
          </w:p>
        </w:tc>
        <w:tc>
          <w:tcPr>
            <w:tcW w:w="298" w:type="dxa"/>
            <w:tcBorders>
              <w:top w:val="nil"/>
              <w:left w:val="nil"/>
              <w:bottom w:val="nil"/>
              <w:right w:val="nil"/>
            </w:tcBorders>
          </w:tcPr>
          <w:p w14:paraId="06A0616E" w14:textId="77777777" w:rsidR="005C5D25" w:rsidRPr="002B244F" w:rsidRDefault="005C5D25" w:rsidP="003C1982">
            <w:pPr>
              <w:pStyle w:val="Figurelegend"/>
              <w:jc w:val="center"/>
              <w:rPr>
                <w:lang w:eastAsia="ja-JP"/>
              </w:rPr>
            </w:pPr>
          </w:p>
        </w:tc>
        <w:tc>
          <w:tcPr>
            <w:tcW w:w="298" w:type="dxa"/>
            <w:tcBorders>
              <w:top w:val="nil"/>
              <w:left w:val="nil"/>
              <w:bottom w:val="nil"/>
              <w:right w:val="single" w:sz="4" w:space="0" w:color="auto"/>
            </w:tcBorders>
          </w:tcPr>
          <w:p w14:paraId="51C65C67" w14:textId="77777777" w:rsidR="005C5D25" w:rsidRPr="002B244F" w:rsidRDefault="005C5D25" w:rsidP="003C1982">
            <w:pPr>
              <w:pStyle w:val="Figurelegend"/>
              <w:jc w:val="center"/>
              <w:rPr>
                <w:lang w:eastAsia="ja-JP"/>
              </w:rPr>
            </w:pPr>
          </w:p>
        </w:tc>
      </w:tr>
    </w:tbl>
    <w:p w14:paraId="7161DC35" w14:textId="77777777" w:rsidR="005C5D25" w:rsidRPr="002B244F" w:rsidRDefault="005C5D25" w:rsidP="005C5D25">
      <w:pPr>
        <w:pStyle w:val="FigureNoTitle"/>
      </w:pPr>
      <w:r w:rsidRPr="002B244F">
        <w:t>Figure 9.1-2 – Generic TLV format</w:t>
      </w:r>
    </w:p>
    <w:p w14:paraId="5249CE65" w14:textId="77777777" w:rsidR="005C5D25" w:rsidRPr="002B244F" w:rsidRDefault="005C5D25" w:rsidP="005C5D25">
      <w:pPr>
        <w:pStyle w:val="Note"/>
      </w:pPr>
      <w:r w:rsidRPr="002B244F">
        <w:t>NOTE – In an End TLV, Type = 0, and both Length and Value fields are not used.</w:t>
      </w:r>
    </w:p>
    <w:p w14:paraId="747FDD51" w14:textId="77777777" w:rsidR="005C5D25" w:rsidRPr="002B244F" w:rsidRDefault="005C5D25" w:rsidP="005C5D25">
      <w:pPr>
        <w:pStyle w:val="TableNoTitle"/>
        <w:outlineLvl w:val="0"/>
        <w:rPr>
          <w:rFonts w:eastAsia="SimSun"/>
          <w:lang w:eastAsia="zh-CN" w:bidi="he-IL"/>
        </w:rPr>
      </w:pPr>
      <w:r w:rsidRPr="002B244F">
        <w:rPr>
          <w:lang w:eastAsia="ja-JP"/>
        </w:rPr>
        <w:t>Table 9-2 – Type values</w:t>
      </w:r>
    </w:p>
    <w:tbl>
      <w:tblPr>
        <w:tblW w:w="5670"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2376"/>
        <w:gridCol w:w="3294"/>
      </w:tblGrid>
      <w:tr w:rsidR="005C5D25" w:rsidRPr="002B244F" w14:paraId="3A317532" w14:textId="77777777" w:rsidTr="003C1982">
        <w:trPr>
          <w:cantSplit/>
          <w:jc w:val="center"/>
        </w:trPr>
        <w:tc>
          <w:tcPr>
            <w:tcW w:w="2376" w:type="dxa"/>
            <w:tcBorders>
              <w:top w:val="single" w:sz="4" w:space="0" w:color="auto"/>
              <w:left w:val="single" w:sz="4" w:space="0" w:color="auto"/>
              <w:bottom w:val="single" w:sz="4" w:space="0" w:color="auto"/>
            </w:tcBorders>
          </w:tcPr>
          <w:p w14:paraId="685A6A74" w14:textId="77777777" w:rsidR="005C5D25" w:rsidRPr="002B244F" w:rsidRDefault="005C5D25" w:rsidP="003C1982">
            <w:pPr>
              <w:pStyle w:val="Tablehead"/>
            </w:pPr>
            <w:r w:rsidRPr="002B244F">
              <w:t>Type value</w:t>
            </w:r>
          </w:p>
        </w:tc>
        <w:tc>
          <w:tcPr>
            <w:tcW w:w="3294" w:type="dxa"/>
            <w:tcBorders>
              <w:top w:val="single" w:sz="4" w:space="0" w:color="auto"/>
              <w:bottom w:val="single" w:sz="4" w:space="0" w:color="auto"/>
              <w:right w:val="single" w:sz="4" w:space="0" w:color="auto"/>
            </w:tcBorders>
          </w:tcPr>
          <w:p w14:paraId="6FB2D20F" w14:textId="77777777" w:rsidR="005C5D25" w:rsidRPr="002B244F" w:rsidRDefault="005C5D25" w:rsidP="003C1982">
            <w:pPr>
              <w:pStyle w:val="Tablehead"/>
            </w:pPr>
            <w:r w:rsidRPr="002B244F">
              <w:t>TLV name</w:t>
            </w:r>
          </w:p>
        </w:tc>
      </w:tr>
      <w:tr w:rsidR="005C5D25" w:rsidRPr="002B244F" w14:paraId="76E1BF95" w14:textId="77777777" w:rsidTr="003C1982">
        <w:trPr>
          <w:cantSplit/>
          <w:jc w:val="center"/>
        </w:trPr>
        <w:tc>
          <w:tcPr>
            <w:tcW w:w="5670" w:type="dxa"/>
            <w:gridSpan w:val="2"/>
            <w:tcBorders>
              <w:top w:val="single" w:sz="4" w:space="0" w:color="auto"/>
              <w:left w:val="single" w:sz="4" w:space="0" w:color="auto"/>
              <w:bottom w:val="single" w:sz="4" w:space="0" w:color="auto"/>
              <w:right w:val="single" w:sz="4" w:space="0" w:color="auto"/>
            </w:tcBorders>
            <w:shd w:val="clear" w:color="auto" w:fill="F3F3F3"/>
          </w:tcPr>
          <w:p w14:paraId="1669E0CC" w14:textId="77777777" w:rsidR="005C5D25" w:rsidRPr="002B244F" w:rsidRDefault="005C5D25" w:rsidP="003C1982">
            <w:pPr>
              <w:pStyle w:val="Tabletext"/>
            </w:pPr>
            <w:r w:rsidRPr="002B244F">
              <w:t>Types common with IEEE 802.1</w:t>
            </w:r>
          </w:p>
        </w:tc>
      </w:tr>
      <w:tr w:rsidR="005C5D25" w:rsidRPr="002B244F" w14:paraId="6D083DC2" w14:textId="77777777" w:rsidTr="003C1982">
        <w:trPr>
          <w:cantSplit/>
          <w:jc w:val="center"/>
        </w:trPr>
        <w:tc>
          <w:tcPr>
            <w:tcW w:w="2376" w:type="dxa"/>
            <w:tcBorders>
              <w:top w:val="single" w:sz="4" w:space="0" w:color="auto"/>
              <w:left w:val="single" w:sz="4" w:space="0" w:color="auto"/>
              <w:bottom w:val="single" w:sz="4" w:space="0" w:color="auto"/>
            </w:tcBorders>
          </w:tcPr>
          <w:p w14:paraId="4D7FB04A" w14:textId="77777777" w:rsidR="005C5D25" w:rsidRPr="002B244F" w:rsidRDefault="005C5D25" w:rsidP="003C1982">
            <w:pPr>
              <w:pStyle w:val="Tabletext"/>
              <w:jc w:val="center"/>
            </w:pPr>
            <w:r w:rsidRPr="002B244F">
              <w:t>0</w:t>
            </w:r>
          </w:p>
        </w:tc>
        <w:tc>
          <w:tcPr>
            <w:tcW w:w="3294" w:type="dxa"/>
            <w:tcBorders>
              <w:top w:val="single" w:sz="4" w:space="0" w:color="auto"/>
              <w:bottom w:val="single" w:sz="4" w:space="0" w:color="auto"/>
              <w:right w:val="single" w:sz="4" w:space="0" w:color="auto"/>
            </w:tcBorders>
          </w:tcPr>
          <w:p w14:paraId="369AD5C9" w14:textId="77777777" w:rsidR="005C5D25" w:rsidRPr="002B244F" w:rsidRDefault="005C5D25" w:rsidP="003C1982">
            <w:pPr>
              <w:pStyle w:val="Tabletext"/>
              <w:jc w:val="center"/>
            </w:pPr>
            <w:r w:rsidRPr="002B244F">
              <w:t>End TLV</w:t>
            </w:r>
          </w:p>
        </w:tc>
      </w:tr>
      <w:tr w:rsidR="005C5D25" w:rsidRPr="002B244F" w14:paraId="091840CF" w14:textId="77777777" w:rsidTr="003C1982">
        <w:trPr>
          <w:cantSplit/>
          <w:jc w:val="center"/>
        </w:trPr>
        <w:tc>
          <w:tcPr>
            <w:tcW w:w="2376" w:type="dxa"/>
            <w:tcBorders>
              <w:top w:val="single" w:sz="4" w:space="0" w:color="auto"/>
              <w:left w:val="single" w:sz="4" w:space="0" w:color="auto"/>
              <w:bottom w:val="single" w:sz="4" w:space="0" w:color="auto"/>
            </w:tcBorders>
          </w:tcPr>
          <w:p w14:paraId="70362F17" w14:textId="77777777" w:rsidR="005C5D25" w:rsidRPr="002B244F" w:rsidRDefault="005C5D25" w:rsidP="003C1982">
            <w:pPr>
              <w:pStyle w:val="Tabletext"/>
              <w:jc w:val="center"/>
            </w:pPr>
            <w:r w:rsidRPr="002B244F">
              <w:t>3</w:t>
            </w:r>
          </w:p>
        </w:tc>
        <w:tc>
          <w:tcPr>
            <w:tcW w:w="3294" w:type="dxa"/>
            <w:tcBorders>
              <w:top w:val="single" w:sz="4" w:space="0" w:color="auto"/>
              <w:bottom w:val="single" w:sz="4" w:space="0" w:color="auto"/>
              <w:right w:val="single" w:sz="4" w:space="0" w:color="auto"/>
            </w:tcBorders>
          </w:tcPr>
          <w:p w14:paraId="69B969AF" w14:textId="77777777" w:rsidR="005C5D25" w:rsidRPr="002B244F" w:rsidRDefault="005C5D25" w:rsidP="003C1982">
            <w:pPr>
              <w:pStyle w:val="Tabletext"/>
              <w:jc w:val="center"/>
            </w:pPr>
            <w:r w:rsidRPr="002B244F">
              <w:t>Data TLV</w:t>
            </w:r>
          </w:p>
        </w:tc>
      </w:tr>
      <w:tr w:rsidR="005C5D25" w:rsidRPr="002B244F" w14:paraId="587A3C62" w14:textId="77777777" w:rsidTr="003C1982">
        <w:trPr>
          <w:cantSplit/>
          <w:jc w:val="center"/>
        </w:trPr>
        <w:tc>
          <w:tcPr>
            <w:tcW w:w="2376" w:type="dxa"/>
            <w:tcBorders>
              <w:top w:val="single" w:sz="4" w:space="0" w:color="auto"/>
              <w:left w:val="single" w:sz="4" w:space="0" w:color="auto"/>
              <w:bottom w:val="single" w:sz="4" w:space="0" w:color="auto"/>
            </w:tcBorders>
          </w:tcPr>
          <w:p w14:paraId="027AFDB3" w14:textId="77777777" w:rsidR="005C5D25" w:rsidRPr="002B244F" w:rsidRDefault="005C5D25" w:rsidP="003C1982">
            <w:pPr>
              <w:pStyle w:val="Tabletext"/>
              <w:jc w:val="center"/>
            </w:pPr>
            <w:r w:rsidRPr="002B244F">
              <w:t>5</w:t>
            </w:r>
          </w:p>
        </w:tc>
        <w:tc>
          <w:tcPr>
            <w:tcW w:w="3294" w:type="dxa"/>
            <w:tcBorders>
              <w:top w:val="single" w:sz="4" w:space="0" w:color="auto"/>
              <w:bottom w:val="single" w:sz="4" w:space="0" w:color="auto"/>
              <w:right w:val="single" w:sz="4" w:space="0" w:color="auto"/>
            </w:tcBorders>
          </w:tcPr>
          <w:p w14:paraId="43636DDB" w14:textId="77777777" w:rsidR="005C5D25" w:rsidRPr="002B244F" w:rsidRDefault="005C5D25" w:rsidP="003C1982">
            <w:pPr>
              <w:pStyle w:val="Tabletext"/>
              <w:jc w:val="center"/>
            </w:pPr>
            <w:r w:rsidRPr="002B244F">
              <w:t>Reply ingress TLV</w:t>
            </w:r>
          </w:p>
        </w:tc>
      </w:tr>
      <w:tr w:rsidR="005C5D25" w:rsidRPr="002B244F" w14:paraId="1B9DB855" w14:textId="77777777" w:rsidTr="003C1982">
        <w:trPr>
          <w:cantSplit/>
          <w:jc w:val="center"/>
        </w:trPr>
        <w:tc>
          <w:tcPr>
            <w:tcW w:w="2376" w:type="dxa"/>
            <w:tcBorders>
              <w:top w:val="single" w:sz="4" w:space="0" w:color="auto"/>
              <w:left w:val="single" w:sz="4" w:space="0" w:color="auto"/>
              <w:bottom w:val="single" w:sz="4" w:space="0" w:color="auto"/>
            </w:tcBorders>
          </w:tcPr>
          <w:p w14:paraId="646B5391" w14:textId="77777777" w:rsidR="005C5D25" w:rsidRPr="002B244F" w:rsidRDefault="005C5D25" w:rsidP="003C1982">
            <w:pPr>
              <w:pStyle w:val="Tabletext"/>
              <w:jc w:val="center"/>
            </w:pPr>
            <w:r w:rsidRPr="002B244F">
              <w:t>6</w:t>
            </w:r>
          </w:p>
        </w:tc>
        <w:tc>
          <w:tcPr>
            <w:tcW w:w="3294" w:type="dxa"/>
            <w:tcBorders>
              <w:top w:val="single" w:sz="4" w:space="0" w:color="auto"/>
              <w:bottom w:val="single" w:sz="4" w:space="0" w:color="auto"/>
              <w:right w:val="single" w:sz="4" w:space="0" w:color="auto"/>
            </w:tcBorders>
          </w:tcPr>
          <w:p w14:paraId="0471C4F6" w14:textId="77777777" w:rsidR="005C5D25" w:rsidRPr="002B244F" w:rsidRDefault="005C5D25" w:rsidP="003C1982">
            <w:pPr>
              <w:pStyle w:val="Tabletext"/>
              <w:jc w:val="center"/>
            </w:pPr>
            <w:r w:rsidRPr="002B244F">
              <w:t>Reply egress TLV</w:t>
            </w:r>
          </w:p>
        </w:tc>
      </w:tr>
      <w:tr w:rsidR="005C5D25" w:rsidRPr="002B244F" w14:paraId="594A81F5" w14:textId="77777777" w:rsidTr="003C1982">
        <w:trPr>
          <w:cantSplit/>
          <w:jc w:val="center"/>
        </w:trPr>
        <w:tc>
          <w:tcPr>
            <w:tcW w:w="2376" w:type="dxa"/>
            <w:tcBorders>
              <w:top w:val="single" w:sz="4" w:space="0" w:color="auto"/>
              <w:left w:val="single" w:sz="4" w:space="0" w:color="auto"/>
              <w:bottom w:val="single" w:sz="4" w:space="0" w:color="auto"/>
            </w:tcBorders>
          </w:tcPr>
          <w:p w14:paraId="0CB559BE" w14:textId="77777777" w:rsidR="005C5D25" w:rsidRPr="002B244F" w:rsidRDefault="005C5D25" w:rsidP="003C1982">
            <w:pPr>
              <w:pStyle w:val="Tabletext"/>
              <w:jc w:val="center"/>
            </w:pPr>
            <w:r w:rsidRPr="002B244F">
              <w:t>7</w:t>
            </w:r>
          </w:p>
        </w:tc>
        <w:tc>
          <w:tcPr>
            <w:tcW w:w="3294" w:type="dxa"/>
            <w:tcBorders>
              <w:top w:val="single" w:sz="4" w:space="0" w:color="auto"/>
              <w:bottom w:val="single" w:sz="4" w:space="0" w:color="auto"/>
              <w:right w:val="single" w:sz="4" w:space="0" w:color="auto"/>
            </w:tcBorders>
          </w:tcPr>
          <w:p w14:paraId="24407EBB" w14:textId="77777777" w:rsidR="005C5D25" w:rsidRPr="002B244F" w:rsidRDefault="005C5D25" w:rsidP="003C1982">
            <w:pPr>
              <w:pStyle w:val="Tabletext"/>
              <w:jc w:val="center"/>
            </w:pPr>
            <w:r w:rsidRPr="002B244F">
              <w:t>LTM egress identifier TLV</w:t>
            </w:r>
          </w:p>
        </w:tc>
      </w:tr>
      <w:tr w:rsidR="005C5D25" w:rsidRPr="002B244F" w14:paraId="27D9678C" w14:textId="77777777" w:rsidTr="003C1982">
        <w:trPr>
          <w:cantSplit/>
          <w:jc w:val="center"/>
        </w:trPr>
        <w:tc>
          <w:tcPr>
            <w:tcW w:w="2376" w:type="dxa"/>
            <w:tcBorders>
              <w:top w:val="single" w:sz="4" w:space="0" w:color="auto"/>
              <w:left w:val="single" w:sz="4" w:space="0" w:color="auto"/>
              <w:bottom w:val="single" w:sz="4" w:space="0" w:color="auto"/>
            </w:tcBorders>
          </w:tcPr>
          <w:p w14:paraId="1A686C6C" w14:textId="77777777" w:rsidR="005C5D25" w:rsidRPr="002B244F" w:rsidRDefault="005C5D25" w:rsidP="003C1982">
            <w:pPr>
              <w:pStyle w:val="Tabletext"/>
              <w:jc w:val="center"/>
            </w:pPr>
            <w:r w:rsidRPr="002B244F">
              <w:t>8</w:t>
            </w:r>
          </w:p>
        </w:tc>
        <w:tc>
          <w:tcPr>
            <w:tcW w:w="3294" w:type="dxa"/>
            <w:tcBorders>
              <w:top w:val="single" w:sz="4" w:space="0" w:color="auto"/>
              <w:bottom w:val="single" w:sz="4" w:space="0" w:color="auto"/>
              <w:right w:val="single" w:sz="4" w:space="0" w:color="auto"/>
            </w:tcBorders>
          </w:tcPr>
          <w:p w14:paraId="33142B99" w14:textId="77777777" w:rsidR="005C5D25" w:rsidRPr="002B244F" w:rsidRDefault="005C5D25" w:rsidP="003C1982">
            <w:pPr>
              <w:pStyle w:val="Tabletext"/>
              <w:jc w:val="center"/>
            </w:pPr>
            <w:r w:rsidRPr="002B244F">
              <w:t>LTR egress identifier TLV</w:t>
            </w:r>
          </w:p>
        </w:tc>
      </w:tr>
      <w:tr w:rsidR="005C5D25" w:rsidRPr="002B244F" w14:paraId="21ED4EC1" w14:textId="77777777" w:rsidTr="003C1982">
        <w:trPr>
          <w:cantSplit/>
          <w:jc w:val="center"/>
        </w:trPr>
        <w:tc>
          <w:tcPr>
            <w:tcW w:w="2376" w:type="dxa"/>
            <w:tcBorders>
              <w:top w:val="single" w:sz="4" w:space="0" w:color="auto"/>
              <w:left w:val="single" w:sz="4" w:space="0" w:color="auto"/>
              <w:bottom w:val="single" w:sz="4" w:space="0" w:color="auto"/>
            </w:tcBorders>
          </w:tcPr>
          <w:p w14:paraId="5A662CF7" w14:textId="77777777" w:rsidR="005C5D25" w:rsidRPr="002B244F" w:rsidRDefault="005C5D25" w:rsidP="003C1982">
            <w:pPr>
              <w:pStyle w:val="Tabletext"/>
              <w:jc w:val="center"/>
            </w:pPr>
            <w:r w:rsidRPr="002B244F">
              <w:t>2, 4, 9-31, 64-255</w:t>
            </w:r>
          </w:p>
        </w:tc>
        <w:tc>
          <w:tcPr>
            <w:tcW w:w="3294" w:type="dxa"/>
            <w:tcBorders>
              <w:top w:val="single" w:sz="4" w:space="0" w:color="auto"/>
              <w:bottom w:val="single" w:sz="4" w:space="0" w:color="auto"/>
              <w:right w:val="single" w:sz="4" w:space="0" w:color="auto"/>
            </w:tcBorders>
          </w:tcPr>
          <w:p w14:paraId="1CD7E808" w14:textId="77777777" w:rsidR="005C5D25" w:rsidRPr="002B244F" w:rsidRDefault="005C5D25" w:rsidP="003C1982">
            <w:pPr>
              <w:pStyle w:val="Tabletext"/>
              <w:jc w:val="center"/>
            </w:pPr>
            <w:r w:rsidRPr="002B244F">
              <w:t>Reserved (Note 1)</w:t>
            </w:r>
          </w:p>
        </w:tc>
      </w:tr>
      <w:tr w:rsidR="005C5D25" w:rsidRPr="002B244F" w14:paraId="303D0296" w14:textId="77777777" w:rsidTr="003C1982">
        <w:trPr>
          <w:cantSplit/>
          <w:jc w:val="center"/>
        </w:trPr>
        <w:tc>
          <w:tcPr>
            <w:tcW w:w="5670" w:type="dxa"/>
            <w:gridSpan w:val="2"/>
            <w:tcBorders>
              <w:top w:val="single" w:sz="4" w:space="0" w:color="auto"/>
              <w:left w:val="single" w:sz="4" w:space="0" w:color="auto"/>
              <w:bottom w:val="single" w:sz="4" w:space="0" w:color="auto"/>
              <w:right w:val="single" w:sz="4" w:space="0" w:color="auto"/>
            </w:tcBorders>
            <w:shd w:val="clear" w:color="auto" w:fill="F3F3F3"/>
          </w:tcPr>
          <w:p w14:paraId="27F2FF68" w14:textId="77777777" w:rsidR="005C5D25" w:rsidRPr="002B244F" w:rsidRDefault="005C5D25" w:rsidP="003C1982">
            <w:pPr>
              <w:pStyle w:val="Tabletext"/>
            </w:pPr>
            <w:r w:rsidRPr="002B244F">
              <w:t>Types specific to this Recommendation</w:t>
            </w:r>
          </w:p>
        </w:tc>
      </w:tr>
      <w:tr w:rsidR="005C5D25" w:rsidRPr="002B244F" w14:paraId="092CC551" w14:textId="77777777" w:rsidTr="003C1982">
        <w:trPr>
          <w:cantSplit/>
          <w:jc w:val="center"/>
        </w:trPr>
        <w:tc>
          <w:tcPr>
            <w:tcW w:w="2376" w:type="dxa"/>
            <w:tcBorders>
              <w:top w:val="single" w:sz="4" w:space="0" w:color="auto"/>
              <w:left w:val="single" w:sz="4" w:space="0" w:color="auto"/>
              <w:bottom w:val="single" w:sz="4" w:space="0" w:color="auto"/>
            </w:tcBorders>
          </w:tcPr>
          <w:p w14:paraId="2F990B1C" w14:textId="77777777" w:rsidR="005C5D25" w:rsidRPr="002B244F" w:rsidRDefault="005C5D25" w:rsidP="003C1982">
            <w:pPr>
              <w:pStyle w:val="Tabletext"/>
              <w:jc w:val="center"/>
            </w:pPr>
            <w:r w:rsidRPr="002B244F">
              <w:t>32</w:t>
            </w:r>
          </w:p>
        </w:tc>
        <w:tc>
          <w:tcPr>
            <w:tcW w:w="3294" w:type="dxa"/>
            <w:tcBorders>
              <w:top w:val="single" w:sz="4" w:space="0" w:color="auto"/>
              <w:bottom w:val="single" w:sz="4" w:space="0" w:color="auto"/>
              <w:right w:val="single" w:sz="4" w:space="0" w:color="auto"/>
            </w:tcBorders>
          </w:tcPr>
          <w:p w14:paraId="1D4C0A1D" w14:textId="77777777" w:rsidR="005C5D25" w:rsidRPr="002B244F" w:rsidRDefault="005C5D25" w:rsidP="003C1982">
            <w:pPr>
              <w:pStyle w:val="Tabletext"/>
              <w:jc w:val="center"/>
            </w:pPr>
            <w:r w:rsidRPr="002B244F">
              <w:t>Test TLV</w:t>
            </w:r>
          </w:p>
        </w:tc>
      </w:tr>
      <w:tr w:rsidR="005C5D25" w:rsidRPr="002B244F" w14:paraId="7E2D68B7" w14:textId="77777777" w:rsidTr="003C1982">
        <w:trPr>
          <w:cantSplit/>
          <w:jc w:val="center"/>
        </w:trPr>
        <w:tc>
          <w:tcPr>
            <w:tcW w:w="2376" w:type="dxa"/>
            <w:tcBorders>
              <w:top w:val="single" w:sz="4" w:space="0" w:color="auto"/>
              <w:left w:val="single" w:sz="4" w:space="0" w:color="auto"/>
              <w:bottom w:val="single" w:sz="4" w:space="0" w:color="auto"/>
            </w:tcBorders>
          </w:tcPr>
          <w:p w14:paraId="159A728B" w14:textId="77777777" w:rsidR="005C5D25" w:rsidRPr="002B244F" w:rsidRDefault="005C5D25" w:rsidP="003C1982">
            <w:pPr>
              <w:pStyle w:val="Tabletext"/>
              <w:jc w:val="center"/>
            </w:pPr>
            <w:r w:rsidRPr="002B244F">
              <w:t>33-35</w:t>
            </w:r>
          </w:p>
        </w:tc>
        <w:tc>
          <w:tcPr>
            <w:tcW w:w="3294" w:type="dxa"/>
            <w:tcBorders>
              <w:top w:val="single" w:sz="4" w:space="0" w:color="auto"/>
              <w:bottom w:val="single" w:sz="4" w:space="0" w:color="auto"/>
              <w:right w:val="single" w:sz="4" w:space="0" w:color="auto"/>
            </w:tcBorders>
          </w:tcPr>
          <w:p w14:paraId="61290839" w14:textId="77777777" w:rsidR="005C5D25" w:rsidRPr="002B244F" w:rsidRDefault="005C5D25" w:rsidP="003C1982">
            <w:pPr>
              <w:pStyle w:val="Tabletext"/>
              <w:jc w:val="center"/>
            </w:pPr>
            <w:r w:rsidRPr="002B244F">
              <w:t>Reserved (Note 2)</w:t>
            </w:r>
          </w:p>
        </w:tc>
      </w:tr>
      <w:tr w:rsidR="005C5D25" w:rsidRPr="002B244F" w14:paraId="305CA651" w14:textId="77777777" w:rsidTr="003C1982">
        <w:trPr>
          <w:cantSplit/>
          <w:jc w:val="center"/>
        </w:trPr>
        <w:tc>
          <w:tcPr>
            <w:tcW w:w="2376" w:type="dxa"/>
            <w:tcBorders>
              <w:top w:val="single" w:sz="4" w:space="0" w:color="auto"/>
              <w:left w:val="single" w:sz="4" w:space="0" w:color="auto"/>
              <w:bottom w:val="single" w:sz="4" w:space="0" w:color="auto"/>
            </w:tcBorders>
          </w:tcPr>
          <w:p w14:paraId="2F1737E8" w14:textId="77777777" w:rsidR="005C5D25" w:rsidRPr="002B244F" w:rsidRDefault="005C5D25" w:rsidP="003C1982">
            <w:pPr>
              <w:pStyle w:val="Tabletext"/>
              <w:jc w:val="center"/>
            </w:pPr>
            <w:r w:rsidRPr="002B244F">
              <w:t>36</w:t>
            </w:r>
          </w:p>
        </w:tc>
        <w:tc>
          <w:tcPr>
            <w:tcW w:w="3294" w:type="dxa"/>
            <w:tcBorders>
              <w:top w:val="single" w:sz="4" w:space="0" w:color="auto"/>
              <w:bottom w:val="single" w:sz="4" w:space="0" w:color="auto"/>
              <w:right w:val="single" w:sz="4" w:space="0" w:color="auto"/>
            </w:tcBorders>
          </w:tcPr>
          <w:p w14:paraId="28C889D6" w14:textId="77777777" w:rsidR="005C5D25" w:rsidRPr="002B244F" w:rsidRDefault="005C5D25" w:rsidP="003C1982">
            <w:pPr>
              <w:pStyle w:val="Tabletext"/>
              <w:jc w:val="center"/>
            </w:pPr>
            <w:r w:rsidRPr="002B244F">
              <w:t>Test ID TLV</w:t>
            </w:r>
          </w:p>
        </w:tc>
      </w:tr>
      <w:tr w:rsidR="005C5D25" w:rsidRPr="002B244F" w14:paraId="74E92ABA" w14:textId="77777777" w:rsidTr="003C1982">
        <w:trPr>
          <w:cantSplit/>
          <w:jc w:val="center"/>
        </w:trPr>
        <w:tc>
          <w:tcPr>
            <w:tcW w:w="2376" w:type="dxa"/>
            <w:tcBorders>
              <w:top w:val="single" w:sz="4" w:space="0" w:color="auto"/>
              <w:left w:val="single" w:sz="4" w:space="0" w:color="auto"/>
              <w:bottom w:val="single" w:sz="4" w:space="0" w:color="auto"/>
            </w:tcBorders>
          </w:tcPr>
          <w:p w14:paraId="6D654784" w14:textId="77777777" w:rsidR="005C5D25" w:rsidRPr="002B244F" w:rsidRDefault="005C5D25" w:rsidP="003C1982">
            <w:pPr>
              <w:pStyle w:val="Tabletext"/>
              <w:jc w:val="center"/>
            </w:pPr>
            <w:r w:rsidRPr="002B244F">
              <w:t>37, 38</w:t>
            </w:r>
          </w:p>
        </w:tc>
        <w:tc>
          <w:tcPr>
            <w:tcW w:w="3294" w:type="dxa"/>
            <w:tcBorders>
              <w:top w:val="single" w:sz="4" w:space="0" w:color="auto"/>
              <w:bottom w:val="single" w:sz="4" w:space="0" w:color="auto"/>
              <w:right w:val="single" w:sz="4" w:space="0" w:color="auto"/>
            </w:tcBorders>
          </w:tcPr>
          <w:p w14:paraId="617587D7" w14:textId="77777777" w:rsidR="005C5D25" w:rsidRPr="002B244F" w:rsidRDefault="005C5D25" w:rsidP="003C1982">
            <w:pPr>
              <w:pStyle w:val="Tabletext"/>
              <w:jc w:val="center"/>
            </w:pPr>
            <w:r w:rsidRPr="002B244F">
              <w:t>Reserved (Note 3)</w:t>
            </w:r>
          </w:p>
        </w:tc>
      </w:tr>
      <w:tr w:rsidR="00406C3C" w:rsidRPr="002B244F" w:rsidDel="00406C3C" w14:paraId="27FF5E75" w14:textId="4576C6B5" w:rsidTr="003C1982">
        <w:trPr>
          <w:cantSplit/>
          <w:jc w:val="center"/>
          <w:del w:id="96" w:author="Yuji Tochio" w:date="2014-12-03T16:29:00Z"/>
        </w:trPr>
        <w:tc>
          <w:tcPr>
            <w:tcW w:w="2376" w:type="dxa"/>
            <w:tcBorders>
              <w:top w:val="single" w:sz="4" w:space="0" w:color="auto"/>
              <w:left w:val="single" w:sz="4" w:space="0" w:color="auto"/>
              <w:bottom w:val="single" w:sz="4" w:space="0" w:color="auto"/>
            </w:tcBorders>
          </w:tcPr>
          <w:p w14:paraId="71A3E86E" w14:textId="2801B767" w:rsidR="00406C3C" w:rsidRPr="002B244F" w:rsidDel="00406C3C" w:rsidRDefault="00406C3C" w:rsidP="003C1982">
            <w:pPr>
              <w:pStyle w:val="Tabletext"/>
              <w:jc w:val="center"/>
              <w:rPr>
                <w:del w:id="97" w:author="Yuji Tochio" w:date="2014-12-03T16:29:00Z"/>
              </w:rPr>
            </w:pPr>
            <w:del w:id="98" w:author="Yuji Tochio" w:date="2014-12-03T16:29:00Z">
              <w:r w:rsidDel="00406C3C">
                <w:delText>39</w:delText>
              </w:r>
            </w:del>
          </w:p>
        </w:tc>
        <w:tc>
          <w:tcPr>
            <w:tcW w:w="3294" w:type="dxa"/>
            <w:tcBorders>
              <w:top w:val="single" w:sz="4" w:space="0" w:color="auto"/>
              <w:bottom w:val="single" w:sz="4" w:space="0" w:color="auto"/>
              <w:right w:val="single" w:sz="4" w:space="0" w:color="auto"/>
            </w:tcBorders>
          </w:tcPr>
          <w:p w14:paraId="3818BC5F" w14:textId="5D45450C" w:rsidR="00406C3C" w:rsidRPr="002B244F" w:rsidDel="00406C3C" w:rsidRDefault="00406C3C" w:rsidP="003C1982">
            <w:pPr>
              <w:pStyle w:val="Tabletext"/>
              <w:jc w:val="center"/>
              <w:rPr>
                <w:del w:id="99" w:author="Yuji Tochio" w:date="2014-12-03T16:29:00Z"/>
              </w:rPr>
            </w:pPr>
            <w:del w:id="100" w:author="Yuji Tochio" w:date="2014-12-03T16:29:00Z">
              <w:r w:rsidDel="00406C3C">
                <w:delText>Link ID TLV</w:delText>
              </w:r>
            </w:del>
          </w:p>
        </w:tc>
      </w:tr>
      <w:tr w:rsidR="00406C3C" w:rsidRPr="002B244F" w14:paraId="6F6A8330" w14:textId="77777777" w:rsidTr="003C1982">
        <w:trPr>
          <w:cantSplit/>
          <w:jc w:val="center"/>
        </w:trPr>
        <w:tc>
          <w:tcPr>
            <w:tcW w:w="2376" w:type="dxa"/>
            <w:tcBorders>
              <w:top w:val="single" w:sz="4" w:space="0" w:color="auto"/>
              <w:left w:val="single" w:sz="4" w:space="0" w:color="auto"/>
              <w:bottom w:val="single" w:sz="4" w:space="0" w:color="auto"/>
            </w:tcBorders>
          </w:tcPr>
          <w:p w14:paraId="3FAE2CD0" w14:textId="3DE389B8" w:rsidR="00406C3C" w:rsidRDefault="00406C3C" w:rsidP="003C1982">
            <w:pPr>
              <w:pStyle w:val="Tabletext"/>
              <w:jc w:val="center"/>
            </w:pPr>
            <w:ins w:id="101" w:author="Yuji Tochio" w:date="2014-12-03T16:30:00Z">
              <w:r>
                <w:t>39</w:t>
              </w:r>
            </w:ins>
            <w:del w:id="102" w:author="Yuji Tochio" w:date="2014-12-03T16:30:00Z">
              <w:r w:rsidDel="00406C3C">
                <w:delText>40</w:delText>
              </w:r>
            </w:del>
            <w:r w:rsidRPr="002B244F">
              <w:t>-63</w:t>
            </w:r>
          </w:p>
        </w:tc>
        <w:tc>
          <w:tcPr>
            <w:tcW w:w="3294" w:type="dxa"/>
            <w:tcBorders>
              <w:top w:val="single" w:sz="4" w:space="0" w:color="auto"/>
              <w:bottom w:val="single" w:sz="4" w:space="0" w:color="auto"/>
              <w:right w:val="single" w:sz="4" w:space="0" w:color="auto"/>
            </w:tcBorders>
          </w:tcPr>
          <w:p w14:paraId="17FA10FD" w14:textId="55477543" w:rsidR="00406C3C" w:rsidRPr="002B244F" w:rsidRDefault="00406C3C" w:rsidP="003C1982">
            <w:pPr>
              <w:pStyle w:val="Tabletext"/>
              <w:jc w:val="center"/>
            </w:pPr>
            <w:r w:rsidRPr="002B244F">
              <w:t>Reserved (Note 4)</w:t>
            </w:r>
          </w:p>
        </w:tc>
      </w:tr>
      <w:tr w:rsidR="005C5D25" w:rsidRPr="002B244F" w14:paraId="3A629AE5" w14:textId="77777777" w:rsidTr="003C1982">
        <w:trPr>
          <w:cantSplit/>
          <w:jc w:val="center"/>
        </w:trPr>
        <w:tc>
          <w:tcPr>
            <w:tcW w:w="5670" w:type="dxa"/>
            <w:gridSpan w:val="2"/>
            <w:tcBorders>
              <w:top w:val="single" w:sz="4" w:space="0" w:color="auto"/>
              <w:left w:val="single" w:sz="4" w:space="0" w:color="auto"/>
              <w:bottom w:val="single" w:sz="4" w:space="0" w:color="auto"/>
              <w:right w:val="single" w:sz="4" w:space="0" w:color="auto"/>
            </w:tcBorders>
          </w:tcPr>
          <w:p w14:paraId="200F0B00" w14:textId="77777777" w:rsidR="005C5D25" w:rsidRPr="002B244F" w:rsidRDefault="005C5D25" w:rsidP="003C1982">
            <w:pPr>
              <w:pStyle w:val="Tabletext"/>
            </w:pPr>
            <w:r w:rsidRPr="002B244F">
              <w:t>NOTE 1 – Reserved for definition by IEEE 802.1.</w:t>
            </w:r>
          </w:p>
          <w:p w14:paraId="7C25B399" w14:textId="77777777" w:rsidR="005C5D25" w:rsidRPr="002B244F" w:rsidRDefault="005C5D25" w:rsidP="003C1982">
            <w:pPr>
              <w:pStyle w:val="Tabletext"/>
            </w:pPr>
            <w:r w:rsidRPr="002B244F">
              <w:t>NOTE 2 – Reserved for definition by [ITU-T G.8113.1].</w:t>
            </w:r>
          </w:p>
          <w:p w14:paraId="4D67E20D" w14:textId="77777777" w:rsidR="005C5D25" w:rsidRPr="002B244F" w:rsidRDefault="005C5D25" w:rsidP="003C1982">
            <w:pPr>
              <w:pStyle w:val="Tabletext"/>
            </w:pPr>
            <w:r w:rsidRPr="002B244F">
              <w:t>NOTE 3 – Reserved for definition by MEF.</w:t>
            </w:r>
          </w:p>
          <w:p w14:paraId="2557F51A" w14:textId="77777777" w:rsidR="005C5D25" w:rsidRPr="002B244F" w:rsidRDefault="005C5D25" w:rsidP="003C1982">
            <w:pPr>
              <w:pStyle w:val="Tabletext"/>
            </w:pPr>
            <w:r w:rsidRPr="002B244F">
              <w:t>NOTE 4 – Reserved for future standardization by ITU-T.</w:t>
            </w:r>
          </w:p>
        </w:tc>
      </w:tr>
    </w:tbl>
    <w:p w14:paraId="2A971E8C" w14:textId="795246BA" w:rsidR="00D0393E" w:rsidRDefault="00D0393E" w:rsidP="00B46BCA">
      <w:pPr>
        <w:tabs>
          <w:tab w:val="clear" w:pos="794"/>
          <w:tab w:val="clear" w:pos="1191"/>
          <w:tab w:val="clear" w:pos="1588"/>
          <w:tab w:val="clear" w:pos="1985"/>
        </w:tabs>
        <w:overflowPunct/>
        <w:autoSpaceDE/>
        <w:autoSpaceDN/>
        <w:adjustRightInd/>
        <w:spacing w:before="0"/>
        <w:jc w:val="left"/>
        <w:textAlignment w:val="auto"/>
        <w:rPr>
          <w:lang w:eastAsia="ja-JP"/>
        </w:rPr>
      </w:pPr>
    </w:p>
    <w:p w14:paraId="46422C9F" w14:textId="1B9FE478" w:rsidR="00827C5A" w:rsidRDefault="00D60DD6" w:rsidP="00827C5A">
      <w:pPr>
        <w:keepNext/>
        <w:keepLines/>
        <w:tabs>
          <w:tab w:val="clear" w:pos="1985"/>
          <w:tab w:val="left" w:pos="1860"/>
        </w:tabs>
        <w:spacing w:before="360"/>
        <w:ind w:left="432" w:hanging="432"/>
        <w:jc w:val="left"/>
        <w:outlineLvl w:val="0"/>
        <w:rPr>
          <w:b/>
          <w:lang w:eastAsia="ja-JP"/>
        </w:rPr>
      </w:pPr>
      <w:r>
        <w:rPr>
          <w:b/>
          <w:snapToGrid w:val="0"/>
          <w:lang w:eastAsia="ja-JP"/>
        </w:rPr>
        <w:t>8</w:t>
      </w:r>
      <w:r w:rsidR="00827C5A" w:rsidRPr="00116E1C">
        <w:rPr>
          <w:b/>
          <w:snapToGrid w:val="0"/>
        </w:rPr>
        <w:t>)</w:t>
      </w:r>
      <w:r w:rsidR="00827C5A" w:rsidRPr="00116E1C">
        <w:rPr>
          <w:b/>
          <w:snapToGrid w:val="0"/>
        </w:rPr>
        <w:tab/>
      </w:r>
      <w:r w:rsidR="00827C5A">
        <w:rPr>
          <w:rFonts w:hint="eastAsia"/>
          <w:b/>
          <w:lang w:eastAsia="ja-JP"/>
        </w:rPr>
        <w:t>Clause 9.</w:t>
      </w:r>
      <w:r w:rsidR="00DD5A37">
        <w:rPr>
          <w:rFonts w:hint="eastAsia"/>
          <w:b/>
          <w:lang w:eastAsia="ja-JP"/>
        </w:rPr>
        <w:t>11</w:t>
      </w:r>
      <w:r w:rsidR="00827C5A">
        <w:rPr>
          <w:rFonts w:hint="eastAsia"/>
          <w:b/>
          <w:lang w:eastAsia="ja-JP"/>
        </w:rPr>
        <w:t xml:space="preserve">, </w:t>
      </w:r>
      <w:r w:rsidR="00827C5A">
        <w:rPr>
          <w:b/>
          <w:lang w:eastAsia="ja-JP"/>
        </w:rPr>
        <w:tab/>
      </w:r>
      <w:r w:rsidR="00DD5A37" w:rsidRPr="00DD5A37">
        <w:rPr>
          <w:b/>
          <w:lang w:eastAsia="ja-JP"/>
        </w:rPr>
        <w:t>MCC PDU</w:t>
      </w:r>
    </w:p>
    <w:p w14:paraId="39FA740B" w14:textId="64896EB5" w:rsidR="00DD5A37" w:rsidRPr="00827C5A" w:rsidRDefault="00DD5A37" w:rsidP="00DD5A37">
      <w:pPr>
        <w:jc w:val="left"/>
        <w:rPr>
          <w:i/>
          <w:iCs/>
          <w:noProof/>
          <w:lang w:eastAsia="ja-JP"/>
        </w:rPr>
      </w:pPr>
      <w:r>
        <w:rPr>
          <w:rFonts w:hint="eastAsia"/>
          <w:i/>
          <w:iCs/>
          <w:noProof/>
          <w:lang w:eastAsia="ja-JP"/>
        </w:rPr>
        <w:t>Update</w:t>
      </w:r>
      <w:r>
        <w:rPr>
          <w:i/>
          <w:iCs/>
          <w:noProof/>
        </w:rPr>
        <w:t xml:space="preserve"> </w:t>
      </w:r>
      <w:r>
        <w:rPr>
          <w:rFonts w:hint="eastAsia"/>
          <w:i/>
          <w:iCs/>
          <w:noProof/>
          <w:lang w:eastAsia="ja-JP"/>
        </w:rPr>
        <w:t>subclause</w:t>
      </w:r>
      <w:r w:rsidRPr="00116E1C">
        <w:rPr>
          <w:rFonts w:hint="eastAsia"/>
          <w:i/>
          <w:iCs/>
          <w:noProof/>
          <w:lang w:eastAsia="ja-JP"/>
        </w:rPr>
        <w:t xml:space="preserve"> </w:t>
      </w:r>
      <w:r>
        <w:rPr>
          <w:rFonts w:hint="eastAsia"/>
          <w:i/>
          <w:iCs/>
          <w:noProof/>
          <w:lang w:eastAsia="ja-JP"/>
        </w:rPr>
        <w:t xml:space="preserve">9.11.2 </w:t>
      </w:r>
      <w:r w:rsidRPr="00116E1C">
        <w:rPr>
          <w:rFonts w:hint="eastAsia"/>
          <w:i/>
          <w:iCs/>
          <w:noProof/>
          <w:lang w:eastAsia="ja-JP"/>
        </w:rPr>
        <w:t>below</w:t>
      </w:r>
      <w:r w:rsidRPr="00116E1C">
        <w:rPr>
          <w:i/>
          <w:iCs/>
          <w:noProof/>
        </w:rPr>
        <w:t>:</w:t>
      </w:r>
      <w:r w:rsidRPr="00116E1C">
        <w:rPr>
          <w:rFonts w:hint="eastAsia"/>
          <w:i/>
          <w:iCs/>
          <w:noProof/>
          <w:lang w:eastAsia="ja-JP"/>
        </w:rPr>
        <w:t xml:space="preserve"> </w:t>
      </w:r>
    </w:p>
    <w:p w14:paraId="337E38AE" w14:textId="77777777" w:rsidR="00827C5A" w:rsidRDefault="00827C5A" w:rsidP="00B46BCA">
      <w:pPr>
        <w:tabs>
          <w:tab w:val="clear" w:pos="794"/>
          <w:tab w:val="clear" w:pos="1191"/>
          <w:tab w:val="clear" w:pos="1588"/>
          <w:tab w:val="clear" w:pos="1985"/>
        </w:tabs>
        <w:overflowPunct/>
        <w:autoSpaceDE/>
        <w:autoSpaceDN/>
        <w:adjustRightInd/>
        <w:spacing w:before="0"/>
        <w:jc w:val="left"/>
        <w:textAlignment w:val="auto"/>
        <w:rPr>
          <w:lang w:eastAsia="ja-JP"/>
        </w:rPr>
      </w:pPr>
    </w:p>
    <w:p w14:paraId="4D6CAEEE" w14:textId="77777777" w:rsidR="00DD5A37" w:rsidRPr="002B244F" w:rsidRDefault="00DD5A37" w:rsidP="00DD5A37">
      <w:pPr>
        <w:pStyle w:val="Heading3"/>
        <w:rPr>
          <w:lang w:eastAsia="ja-JP"/>
        </w:rPr>
      </w:pPr>
      <w:r w:rsidRPr="002B244F">
        <w:rPr>
          <w:lang w:eastAsia="ja-JP"/>
        </w:rPr>
        <w:t>9.11.2</w:t>
      </w:r>
      <w:r w:rsidRPr="002B244F">
        <w:rPr>
          <w:lang w:eastAsia="ja-JP"/>
        </w:rPr>
        <w:tab/>
        <w:t>MCC PDU format</w:t>
      </w:r>
    </w:p>
    <w:p w14:paraId="5D7FB8E0" w14:textId="77777777" w:rsidR="00DD5A37" w:rsidRDefault="00DD5A37" w:rsidP="00DD5A37">
      <w:pPr>
        <w:rPr>
          <w:lang w:eastAsia="ja-JP"/>
        </w:rPr>
      </w:pPr>
      <w:r w:rsidRPr="002B244F">
        <w:rPr>
          <w:lang w:eastAsia="ja-JP"/>
        </w:rPr>
        <w:t>The MCC PDU format used by a MEP to transmit MCC information is shown in Figure 9.11-1.</w:t>
      </w:r>
    </w:p>
    <w:p w14:paraId="07E4501B" w14:textId="77777777" w:rsidR="00DD5A37" w:rsidRPr="002B244F" w:rsidRDefault="00DD5A37" w:rsidP="00DD5A37">
      <w:pPr>
        <w:rPr>
          <w:lang w:eastAsia="ja-JP"/>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1"/>
        <w:gridCol w:w="281"/>
        <w:gridCol w:w="281"/>
        <w:gridCol w:w="282"/>
        <w:gridCol w:w="281"/>
        <w:gridCol w:w="282"/>
        <w:gridCol w:w="281"/>
        <w:gridCol w:w="283"/>
        <w:gridCol w:w="285"/>
        <w:gridCol w:w="283"/>
        <w:gridCol w:w="284"/>
        <w:gridCol w:w="284"/>
        <w:gridCol w:w="284"/>
        <w:gridCol w:w="284"/>
        <w:gridCol w:w="284"/>
        <w:gridCol w:w="284"/>
        <w:gridCol w:w="290"/>
        <w:gridCol w:w="284"/>
        <w:gridCol w:w="284"/>
        <w:gridCol w:w="284"/>
        <w:gridCol w:w="284"/>
        <w:gridCol w:w="284"/>
        <w:gridCol w:w="284"/>
        <w:gridCol w:w="284"/>
        <w:gridCol w:w="284"/>
        <w:gridCol w:w="284"/>
        <w:gridCol w:w="284"/>
        <w:gridCol w:w="284"/>
        <w:gridCol w:w="284"/>
        <w:gridCol w:w="284"/>
        <w:gridCol w:w="284"/>
        <w:gridCol w:w="284"/>
        <w:gridCol w:w="269"/>
        <w:gridCol w:w="16"/>
      </w:tblGrid>
      <w:tr w:rsidR="00DD5A37" w:rsidRPr="002B244F" w14:paraId="593E632F" w14:textId="77777777" w:rsidTr="00DE34FD">
        <w:trPr>
          <w:gridAfter w:val="1"/>
          <w:wAfter w:w="19" w:type="dxa"/>
          <w:jc w:val="center"/>
        </w:trPr>
        <w:tc>
          <w:tcPr>
            <w:tcW w:w="667" w:type="dxa"/>
            <w:tcBorders>
              <w:top w:val="nil"/>
              <w:left w:val="nil"/>
              <w:bottom w:val="nil"/>
              <w:right w:val="single" w:sz="4" w:space="0" w:color="C0C0C0"/>
            </w:tcBorders>
          </w:tcPr>
          <w:p w14:paraId="5CE1D068" w14:textId="77777777" w:rsidR="00DD5A37" w:rsidRPr="002B244F" w:rsidRDefault="00DD5A37" w:rsidP="00DE34FD">
            <w:pPr>
              <w:pStyle w:val="Figurelegend"/>
              <w:jc w:val="center"/>
              <w:rPr>
                <w:lang w:eastAsia="ja-JP"/>
              </w:rPr>
            </w:pPr>
          </w:p>
        </w:tc>
        <w:tc>
          <w:tcPr>
            <w:tcW w:w="2385" w:type="dxa"/>
            <w:gridSpan w:val="8"/>
            <w:tcBorders>
              <w:top w:val="single" w:sz="4" w:space="0" w:color="C0C0C0"/>
              <w:left w:val="single" w:sz="4" w:space="0" w:color="C0C0C0"/>
              <w:bottom w:val="single" w:sz="4" w:space="0" w:color="C0C0C0"/>
              <w:right w:val="single" w:sz="4" w:space="0" w:color="C0C0C0"/>
            </w:tcBorders>
          </w:tcPr>
          <w:p w14:paraId="5E051340" w14:textId="77777777" w:rsidR="00DD5A37" w:rsidRPr="002B244F" w:rsidRDefault="00DD5A37" w:rsidP="00DE34FD">
            <w:pPr>
              <w:pStyle w:val="Figurelegend"/>
              <w:jc w:val="center"/>
              <w:rPr>
                <w:lang w:eastAsia="ja-JP"/>
              </w:rPr>
            </w:pPr>
            <w:r w:rsidRPr="002B244F">
              <w:rPr>
                <w:lang w:eastAsia="ja-JP"/>
              </w:rPr>
              <w:t>1</w:t>
            </w:r>
          </w:p>
        </w:tc>
        <w:tc>
          <w:tcPr>
            <w:tcW w:w="2399" w:type="dxa"/>
            <w:gridSpan w:val="8"/>
            <w:tcBorders>
              <w:top w:val="single" w:sz="4" w:space="0" w:color="C0C0C0"/>
              <w:left w:val="single" w:sz="4" w:space="0" w:color="C0C0C0"/>
              <w:bottom w:val="single" w:sz="4" w:space="0" w:color="C0C0C0"/>
              <w:right w:val="single" w:sz="4" w:space="0" w:color="C0C0C0"/>
            </w:tcBorders>
          </w:tcPr>
          <w:p w14:paraId="03C0668E" w14:textId="77777777" w:rsidR="00DD5A37" w:rsidRPr="002B244F" w:rsidRDefault="00DD5A37" w:rsidP="00DE34FD">
            <w:pPr>
              <w:pStyle w:val="Figurelegend"/>
              <w:jc w:val="center"/>
              <w:rPr>
                <w:lang w:eastAsia="ja-JP"/>
              </w:rPr>
            </w:pPr>
            <w:r w:rsidRPr="002B244F">
              <w:rPr>
                <w:lang w:eastAsia="ja-JP"/>
              </w:rPr>
              <w:t>2</w:t>
            </w:r>
          </w:p>
        </w:tc>
        <w:tc>
          <w:tcPr>
            <w:tcW w:w="2392" w:type="dxa"/>
            <w:gridSpan w:val="8"/>
            <w:tcBorders>
              <w:top w:val="single" w:sz="4" w:space="0" w:color="C0C0C0"/>
              <w:left w:val="single" w:sz="4" w:space="0" w:color="C0C0C0"/>
              <w:bottom w:val="single" w:sz="4" w:space="0" w:color="C0C0C0"/>
              <w:right w:val="single" w:sz="4" w:space="0" w:color="C0C0C0"/>
            </w:tcBorders>
          </w:tcPr>
          <w:p w14:paraId="072B0312" w14:textId="77777777" w:rsidR="00DD5A37" w:rsidRPr="002B244F" w:rsidRDefault="00DD5A37" w:rsidP="00DE34FD">
            <w:pPr>
              <w:pStyle w:val="Figurelegend"/>
              <w:jc w:val="center"/>
              <w:rPr>
                <w:lang w:eastAsia="ja-JP"/>
              </w:rPr>
            </w:pPr>
            <w:r w:rsidRPr="002B244F">
              <w:rPr>
                <w:lang w:eastAsia="ja-JP"/>
              </w:rPr>
              <w:t>3</w:t>
            </w:r>
          </w:p>
        </w:tc>
        <w:tc>
          <w:tcPr>
            <w:tcW w:w="2373" w:type="dxa"/>
            <w:gridSpan w:val="8"/>
            <w:tcBorders>
              <w:top w:val="single" w:sz="4" w:space="0" w:color="C0C0C0"/>
              <w:left w:val="single" w:sz="4" w:space="0" w:color="C0C0C0"/>
              <w:bottom w:val="single" w:sz="4" w:space="0" w:color="C0C0C0"/>
              <w:right w:val="single" w:sz="4" w:space="0" w:color="C0C0C0"/>
            </w:tcBorders>
          </w:tcPr>
          <w:p w14:paraId="182186D5" w14:textId="77777777" w:rsidR="00DD5A37" w:rsidRPr="002B244F" w:rsidRDefault="00DD5A37" w:rsidP="00DE34FD">
            <w:pPr>
              <w:pStyle w:val="Figurelegend"/>
              <w:jc w:val="center"/>
              <w:rPr>
                <w:lang w:eastAsia="ja-JP"/>
              </w:rPr>
            </w:pPr>
            <w:r w:rsidRPr="002B244F">
              <w:rPr>
                <w:lang w:eastAsia="ja-JP"/>
              </w:rPr>
              <w:t>4</w:t>
            </w:r>
          </w:p>
        </w:tc>
      </w:tr>
      <w:tr w:rsidR="00DD5A37" w:rsidRPr="002B244F" w14:paraId="2E0083B0" w14:textId="77777777" w:rsidTr="00DE34FD">
        <w:trPr>
          <w:gridAfter w:val="1"/>
          <w:wAfter w:w="19" w:type="dxa"/>
          <w:jc w:val="center"/>
        </w:trPr>
        <w:tc>
          <w:tcPr>
            <w:tcW w:w="667" w:type="dxa"/>
            <w:tcBorders>
              <w:top w:val="nil"/>
              <w:left w:val="nil"/>
              <w:bottom w:val="nil"/>
              <w:right w:val="single" w:sz="4" w:space="0" w:color="C0C0C0"/>
            </w:tcBorders>
          </w:tcPr>
          <w:p w14:paraId="496FD8B1" w14:textId="77777777" w:rsidR="00DD5A37" w:rsidRPr="002B244F" w:rsidRDefault="00DD5A37" w:rsidP="00DE34FD">
            <w:pPr>
              <w:pStyle w:val="Figurelegend"/>
              <w:jc w:val="center"/>
              <w:rPr>
                <w:lang w:eastAsia="ja-JP"/>
              </w:rPr>
            </w:pPr>
          </w:p>
        </w:tc>
        <w:tc>
          <w:tcPr>
            <w:tcW w:w="297" w:type="dxa"/>
            <w:tcBorders>
              <w:top w:val="single" w:sz="4" w:space="0" w:color="C0C0C0"/>
              <w:left w:val="single" w:sz="4" w:space="0" w:color="C0C0C0"/>
              <w:right w:val="single" w:sz="4" w:space="0" w:color="C0C0C0"/>
            </w:tcBorders>
          </w:tcPr>
          <w:p w14:paraId="62D8D73D" w14:textId="77777777" w:rsidR="00DD5A37" w:rsidRPr="002B244F" w:rsidRDefault="00DD5A37" w:rsidP="00DE34FD">
            <w:pPr>
              <w:pStyle w:val="Figurelegend"/>
              <w:jc w:val="center"/>
              <w:rPr>
                <w:lang w:eastAsia="ja-JP"/>
              </w:rPr>
            </w:pPr>
            <w:r w:rsidRPr="002B244F">
              <w:rPr>
                <w:lang w:eastAsia="ja-JP"/>
              </w:rPr>
              <w:t>8</w:t>
            </w:r>
          </w:p>
        </w:tc>
        <w:tc>
          <w:tcPr>
            <w:tcW w:w="297" w:type="dxa"/>
            <w:tcBorders>
              <w:top w:val="single" w:sz="4" w:space="0" w:color="C0C0C0"/>
              <w:left w:val="single" w:sz="4" w:space="0" w:color="C0C0C0"/>
              <w:right w:val="single" w:sz="4" w:space="0" w:color="C0C0C0"/>
            </w:tcBorders>
          </w:tcPr>
          <w:p w14:paraId="33C6304E" w14:textId="77777777" w:rsidR="00DD5A37" w:rsidRPr="002B244F" w:rsidRDefault="00DD5A37" w:rsidP="00DE34FD">
            <w:pPr>
              <w:pStyle w:val="Figurelegend"/>
              <w:jc w:val="center"/>
              <w:rPr>
                <w:lang w:eastAsia="ja-JP"/>
              </w:rPr>
            </w:pPr>
            <w:r w:rsidRPr="002B244F">
              <w:rPr>
                <w:lang w:eastAsia="ja-JP"/>
              </w:rPr>
              <w:t>7</w:t>
            </w:r>
          </w:p>
        </w:tc>
        <w:tc>
          <w:tcPr>
            <w:tcW w:w="298" w:type="dxa"/>
            <w:tcBorders>
              <w:top w:val="single" w:sz="4" w:space="0" w:color="C0C0C0"/>
              <w:left w:val="single" w:sz="4" w:space="0" w:color="C0C0C0"/>
              <w:right w:val="single" w:sz="4" w:space="0" w:color="C0C0C0"/>
            </w:tcBorders>
          </w:tcPr>
          <w:p w14:paraId="5537DE73" w14:textId="77777777" w:rsidR="00DD5A37" w:rsidRPr="002B244F" w:rsidRDefault="00DD5A37" w:rsidP="00DE34FD">
            <w:pPr>
              <w:pStyle w:val="Figurelegend"/>
              <w:jc w:val="center"/>
              <w:rPr>
                <w:lang w:eastAsia="ja-JP"/>
              </w:rPr>
            </w:pPr>
            <w:r w:rsidRPr="002B244F">
              <w:rPr>
                <w:lang w:eastAsia="ja-JP"/>
              </w:rPr>
              <w:t>6</w:t>
            </w:r>
          </w:p>
        </w:tc>
        <w:tc>
          <w:tcPr>
            <w:tcW w:w="297" w:type="dxa"/>
            <w:tcBorders>
              <w:top w:val="single" w:sz="4" w:space="0" w:color="C0C0C0"/>
              <w:left w:val="single" w:sz="4" w:space="0" w:color="C0C0C0"/>
              <w:right w:val="single" w:sz="4" w:space="0" w:color="C0C0C0"/>
            </w:tcBorders>
          </w:tcPr>
          <w:p w14:paraId="5B5DD1DE" w14:textId="77777777" w:rsidR="00DD5A37" w:rsidRPr="002B244F" w:rsidRDefault="00DD5A37" w:rsidP="00DE34FD">
            <w:pPr>
              <w:pStyle w:val="Figurelegend"/>
              <w:jc w:val="center"/>
              <w:rPr>
                <w:lang w:eastAsia="ja-JP"/>
              </w:rPr>
            </w:pPr>
            <w:r w:rsidRPr="002B244F">
              <w:rPr>
                <w:lang w:eastAsia="ja-JP"/>
              </w:rPr>
              <w:t>5</w:t>
            </w:r>
          </w:p>
        </w:tc>
        <w:tc>
          <w:tcPr>
            <w:tcW w:w="298" w:type="dxa"/>
            <w:tcBorders>
              <w:top w:val="single" w:sz="4" w:space="0" w:color="C0C0C0"/>
              <w:left w:val="single" w:sz="4" w:space="0" w:color="C0C0C0"/>
              <w:right w:val="single" w:sz="4" w:space="0" w:color="C0C0C0"/>
            </w:tcBorders>
          </w:tcPr>
          <w:p w14:paraId="394927A9" w14:textId="77777777" w:rsidR="00DD5A37" w:rsidRPr="002B244F" w:rsidRDefault="00DD5A37" w:rsidP="00DE34FD">
            <w:pPr>
              <w:pStyle w:val="Figurelegend"/>
              <w:jc w:val="center"/>
              <w:rPr>
                <w:lang w:eastAsia="ja-JP"/>
              </w:rPr>
            </w:pPr>
            <w:r w:rsidRPr="002B244F">
              <w:rPr>
                <w:lang w:eastAsia="ja-JP"/>
              </w:rPr>
              <w:t>4</w:t>
            </w:r>
          </w:p>
        </w:tc>
        <w:tc>
          <w:tcPr>
            <w:tcW w:w="297" w:type="dxa"/>
            <w:tcBorders>
              <w:top w:val="single" w:sz="4" w:space="0" w:color="C0C0C0"/>
              <w:left w:val="single" w:sz="4" w:space="0" w:color="C0C0C0"/>
              <w:right w:val="single" w:sz="4" w:space="0" w:color="C0C0C0"/>
            </w:tcBorders>
          </w:tcPr>
          <w:p w14:paraId="46835B75" w14:textId="77777777" w:rsidR="00DD5A37" w:rsidRPr="002B244F" w:rsidRDefault="00DD5A37" w:rsidP="00DE34FD">
            <w:pPr>
              <w:pStyle w:val="Figurelegend"/>
              <w:jc w:val="center"/>
              <w:rPr>
                <w:lang w:eastAsia="ja-JP"/>
              </w:rPr>
            </w:pPr>
            <w:r w:rsidRPr="002B244F">
              <w:rPr>
                <w:lang w:eastAsia="ja-JP"/>
              </w:rPr>
              <w:t>3</w:t>
            </w:r>
          </w:p>
        </w:tc>
        <w:tc>
          <w:tcPr>
            <w:tcW w:w="299" w:type="dxa"/>
            <w:tcBorders>
              <w:top w:val="single" w:sz="4" w:space="0" w:color="C0C0C0"/>
              <w:left w:val="single" w:sz="4" w:space="0" w:color="C0C0C0"/>
              <w:right w:val="single" w:sz="4" w:space="0" w:color="C0C0C0"/>
            </w:tcBorders>
          </w:tcPr>
          <w:p w14:paraId="385861E9" w14:textId="77777777" w:rsidR="00DD5A37" w:rsidRPr="002B244F" w:rsidRDefault="00DD5A37" w:rsidP="00DE34FD">
            <w:pPr>
              <w:pStyle w:val="Figurelegend"/>
              <w:jc w:val="center"/>
              <w:rPr>
                <w:lang w:eastAsia="ja-JP"/>
              </w:rPr>
            </w:pPr>
            <w:r w:rsidRPr="002B244F">
              <w:rPr>
                <w:lang w:eastAsia="ja-JP"/>
              </w:rPr>
              <w:t>2</w:t>
            </w:r>
          </w:p>
        </w:tc>
        <w:tc>
          <w:tcPr>
            <w:tcW w:w="302" w:type="dxa"/>
            <w:tcBorders>
              <w:top w:val="single" w:sz="4" w:space="0" w:color="C0C0C0"/>
              <w:left w:val="single" w:sz="4" w:space="0" w:color="C0C0C0"/>
              <w:right w:val="single" w:sz="4" w:space="0" w:color="C0C0C0"/>
            </w:tcBorders>
          </w:tcPr>
          <w:p w14:paraId="31B0E948" w14:textId="77777777" w:rsidR="00DD5A37" w:rsidRPr="002B244F" w:rsidRDefault="00DD5A37" w:rsidP="00DE34FD">
            <w:pPr>
              <w:pStyle w:val="Figurelegend"/>
              <w:jc w:val="center"/>
              <w:rPr>
                <w:lang w:eastAsia="ja-JP"/>
              </w:rPr>
            </w:pPr>
            <w:r w:rsidRPr="002B244F">
              <w:rPr>
                <w:lang w:eastAsia="ja-JP"/>
              </w:rPr>
              <w:t>1</w:t>
            </w:r>
          </w:p>
        </w:tc>
        <w:tc>
          <w:tcPr>
            <w:tcW w:w="298" w:type="dxa"/>
            <w:tcBorders>
              <w:top w:val="single" w:sz="4" w:space="0" w:color="C0C0C0"/>
              <w:left w:val="single" w:sz="4" w:space="0" w:color="C0C0C0"/>
              <w:right w:val="single" w:sz="4" w:space="0" w:color="C0C0C0"/>
            </w:tcBorders>
          </w:tcPr>
          <w:p w14:paraId="6AF24D7D" w14:textId="77777777" w:rsidR="00DD5A37" w:rsidRPr="002B244F" w:rsidRDefault="00DD5A37" w:rsidP="00DE34FD">
            <w:pPr>
              <w:pStyle w:val="Figurelegend"/>
              <w:jc w:val="center"/>
              <w:rPr>
                <w:lang w:eastAsia="ja-JP"/>
              </w:rPr>
            </w:pPr>
            <w:r w:rsidRPr="002B244F">
              <w:rPr>
                <w:lang w:eastAsia="ja-JP"/>
              </w:rPr>
              <w:t>8</w:t>
            </w:r>
          </w:p>
        </w:tc>
        <w:tc>
          <w:tcPr>
            <w:tcW w:w="299" w:type="dxa"/>
            <w:tcBorders>
              <w:top w:val="single" w:sz="4" w:space="0" w:color="C0C0C0"/>
              <w:left w:val="single" w:sz="4" w:space="0" w:color="C0C0C0"/>
              <w:right w:val="single" w:sz="4" w:space="0" w:color="C0C0C0"/>
            </w:tcBorders>
          </w:tcPr>
          <w:p w14:paraId="6C93A88C" w14:textId="77777777" w:rsidR="00DD5A37" w:rsidRPr="002B244F" w:rsidRDefault="00DD5A37" w:rsidP="00DE34FD">
            <w:pPr>
              <w:pStyle w:val="Figurelegend"/>
              <w:jc w:val="center"/>
              <w:rPr>
                <w:lang w:eastAsia="ja-JP"/>
              </w:rPr>
            </w:pPr>
            <w:r w:rsidRPr="002B244F">
              <w:rPr>
                <w:lang w:eastAsia="ja-JP"/>
              </w:rPr>
              <w:t>7</w:t>
            </w:r>
          </w:p>
        </w:tc>
        <w:tc>
          <w:tcPr>
            <w:tcW w:w="299" w:type="dxa"/>
            <w:tcBorders>
              <w:top w:val="single" w:sz="4" w:space="0" w:color="C0C0C0"/>
              <w:left w:val="single" w:sz="4" w:space="0" w:color="C0C0C0"/>
              <w:right w:val="single" w:sz="4" w:space="0" w:color="C0C0C0"/>
            </w:tcBorders>
          </w:tcPr>
          <w:p w14:paraId="77B5F187" w14:textId="77777777" w:rsidR="00DD5A37" w:rsidRPr="002B244F" w:rsidRDefault="00DD5A37" w:rsidP="00DE34FD">
            <w:pPr>
              <w:pStyle w:val="Figurelegend"/>
              <w:jc w:val="center"/>
              <w:rPr>
                <w:lang w:eastAsia="ja-JP"/>
              </w:rPr>
            </w:pPr>
            <w:r w:rsidRPr="002B244F">
              <w:rPr>
                <w:lang w:eastAsia="ja-JP"/>
              </w:rPr>
              <w:t>6</w:t>
            </w:r>
          </w:p>
        </w:tc>
        <w:tc>
          <w:tcPr>
            <w:tcW w:w="299" w:type="dxa"/>
            <w:tcBorders>
              <w:top w:val="single" w:sz="4" w:space="0" w:color="C0C0C0"/>
              <w:left w:val="single" w:sz="4" w:space="0" w:color="C0C0C0"/>
              <w:right w:val="single" w:sz="4" w:space="0" w:color="C0C0C0"/>
            </w:tcBorders>
          </w:tcPr>
          <w:p w14:paraId="19FFACD3" w14:textId="77777777" w:rsidR="00DD5A37" w:rsidRPr="002B244F" w:rsidRDefault="00DD5A37" w:rsidP="00DE34FD">
            <w:pPr>
              <w:pStyle w:val="Figurelegend"/>
              <w:jc w:val="center"/>
              <w:rPr>
                <w:lang w:eastAsia="ja-JP"/>
              </w:rPr>
            </w:pPr>
            <w:r w:rsidRPr="002B244F">
              <w:rPr>
                <w:lang w:eastAsia="ja-JP"/>
              </w:rPr>
              <w:t>5</w:t>
            </w:r>
          </w:p>
        </w:tc>
        <w:tc>
          <w:tcPr>
            <w:tcW w:w="299" w:type="dxa"/>
            <w:tcBorders>
              <w:top w:val="single" w:sz="4" w:space="0" w:color="C0C0C0"/>
              <w:left w:val="single" w:sz="4" w:space="0" w:color="C0C0C0"/>
              <w:right w:val="single" w:sz="4" w:space="0" w:color="C0C0C0"/>
            </w:tcBorders>
          </w:tcPr>
          <w:p w14:paraId="0095D9F9" w14:textId="77777777" w:rsidR="00DD5A37" w:rsidRPr="002B244F" w:rsidRDefault="00DD5A37" w:rsidP="00DE34FD">
            <w:pPr>
              <w:pStyle w:val="Figurelegend"/>
              <w:jc w:val="center"/>
              <w:rPr>
                <w:lang w:eastAsia="ja-JP"/>
              </w:rPr>
            </w:pPr>
            <w:r w:rsidRPr="002B244F">
              <w:rPr>
                <w:lang w:eastAsia="ja-JP"/>
              </w:rPr>
              <w:t>4</w:t>
            </w:r>
          </w:p>
        </w:tc>
        <w:tc>
          <w:tcPr>
            <w:tcW w:w="299" w:type="dxa"/>
            <w:tcBorders>
              <w:top w:val="single" w:sz="4" w:space="0" w:color="C0C0C0"/>
              <w:left w:val="single" w:sz="4" w:space="0" w:color="C0C0C0"/>
              <w:right w:val="single" w:sz="4" w:space="0" w:color="C0C0C0"/>
            </w:tcBorders>
          </w:tcPr>
          <w:p w14:paraId="0FD7C53B" w14:textId="77777777" w:rsidR="00DD5A37" w:rsidRPr="002B244F" w:rsidRDefault="00DD5A37" w:rsidP="00DE34FD">
            <w:pPr>
              <w:pStyle w:val="Figurelegend"/>
              <w:jc w:val="center"/>
              <w:rPr>
                <w:lang w:eastAsia="ja-JP"/>
              </w:rPr>
            </w:pPr>
            <w:r w:rsidRPr="002B244F">
              <w:rPr>
                <w:lang w:eastAsia="ja-JP"/>
              </w:rPr>
              <w:t>3</w:t>
            </w:r>
          </w:p>
        </w:tc>
        <w:tc>
          <w:tcPr>
            <w:tcW w:w="299" w:type="dxa"/>
            <w:tcBorders>
              <w:top w:val="single" w:sz="4" w:space="0" w:color="C0C0C0"/>
              <w:left w:val="single" w:sz="4" w:space="0" w:color="C0C0C0"/>
              <w:right w:val="single" w:sz="4" w:space="0" w:color="C0C0C0"/>
            </w:tcBorders>
          </w:tcPr>
          <w:p w14:paraId="63B61C82" w14:textId="77777777" w:rsidR="00DD5A37" w:rsidRPr="002B244F" w:rsidRDefault="00DD5A37" w:rsidP="00DE34FD">
            <w:pPr>
              <w:pStyle w:val="Figurelegend"/>
              <w:jc w:val="center"/>
              <w:rPr>
                <w:lang w:eastAsia="ja-JP"/>
              </w:rPr>
            </w:pPr>
            <w:r w:rsidRPr="002B244F">
              <w:rPr>
                <w:lang w:eastAsia="ja-JP"/>
              </w:rPr>
              <w:t>2</w:t>
            </w:r>
          </w:p>
        </w:tc>
        <w:tc>
          <w:tcPr>
            <w:tcW w:w="307" w:type="dxa"/>
            <w:tcBorders>
              <w:top w:val="single" w:sz="4" w:space="0" w:color="C0C0C0"/>
              <w:left w:val="single" w:sz="4" w:space="0" w:color="C0C0C0"/>
              <w:right w:val="single" w:sz="4" w:space="0" w:color="C0C0C0"/>
            </w:tcBorders>
          </w:tcPr>
          <w:p w14:paraId="5C7095C8" w14:textId="77777777" w:rsidR="00DD5A37" w:rsidRPr="002B244F" w:rsidRDefault="00DD5A37" w:rsidP="00DE34FD">
            <w:pPr>
              <w:pStyle w:val="Figurelegend"/>
              <w:jc w:val="center"/>
              <w:rPr>
                <w:lang w:eastAsia="ja-JP"/>
              </w:rPr>
            </w:pPr>
            <w:r w:rsidRPr="002B244F">
              <w:rPr>
                <w:lang w:eastAsia="ja-JP"/>
              </w:rPr>
              <w:t>1</w:t>
            </w:r>
          </w:p>
        </w:tc>
        <w:tc>
          <w:tcPr>
            <w:tcW w:w="299" w:type="dxa"/>
            <w:tcBorders>
              <w:top w:val="single" w:sz="4" w:space="0" w:color="C0C0C0"/>
              <w:left w:val="single" w:sz="4" w:space="0" w:color="C0C0C0"/>
              <w:right w:val="single" w:sz="4" w:space="0" w:color="C0C0C0"/>
            </w:tcBorders>
          </w:tcPr>
          <w:p w14:paraId="662F0720" w14:textId="77777777" w:rsidR="00DD5A37" w:rsidRPr="002B244F" w:rsidRDefault="00DD5A37" w:rsidP="00DE34FD">
            <w:pPr>
              <w:pStyle w:val="Figurelegend"/>
              <w:jc w:val="center"/>
              <w:rPr>
                <w:lang w:eastAsia="ja-JP"/>
              </w:rPr>
            </w:pPr>
            <w:r w:rsidRPr="002B244F">
              <w:rPr>
                <w:lang w:eastAsia="ja-JP"/>
              </w:rPr>
              <w:t>8</w:t>
            </w:r>
          </w:p>
        </w:tc>
        <w:tc>
          <w:tcPr>
            <w:tcW w:w="299" w:type="dxa"/>
            <w:tcBorders>
              <w:top w:val="single" w:sz="4" w:space="0" w:color="C0C0C0"/>
              <w:left w:val="single" w:sz="4" w:space="0" w:color="C0C0C0"/>
              <w:right w:val="single" w:sz="4" w:space="0" w:color="C0C0C0"/>
            </w:tcBorders>
          </w:tcPr>
          <w:p w14:paraId="35313EED" w14:textId="77777777" w:rsidR="00DD5A37" w:rsidRPr="002B244F" w:rsidRDefault="00DD5A37" w:rsidP="00DE34FD">
            <w:pPr>
              <w:pStyle w:val="Figurelegend"/>
              <w:jc w:val="center"/>
              <w:rPr>
                <w:lang w:eastAsia="ja-JP"/>
              </w:rPr>
            </w:pPr>
            <w:r w:rsidRPr="002B244F">
              <w:rPr>
                <w:lang w:eastAsia="ja-JP"/>
              </w:rPr>
              <w:t>7</w:t>
            </w:r>
          </w:p>
        </w:tc>
        <w:tc>
          <w:tcPr>
            <w:tcW w:w="299" w:type="dxa"/>
            <w:tcBorders>
              <w:top w:val="single" w:sz="4" w:space="0" w:color="C0C0C0"/>
              <w:left w:val="single" w:sz="4" w:space="0" w:color="C0C0C0"/>
              <w:right w:val="single" w:sz="4" w:space="0" w:color="C0C0C0"/>
            </w:tcBorders>
          </w:tcPr>
          <w:p w14:paraId="3D47DDF1" w14:textId="77777777" w:rsidR="00DD5A37" w:rsidRPr="002B244F" w:rsidRDefault="00DD5A37" w:rsidP="00DE34FD">
            <w:pPr>
              <w:pStyle w:val="Figurelegend"/>
              <w:jc w:val="center"/>
              <w:rPr>
                <w:lang w:eastAsia="ja-JP"/>
              </w:rPr>
            </w:pPr>
            <w:r w:rsidRPr="002B244F">
              <w:rPr>
                <w:lang w:eastAsia="ja-JP"/>
              </w:rPr>
              <w:t>6</w:t>
            </w:r>
          </w:p>
        </w:tc>
        <w:tc>
          <w:tcPr>
            <w:tcW w:w="299" w:type="dxa"/>
            <w:tcBorders>
              <w:top w:val="single" w:sz="4" w:space="0" w:color="C0C0C0"/>
              <w:left w:val="single" w:sz="4" w:space="0" w:color="C0C0C0"/>
              <w:right w:val="single" w:sz="4" w:space="0" w:color="C0C0C0"/>
            </w:tcBorders>
          </w:tcPr>
          <w:p w14:paraId="091A4A36" w14:textId="77777777" w:rsidR="00DD5A37" w:rsidRPr="002B244F" w:rsidRDefault="00DD5A37" w:rsidP="00DE34FD">
            <w:pPr>
              <w:pStyle w:val="Figurelegend"/>
              <w:jc w:val="center"/>
              <w:rPr>
                <w:lang w:eastAsia="ja-JP"/>
              </w:rPr>
            </w:pPr>
            <w:r w:rsidRPr="002B244F">
              <w:rPr>
                <w:lang w:eastAsia="ja-JP"/>
              </w:rPr>
              <w:t>5</w:t>
            </w:r>
          </w:p>
        </w:tc>
        <w:tc>
          <w:tcPr>
            <w:tcW w:w="299" w:type="dxa"/>
            <w:tcBorders>
              <w:top w:val="single" w:sz="4" w:space="0" w:color="C0C0C0"/>
              <w:left w:val="single" w:sz="4" w:space="0" w:color="C0C0C0"/>
              <w:right w:val="single" w:sz="4" w:space="0" w:color="C0C0C0"/>
            </w:tcBorders>
          </w:tcPr>
          <w:p w14:paraId="509D9D0F" w14:textId="77777777" w:rsidR="00DD5A37" w:rsidRPr="002B244F" w:rsidRDefault="00DD5A37" w:rsidP="00DE34FD">
            <w:pPr>
              <w:pStyle w:val="Figurelegend"/>
              <w:jc w:val="center"/>
              <w:rPr>
                <w:lang w:eastAsia="ja-JP"/>
              </w:rPr>
            </w:pPr>
            <w:r w:rsidRPr="002B244F">
              <w:rPr>
                <w:lang w:eastAsia="ja-JP"/>
              </w:rPr>
              <w:t>4</w:t>
            </w:r>
          </w:p>
        </w:tc>
        <w:tc>
          <w:tcPr>
            <w:tcW w:w="299" w:type="dxa"/>
            <w:tcBorders>
              <w:top w:val="single" w:sz="4" w:space="0" w:color="C0C0C0"/>
              <w:left w:val="single" w:sz="4" w:space="0" w:color="C0C0C0"/>
              <w:right w:val="single" w:sz="4" w:space="0" w:color="C0C0C0"/>
            </w:tcBorders>
          </w:tcPr>
          <w:p w14:paraId="499F1F11" w14:textId="77777777" w:rsidR="00DD5A37" w:rsidRPr="002B244F" w:rsidRDefault="00DD5A37" w:rsidP="00DE34FD">
            <w:pPr>
              <w:pStyle w:val="Figurelegend"/>
              <w:jc w:val="center"/>
              <w:rPr>
                <w:lang w:eastAsia="ja-JP"/>
              </w:rPr>
            </w:pPr>
            <w:r w:rsidRPr="002B244F">
              <w:rPr>
                <w:lang w:eastAsia="ja-JP"/>
              </w:rPr>
              <w:t>3</w:t>
            </w:r>
          </w:p>
        </w:tc>
        <w:tc>
          <w:tcPr>
            <w:tcW w:w="299" w:type="dxa"/>
            <w:tcBorders>
              <w:top w:val="single" w:sz="4" w:space="0" w:color="C0C0C0"/>
              <w:left w:val="single" w:sz="4" w:space="0" w:color="C0C0C0"/>
              <w:right w:val="single" w:sz="4" w:space="0" w:color="C0C0C0"/>
            </w:tcBorders>
          </w:tcPr>
          <w:p w14:paraId="7877A81D" w14:textId="77777777" w:rsidR="00DD5A37" w:rsidRPr="002B244F" w:rsidRDefault="00DD5A37" w:rsidP="00DE34FD">
            <w:pPr>
              <w:pStyle w:val="Figurelegend"/>
              <w:jc w:val="center"/>
              <w:rPr>
                <w:lang w:eastAsia="ja-JP"/>
              </w:rPr>
            </w:pPr>
            <w:r w:rsidRPr="002B244F">
              <w:rPr>
                <w:lang w:eastAsia="ja-JP"/>
              </w:rPr>
              <w:t>2</w:t>
            </w:r>
          </w:p>
        </w:tc>
        <w:tc>
          <w:tcPr>
            <w:tcW w:w="299" w:type="dxa"/>
            <w:tcBorders>
              <w:top w:val="single" w:sz="4" w:space="0" w:color="C0C0C0"/>
              <w:left w:val="single" w:sz="4" w:space="0" w:color="C0C0C0"/>
              <w:right w:val="single" w:sz="4" w:space="0" w:color="C0C0C0"/>
            </w:tcBorders>
          </w:tcPr>
          <w:p w14:paraId="217951AE" w14:textId="77777777" w:rsidR="00DD5A37" w:rsidRPr="002B244F" w:rsidRDefault="00DD5A37" w:rsidP="00DE34FD">
            <w:pPr>
              <w:pStyle w:val="Figurelegend"/>
              <w:jc w:val="center"/>
              <w:rPr>
                <w:lang w:eastAsia="ja-JP"/>
              </w:rPr>
            </w:pPr>
            <w:r w:rsidRPr="002B244F">
              <w:rPr>
                <w:lang w:eastAsia="ja-JP"/>
              </w:rPr>
              <w:t>1</w:t>
            </w:r>
          </w:p>
        </w:tc>
        <w:tc>
          <w:tcPr>
            <w:tcW w:w="299" w:type="dxa"/>
            <w:tcBorders>
              <w:top w:val="single" w:sz="4" w:space="0" w:color="C0C0C0"/>
              <w:left w:val="single" w:sz="4" w:space="0" w:color="C0C0C0"/>
              <w:right w:val="single" w:sz="4" w:space="0" w:color="C0C0C0"/>
            </w:tcBorders>
          </w:tcPr>
          <w:p w14:paraId="463F3E54" w14:textId="77777777" w:rsidR="00DD5A37" w:rsidRPr="002B244F" w:rsidRDefault="00DD5A37" w:rsidP="00DE34FD">
            <w:pPr>
              <w:pStyle w:val="Figurelegend"/>
              <w:jc w:val="center"/>
              <w:rPr>
                <w:lang w:eastAsia="ja-JP"/>
              </w:rPr>
            </w:pPr>
            <w:r w:rsidRPr="002B244F">
              <w:rPr>
                <w:lang w:eastAsia="ja-JP"/>
              </w:rPr>
              <w:t>8</w:t>
            </w:r>
          </w:p>
        </w:tc>
        <w:tc>
          <w:tcPr>
            <w:tcW w:w="299" w:type="dxa"/>
            <w:tcBorders>
              <w:top w:val="single" w:sz="4" w:space="0" w:color="C0C0C0"/>
              <w:left w:val="single" w:sz="4" w:space="0" w:color="C0C0C0"/>
              <w:right w:val="single" w:sz="4" w:space="0" w:color="C0C0C0"/>
            </w:tcBorders>
          </w:tcPr>
          <w:p w14:paraId="0346E640" w14:textId="77777777" w:rsidR="00DD5A37" w:rsidRPr="002B244F" w:rsidRDefault="00DD5A37" w:rsidP="00DE34FD">
            <w:pPr>
              <w:pStyle w:val="Figurelegend"/>
              <w:jc w:val="center"/>
              <w:rPr>
                <w:lang w:eastAsia="ja-JP"/>
              </w:rPr>
            </w:pPr>
            <w:r w:rsidRPr="002B244F">
              <w:rPr>
                <w:lang w:eastAsia="ja-JP"/>
              </w:rPr>
              <w:t>7</w:t>
            </w:r>
          </w:p>
        </w:tc>
        <w:tc>
          <w:tcPr>
            <w:tcW w:w="299" w:type="dxa"/>
            <w:tcBorders>
              <w:top w:val="single" w:sz="4" w:space="0" w:color="C0C0C0"/>
              <w:left w:val="single" w:sz="4" w:space="0" w:color="C0C0C0"/>
              <w:right w:val="single" w:sz="4" w:space="0" w:color="C0C0C0"/>
            </w:tcBorders>
          </w:tcPr>
          <w:p w14:paraId="51FBCE89" w14:textId="77777777" w:rsidR="00DD5A37" w:rsidRPr="002B244F" w:rsidRDefault="00DD5A37" w:rsidP="00DE34FD">
            <w:pPr>
              <w:pStyle w:val="Figurelegend"/>
              <w:jc w:val="center"/>
              <w:rPr>
                <w:lang w:eastAsia="ja-JP"/>
              </w:rPr>
            </w:pPr>
            <w:r w:rsidRPr="002B244F">
              <w:rPr>
                <w:lang w:eastAsia="ja-JP"/>
              </w:rPr>
              <w:t>6</w:t>
            </w:r>
          </w:p>
        </w:tc>
        <w:tc>
          <w:tcPr>
            <w:tcW w:w="299" w:type="dxa"/>
            <w:tcBorders>
              <w:top w:val="single" w:sz="4" w:space="0" w:color="C0C0C0"/>
              <w:left w:val="single" w:sz="4" w:space="0" w:color="C0C0C0"/>
              <w:right w:val="single" w:sz="4" w:space="0" w:color="C0C0C0"/>
            </w:tcBorders>
          </w:tcPr>
          <w:p w14:paraId="442F3AD5" w14:textId="77777777" w:rsidR="00DD5A37" w:rsidRPr="002B244F" w:rsidRDefault="00DD5A37" w:rsidP="00DE34FD">
            <w:pPr>
              <w:pStyle w:val="Figurelegend"/>
              <w:jc w:val="center"/>
              <w:rPr>
                <w:lang w:eastAsia="ja-JP"/>
              </w:rPr>
            </w:pPr>
            <w:r w:rsidRPr="002B244F">
              <w:rPr>
                <w:lang w:eastAsia="ja-JP"/>
              </w:rPr>
              <w:t>5</w:t>
            </w:r>
          </w:p>
        </w:tc>
        <w:tc>
          <w:tcPr>
            <w:tcW w:w="299" w:type="dxa"/>
            <w:tcBorders>
              <w:top w:val="single" w:sz="4" w:space="0" w:color="C0C0C0"/>
              <w:left w:val="single" w:sz="4" w:space="0" w:color="C0C0C0"/>
              <w:right w:val="single" w:sz="4" w:space="0" w:color="C0C0C0"/>
            </w:tcBorders>
          </w:tcPr>
          <w:p w14:paraId="62F0DEC9" w14:textId="77777777" w:rsidR="00DD5A37" w:rsidRPr="002B244F" w:rsidRDefault="00DD5A37" w:rsidP="00DE34FD">
            <w:pPr>
              <w:pStyle w:val="Figurelegend"/>
              <w:jc w:val="center"/>
              <w:rPr>
                <w:lang w:eastAsia="ja-JP"/>
              </w:rPr>
            </w:pPr>
            <w:r w:rsidRPr="002B244F">
              <w:rPr>
                <w:lang w:eastAsia="ja-JP"/>
              </w:rPr>
              <w:t>4</w:t>
            </w:r>
          </w:p>
        </w:tc>
        <w:tc>
          <w:tcPr>
            <w:tcW w:w="299" w:type="dxa"/>
            <w:tcBorders>
              <w:top w:val="single" w:sz="4" w:space="0" w:color="C0C0C0"/>
              <w:left w:val="single" w:sz="4" w:space="0" w:color="C0C0C0"/>
              <w:right w:val="single" w:sz="4" w:space="0" w:color="C0C0C0"/>
            </w:tcBorders>
          </w:tcPr>
          <w:p w14:paraId="4D9FA3F4" w14:textId="77777777" w:rsidR="00DD5A37" w:rsidRPr="002B244F" w:rsidRDefault="00DD5A37" w:rsidP="00DE34FD">
            <w:pPr>
              <w:pStyle w:val="Figurelegend"/>
              <w:jc w:val="center"/>
              <w:rPr>
                <w:lang w:eastAsia="ja-JP"/>
              </w:rPr>
            </w:pPr>
            <w:r w:rsidRPr="002B244F">
              <w:rPr>
                <w:lang w:eastAsia="ja-JP"/>
              </w:rPr>
              <w:t>3</w:t>
            </w:r>
          </w:p>
        </w:tc>
        <w:tc>
          <w:tcPr>
            <w:tcW w:w="299" w:type="dxa"/>
            <w:tcBorders>
              <w:top w:val="single" w:sz="4" w:space="0" w:color="C0C0C0"/>
              <w:left w:val="single" w:sz="4" w:space="0" w:color="C0C0C0"/>
              <w:right w:val="single" w:sz="4" w:space="0" w:color="C0C0C0"/>
            </w:tcBorders>
          </w:tcPr>
          <w:p w14:paraId="0061A6CE" w14:textId="77777777" w:rsidR="00DD5A37" w:rsidRPr="002B244F" w:rsidRDefault="00DD5A37" w:rsidP="00DE34FD">
            <w:pPr>
              <w:pStyle w:val="Figurelegend"/>
              <w:jc w:val="center"/>
              <w:rPr>
                <w:lang w:eastAsia="ja-JP"/>
              </w:rPr>
            </w:pPr>
            <w:r w:rsidRPr="002B244F">
              <w:rPr>
                <w:lang w:eastAsia="ja-JP"/>
              </w:rPr>
              <w:t>2</w:t>
            </w:r>
          </w:p>
        </w:tc>
        <w:tc>
          <w:tcPr>
            <w:tcW w:w="280" w:type="dxa"/>
            <w:tcBorders>
              <w:top w:val="single" w:sz="4" w:space="0" w:color="C0C0C0"/>
              <w:left w:val="single" w:sz="4" w:space="0" w:color="C0C0C0"/>
              <w:right w:val="single" w:sz="4" w:space="0" w:color="C0C0C0"/>
            </w:tcBorders>
          </w:tcPr>
          <w:p w14:paraId="3D48D42C" w14:textId="77777777" w:rsidR="00DD5A37" w:rsidRPr="002B244F" w:rsidRDefault="00DD5A37" w:rsidP="00DE34FD">
            <w:pPr>
              <w:pStyle w:val="Figurelegend"/>
              <w:jc w:val="center"/>
              <w:rPr>
                <w:lang w:eastAsia="ja-JP"/>
              </w:rPr>
            </w:pPr>
            <w:r w:rsidRPr="002B244F">
              <w:rPr>
                <w:lang w:eastAsia="ja-JP"/>
              </w:rPr>
              <w:t>1</w:t>
            </w:r>
          </w:p>
        </w:tc>
      </w:tr>
      <w:tr w:rsidR="00DD5A37" w:rsidRPr="002B244F" w14:paraId="06BA0926" w14:textId="77777777" w:rsidTr="00DE34FD">
        <w:trPr>
          <w:jc w:val="center"/>
        </w:trPr>
        <w:tc>
          <w:tcPr>
            <w:tcW w:w="667" w:type="dxa"/>
            <w:tcBorders>
              <w:top w:val="nil"/>
              <w:left w:val="nil"/>
              <w:bottom w:val="nil"/>
            </w:tcBorders>
          </w:tcPr>
          <w:p w14:paraId="64C8C7C9" w14:textId="77777777" w:rsidR="00DD5A37" w:rsidRPr="002B244F" w:rsidRDefault="00DD5A37" w:rsidP="00DE34FD">
            <w:pPr>
              <w:pStyle w:val="Figurelegend"/>
              <w:jc w:val="center"/>
              <w:rPr>
                <w:lang w:eastAsia="ja-JP"/>
              </w:rPr>
            </w:pPr>
            <w:r w:rsidRPr="002B244F">
              <w:rPr>
                <w:lang w:eastAsia="ja-JP"/>
              </w:rPr>
              <w:t>1</w:t>
            </w:r>
          </w:p>
        </w:tc>
        <w:tc>
          <w:tcPr>
            <w:tcW w:w="892" w:type="dxa"/>
            <w:gridSpan w:val="3"/>
          </w:tcPr>
          <w:p w14:paraId="05A5437D" w14:textId="77777777" w:rsidR="00DD5A37" w:rsidRPr="002B244F" w:rsidRDefault="00DD5A37" w:rsidP="00DE34FD">
            <w:pPr>
              <w:pStyle w:val="Figurelegend"/>
              <w:jc w:val="center"/>
              <w:rPr>
                <w:lang w:eastAsia="ja-JP"/>
              </w:rPr>
            </w:pPr>
            <w:r w:rsidRPr="002B244F">
              <w:rPr>
                <w:lang w:eastAsia="ja-JP"/>
              </w:rPr>
              <w:t>MEL</w:t>
            </w:r>
          </w:p>
        </w:tc>
        <w:tc>
          <w:tcPr>
            <w:tcW w:w="1493" w:type="dxa"/>
            <w:gridSpan w:val="5"/>
          </w:tcPr>
          <w:p w14:paraId="301AC13E" w14:textId="77777777" w:rsidR="00DD5A37" w:rsidRPr="002B244F" w:rsidRDefault="00DD5A37" w:rsidP="00DE34FD">
            <w:pPr>
              <w:pStyle w:val="Figurelegend"/>
              <w:jc w:val="center"/>
              <w:rPr>
                <w:lang w:eastAsia="ja-JP"/>
              </w:rPr>
            </w:pPr>
            <w:r w:rsidRPr="002B244F">
              <w:rPr>
                <w:lang w:eastAsia="ja-JP"/>
              </w:rPr>
              <w:t>Version (0)</w:t>
            </w:r>
          </w:p>
        </w:tc>
        <w:tc>
          <w:tcPr>
            <w:tcW w:w="2399" w:type="dxa"/>
            <w:gridSpan w:val="8"/>
          </w:tcPr>
          <w:p w14:paraId="0D742F29" w14:textId="77777777" w:rsidR="00DD5A37" w:rsidRPr="002B244F" w:rsidRDefault="00DD5A37" w:rsidP="00DE34FD">
            <w:pPr>
              <w:pStyle w:val="Figurelegend"/>
              <w:jc w:val="center"/>
              <w:rPr>
                <w:lang w:eastAsia="ja-JP"/>
              </w:rPr>
            </w:pPr>
            <w:proofErr w:type="spellStart"/>
            <w:r w:rsidRPr="002B244F">
              <w:rPr>
                <w:lang w:eastAsia="ja-JP"/>
              </w:rPr>
              <w:t>OpCode</w:t>
            </w:r>
            <w:proofErr w:type="spellEnd"/>
            <w:r w:rsidRPr="002B244F">
              <w:rPr>
                <w:lang w:eastAsia="ja-JP"/>
              </w:rPr>
              <w:t xml:space="preserve"> (MCC=41)</w:t>
            </w:r>
          </w:p>
        </w:tc>
        <w:tc>
          <w:tcPr>
            <w:tcW w:w="2392" w:type="dxa"/>
            <w:gridSpan w:val="8"/>
          </w:tcPr>
          <w:p w14:paraId="3D41DDE2" w14:textId="77777777" w:rsidR="00DD5A37" w:rsidRPr="002B244F" w:rsidRDefault="00DD5A37" w:rsidP="00DE34FD">
            <w:pPr>
              <w:pStyle w:val="Figurelegend"/>
              <w:jc w:val="center"/>
              <w:rPr>
                <w:lang w:eastAsia="ja-JP"/>
              </w:rPr>
            </w:pPr>
            <w:r w:rsidRPr="002B244F">
              <w:rPr>
                <w:lang w:eastAsia="ja-JP"/>
              </w:rPr>
              <w:t>Flags (0)</w:t>
            </w:r>
          </w:p>
        </w:tc>
        <w:tc>
          <w:tcPr>
            <w:tcW w:w="2392" w:type="dxa"/>
            <w:gridSpan w:val="9"/>
          </w:tcPr>
          <w:p w14:paraId="22EA0477" w14:textId="77777777" w:rsidR="00DD5A37" w:rsidRPr="002B244F" w:rsidRDefault="00DD5A37" w:rsidP="00DE34FD">
            <w:pPr>
              <w:pStyle w:val="Figurelegend"/>
              <w:jc w:val="center"/>
              <w:rPr>
                <w:lang w:eastAsia="ja-JP"/>
              </w:rPr>
            </w:pPr>
            <w:r w:rsidRPr="002B244F">
              <w:rPr>
                <w:lang w:eastAsia="ja-JP"/>
              </w:rPr>
              <w:t>TLV Offset</w:t>
            </w:r>
          </w:p>
        </w:tc>
      </w:tr>
      <w:tr w:rsidR="00DD5A37" w:rsidRPr="002B244F" w14:paraId="284418BA" w14:textId="77777777" w:rsidTr="00DE34FD">
        <w:trPr>
          <w:jc w:val="center"/>
        </w:trPr>
        <w:tc>
          <w:tcPr>
            <w:tcW w:w="667" w:type="dxa"/>
            <w:tcBorders>
              <w:top w:val="nil"/>
              <w:left w:val="nil"/>
              <w:bottom w:val="nil"/>
            </w:tcBorders>
          </w:tcPr>
          <w:p w14:paraId="29FDA7F6" w14:textId="77777777" w:rsidR="00DD5A37" w:rsidRPr="002B244F" w:rsidRDefault="00DD5A37" w:rsidP="00DE34FD">
            <w:pPr>
              <w:pStyle w:val="Figurelegend"/>
              <w:jc w:val="center"/>
              <w:rPr>
                <w:lang w:eastAsia="ja-JP"/>
              </w:rPr>
            </w:pPr>
            <w:r w:rsidRPr="002B244F">
              <w:rPr>
                <w:lang w:eastAsia="ja-JP"/>
              </w:rPr>
              <w:t>5</w:t>
            </w:r>
          </w:p>
        </w:tc>
        <w:tc>
          <w:tcPr>
            <w:tcW w:w="7176" w:type="dxa"/>
            <w:gridSpan w:val="24"/>
            <w:tcBorders>
              <w:bottom w:val="single" w:sz="4" w:space="0" w:color="auto"/>
            </w:tcBorders>
          </w:tcPr>
          <w:p w14:paraId="032141D7" w14:textId="77777777" w:rsidR="00DD5A37" w:rsidRPr="002B244F" w:rsidRDefault="00DD5A37" w:rsidP="00DE34FD">
            <w:pPr>
              <w:pStyle w:val="Figurelegend"/>
              <w:jc w:val="center"/>
              <w:rPr>
                <w:lang w:eastAsia="ja-JP"/>
              </w:rPr>
            </w:pPr>
            <w:r w:rsidRPr="002B244F">
              <w:rPr>
                <w:lang w:eastAsia="ja-JP"/>
              </w:rPr>
              <w:t>OUI</w:t>
            </w:r>
          </w:p>
        </w:tc>
        <w:tc>
          <w:tcPr>
            <w:tcW w:w="2392" w:type="dxa"/>
            <w:gridSpan w:val="9"/>
            <w:tcBorders>
              <w:bottom w:val="single" w:sz="4" w:space="0" w:color="auto"/>
            </w:tcBorders>
          </w:tcPr>
          <w:p w14:paraId="2DE794CC" w14:textId="77777777" w:rsidR="00DD5A37" w:rsidRPr="002B244F" w:rsidRDefault="00DD5A37" w:rsidP="00DE34FD">
            <w:pPr>
              <w:pStyle w:val="Figurelegend"/>
              <w:jc w:val="center"/>
              <w:rPr>
                <w:lang w:eastAsia="ja-JP"/>
              </w:rPr>
            </w:pPr>
            <w:proofErr w:type="spellStart"/>
            <w:r w:rsidRPr="002B244F">
              <w:rPr>
                <w:lang w:eastAsia="ja-JP"/>
              </w:rPr>
              <w:t>SubOpCode</w:t>
            </w:r>
            <w:proofErr w:type="spellEnd"/>
          </w:p>
        </w:tc>
      </w:tr>
      <w:tr w:rsidR="00DD5A37" w:rsidRPr="002B244F" w14:paraId="0E48E0ED" w14:textId="77777777" w:rsidTr="00DE34FD">
        <w:trPr>
          <w:jc w:val="center"/>
        </w:trPr>
        <w:tc>
          <w:tcPr>
            <w:tcW w:w="667" w:type="dxa"/>
            <w:tcBorders>
              <w:top w:val="nil"/>
              <w:left w:val="nil"/>
              <w:bottom w:val="nil"/>
            </w:tcBorders>
          </w:tcPr>
          <w:p w14:paraId="57754E0B" w14:textId="77777777" w:rsidR="00DD5A37" w:rsidRPr="002B244F" w:rsidRDefault="00DD5A37" w:rsidP="00DE34FD">
            <w:pPr>
              <w:pStyle w:val="Figurelegend"/>
              <w:jc w:val="center"/>
              <w:rPr>
                <w:lang w:eastAsia="ja-JP"/>
              </w:rPr>
            </w:pPr>
            <w:r w:rsidRPr="002B244F">
              <w:rPr>
                <w:lang w:eastAsia="ja-JP"/>
              </w:rPr>
              <w:t>9</w:t>
            </w:r>
          </w:p>
        </w:tc>
        <w:tc>
          <w:tcPr>
            <w:tcW w:w="9568" w:type="dxa"/>
            <w:gridSpan w:val="33"/>
            <w:tcBorders>
              <w:top w:val="single" w:sz="4" w:space="0" w:color="auto"/>
              <w:bottom w:val="nil"/>
            </w:tcBorders>
          </w:tcPr>
          <w:p w14:paraId="4A3FD7DC" w14:textId="77777777" w:rsidR="00DD5A37" w:rsidRPr="002B244F" w:rsidRDefault="00DD5A37" w:rsidP="00DE34FD">
            <w:pPr>
              <w:pStyle w:val="Figurelegend"/>
              <w:rPr>
                <w:i/>
                <w:iCs/>
                <w:lang w:eastAsia="ja-JP"/>
              </w:rPr>
            </w:pPr>
            <w:r w:rsidRPr="002B244F">
              <w:rPr>
                <w:i/>
                <w:iCs/>
                <w:lang w:eastAsia="ja-JP"/>
              </w:rPr>
              <w:t>[optional  MCC data; else End TLV]</w:t>
            </w:r>
          </w:p>
        </w:tc>
      </w:tr>
      <w:tr w:rsidR="00DD5A37" w:rsidRPr="002B244F" w14:paraId="5631B35F" w14:textId="77777777" w:rsidTr="00DE34FD">
        <w:trPr>
          <w:jc w:val="center"/>
        </w:trPr>
        <w:tc>
          <w:tcPr>
            <w:tcW w:w="667" w:type="dxa"/>
            <w:tcBorders>
              <w:top w:val="nil"/>
              <w:left w:val="nil"/>
              <w:bottom w:val="nil"/>
            </w:tcBorders>
          </w:tcPr>
          <w:p w14:paraId="1CE99AF3" w14:textId="77777777" w:rsidR="00DD5A37" w:rsidRPr="002B244F" w:rsidRDefault="00DD5A37" w:rsidP="00DE34FD">
            <w:pPr>
              <w:pStyle w:val="Figurelegend"/>
              <w:jc w:val="center"/>
              <w:rPr>
                <w:lang w:eastAsia="ja-JP"/>
              </w:rPr>
            </w:pPr>
            <w:r w:rsidRPr="002B244F">
              <w:rPr>
                <w:lang w:eastAsia="ja-JP"/>
              </w:rPr>
              <w:t>:</w:t>
            </w:r>
          </w:p>
        </w:tc>
        <w:tc>
          <w:tcPr>
            <w:tcW w:w="9568" w:type="dxa"/>
            <w:gridSpan w:val="33"/>
            <w:tcBorders>
              <w:top w:val="nil"/>
              <w:bottom w:val="nil"/>
            </w:tcBorders>
          </w:tcPr>
          <w:p w14:paraId="48EA0E41" w14:textId="77777777" w:rsidR="00DD5A37" w:rsidRPr="002B244F" w:rsidRDefault="00DD5A37" w:rsidP="00DE34FD">
            <w:pPr>
              <w:pStyle w:val="Figurelegend"/>
              <w:rPr>
                <w:lang w:eastAsia="ja-JP"/>
              </w:rPr>
            </w:pPr>
          </w:p>
        </w:tc>
      </w:tr>
      <w:tr w:rsidR="00DD5A37" w:rsidRPr="002B244F" w14:paraId="3FD0FEE2" w14:textId="77777777" w:rsidTr="00DE34FD">
        <w:trPr>
          <w:jc w:val="center"/>
        </w:trPr>
        <w:tc>
          <w:tcPr>
            <w:tcW w:w="667" w:type="dxa"/>
            <w:tcBorders>
              <w:top w:val="nil"/>
              <w:left w:val="nil"/>
              <w:bottom w:val="nil"/>
            </w:tcBorders>
          </w:tcPr>
          <w:p w14:paraId="4BBB2298" w14:textId="77777777" w:rsidR="00DD5A37" w:rsidRPr="002B244F" w:rsidRDefault="00DD5A37" w:rsidP="00DE34FD">
            <w:pPr>
              <w:pStyle w:val="Figurelegend"/>
              <w:jc w:val="center"/>
              <w:rPr>
                <w:lang w:eastAsia="ja-JP"/>
              </w:rPr>
            </w:pPr>
            <w:r w:rsidRPr="002B244F">
              <w:rPr>
                <w:lang w:eastAsia="ja-JP"/>
              </w:rPr>
              <w:t>:</w:t>
            </w:r>
          </w:p>
        </w:tc>
        <w:tc>
          <w:tcPr>
            <w:tcW w:w="9568" w:type="dxa"/>
            <w:gridSpan w:val="33"/>
            <w:tcBorders>
              <w:top w:val="nil"/>
              <w:bottom w:val="nil"/>
            </w:tcBorders>
          </w:tcPr>
          <w:p w14:paraId="652B0E50" w14:textId="77777777" w:rsidR="00DD5A37" w:rsidRPr="002B244F" w:rsidRDefault="00DD5A37" w:rsidP="00DE34FD">
            <w:pPr>
              <w:pStyle w:val="Figurelegend"/>
              <w:rPr>
                <w:lang w:eastAsia="ja-JP"/>
              </w:rPr>
            </w:pPr>
          </w:p>
        </w:tc>
      </w:tr>
      <w:tr w:rsidR="00DD5A37" w:rsidRPr="002B244F" w14:paraId="386090D9" w14:textId="77777777" w:rsidTr="00DE34FD">
        <w:trPr>
          <w:jc w:val="center"/>
        </w:trPr>
        <w:tc>
          <w:tcPr>
            <w:tcW w:w="667" w:type="dxa"/>
            <w:tcBorders>
              <w:top w:val="nil"/>
              <w:left w:val="nil"/>
              <w:bottom w:val="nil"/>
            </w:tcBorders>
          </w:tcPr>
          <w:p w14:paraId="4FCF0C8D" w14:textId="77777777" w:rsidR="00DD5A37" w:rsidRPr="002B244F" w:rsidRDefault="00DD5A37" w:rsidP="00DE34FD">
            <w:pPr>
              <w:pStyle w:val="Figurelegend"/>
              <w:jc w:val="center"/>
              <w:rPr>
                <w:lang w:eastAsia="ja-JP"/>
              </w:rPr>
            </w:pPr>
            <w:r w:rsidRPr="002B244F">
              <w:rPr>
                <w:lang w:eastAsia="ja-JP"/>
              </w:rPr>
              <w:t>Last</w:t>
            </w:r>
          </w:p>
        </w:tc>
        <w:tc>
          <w:tcPr>
            <w:tcW w:w="7176" w:type="dxa"/>
            <w:gridSpan w:val="24"/>
            <w:tcBorders>
              <w:top w:val="nil"/>
              <w:bottom w:val="single" w:sz="4" w:space="0" w:color="auto"/>
              <w:right w:val="nil"/>
            </w:tcBorders>
          </w:tcPr>
          <w:p w14:paraId="55215F01" w14:textId="77777777" w:rsidR="00DD5A37" w:rsidRPr="002B244F" w:rsidRDefault="00DD5A37" w:rsidP="00DE34FD">
            <w:pPr>
              <w:pStyle w:val="Figurelegend"/>
              <w:rPr>
                <w:lang w:eastAsia="ja-JP"/>
              </w:rPr>
            </w:pPr>
          </w:p>
        </w:tc>
        <w:tc>
          <w:tcPr>
            <w:tcW w:w="2392" w:type="dxa"/>
            <w:gridSpan w:val="9"/>
            <w:tcBorders>
              <w:top w:val="single" w:sz="4" w:space="0" w:color="auto"/>
              <w:left w:val="single" w:sz="4" w:space="0" w:color="auto"/>
              <w:bottom w:val="single" w:sz="4" w:space="0" w:color="auto"/>
              <w:right w:val="single" w:sz="4" w:space="0" w:color="auto"/>
            </w:tcBorders>
          </w:tcPr>
          <w:p w14:paraId="7C4684C6" w14:textId="77777777" w:rsidR="00DD5A37" w:rsidRPr="002B244F" w:rsidRDefault="00DD5A37" w:rsidP="00DE34FD">
            <w:pPr>
              <w:pStyle w:val="Figurelegend"/>
              <w:jc w:val="center"/>
              <w:rPr>
                <w:lang w:eastAsia="ja-JP"/>
              </w:rPr>
            </w:pPr>
            <w:r w:rsidRPr="002B244F">
              <w:rPr>
                <w:lang w:eastAsia="ja-JP"/>
              </w:rPr>
              <w:t>End TLV (0)</w:t>
            </w:r>
          </w:p>
        </w:tc>
      </w:tr>
    </w:tbl>
    <w:p w14:paraId="6BA1A47A" w14:textId="77777777" w:rsidR="00DD5A37" w:rsidRPr="002B244F" w:rsidRDefault="00DD5A37" w:rsidP="00DD5A37">
      <w:pPr>
        <w:pStyle w:val="FigureNoTitle"/>
        <w:rPr>
          <w:lang w:eastAsia="ja-JP"/>
        </w:rPr>
      </w:pPr>
      <w:r w:rsidRPr="002B244F">
        <w:rPr>
          <w:lang w:eastAsia="ja-JP"/>
        </w:rPr>
        <w:t>Figure 9.11-1 – MCC PDU format</w:t>
      </w:r>
    </w:p>
    <w:p w14:paraId="332FDFBF" w14:textId="77777777" w:rsidR="00DD5A37" w:rsidRPr="002B244F" w:rsidRDefault="00DD5A37" w:rsidP="00DD5A37">
      <w:pPr>
        <w:pStyle w:val="Normalaftertitle"/>
      </w:pPr>
      <w:r w:rsidRPr="002B244F">
        <w:t>The fields of the MCC PDU format are as follows:</w:t>
      </w:r>
    </w:p>
    <w:p w14:paraId="4EA76CCA" w14:textId="77777777" w:rsidR="00DD5A37" w:rsidRPr="002B244F" w:rsidRDefault="00DD5A37" w:rsidP="00DD5A37">
      <w:pPr>
        <w:pStyle w:val="enumlev1"/>
        <w:rPr>
          <w:bCs/>
          <w:lang w:eastAsia="ja-JP"/>
        </w:rPr>
      </w:pPr>
      <w:r w:rsidRPr="002B244F">
        <w:t>•</w:t>
      </w:r>
      <w:r w:rsidRPr="002B244F">
        <w:tab/>
      </w:r>
      <w:r w:rsidRPr="002B244F">
        <w:rPr>
          <w:bCs/>
        </w:rPr>
        <w:t>MEG Level: Refer to clause 9.1.</w:t>
      </w:r>
    </w:p>
    <w:p w14:paraId="08056963" w14:textId="77777777" w:rsidR="00DD5A37" w:rsidRPr="002B244F" w:rsidRDefault="00DD5A37" w:rsidP="00DD5A37">
      <w:pPr>
        <w:pStyle w:val="enumlev1"/>
        <w:rPr>
          <w:bCs/>
        </w:rPr>
      </w:pPr>
      <w:r w:rsidRPr="002B244F">
        <w:rPr>
          <w:bCs/>
        </w:rPr>
        <w:t>•</w:t>
      </w:r>
      <w:r w:rsidRPr="002B244F">
        <w:rPr>
          <w:bCs/>
        </w:rPr>
        <w:tab/>
        <w:t xml:space="preserve">Version: Refer to clause 9.1, value </w:t>
      </w:r>
      <w:r w:rsidRPr="002B244F">
        <w:t>is 0 in the current version of this Recommendation</w:t>
      </w:r>
      <w:r w:rsidRPr="002B244F">
        <w:rPr>
          <w:bCs/>
        </w:rPr>
        <w:t>.</w:t>
      </w:r>
    </w:p>
    <w:p w14:paraId="52A8B2EF" w14:textId="77777777" w:rsidR="00DD5A37" w:rsidRPr="002B244F" w:rsidRDefault="00DD5A37" w:rsidP="00DD5A37">
      <w:pPr>
        <w:pStyle w:val="enumlev1"/>
        <w:rPr>
          <w:bCs/>
        </w:rPr>
      </w:pPr>
      <w:r w:rsidRPr="002B244F">
        <w:rPr>
          <w:bCs/>
        </w:rPr>
        <w:t>•</w:t>
      </w:r>
      <w:r w:rsidRPr="002B244F">
        <w:rPr>
          <w:bCs/>
        </w:rPr>
        <w:tab/>
      </w:r>
      <w:proofErr w:type="spellStart"/>
      <w:r w:rsidRPr="002B244F">
        <w:rPr>
          <w:bCs/>
        </w:rPr>
        <w:t>OpCode</w:t>
      </w:r>
      <w:proofErr w:type="spellEnd"/>
      <w:r w:rsidRPr="002B244F">
        <w:rPr>
          <w:bCs/>
        </w:rPr>
        <w:t xml:space="preserve">: Value for this PDU type is MCC (41). </w:t>
      </w:r>
    </w:p>
    <w:p w14:paraId="2CE56EF7" w14:textId="77777777" w:rsidR="00DD5A37" w:rsidRPr="002B244F" w:rsidRDefault="00DD5A37" w:rsidP="00DD5A37">
      <w:pPr>
        <w:pStyle w:val="enumlev1"/>
      </w:pPr>
      <w:r w:rsidRPr="002B244F">
        <w:rPr>
          <w:bCs/>
        </w:rPr>
        <w:t>•</w:t>
      </w:r>
      <w:r w:rsidRPr="002B244F">
        <w:rPr>
          <w:bCs/>
        </w:rPr>
        <w:tab/>
        <w:t>Flags: Set</w:t>
      </w:r>
      <w:r w:rsidRPr="002B244F">
        <w:t xml:space="preserve"> to all-</w:t>
      </w:r>
      <w:proofErr w:type="spellStart"/>
      <w:r w:rsidRPr="002B244F">
        <w:t>ZEROes</w:t>
      </w:r>
      <w:proofErr w:type="spellEnd"/>
      <w:r w:rsidRPr="002B244F">
        <w:t>.</w:t>
      </w:r>
    </w:p>
    <w:p w14:paraId="78DEC208" w14:textId="77777777" w:rsidR="00DD5A37" w:rsidRPr="002B244F" w:rsidRDefault="00DD5A37" w:rsidP="00DD5A37">
      <w:pPr>
        <w:pStyle w:val="enumlev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0"/>
        <w:gridCol w:w="567"/>
        <w:gridCol w:w="567"/>
        <w:gridCol w:w="567"/>
        <w:gridCol w:w="567"/>
        <w:gridCol w:w="567"/>
        <w:gridCol w:w="567"/>
        <w:gridCol w:w="567"/>
      </w:tblGrid>
      <w:tr w:rsidR="00DD5A37" w:rsidRPr="002B244F" w14:paraId="07084317" w14:textId="77777777" w:rsidTr="00DE34FD">
        <w:trPr>
          <w:jc w:val="center"/>
        </w:trPr>
        <w:tc>
          <w:tcPr>
            <w:tcW w:w="630" w:type="dxa"/>
            <w:tcBorders>
              <w:top w:val="nil"/>
              <w:left w:val="nil"/>
              <w:bottom w:val="single" w:sz="4" w:space="0" w:color="C0C0C0"/>
              <w:right w:val="nil"/>
            </w:tcBorders>
          </w:tcPr>
          <w:p w14:paraId="14C6B7FA" w14:textId="77777777" w:rsidR="00DD5A37" w:rsidRPr="002B244F" w:rsidRDefault="00DD5A37" w:rsidP="00DE34FD">
            <w:pPr>
              <w:pStyle w:val="Figurelegend"/>
              <w:jc w:val="center"/>
              <w:rPr>
                <w:sz w:val="20"/>
              </w:rPr>
            </w:pPr>
            <w:r w:rsidRPr="002B244F">
              <w:t>MSB</w:t>
            </w:r>
          </w:p>
        </w:tc>
        <w:tc>
          <w:tcPr>
            <w:tcW w:w="567" w:type="dxa"/>
            <w:tcBorders>
              <w:top w:val="nil"/>
              <w:left w:val="nil"/>
              <w:bottom w:val="single" w:sz="4" w:space="0" w:color="C0C0C0"/>
              <w:right w:val="nil"/>
            </w:tcBorders>
          </w:tcPr>
          <w:p w14:paraId="268CAA18" w14:textId="77777777" w:rsidR="00DD5A37" w:rsidRPr="002B244F" w:rsidRDefault="00DD5A37" w:rsidP="00DE34FD">
            <w:pPr>
              <w:pStyle w:val="Figurelegend"/>
              <w:jc w:val="center"/>
              <w:rPr>
                <w:sz w:val="20"/>
              </w:rPr>
            </w:pPr>
          </w:p>
        </w:tc>
        <w:tc>
          <w:tcPr>
            <w:tcW w:w="567" w:type="dxa"/>
            <w:tcBorders>
              <w:top w:val="nil"/>
              <w:left w:val="nil"/>
              <w:bottom w:val="single" w:sz="4" w:space="0" w:color="C0C0C0"/>
              <w:right w:val="nil"/>
            </w:tcBorders>
          </w:tcPr>
          <w:p w14:paraId="7D661E00" w14:textId="77777777" w:rsidR="00DD5A37" w:rsidRPr="002B244F" w:rsidRDefault="00DD5A37" w:rsidP="00DE34FD">
            <w:pPr>
              <w:pStyle w:val="Figurelegend"/>
              <w:jc w:val="center"/>
              <w:rPr>
                <w:sz w:val="20"/>
              </w:rPr>
            </w:pPr>
          </w:p>
        </w:tc>
        <w:tc>
          <w:tcPr>
            <w:tcW w:w="567" w:type="dxa"/>
            <w:tcBorders>
              <w:top w:val="nil"/>
              <w:left w:val="nil"/>
              <w:bottom w:val="single" w:sz="4" w:space="0" w:color="C0C0C0"/>
              <w:right w:val="nil"/>
            </w:tcBorders>
          </w:tcPr>
          <w:p w14:paraId="5199EA8C" w14:textId="77777777" w:rsidR="00DD5A37" w:rsidRPr="002B244F" w:rsidRDefault="00DD5A37" w:rsidP="00DE34FD">
            <w:pPr>
              <w:pStyle w:val="Figurelegend"/>
              <w:jc w:val="center"/>
              <w:rPr>
                <w:sz w:val="20"/>
              </w:rPr>
            </w:pPr>
          </w:p>
        </w:tc>
        <w:tc>
          <w:tcPr>
            <w:tcW w:w="567" w:type="dxa"/>
            <w:tcBorders>
              <w:top w:val="nil"/>
              <w:left w:val="nil"/>
              <w:bottom w:val="single" w:sz="4" w:space="0" w:color="C0C0C0"/>
              <w:right w:val="nil"/>
            </w:tcBorders>
          </w:tcPr>
          <w:p w14:paraId="18C7E324" w14:textId="77777777" w:rsidR="00DD5A37" w:rsidRPr="002B244F" w:rsidRDefault="00DD5A37" w:rsidP="00DE34FD">
            <w:pPr>
              <w:pStyle w:val="Figurelegend"/>
              <w:jc w:val="center"/>
              <w:rPr>
                <w:sz w:val="20"/>
              </w:rPr>
            </w:pPr>
          </w:p>
        </w:tc>
        <w:tc>
          <w:tcPr>
            <w:tcW w:w="567" w:type="dxa"/>
            <w:tcBorders>
              <w:top w:val="nil"/>
              <w:left w:val="nil"/>
              <w:bottom w:val="single" w:sz="4" w:space="0" w:color="C0C0C0"/>
              <w:right w:val="nil"/>
            </w:tcBorders>
          </w:tcPr>
          <w:p w14:paraId="47618D3B" w14:textId="77777777" w:rsidR="00DD5A37" w:rsidRPr="002B244F" w:rsidRDefault="00DD5A37" w:rsidP="00DE34FD">
            <w:pPr>
              <w:pStyle w:val="Figurelegend"/>
              <w:jc w:val="center"/>
              <w:rPr>
                <w:sz w:val="20"/>
              </w:rPr>
            </w:pPr>
          </w:p>
        </w:tc>
        <w:tc>
          <w:tcPr>
            <w:tcW w:w="567" w:type="dxa"/>
            <w:tcBorders>
              <w:top w:val="nil"/>
              <w:left w:val="nil"/>
              <w:bottom w:val="single" w:sz="4" w:space="0" w:color="C0C0C0"/>
              <w:right w:val="nil"/>
            </w:tcBorders>
          </w:tcPr>
          <w:p w14:paraId="0473F045" w14:textId="77777777" w:rsidR="00DD5A37" w:rsidRPr="002B244F" w:rsidRDefault="00DD5A37" w:rsidP="00DE34FD">
            <w:pPr>
              <w:pStyle w:val="Figurelegend"/>
              <w:jc w:val="center"/>
              <w:rPr>
                <w:sz w:val="20"/>
              </w:rPr>
            </w:pPr>
          </w:p>
        </w:tc>
        <w:tc>
          <w:tcPr>
            <w:tcW w:w="567" w:type="dxa"/>
            <w:tcBorders>
              <w:top w:val="nil"/>
              <w:left w:val="nil"/>
              <w:bottom w:val="single" w:sz="4" w:space="0" w:color="C0C0C0"/>
              <w:right w:val="nil"/>
            </w:tcBorders>
          </w:tcPr>
          <w:p w14:paraId="6ED546C1" w14:textId="77777777" w:rsidR="00DD5A37" w:rsidRPr="002B244F" w:rsidRDefault="00DD5A37" w:rsidP="00DE34FD">
            <w:pPr>
              <w:pStyle w:val="Figurelegend"/>
              <w:jc w:val="center"/>
              <w:rPr>
                <w:sz w:val="20"/>
              </w:rPr>
            </w:pPr>
            <w:r w:rsidRPr="002B244F">
              <w:t>LSB</w:t>
            </w:r>
          </w:p>
        </w:tc>
      </w:tr>
      <w:tr w:rsidR="00DD5A37" w:rsidRPr="002B244F" w14:paraId="2EA7138E" w14:textId="77777777" w:rsidTr="00DE34FD">
        <w:trPr>
          <w:jc w:val="center"/>
        </w:trPr>
        <w:tc>
          <w:tcPr>
            <w:tcW w:w="630" w:type="dxa"/>
            <w:tcBorders>
              <w:top w:val="single" w:sz="4" w:space="0" w:color="C0C0C0"/>
              <w:left w:val="single" w:sz="4" w:space="0" w:color="C0C0C0"/>
              <w:bottom w:val="single" w:sz="4" w:space="0" w:color="auto"/>
              <w:right w:val="single" w:sz="4" w:space="0" w:color="C0C0C0"/>
            </w:tcBorders>
          </w:tcPr>
          <w:p w14:paraId="63028F43" w14:textId="77777777" w:rsidR="00DD5A37" w:rsidRPr="002B244F" w:rsidRDefault="00DD5A37" w:rsidP="00DE34FD">
            <w:pPr>
              <w:pStyle w:val="Figurelegend"/>
              <w:jc w:val="center"/>
              <w:rPr>
                <w:sz w:val="20"/>
              </w:rPr>
            </w:pPr>
            <w:r w:rsidRPr="002B244F">
              <w:rPr>
                <w:sz w:val="20"/>
              </w:rPr>
              <w:t>8</w:t>
            </w:r>
          </w:p>
        </w:tc>
        <w:tc>
          <w:tcPr>
            <w:tcW w:w="567" w:type="dxa"/>
            <w:tcBorders>
              <w:top w:val="single" w:sz="4" w:space="0" w:color="C0C0C0"/>
              <w:left w:val="single" w:sz="4" w:space="0" w:color="C0C0C0"/>
              <w:bottom w:val="single" w:sz="4" w:space="0" w:color="auto"/>
              <w:right w:val="single" w:sz="4" w:space="0" w:color="C0C0C0"/>
            </w:tcBorders>
          </w:tcPr>
          <w:p w14:paraId="743EE93C" w14:textId="77777777" w:rsidR="00DD5A37" w:rsidRPr="002B244F" w:rsidRDefault="00DD5A37" w:rsidP="00DE34FD">
            <w:pPr>
              <w:pStyle w:val="Figurelegend"/>
              <w:jc w:val="center"/>
              <w:rPr>
                <w:sz w:val="20"/>
              </w:rPr>
            </w:pPr>
            <w:r w:rsidRPr="002B244F">
              <w:rPr>
                <w:sz w:val="20"/>
              </w:rPr>
              <w:t>7</w:t>
            </w:r>
          </w:p>
        </w:tc>
        <w:tc>
          <w:tcPr>
            <w:tcW w:w="567" w:type="dxa"/>
            <w:tcBorders>
              <w:top w:val="single" w:sz="4" w:space="0" w:color="C0C0C0"/>
              <w:left w:val="single" w:sz="4" w:space="0" w:color="C0C0C0"/>
              <w:bottom w:val="single" w:sz="4" w:space="0" w:color="auto"/>
              <w:right w:val="single" w:sz="4" w:space="0" w:color="C0C0C0"/>
            </w:tcBorders>
          </w:tcPr>
          <w:p w14:paraId="2C869237" w14:textId="77777777" w:rsidR="00DD5A37" w:rsidRPr="002B244F" w:rsidRDefault="00DD5A37" w:rsidP="00DE34FD">
            <w:pPr>
              <w:pStyle w:val="Figurelegend"/>
              <w:jc w:val="center"/>
              <w:rPr>
                <w:sz w:val="20"/>
              </w:rPr>
            </w:pPr>
            <w:r w:rsidRPr="002B244F">
              <w:rPr>
                <w:sz w:val="20"/>
              </w:rPr>
              <w:t>6</w:t>
            </w:r>
          </w:p>
        </w:tc>
        <w:tc>
          <w:tcPr>
            <w:tcW w:w="567" w:type="dxa"/>
            <w:tcBorders>
              <w:top w:val="single" w:sz="4" w:space="0" w:color="C0C0C0"/>
              <w:left w:val="single" w:sz="4" w:space="0" w:color="C0C0C0"/>
              <w:bottom w:val="single" w:sz="4" w:space="0" w:color="auto"/>
              <w:right w:val="single" w:sz="4" w:space="0" w:color="C0C0C0"/>
            </w:tcBorders>
          </w:tcPr>
          <w:p w14:paraId="41A425B7" w14:textId="77777777" w:rsidR="00DD5A37" w:rsidRPr="002B244F" w:rsidRDefault="00DD5A37" w:rsidP="00DE34FD">
            <w:pPr>
              <w:pStyle w:val="Figurelegend"/>
              <w:jc w:val="center"/>
              <w:rPr>
                <w:sz w:val="20"/>
              </w:rPr>
            </w:pPr>
            <w:r w:rsidRPr="002B244F">
              <w:rPr>
                <w:sz w:val="20"/>
              </w:rPr>
              <w:t>5</w:t>
            </w:r>
          </w:p>
        </w:tc>
        <w:tc>
          <w:tcPr>
            <w:tcW w:w="567" w:type="dxa"/>
            <w:tcBorders>
              <w:top w:val="single" w:sz="4" w:space="0" w:color="C0C0C0"/>
              <w:left w:val="single" w:sz="4" w:space="0" w:color="C0C0C0"/>
              <w:bottom w:val="single" w:sz="4" w:space="0" w:color="auto"/>
              <w:right w:val="single" w:sz="4" w:space="0" w:color="C0C0C0"/>
            </w:tcBorders>
          </w:tcPr>
          <w:p w14:paraId="5147C03C" w14:textId="77777777" w:rsidR="00DD5A37" w:rsidRPr="002B244F" w:rsidRDefault="00DD5A37" w:rsidP="00DE34FD">
            <w:pPr>
              <w:pStyle w:val="Figurelegend"/>
              <w:jc w:val="center"/>
              <w:rPr>
                <w:sz w:val="20"/>
              </w:rPr>
            </w:pPr>
            <w:r w:rsidRPr="002B244F">
              <w:rPr>
                <w:sz w:val="20"/>
              </w:rPr>
              <w:t>4</w:t>
            </w:r>
          </w:p>
        </w:tc>
        <w:tc>
          <w:tcPr>
            <w:tcW w:w="567" w:type="dxa"/>
            <w:tcBorders>
              <w:top w:val="single" w:sz="4" w:space="0" w:color="C0C0C0"/>
              <w:left w:val="single" w:sz="4" w:space="0" w:color="C0C0C0"/>
              <w:bottom w:val="single" w:sz="4" w:space="0" w:color="auto"/>
              <w:right w:val="single" w:sz="4" w:space="0" w:color="C0C0C0"/>
            </w:tcBorders>
          </w:tcPr>
          <w:p w14:paraId="48A6A712" w14:textId="77777777" w:rsidR="00DD5A37" w:rsidRPr="002B244F" w:rsidRDefault="00DD5A37" w:rsidP="00DE34FD">
            <w:pPr>
              <w:pStyle w:val="Figurelegend"/>
              <w:jc w:val="center"/>
              <w:rPr>
                <w:sz w:val="20"/>
              </w:rPr>
            </w:pPr>
            <w:r w:rsidRPr="002B244F">
              <w:rPr>
                <w:sz w:val="20"/>
              </w:rPr>
              <w:t>3</w:t>
            </w:r>
          </w:p>
        </w:tc>
        <w:tc>
          <w:tcPr>
            <w:tcW w:w="567" w:type="dxa"/>
            <w:tcBorders>
              <w:top w:val="single" w:sz="4" w:space="0" w:color="C0C0C0"/>
              <w:left w:val="single" w:sz="4" w:space="0" w:color="C0C0C0"/>
              <w:bottom w:val="single" w:sz="4" w:space="0" w:color="auto"/>
              <w:right w:val="single" w:sz="4" w:space="0" w:color="C0C0C0"/>
            </w:tcBorders>
          </w:tcPr>
          <w:p w14:paraId="3C643F3F" w14:textId="77777777" w:rsidR="00DD5A37" w:rsidRPr="002B244F" w:rsidRDefault="00DD5A37" w:rsidP="00DE34FD">
            <w:pPr>
              <w:pStyle w:val="Figurelegend"/>
              <w:jc w:val="center"/>
              <w:rPr>
                <w:sz w:val="20"/>
              </w:rPr>
            </w:pPr>
            <w:r w:rsidRPr="002B244F">
              <w:rPr>
                <w:sz w:val="20"/>
              </w:rPr>
              <w:t>2</w:t>
            </w:r>
          </w:p>
        </w:tc>
        <w:tc>
          <w:tcPr>
            <w:tcW w:w="567" w:type="dxa"/>
            <w:tcBorders>
              <w:top w:val="single" w:sz="4" w:space="0" w:color="C0C0C0"/>
              <w:left w:val="single" w:sz="4" w:space="0" w:color="C0C0C0"/>
              <w:bottom w:val="single" w:sz="4" w:space="0" w:color="auto"/>
              <w:right w:val="single" w:sz="4" w:space="0" w:color="C0C0C0"/>
            </w:tcBorders>
          </w:tcPr>
          <w:p w14:paraId="6CDB2854" w14:textId="77777777" w:rsidR="00DD5A37" w:rsidRPr="002B244F" w:rsidRDefault="00DD5A37" w:rsidP="00DE34FD">
            <w:pPr>
              <w:pStyle w:val="Figurelegend"/>
              <w:jc w:val="center"/>
              <w:rPr>
                <w:sz w:val="20"/>
              </w:rPr>
            </w:pPr>
            <w:r w:rsidRPr="002B244F">
              <w:rPr>
                <w:sz w:val="20"/>
              </w:rPr>
              <w:t>1</w:t>
            </w:r>
          </w:p>
        </w:tc>
      </w:tr>
      <w:tr w:rsidR="00DD5A37" w:rsidRPr="002B244F" w14:paraId="2D05E1A3" w14:textId="77777777" w:rsidTr="00DE34FD">
        <w:trPr>
          <w:jc w:val="center"/>
        </w:trPr>
        <w:tc>
          <w:tcPr>
            <w:tcW w:w="4599" w:type="dxa"/>
            <w:gridSpan w:val="8"/>
            <w:tcBorders>
              <w:top w:val="single" w:sz="4" w:space="0" w:color="auto"/>
            </w:tcBorders>
          </w:tcPr>
          <w:p w14:paraId="5AA5FDC9" w14:textId="77777777" w:rsidR="00DD5A37" w:rsidRPr="002B244F" w:rsidRDefault="00DD5A37" w:rsidP="00DE34FD">
            <w:pPr>
              <w:pStyle w:val="Figurelegend"/>
              <w:jc w:val="center"/>
              <w:rPr>
                <w:sz w:val="20"/>
              </w:rPr>
            </w:pPr>
            <w:r w:rsidRPr="002B244F">
              <w:rPr>
                <w:sz w:val="20"/>
              </w:rPr>
              <w:t>Reserved (0)</w:t>
            </w:r>
          </w:p>
        </w:tc>
      </w:tr>
    </w:tbl>
    <w:p w14:paraId="55ADE6FB" w14:textId="77777777" w:rsidR="00DD5A37" w:rsidRPr="002B244F" w:rsidRDefault="00DD5A37" w:rsidP="00DD5A37">
      <w:pPr>
        <w:pStyle w:val="FigureNoTitle"/>
        <w:rPr>
          <w:lang w:eastAsia="ja-JP"/>
        </w:rPr>
      </w:pPr>
      <w:r w:rsidRPr="002B244F">
        <w:rPr>
          <w:lang w:eastAsia="ja-JP"/>
        </w:rPr>
        <w:t>Figure 9.11-2 – Flags format in MCC PDU</w:t>
      </w:r>
    </w:p>
    <w:p w14:paraId="0B8310F1" w14:textId="77777777" w:rsidR="00DD5A37" w:rsidRPr="00D87A90" w:rsidRDefault="00DD5A37" w:rsidP="00DD5A37">
      <w:pPr>
        <w:pStyle w:val="enumlev1"/>
        <w:rPr>
          <w:bCs/>
        </w:rPr>
      </w:pPr>
      <w:r w:rsidRPr="002B244F">
        <w:t>•</w:t>
      </w:r>
      <w:r w:rsidRPr="002B244F">
        <w:tab/>
      </w:r>
      <w:r w:rsidRPr="002B244F">
        <w:rPr>
          <w:bCs/>
        </w:rPr>
        <w:t>TLV Offset: 1-byte field. Its specific value for MCC is outside the scope of this Recommendation.</w:t>
      </w:r>
    </w:p>
    <w:p w14:paraId="693326C3" w14:textId="5BBA7B8B" w:rsidR="001711B3" w:rsidRPr="00D87A90" w:rsidRDefault="00DD5A37" w:rsidP="001711B3">
      <w:pPr>
        <w:pStyle w:val="enumlev1"/>
        <w:rPr>
          <w:bCs/>
        </w:rPr>
      </w:pPr>
      <w:r w:rsidRPr="00D87A90">
        <w:rPr>
          <w:bCs/>
        </w:rPr>
        <w:t>•</w:t>
      </w:r>
      <w:r w:rsidRPr="00D87A90">
        <w:rPr>
          <w:bCs/>
        </w:rPr>
        <w:tab/>
      </w:r>
      <w:r w:rsidR="001711B3" w:rsidRPr="00D87A90">
        <w:rPr>
          <w:bCs/>
        </w:rPr>
        <w:t xml:space="preserve">OUI: 3-octet field </w:t>
      </w:r>
      <w:ins w:id="103" w:author="Yuji Tochio" w:date="2014-12-02T18:56:00Z">
        <w:r w:rsidR="00AB3098" w:rsidRPr="00D87A90">
          <w:t xml:space="preserve">that contains the organizationally unique identifier of the organization defining the format of MCC Data and values </w:t>
        </w:r>
        <w:proofErr w:type="spellStart"/>
        <w:r w:rsidR="00AB3098" w:rsidRPr="00D87A90">
          <w:t>SubOpCode</w:t>
        </w:r>
      </w:ins>
      <w:proofErr w:type="spellEnd"/>
      <w:del w:id="104" w:author="Yuji Tochio" w:date="2014-12-02T18:56:00Z">
        <w:r w:rsidR="001711B3" w:rsidRPr="00D87A90" w:rsidDel="00AB3098">
          <w:rPr>
            <w:bCs/>
          </w:rPr>
          <w:delText>the values of which are outside the scope of this Recommendation.</w:delText>
        </w:r>
      </w:del>
      <w:ins w:id="105" w:author="Yuji Tochio" w:date="2014-12-02T18:57:00Z">
        <w:r w:rsidR="00AB3098">
          <w:rPr>
            <w:bCs/>
          </w:rPr>
          <w:t>.</w:t>
        </w:r>
      </w:ins>
    </w:p>
    <w:p w14:paraId="6A62EADE" w14:textId="72B17DAE" w:rsidR="001711B3" w:rsidRPr="00D87A90" w:rsidRDefault="001711B3" w:rsidP="001711B3">
      <w:pPr>
        <w:pStyle w:val="enumlev1"/>
        <w:rPr>
          <w:bCs/>
        </w:rPr>
      </w:pPr>
      <w:r w:rsidRPr="00D87A90">
        <w:rPr>
          <w:bCs/>
        </w:rPr>
        <w:t>•</w:t>
      </w:r>
      <w:r w:rsidRPr="00D87A90">
        <w:rPr>
          <w:bCs/>
        </w:rPr>
        <w:tab/>
      </w:r>
      <w:proofErr w:type="spellStart"/>
      <w:r w:rsidRPr="00D87A90">
        <w:rPr>
          <w:bCs/>
        </w:rPr>
        <w:t>SubOpCode</w:t>
      </w:r>
      <w:proofErr w:type="spellEnd"/>
      <w:r w:rsidRPr="00D87A90">
        <w:rPr>
          <w:bCs/>
        </w:rPr>
        <w:t>: 1-octet field</w:t>
      </w:r>
      <w:del w:id="106" w:author="Yuji Tochio" w:date="2014-12-02T18:56:00Z">
        <w:r w:rsidRPr="00D87A90" w:rsidDel="00AB3098">
          <w:rPr>
            <w:bCs/>
          </w:rPr>
          <w:delText xml:space="preserve"> the values</w:delText>
        </w:r>
      </w:del>
      <w:r w:rsidRPr="00D87A90">
        <w:rPr>
          <w:bCs/>
        </w:rPr>
        <w:t xml:space="preserve">. </w:t>
      </w:r>
      <w:ins w:id="107" w:author="Yuji Tochio" w:date="2014-12-02T18:58:00Z">
        <w:r w:rsidR="00AB3098" w:rsidRPr="00D87A90">
          <w:rPr>
            <w:bCs/>
          </w:rPr>
          <w:t xml:space="preserve">When the OUI field contains the ITU-T OUI (00-19-A7), ETH-ED uses </w:t>
        </w:r>
        <w:proofErr w:type="spellStart"/>
        <w:r w:rsidR="00AB3098" w:rsidRPr="00D87A90">
          <w:rPr>
            <w:bCs/>
          </w:rPr>
          <w:t>SubOpCode</w:t>
        </w:r>
        <w:proofErr w:type="spellEnd"/>
        <w:r w:rsidR="00AB3098" w:rsidRPr="00D87A90">
          <w:rPr>
            <w:bCs/>
          </w:rPr>
          <w:t xml:space="preserve"> (1) as described in clause 9.26 and other values are reserved.  When a different OUI is used, the values of the </w:t>
        </w:r>
        <w:proofErr w:type="spellStart"/>
        <w:r w:rsidR="00AB3098" w:rsidRPr="00D87A90">
          <w:rPr>
            <w:bCs/>
          </w:rPr>
          <w:t>SubOpCode</w:t>
        </w:r>
        <w:proofErr w:type="spellEnd"/>
        <w:r w:rsidR="00AB3098" w:rsidRPr="00D87A90">
          <w:rPr>
            <w:bCs/>
          </w:rPr>
          <w:t xml:space="preserve"> are outside the scope of this Recommendation</w:t>
        </w:r>
      </w:ins>
      <w:del w:id="108" w:author="Yuji Tochio" w:date="2014-12-02T18:59:00Z">
        <w:r w:rsidRPr="00D87A90" w:rsidDel="00AB3098">
          <w:rPr>
            <w:bCs/>
          </w:rPr>
          <w:delText>ETH-ED uses Subopcode (1) as described in clause 9.26. The other values are outside the scope of this Recommendation</w:delText>
        </w:r>
      </w:del>
      <w:r w:rsidRPr="00D87A90">
        <w:rPr>
          <w:bCs/>
        </w:rPr>
        <w:t>.</w:t>
      </w:r>
    </w:p>
    <w:p w14:paraId="6400D4F5" w14:textId="7E74FDA2" w:rsidR="00DD5A37" w:rsidRPr="002B244F" w:rsidRDefault="00DD5A37" w:rsidP="001711B3">
      <w:pPr>
        <w:pStyle w:val="enumlev1"/>
        <w:rPr>
          <w:bCs/>
        </w:rPr>
      </w:pPr>
      <w:r w:rsidRPr="002B244F">
        <w:rPr>
          <w:bCs/>
        </w:rPr>
        <w:t>•</w:t>
      </w:r>
      <w:r w:rsidRPr="002B244F">
        <w:rPr>
          <w:bCs/>
        </w:rPr>
        <w:tab/>
        <w:t xml:space="preserve">MCC Data: </w:t>
      </w:r>
      <w:ins w:id="109" w:author="Yuji Tochio" w:date="2014-09-03T17:25:00Z">
        <w:r>
          <w:rPr>
            <w:bCs/>
          </w:rPr>
          <w:t>ETH-ED uses this field as described in clause 9.26. Other use</w:t>
        </w:r>
      </w:ins>
      <w:ins w:id="110" w:author="Yuji Tochio" w:date="2014-09-03T17:27:00Z">
        <w:r>
          <w:rPr>
            <w:bCs/>
          </w:rPr>
          <w:t>s</w:t>
        </w:r>
      </w:ins>
      <w:ins w:id="111" w:author="Yuji Tochio" w:date="2014-09-03T17:25:00Z">
        <w:r>
          <w:rPr>
            <w:bCs/>
          </w:rPr>
          <w:t xml:space="preserve"> of </w:t>
        </w:r>
      </w:ins>
      <w:del w:id="112" w:author="Yuji Tochio" w:date="2014-09-03T17:26:00Z">
        <w:r w:rsidRPr="002B244F" w:rsidDel="00627780">
          <w:rPr>
            <w:bCs/>
          </w:rPr>
          <w:delText xml:space="preserve">Format and length of </w:delText>
        </w:r>
      </w:del>
      <w:r w:rsidRPr="002B244F">
        <w:rPr>
          <w:bCs/>
        </w:rPr>
        <w:t>this field are outside the scope of this Recommendation.</w:t>
      </w:r>
    </w:p>
    <w:p w14:paraId="0EF69658" w14:textId="77777777" w:rsidR="00DD5A37" w:rsidRPr="002B244F" w:rsidRDefault="00DD5A37" w:rsidP="00DD5A37">
      <w:pPr>
        <w:pStyle w:val="enumlev1"/>
      </w:pPr>
      <w:r w:rsidRPr="002B244F">
        <w:rPr>
          <w:bCs/>
        </w:rPr>
        <w:t>•</w:t>
      </w:r>
      <w:r w:rsidRPr="002B244F">
        <w:rPr>
          <w:bCs/>
        </w:rPr>
        <w:tab/>
        <w:t>End TLV: All</w:t>
      </w:r>
      <w:r w:rsidRPr="002B244F">
        <w:t>-</w:t>
      </w:r>
      <w:proofErr w:type="spellStart"/>
      <w:r w:rsidRPr="002B244F">
        <w:t>ZEROes</w:t>
      </w:r>
      <w:proofErr w:type="spellEnd"/>
      <w:r w:rsidRPr="002B244F">
        <w:t xml:space="preserve"> octet value.</w:t>
      </w:r>
    </w:p>
    <w:p w14:paraId="27935A99" w14:textId="77777777" w:rsidR="00DD5A37" w:rsidRPr="00DD5A37" w:rsidRDefault="00DD5A37" w:rsidP="00B46BCA">
      <w:pPr>
        <w:tabs>
          <w:tab w:val="clear" w:pos="794"/>
          <w:tab w:val="clear" w:pos="1191"/>
          <w:tab w:val="clear" w:pos="1588"/>
          <w:tab w:val="clear" w:pos="1985"/>
        </w:tabs>
        <w:overflowPunct/>
        <w:autoSpaceDE/>
        <w:autoSpaceDN/>
        <w:adjustRightInd/>
        <w:spacing w:before="0"/>
        <w:jc w:val="left"/>
        <w:textAlignment w:val="auto"/>
        <w:rPr>
          <w:lang w:eastAsia="ja-JP"/>
        </w:rPr>
      </w:pPr>
    </w:p>
    <w:p w14:paraId="439AC269" w14:textId="600C8C95" w:rsidR="00827C5A" w:rsidRDefault="00CB3EBE" w:rsidP="00827C5A">
      <w:pPr>
        <w:keepNext/>
        <w:keepLines/>
        <w:tabs>
          <w:tab w:val="clear" w:pos="1985"/>
          <w:tab w:val="left" w:pos="1860"/>
        </w:tabs>
        <w:spacing w:before="360"/>
        <w:ind w:left="432" w:hanging="432"/>
        <w:jc w:val="left"/>
        <w:outlineLvl w:val="0"/>
        <w:rPr>
          <w:b/>
          <w:lang w:eastAsia="ja-JP"/>
        </w:rPr>
      </w:pPr>
      <w:r>
        <w:rPr>
          <w:b/>
          <w:snapToGrid w:val="0"/>
          <w:lang w:eastAsia="ja-JP"/>
        </w:rPr>
        <w:t>9</w:t>
      </w:r>
      <w:r w:rsidR="00827C5A" w:rsidRPr="00116E1C">
        <w:rPr>
          <w:b/>
          <w:snapToGrid w:val="0"/>
        </w:rPr>
        <w:t>)</w:t>
      </w:r>
      <w:r w:rsidR="00827C5A" w:rsidRPr="00116E1C">
        <w:rPr>
          <w:b/>
          <w:snapToGrid w:val="0"/>
        </w:rPr>
        <w:tab/>
      </w:r>
      <w:r w:rsidR="00827C5A">
        <w:rPr>
          <w:rFonts w:hint="eastAsia"/>
          <w:b/>
          <w:lang w:eastAsia="ja-JP"/>
        </w:rPr>
        <w:t>Clause 9.</w:t>
      </w:r>
      <w:r w:rsidR="00DD5A37">
        <w:rPr>
          <w:rFonts w:hint="eastAsia"/>
          <w:b/>
          <w:lang w:eastAsia="ja-JP"/>
        </w:rPr>
        <w:t>25</w:t>
      </w:r>
      <w:r w:rsidR="00827C5A">
        <w:rPr>
          <w:rFonts w:hint="eastAsia"/>
          <w:b/>
          <w:lang w:eastAsia="ja-JP"/>
        </w:rPr>
        <w:t xml:space="preserve">, </w:t>
      </w:r>
      <w:r w:rsidR="00827C5A">
        <w:rPr>
          <w:b/>
          <w:lang w:eastAsia="ja-JP"/>
        </w:rPr>
        <w:tab/>
      </w:r>
      <w:r w:rsidR="00DD5A37">
        <w:rPr>
          <w:rFonts w:hint="eastAsia"/>
          <w:b/>
          <w:lang w:eastAsia="ja-JP"/>
        </w:rPr>
        <w:t>BNM</w:t>
      </w:r>
      <w:r w:rsidR="00827C5A" w:rsidRPr="00FD75C8">
        <w:rPr>
          <w:b/>
          <w:lang w:eastAsia="ja-JP"/>
        </w:rPr>
        <w:t xml:space="preserve"> </w:t>
      </w:r>
      <w:r w:rsidR="00827C5A" w:rsidRPr="00827C5A">
        <w:rPr>
          <w:b/>
          <w:lang w:eastAsia="ja-JP"/>
        </w:rPr>
        <w:t>P</w:t>
      </w:r>
      <w:r w:rsidR="00DD5A37">
        <w:rPr>
          <w:b/>
          <w:lang w:eastAsia="ja-JP"/>
        </w:rPr>
        <w:t>DU</w:t>
      </w:r>
    </w:p>
    <w:p w14:paraId="21AC9472" w14:textId="75191F9F" w:rsidR="00DD5A37" w:rsidRPr="00941951" w:rsidRDefault="00DD5A37" w:rsidP="00DD5A37">
      <w:pPr>
        <w:jc w:val="left"/>
        <w:rPr>
          <w:i/>
          <w:iCs/>
          <w:noProof/>
          <w:lang w:eastAsia="ja-JP"/>
        </w:rPr>
      </w:pPr>
      <w:r w:rsidRPr="00116E1C">
        <w:rPr>
          <w:i/>
          <w:iCs/>
          <w:noProof/>
        </w:rPr>
        <w:t xml:space="preserve">Add following </w:t>
      </w:r>
      <w:r>
        <w:rPr>
          <w:rFonts w:hint="eastAsia"/>
          <w:i/>
          <w:iCs/>
          <w:noProof/>
          <w:lang w:eastAsia="ja-JP"/>
        </w:rPr>
        <w:t>new clause 9.25</w:t>
      </w:r>
      <w:r w:rsidRPr="00116E1C">
        <w:rPr>
          <w:rFonts w:hint="eastAsia"/>
          <w:i/>
          <w:iCs/>
          <w:noProof/>
          <w:lang w:eastAsia="ja-JP"/>
        </w:rPr>
        <w:t xml:space="preserve"> below</w:t>
      </w:r>
      <w:r w:rsidRPr="00116E1C">
        <w:rPr>
          <w:i/>
          <w:iCs/>
          <w:noProof/>
        </w:rPr>
        <w:t>:</w:t>
      </w:r>
      <w:r w:rsidRPr="00116E1C">
        <w:rPr>
          <w:rFonts w:hint="eastAsia"/>
          <w:i/>
          <w:iCs/>
          <w:noProof/>
          <w:lang w:eastAsia="ja-JP"/>
        </w:rPr>
        <w:t xml:space="preserve"> </w:t>
      </w:r>
    </w:p>
    <w:p w14:paraId="41A2DC67" w14:textId="77777777" w:rsidR="00F878FC" w:rsidRPr="00D60DD6" w:rsidRDefault="00F878FC" w:rsidP="00F878FC">
      <w:pPr>
        <w:pStyle w:val="Heading2"/>
      </w:pPr>
      <w:r w:rsidRPr="00D60DD6">
        <w:rPr>
          <w:lang w:eastAsia="ja-JP"/>
        </w:rPr>
        <w:t>9.25</w:t>
      </w:r>
      <w:r w:rsidRPr="00D60DD6">
        <w:rPr>
          <w:lang w:eastAsia="ja-JP"/>
        </w:rPr>
        <w:tab/>
        <w:t xml:space="preserve">BNM </w:t>
      </w:r>
      <w:r w:rsidRPr="00D60DD6">
        <w:t>PDU</w:t>
      </w:r>
    </w:p>
    <w:p w14:paraId="1FEE3A0E" w14:textId="77777777" w:rsidR="00F878FC" w:rsidRPr="00D60DD6" w:rsidRDefault="00F878FC" w:rsidP="00F878FC">
      <w:r w:rsidRPr="00D60DD6">
        <w:t xml:space="preserve">The BNM PDU is used to support the ETH-BNM function, as described in clause 7.13. </w:t>
      </w:r>
    </w:p>
    <w:p w14:paraId="1135EE60" w14:textId="77777777" w:rsidR="00F878FC" w:rsidRPr="00D60DD6" w:rsidRDefault="00F878FC" w:rsidP="00F878FC">
      <w:pPr>
        <w:pStyle w:val="Heading3"/>
        <w:rPr>
          <w:lang w:eastAsia="ja-JP"/>
        </w:rPr>
      </w:pPr>
      <w:r w:rsidRPr="00D60DD6">
        <w:rPr>
          <w:lang w:eastAsia="ja-JP"/>
        </w:rPr>
        <w:t>9.25.1</w:t>
      </w:r>
      <w:r w:rsidRPr="00D60DD6">
        <w:rPr>
          <w:lang w:eastAsia="ja-JP"/>
        </w:rPr>
        <w:tab/>
        <w:t>BNM information elements</w:t>
      </w:r>
    </w:p>
    <w:p w14:paraId="5CC5A82E" w14:textId="77777777" w:rsidR="00D60DD6" w:rsidRPr="00D60DD6" w:rsidRDefault="00D60DD6" w:rsidP="00D60DD6">
      <w:r w:rsidRPr="00D60DD6">
        <w:t>The information element carried in BNM is:</w:t>
      </w:r>
    </w:p>
    <w:p w14:paraId="25D1D576" w14:textId="77777777" w:rsidR="00D60DD6" w:rsidRPr="00D60DD6" w:rsidRDefault="00D60DD6" w:rsidP="00D60DD6">
      <w:pPr>
        <w:pStyle w:val="enumlev1"/>
      </w:pPr>
      <w:r w:rsidRPr="00D60DD6">
        <w:t>•</w:t>
      </w:r>
      <w:r w:rsidRPr="00D60DD6">
        <w:tab/>
        <w:t>Period: Period is a 3-bit information element carried in the three least significant bits of the Flags field. Period contains the value of BNM transmission periodicity. BNM period values are specified in Table 9-7</w:t>
      </w:r>
    </w:p>
    <w:p w14:paraId="7DF6E728" w14:textId="77777777" w:rsidR="00D60DD6" w:rsidRPr="00D60DD6" w:rsidRDefault="00D60DD6" w:rsidP="00D60DD6">
      <w:pPr>
        <w:pStyle w:val="enumlev1"/>
      </w:pPr>
      <w:r w:rsidRPr="00D60DD6">
        <w:t>•</w:t>
      </w:r>
      <w:r w:rsidRPr="00D60DD6">
        <w:tab/>
        <w:t>Nominal Bandwidth: Nominal full bandwidth of the link, expressed in integer Mb/s.</w:t>
      </w:r>
    </w:p>
    <w:p w14:paraId="040EDAD4" w14:textId="77777777" w:rsidR="00D60DD6" w:rsidRPr="00D60DD6" w:rsidRDefault="00D60DD6" w:rsidP="00D60DD6">
      <w:pPr>
        <w:pStyle w:val="enumlev1"/>
      </w:pPr>
      <w:r w:rsidRPr="00D60DD6">
        <w:t>•</w:t>
      </w:r>
      <w:r w:rsidRPr="00D60DD6">
        <w:tab/>
        <w:t>Current Bandwidth: Current bandwidth of the link, expressed in integer Mb/s.</w:t>
      </w:r>
    </w:p>
    <w:p w14:paraId="48ED9CB4" w14:textId="6A1DD200" w:rsidR="00D60DD6" w:rsidRPr="00D60DD6" w:rsidRDefault="00D60DD6" w:rsidP="00D60DD6">
      <w:pPr>
        <w:pStyle w:val="enumlev1"/>
      </w:pPr>
      <w:r w:rsidRPr="00D60DD6">
        <w:t>•</w:t>
      </w:r>
      <w:r w:rsidRPr="00D60DD6">
        <w:tab/>
        <w:t xml:space="preserve">Port ID: Either non-zero unique identifier for the port or zero if </w:t>
      </w:r>
      <w:r w:rsidRPr="00D60DD6">
        <w:rPr>
          <w:lang w:eastAsia="ja-JP"/>
        </w:rPr>
        <w:t xml:space="preserve">this </w:t>
      </w:r>
      <w:r w:rsidRPr="00D60DD6">
        <w:rPr>
          <w:bCs/>
          <w:lang w:eastAsia="ja-JP"/>
        </w:rPr>
        <w:t>identifier is not used.</w:t>
      </w:r>
    </w:p>
    <w:p w14:paraId="5EA18D3D" w14:textId="77777777" w:rsidR="00D60DD6" w:rsidRPr="00C9017C" w:rsidRDefault="00D60DD6" w:rsidP="00D60DD6">
      <w:r w:rsidRPr="00D60DD6">
        <w:t>The nominal full bandwidth and the current bandwidth values represent the available bandwidth of the Server layer.</w:t>
      </w:r>
    </w:p>
    <w:p w14:paraId="1956A468" w14:textId="77777777" w:rsidR="00F878FC" w:rsidRPr="00D60DD6" w:rsidRDefault="00F878FC" w:rsidP="00F878FC">
      <w:pPr>
        <w:pStyle w:val="Heading3"/>
        <w:rPr>
          <w:lang w:eastAsia="ja-JP"/>
        </w:rPr>
      </w:pPr>
      <w:r w:rsidRPr="00D60DD6">
        <w:rPr>
          <w:lang w:eastAsia="ja-JP"/>
        </w:rPr>
        <w:t>9.25.2</w:t>
      </w:r>
      <w:r w:rsidRPr="00D60DD6">
        <w:rPr>
          <w:lang w:eastAsia="ja-JP"/>
        </w:rPr>
        <w:tab/>
        <w:t>BNM PDU format</w:t>
      </w:r>
    </w:p>
    <w:p w14:paraId="2BEDE92C" w14:textId="77777777" w:rsidR="00F878FC" w:rsidRPr="00D60DD6" w:rsidRDefault="00F878FC" w:rsidP="00F878FC">
      <w:pPr>
        <w:rPr>
          <w:lang w:eastAsia="ja-JP"/>
        </w:rPr>
      </w:pPr>
      <w:r w:rsidRPr="00D60DD6">
        <w:rPr>
          <w:lang w:eastAsia="ja-JP"/>
        </w:rPr>
        <w:t>The BNM PDU format used by a server MEP to transmit BNM information is shown in Figure 9.25-1.</w:t>
      </w:r>
    </w:p>
    <w:p w14:paraId="0A77BCE6" w14:textId="77777777" w:rsidR="00D60DD6" w:rsidRPr="002B244F" w:rsidDel="00406C3C" w:rsidRDefault="00D60DD6" w:rsidP="00D60DD6">
      <w:pPr>
        <w:rPr>
          <w:del w:id="113" w:author="Yuji Tochio" w:date="2014-12-03T16:31:00Z"/>
        </w:rPr>
      </w:pPr>
    </w:p>
    <w:p w14:paraId="075F4163" w14:textId="77777777" w:rsidR="00D60DD6" w:rsidRPr="00065491" w:rsidRDefault="00D60DD6" w:rsidP="00D60DD6"/>
    <w:tbl>
      <w:tblPr>
        <w:tblW w:w="96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4"/>
        <w:gridCol w:w="281"/>
        <w:gridCol w:w="282"/>
        <w:gridCol w:w="283"/>
        <w:gridCol w:w="285"/>
        <w:gridCol w:w="286"/>
        <w:gridCol w:w="285"/>
        <w:gridCol w:w="287"/>
        <w:gridCol w:w="290"/>
        <w:gridCol w:w="287"/>
        <w:gridCol w:w="288"/>
        <w:gridCol w:w="288"/>
        <w:gridCol w:w="288"/>
        <w:gridCol w:w="287"/>
        <w:gridCol w:w="288"/>
        <w:gridCol w:w="288"/>
        <w:gridCol w:w="303"/>
        <w:gridCol w:w="35"/>
        <w:gridCol w:w="253"/>
        <w:gridCol w:w="288"/>
        <w:gridCol w:w="288"/>
        <w:gridCol w:w="288"/>
        <w:gridCol w:w="288"/>
        <w:gridCol w:w="288"/>
        <w:gridCol w:w="288"/>
        <w:gridCol w:w="288"/>
        <w:gridCol w:w="288"/>
        <w:gridCol w:w="288"/>
        <w:gridCol w:w="288"/>
        <w:gridCol w:w="288"/>
        <w:gridCol w:w="288"/>
        <w:gridCol w:w="288"/>
        <w:gridCol w:w="287"/>
        <w:gridCol w:w="313"/>
      </w:tblGrid>
      <w:tr w:rsidR="00D60DD6" w:rsidRPr="002B244F" w14:paraId="3B291BB3" w14:textId="77777777" w:rsidTr="00D60DD6">
        <w:trPr>
          <w:jc w:val="center"/>
        </w:trPr>
        <w:tc>
          <w:tcPr>
            <w:tcW w:w="424" w:type="dxa"/>
            <w:tcBorders>
              <w:top w:val="nil"/>
              <w:left w:val="nil"/>
              <w:bottom w:val="nil"/>
              <w:right w:val="single" w:sz="4" w:space="0" w:color="C0C0C0"/>
            </w:tcBorders>
          </w:tcPr>
          <w:p w14:paraId="6C5C39EB" w14:textId="77777777" w:rsidR="00D60DD6" w:rsidRPr="002B244F" w:rsidRDefault="00D60DD6" w:rsidP="00D60DD6">
            <w:pPr>
              <w:pStyle w:val="Figurelegend"/>
              <w:jc w:val="center"/>
              <w:rPr>
                <w:lang w:eastAsia="ja-JP"/>
              </w:rPr>
            </w:pPr>
          </w:p>
        </w:tc>
        <w:tc>
          <w:tcPr>
            <w:tcW w:w="2279" w:type="dxa"/>
            <w:gridSpan w:val="8"/>
            <w:tcBorders>
              <w:top w:val="single" w:sz="4" w:space="0" w:color="C0C0C0"/>
              <w:left w:val="single" w:sz="4" w:space="0" w:color="C0C0C0"/>
              <w:bottom w:val="single" w:sz="4" w:space="0" w:color="C0C0C0"/>
              <w:right w:val="single" w:sz="4" w:space="0" w:color="C0C0C0"/>
            </w:tcBorders>
          </w:tcPr>
          <w:p w14:paraId="2926ED1A" w14:textId="77777777" w:rsidR="00D60DD6" w:rsidRPr="002B244F" w:rsidRDefault="00D60DD6" w:rsidP="00D60DD6">
            <w:pPr>
              <w:pStyle w:val="Figurelegend"/>
              <w:jc w:val="center"/>
              <w:rPr>
                <w:lang w:eastAsia="ja-JP"/>
              </w:rPr>
            </w:pPr>
            <w:r w:rsidRPr="002B244F">
              <w:rPr>
                <w:lang w:eastAsia="ja-JP"/>
              </w:rPr>
              <w:t>1</w:t>
            </w:r>
          </w:p>
        </w:tc>
        <w:tc>
          <w:tcPr>
            <w:tcW w:w="2317" w:type="dxa"/>
            <w:gridSpan w:val="8"/>
            <w:tcBorders>
              <w:top w:val="single" w:sz="4" w:space="0" w:color="C0C0C0"/>
              <w:left w:val="single" w:sz="4" w:space="0" w:color="C0C0C0"/>
              <w:bottom w:val="single" w:sz="4" w:space="0" w:color="C0C0C0"/>
              <w:right w:val="single" w:sz="4" w:space="0" w:color="C0C0C0"/>
            </w:tcBorders>
          </w:tcPr>
          <w:p w14:paraId="5562B451" w14:textId="77777777" w:rsidR="00D60DD6" w:rsidRPr="002B244F" w:rsidRDefault="00D60DD6" w:rsidP="00D60DD6">
            <w:pPr>
              <w:pStyle w:val="Figurelegend"/>
              <w:jc w:val="center"/>
              <w:rPr>
                <w:lang w:eastAsia="ja-JP"/>
              </w:rPr>
            </w:pPr>
            <w:r w:rsidRPr="002B244F">
              <w:rPr>
                <w:lang w:eastAsia="ja-JP"/>
              </w:rPr>
              <w:t>2</w:t>
            </w:r>
          </w:p>
        </w:tc>
        <w:tc>
          <w:tcPr>
            <w:tcW w:w="2304" w:type="dxa"/>
            <w:gridSpan w:val="9"/>
            <w:tcBorders>
              <w:top w:val="single" w:sz="4" w:space="0" w:color="C0C0C0"/>
              <w:left w:val="single" w:sz="4" w:space="0" w:color="C0C0C0"/>
              <w:bottom w:val="single" w:sz="4" w:space="0" w:color="C0C0C0"/>
              <w:right w:val="single" w:sz="4" w:space="0" w:color="C0C0C0"/>
            </w:tcBorders>
          </w:tcPr>
          <w:p w14:paraId="46AC7845" w14:textId="77777777" w:rsidR="00D60DD6" w:rsidRPr="002B244F" w:rsidRDefault="00D60DD6" w:rsidP="00D60DD6">
            <w:pPr>
              <w:pStyle w:val="Figurelegend"/>
              <w:jc w:val="center"/>
              <w:rPr>
                <w:lang w:eastAsia="ja-JP"/>
              </w:rPr>
            </w:pPr>
            <w:r w:rsidRPr="002B244F">
              <w:rPr>
                <w:lang w:eastAsia="ja-JP"/>
              </w:rPr>
              <w:t>3</w:t>
            </w:r>
          </w:p>
        </w:tc>
        <w:tc>
          <w:tcPr>
            <w:tcW w:w="2328" w:type="dxa"/>
            <w:gridSpan w:val="8"/>
            <w:tcBorders>
              <w:top w:val="single" w:sz="4" w:space="0" w:color="C0C0C0"/>
              <w:left w:val="single" w:sz="4" w:space="0" w:color="C0C0C0"/>
              <w:bottom w:val="single" w:sz="4" w:space="0" w:color="C0C0C0"/>
              <w:right w:val="single" w:sz="4" w:space="0" w:color="C0C0C0"/>
            </w:tcBorders>
          </w:tcPr>
          <w:p w14:paraId="618EB7AC" w14:textId="77777777" w:rsidR="00D60DD6" w:rsidRPr="002B244F" w:rsidRDefault="00D60DD6" w:rsidP="00D60DD6">
            <w:pPr>
              <w:pStyle w:val="Figurelegend"/>
              <w:jc w:val="center"/>
              <w:rPr>
                <w:lang w:eastAsia="ja-JP"/>
              </w:rPr>
            </w:pPr>
            <w:r w:rsidRPr="002B244F">
              <w:rPr>
                <w:lang w:eastAsia="ja-JP"/>
              </w:rPr>
              <w:t>4</w:t>
            </w:r>
          </w:p>
        </w:tc>
      </w:tr>
      <w:tr w:rsidR="00D60DD6" w:rsidRPr="002B244F" w14:paraId="628E84AA" w14:textId="77777777" w:rsidTr="00D60DD6">
        <w:trPr>
          <w:jc w:val="center"/>
        </w:trPr>
        <w:tc>
          <w:tcPr>
            <w:tcW w:w="424" w:type="dxa"/>
            <w:tcBorders>
              <w:top w:val="nil"/>
              <w:left w:val="nil"/>
              <w:bottom w:val="nil"/>
              <w:right w:val="single" w:sz="4" w:space="0" w:color="C0C0C0"/>
            </w:tcBorders>
          </w:tcPr>
          <w:p w14:paraId="3318702E" w14:textId="77777777" w:rsidR="00D60DD6" w:rsidRPr="002B244F" w:rsidRDefault="00D60DD6" w:rsidP="00D60DD6">
            <w:pPr>
              <w:pStyle w:val="Figurelegend"/>
              <w:jc w:val="center"/>
              <w:rPr>
                <w:lang w:eastAsia="ja-JP"/>
              </w:rPr>
            </w:pPr>
          </w:p>
        </w:tc>
        <w:tc>
          <w:tcPr>
            <w:tcW w:w="281" w:type="dxa"/>
            <w:tcBorders>
              <w:top w:val="single" w:sz="4" w:space="0" w:color="C0C0C0"/>
              <w:left w:val="single" w:sz="4" w:space="0" w:color="C0C0C0"/>
              <w:right w:val="single" w:sz="4" w:space="0" w:color="C0C0C0"/>
            </w:tcBorders>
          </w:tcPr>
          <w:p w14:paraId="4B94597F" w14:textId="77777777" w:rsidR="00D60DD6" w:rsidRPr="002B244F" w:rsidRDefault="00D60DD6" w:rsidP="00D60DD6">
            <w:pPr>
              <w:pStyle w:val="Figurelegend"/>
              <w:jc w:val="center"/>
              <w:rPr>
                <w:lang w:eastAsia="ja-JP"/>
              </w:rPr>
            </w:pPr>
            <w:r w:rsidRPr="002B244F">
              <w:rPr>
                <w:lang w:eastAsia="ja-JP"/>
              </w:rPr>
              <w:t>8</w:t>
            </w:r>
          </w:p>
        </w:tc>
        <w:tc>
          <w:tcPr>
            <w:tcW w:w="282" w:type="dxa"/>
            <w:tcBorders>
              <w:top w:val="single" w:sz="4" w:space="0" w:color="C0C0C0"/>
              <w:left w:val="single" w:sz="4" w:space="0" w:color="C0C0C0"/>
              <w:right w:val="single" w:sz="4" w:space="0" w:color="C0C0C0"/>
            </w:tcBorders>
          </w:tcPr>
          <w:p w14:paraId="153A2D3D" w14:textId="77777777" w:rsidR="00D60DD6" w:rsidRPr="002B244F" w:rsidRDefault="00D60DD6" w:rsidP="00D60DD6">
            <w:pPr>
              <w:pStyle w:val="Figurelegend"/>
              <w:jc w:val="center"/>
              <w:rPr>
                <w:lang w:eastAsia="ja-JP"/>
              </w:rPr>
            </w:pPr>
            <w:r w:rsidRPr="002B244F">
              <w:rPr>
                <w:lang w:eastAsia="ja-JP"/>
              </w:rPr>
              <w:t>7</w:t>
            </w:r>
          </w:p>
        </w:tc>
        <w:tc>
          <w:tcPr>
            <w:tcW w:w="283" w:type="dxa"/>
            <w:tcBorders>
              <w:top w:val="single" w:sz="4" w:space="0" w:color="C0C0C0"/>
              <w:left w:val="single" w:sz="4" w:space="0" w:color="C0C0C0"/>
              <w:right w:val="single" w:sz="4" w:space="0" w:color="C0C0C0"/>
            </w:tcBorders>
          </w:tcPr>
          <w:p w14:paraId="73E6374D" w14:textId="77777777" w:rsidR="00D60DD6" w:rsidRPr="002B244F" w:rsidRDefault="00D60DD6" w:rsidP="00D60DD6">
            <w:pPr>
              <w:pStyle w:val="Figurelegend"/>
              <w:jc w:val="center"/>
              <w:rPr>
                <w:lang w:eastAsia="ja-JP"/>
              </w:rPr>
            </w:pPr>
            <w:r w:rsidRPr="002B244F">
              <w:rPr>
                <w:lang w:eastAsia="ja-JP"/>
              </w:rPr>
              <w:t>6</w:t>
            </w:r>
          </w:p>
        </w:tc>
        <w:tc>
          <w:tcPr>
            <w:tcW w:w="285" w:type="dxa"/>
            <w:tcBorders>
              <w:top w:val="single" w:sz="4" w:space="0" w:color="C0C0C0"/>
              <w:left w:val="single" w:sz="4" w:space="0" w:color="C0C0C0"/>
              <w:right w:val="single" w:sz="4" w:space="0" w:color="C0C0C0"/>
            </w:tcBorders>
          </w:tcPr>
          <w:p w14:paraId="61E48360" w14:textId="77777777" w:rsidR="00D60DD6" w:rsidRPr="002B244F" w:rsidRDefault="00D60DD6" w:rsidP="00D60DD6">
            <w:pPr>
              <w:pStyle w:val="Figurelegend"/>
              <w:jc w:val="center"/>
              <w:rPr>
                <w:lang w:eastAsia="ja-JP"/>
              </w:rPr>
            </w:pPr>
            <w:r w:rsidRPr="002B244F">
              <w:rPr>
                <w:lang w:eastAsia="ja-JP"/>
              </w:rPr>
              <w:t>5</w:t>
            </w:r>
          </w:p>
        </w:tc>
        <w:tc>
          <w:tcPr>
            <w:tcW w:w="286" w:type="dxa"/>
            <w:tcBorders>
              <w:top w:val="single" w:sz="4" w:space="0" w:color="C0C0C0"/>
              <w:left w:val="single" w:sz="4" w:space="0" w:color="C0C0C0"/>
              <w:right w:val="single" w:sz="4" w:space="0" w:color="C0C0C0"/>
            </w:tcBorders>
          </w:tcPr>
          <w:p w14:paraId="1690E433" w14:textId="77777777" w:rsidR="00D60DD6" w:rsidRPr="002B244F" w:rsidRDefault="00D60DD6" w:rsidP="00D60DD6">
            <w:pPr>
              <w:pStyle w:val="Figurelegend"/>
              <w:jc w:val="center"/>
              <w:rPr>
                <w:lang w:eastAsia="ja-JP"/>
              </w:rPr>
            </w:pPr>
            <w:r w:rsidRPr="002B244F">
              <w:rPr>
                <w:lang w:eastAsia="ja-JP"/>
              </w:rPr>
              <w:t>4</w:t>
            </w:r>
          </w:p>
        </w:tc>
        <w:tc>
          <w:tcPr>
            <w:tcW w:w="285" w:type="dxa"/>
            <w:tcBorders>
              <w:top w:val="single" w:sz="4" w:space="0" w:color="C0C0C0"/>
              <w:left w:val="single" w:sz="4" w:space="0" w:color="C0C0C0"/>
              <w:right w:val="single" w:sz="4" w:space="0" w:color="C0C0C0"/>
            </w:tcBorders>
          </w:tcPr>
          <w:p w14:paraId="4F8F48B3" w14:textId="77777777" w:rsidR="00D60DD6" w:rsidRPr="002B244F" w:rsidRDefault="00D60DD6" w:rsidP="00D60DD6">
            <w:pPr>
              <w:pStyle w:val="Figurelegend"/>
              <w:jc w:val="center"/>
              <w:rPr>
                <w:lang w:eastAsia="ja-JP"/>
              </w:rPr>
            </w:pPr>
            <w:r w:rsidRPr="002B244F">
              <w:rPr>
                <w:lang w:eastAsia="ja-JP"/>
              </w:rPr>
              <w:t>3</w:t>
            </w:r>
          </w:p>
        </w:tc>
        <w:tc>
          <w:tcPr>
            <w:tcW w:w="287" w:type="dxa"/>
            <w:tcBorders>
              <w:top w:val="single" w:sz="4" w:space="0" w:color="C0C0C0"/>
              <w:left w:val="single" w:sz="4" w:space="0" w:color="C0C0C0"/>
              <w:right w:val="single" w:sz="4" w:space="0" w:color="C0C0C0"/>
            </w:tcBorders>
          </w:tcPr>
          <w:p w14:paraId="46E4E281" w14:textId="77777777" w:rsidR="00D60DD6" w:rsidRPr="002B244F" w:rsidRDefault="00D60DD6" w:rsidP="00D60DD6">
            <w:pPr>
              <w:pStyle w:val="Figurelegend"/>
              <w:jc w:val="center"/>
              <w:rPr>
                <w:lang w:eastAsia="ja-JP"/>
              </w:rPr>
            </w:pPr>
            <w:r w:rsidRPr="002B244F">
              <w:rPr>
                <w:lang w:eastAsia="ja-JP"/>
              </w:rPr>
              <w:t>2</w:t>
            </w:r>
          </w:p>
        </w:tc>
        <w:tc>
          <w:tcPr>
            <w:tcW w:w="290" w:type="dxa"/>
            <w:tcBorders>
              <w:top w:val="single" w:sz="4" w:space="0" w:color="C0C0C0"/>
              <w:left w:val="single" w:sz="4" w:space="0" w:color="C0C0C0"/>
              <w:right w:val="single" w:sz="4" w:space="0" w:color="C0C0C0"/>
            </w:tcBorders>
          </w:tcPr>
          <w:p w14:paraId="55D242C8" w14:textId="77777777" w:rsidR="00D60DD6" w:rsidRPr="002B244F" w:rsidRDefault="00D60DD6" w:rsidP="00D60DD6">
            <w:pPr>
              <w:pStyle w:val="Figurelegend"/>
              <w:jc w:val="center"/>
              <w:rPr>
                <w:lang w:eastAsia="ja-JP"/>
              </w:rPr>
            </w:pPr>
            <w:r w:rsidRPr="002B244F">
              <w:rPr>
                <w:lang w:eastAsia="ja-JP"/>
              </w:rPr>
              <w:t>1</w:t>
            </w:r>
          </w:p>
        </w:tc>
        <w:tc>
          <w:tcPr>
            <w:tcW w:w="287" w:type="dxa"/>
            <w:tcBorders>
              <w:top w:val="single" w:sz="4" w:space="0" w:color="C0C0C0"/>
              <w:left w:val="single" w:sz="4" w:space="0" w:color="C0C0C0"/>
              <w:right w:val="single" w:sz="4" w:space="0" w:color="C0C0C0"/>
            </w:tcBorders>
          </w:tcPr>
          <w:p w14:paraId="7E58DD47" w14:textId="77777777" w:rsidR="00D60DD6" w:rsidRPr="002B244F" w:rsidRDefault="00D60DD6" w:rsidP="00D60DD6">
            <w:pPr>
              <w:pStyle w:val="Figurelegend"/>
              <w:jc w:val="center"/>
              <w:rPr>
                <w:lang w:eastAsia="ja-JP"/>
              </w:rPr>
            </w:pPr>
            <w:r w:rsidRPr="002B244F">
              <w:rPr>
                <w:lang w:eastAsia="ja-JP"/>
              </w:rPr>
              <w:t>8</w:t>
            </w:r>
          </w:p>
        </w:tc>
        <w:tc>
          <w:tcPr>
            <w:tcW w:w="288" w:type="dxa"/>
            <w:tcBorders>
              <w:top w:val="single" w:sz="4" w:space="0" w:color="C0C0C0"/>
              <w:left w:val="single" w:sz="4" w:space="0" w:color="C0C0C0"/>
              <w:right w:val="single" w:sz="4" w:space="0" w:color="C0C0C0"/>
            </w:tcBorders>
          </w:tcPr>
          <w:p w14:paraId="322DD8D7" w14:textId="77777777" w:rsidR="00D60DD6" w:rsidRPr="002B244F" w:rsidRDefault="00D60DD6" w:rsidP="00D60DD6">
            <w:pPr>
              <w:pStyle w:val="Figurelegend"/>
              <w:jc w:val="center"/>
              <w:rPr>
                <w:lang w:eastAsia="ja-JP"/>
              </w:rPr>
            </w:pPr>
            <w:r w:rsidRPr="002B244F">
              <w:rPr>
                <w:lang w:eastAsia="ja-JP"/>
              </w:rPr>
              <w:t>7</w:t>
            </w:r>
          </w:p>
        </w:tc>
        <w:tc>
          <w:tcPr>
            <w:tcW w:w="288" w:type="dxa"/>
            <w:tcBorders>
              <w:top w:val="single" w:sz="4" w:space="0" w:color="C0C0C0"/>
              <w:left w:val="single" w:sz="4" w:space="0" w:color="C0C0C0"/>
              <w:right w:val="single" w:sz="4" w:space="0" w:color="C0C0C0"/>
            </w:tcBorders>
          </w:tcPr>
          <w:p w14:paraId="23E48740" w14:textId="77777777" w:rsidR="00D60DD6" w:rsidRPr="002B244F" w:rsidRDefault="00D60DD6" w:rsidP="00D60DD6">
            <w:pPr>
              <w:pStyle w:val="Figurelegend"/>
              <w:jc w:val="center"/>
              <w:rPr>
                <w:lang w:eastAsia="ja-JP"/>
              </w:rPr>
            </w:pPr>
            <w:r w:rsidRPr="002B244F">
              <w:rPr>
                <w:lang w:eastAsia="ja-JP"/>
              </w:rPr>
              <w:t>6</w:t>
            </w:r>
          </w:p>
        </w:tc>
        <w:tc>
          <w:tcPr>
            <w:tcW w:w="288" w:type="dxa"/>
            <w:tcBorders>
              <w:top w:val="single" w:sz="4" w:space="0" w:color="C0C0C0"/>
              <w:left w:val="single" w:sz="4" w:space="0" w:color="C0C0C0"/>
              <w:right w:val="single" w:sz="4" w:space="0" w:color="C0C0C0"/>
            </w:tcBorders>
          </w:tcPr>
          <w:p w14:paraId="11255F3F" w14:textId="77777777" w:rsidR="00D60DD6" w:rsidRPr="002B244F" w:rsidRDefault="00D60DD6" w:rsidP="00D60DD6">
            <w:pPr>
              <w:pStyle w:val="Figurelegend"/>
              <w:jc w:val="center"/>
              <w:rPr>
                <w:lang w:eastAsia="ja-JP"/>
              </w:rPr>
            </w:pPr>
            <w:r w:rsidRPr="002B244F">
              <w:rPr>
                <w:lang w:eastAsia="ja-JP"/>
              </w:rPr>
              <w:t>5</w:t>
            </w:r>
          </w:p>
        </w:tc>
        <w:tc>
          <w:tcPr>
            <w:tcW w:w="287" w:type="dxa"/>
            <w:tcBorders>
              <w:top w:val="single" w:sz="4" w:space="0" w:color="C0C0C0"/>
              <w:left w:val="single" w:sz="4" w:space="0" w:color="C0C0C0"/>
              <w:right w:val="single" w:sz="4" w:space="0" w:color="C0C0C0"/>
            </w:tcBorders>
          </w:tcPr>
          <w:p w14:paraId="61C3A1D1" w14:textId="77777777" w:rsidR="00D60DD6" w:rsidRPr="002B244F" w:rsidRDefault="00D60DD6" w:rsidP="00D60DD6">
            <w:pPr>
              <w:pStyle w:val="Figurelegend"/>
              <w:jc w:val="center"/>
              <w:rPr>
                <w:lang w:eastAsia="ja-JP"/>
              </w:rPr>
            </w:pPr>
            <w:r w:rsidRPr="002B244F">
              <w:rPr>
                <w:lang w:eastAsia="ja-JP"/>
              </w:rPr>
              <w:t>4</w:t>
            </w:r>
          </w:p>
        </w:tc>
        <w:tc>
          <w:tcPr>
            <w:tcW w:w="288" w:type="dxa"/>
            <w:tcBorders>
              <w:top w:val="single" w:sz="4" w:space="0" w:color="C0C0C0"/>
              <w:left w:val="single" w:sz="4" w:space="0" w:color="C0C0C0"/>
              <w:right w:val="single" w:sz="4" w:space="0" w:color="C0C0C0"/>
            </w:tcBorders>
          </w:tcPr>
          <w:p w14:paraId="2923B607" w14:textId="77777777" w:rsidR="00D60DD6" w:rsidRPr="002B244F" w:rsidRDefault="00D60DD6" w:rsidP="00D60DD6">
            <w:pPr>
              <w:pStyle w:val="Figurelegend"/>
              <w:jc w:val="center"/>
              <w:rPr>
                <w:lang w:eastAsia="ja-JP"/>
              </w:rPr>
            </w:pPr>
            <w:r w:rsidRPr="002B244F">
              <w:rPr>
                <w:lang w:eastAsia="ja-JP"/>
              </w:rPr>
              <w:t>3</w:t>
            </w:r>
          </w:p>
        </w:tc>
        <w:tc>
          <w:tcPr>
            <w:tcW w:w="288" w:type="dxa"/>
            <w:tcBorders>
              <w:top w:val="single" w:sz="4" w:space="0" w:color="C0C0C0"/>
              <w:left w:val="single" w:sz="4" w:space="0" w:color="C0C0C0"/>
              <w:right w:val="single" w:sz="4" w:space="0" w:color="C0C0C0"/>
            </w:tcBorders>
          </w:tcPr>
          <w:p w14:paraId="5A0B01FC" w14:textId="77777777" w:rsidR="00D60DD6" w:rsidRPr="002B244F" w:rsidRDefault="00D60DD6" w:rsidP="00D60DD6">
            <w:pPr>
              <w:pStyle w:val="Figurelegend"/>
              <w:jc w:val="center"/>
              <w:rPr>
                <w:lang w:eastAsia="ja-JP"/>
              </w:rPr>
            </w:pPr>
            <w:r w:rsidRPr="002B244F">
              <w:rPr>
                <w:lang w:eastAsia="ja-JP"/>
              </w:rPr>
              <w:t>2</w:t>
            </w:r>
          </w:p>
        </w:tc>
        <w:tc>
          <w:tcPr>
            <w:tcW w:w="303" w:type="dxa"/>
            <w:tcBorders>
              <w:top w:val="single" w:sz="4" w:space="0" w:color="C0C0C0"/>
              <w:left w:val="single" w:sz="4" w:space="0" w:color="C0C0C0"/>
              <w:right w:val="single" w:sz="4" w:space="0" w:color="C0C0C0"/>
            </w:tcBorders>
          </w:tcPr>
          <w:p w14:paraId="7357F969" w14:textId="77777777" w:rsidR="00D60DD6" w:rsidRPr="002B244F" w:rsidRDefault="00D60DD6" w:rsidP="00D60DD6">
            <w:pPr>
              <w:pStyle w:val="Figurelegend"/>
              <w:jc w:val="center"/>
              <w:rPr>
                <w:lang w:eastAsia="ja-JP"/>
              </w:rPr>
            </w:pPr>
            <w:r w:rsidRPr="002B244F">
              <w:rPr>
                <w:lang w:eastAsia="ja-JP"/>
              </w:rPr>
              <w:t>1</w:t>
            </w:r>
          </w:p>
        </w:tc>
        <w:tc>
          <w:tcPr>
            <w:tcW w:w="288" w:type="dxa"/>
            <w:gridSpan w:val="2"/>
            <w:tcBorders>
              <w:top w:val="single" w:sz="4" w:space="0" w:color="C0C0C0"/>
              <w:left w:val="single" w:sz="4" w:space="0" w:color="C0C0C0"/>
              <w:right w:val="single" w:sz="4" w:space="0" w:color="C0C0C0"/>
            </w:tcBorders>
          </w:tcPr>
          <w:p w14:paraId="11081B52" w14:textId="77777777" w:rsidR="00D60DD6" w:rsidRPr="002B244F" w:rsidRDefault="00D60DD6" w:rsidP="00D60DD6">
            <w:pPr>
              <w:pStyle w:val="Figurelegend"/>
              <w:jc w:val="center"/>
              <w:rPr>
                <w:lang w:eastAsia="ja-JP"/>
              </w:rPr>
            </w:pPr>
            <w:r w:rsidRPr="002B244F">
              <w:rPr>
                <w:lang w:eastAsia="ja-JP"/>
              </w:rPr>
              <w:t>8</w:t>
            </w:r>
          </w:p>
        </w:tc>
        <w:tc>
          <w:tcPr>
            <w:tcW w:w="288" w:type="dxa"/>
            <w:tcBorders>
              <w:top w:val="single" w:sz="4" w:space="0" w:color="C0C0C0"/>
              <w:left w:val="single" w:sz="4" w:space="0" w:color="C0C0C0"/>
              <w:right w:val="single" w:sz="4" w:space="0" w:color="C0C0C0"/>
            </w:tcBorders>
          </w:tcPr>
          <w:p w14:paraId="7F0CDB19" w14:textId="77777777" w:rsidR="00D60DD6" w:rsidRPr="002B244F" w:rsidRDefault="00D60DD6" w:rsidP="00D60DD6">
            <w:pPr>
              <w:pStyle w:val="Figurelegend"/>
              <w:jc w:val="center"/>
              <w:rPr>
                <w:lang w:eastAsia="ja-JP"/>
              </w:rPr>
            </w:pPr>
            <w:r w:rsidRPr="002B244F">
              <w:rPr>
                <w:lang w:eastAsia="ja-JP"/>
              </w:rPr>
              <w:t>7</w:t>
            </w:r>
          </w:p>
        </w:tc>
        <w:tc>
          <w:tcPr>
            <w:tcW w:w="288" w:type="dxa"/>
            <w:tcBorders>
              <w:top w:val="single" w:sz="4" w:space="0" w:color="C0C0C0"/>
              <w:left w:val="single" w:sz="4" w:space="0" w:color="C0C0C0"/>
              <w:right w:val="single" w:sz="4" w:space="0" w:color="C0C0C0"/>
            </w:tcBorders>
          </w:tcPr>
          <w:p w14:paraId="2B3E44C5" w14:textId="77777777" w:rsidR="00D60DD6" w:rsidRPr="002B244F" w:rsidRDefault="00D60DD6" w:rsidP="00D60DD6">
            <w:pPr>
              <w:pStyle w:val="Figurelegend"/>
              <w:jc w:val="center"/>
              <w:rPr>
                <w:lang w:eastAsia="ja-JP"/>
              </w:rPr>
            </w:pPr>
            <w:r w:rsidRPr="002B244F">
              <w:rPr>
                <w:lang w:eastAsia="ja-JP"/>
              </w:rPr>
              <w:t>6</w:t>
            </w:r>
          </w:p>
        </w:tc>
        <w:tc>
          <w:tcPr>
            <w:tcW w:w="288" w:type="dxa"/>
            <w:tcBorders>
              <w:top w:val="single" w:sz="4" w:space="0" w:color="C0C0C0"/>
              <w:left w:val="single" w:sz="4" w:space="0" w:color="C0C0C0"/>
              <w:right w:val="single" w:sz="4" w:space="0" w:color="C0C0C0"/>
            </w:tcBorders>
          </w:tcPr>
          <w:p w14:paraId="0EE1089E" w14:textId="77777777" w:rsidR="00D60DD6" w:rsidRPr="002B244F" w:rsidRDefault="00D60DD6" w:rsidP="00D60DD6">
            <w:pPr>
              <w:pStyle w:val="Figurelegend"/>
              <w:jc w:val="center"/>
              <w:rPr>
                <w:lang w:eastAsia="ja-JP"/>
              </w:rPr>
            </w:pPr>
            <w:r w:rsidRPr="002B244F">
              <w:rPr>
                <w:lang w:eastAsia="ja-JP"/>
              </w:rPr>
              <w:t>5</w:t>
            </w:r>
          </w:p>
        </w:tc>
        <w:tc>
          <w:tcPr>
            <w:tcW w:w="288" w:type="dxa"/>
            <w:tcBorders>
              <w:top w:val="single" w:sz="4" w:space="0" w:color="C0C0C0"/>
              <w:left w:val="single" w:sz="4" w:space="0" w:color="C0C0C0"/>
              <w:right w:val="single" w:sz="4" w:space="0" w:color="C0C0C0"/>
            </w:tcBorders>
          </w:tcPr>
          <w:p w14:paraId="6A146113" w14:textId="77777777" w:rsidR="00D60DD6" w:rsidRPr="002B244F" w:rsidRDefault="00D60DD6" w:rsidP="00D60DD6">
            <w:pPr>
              <w:pStyle w:val="Figurelegend"/>
              <w:jc w:val="center"/>
              <w:rPr>
                <w:lang w:eastAsia="ja-JP"/>
              </w:rPr>
            </w:pPr>
            <w:r w:rsidRPr="002B244F">
              <w:rPr>
                <w:lang w:eastAsia="ja-JP"/>
              </w:rPr>
              <w:t>4</w:t>
            </w:r>
          </w:p>
        </w:tc>
        <w:tc>
          <w:tcPr>
            <w:tcW w:w="288" w:type="dxa"/>
            <w:tcBorders>
              <w:top w:val="single" w:sz="4" w:space="0" w:color="C0C0C0"/>
              <w:left w:val="single" w:sz="4" w:space="0" w:color="C0C0C0"/>
              <w:right w:val="single" w:sz="4" w:space="0" w:color="C0C0C0"/>
            </w:tcBorders>
          </w:tcPr>
          <w:p w14:paraId="2ADD0147" w14:textId="77777777" w:rsidR="00D60DD6" w:rsidRPr="002B244F" w:rsidRDefault="00D60DD6" w:rsidP="00D60DD6">
            <w:pPr>
              <w:pStyle w:val="Figurelegend"/>
              <w:jc w:val="center"/>
              <w:rPr>
                <w:lang w:eastAsia="ja-JP"/>
              </w:rPr>
            </w:pPr>
            <w:r w:rsidRPr="002B244F">
              <w:rPr>
                <w:lang w:eastAsia="ja-JP"/>
              </w:rPr>
              <w:t>3</w:t>
            </w:r>
          </w:p>
        </w:tc>
        <w:tc>
          <w:tcPr>
            <w:tcW w:w="288" w:type="dxa"/>
            <w:tcBorders>
              <w:top w:val="single" w:sz="4" w:space="0" w:color="C0C0C0"/>
              <w:left w:val="single" w:sz="4" w:space="0" w:color="C0C0C0"/>
              <w:right w:val="single" w:sz="4" w:space="0" w:color="C0C0C0"/>
            </w:tcBorders>
          </w:tcPr>
          <w:p w14:paraId="7B86BF6E" w14:textId="77777777" w:rsidR="00D60DD6" w:rsidRPr="002B244F" w:rsidRDefault="00D60DD6" w:rsidP="00D60DD6">
            <w:pPr>
              <w:pStyle w:val="Figurelegend"/>
              <w:jc w:val="center"/>
              <w:rPr>
                <w:lang w:eastAsia="ja-JP"/>
              </w:rPr>
            </w:pPr>
            <w:r w:rsidRPr="002B244F">
              <w:rPr>
                <w:lang w:eastAsia="ja-JP"/>
              </w:rPr>
              <w:t>2</w:t>
            </w:r>
          </w:p>
        </w:tc>
        <w:tc>
          <w:tcPr>
            <w:tcW w:w="288" w:type="dxa"/>
            <w:tcBorders>
              <w:top w:val="single" w:sz="4" w:space="0" w:color="C0C0C0"/>
              <w:left w:val="single" w:sz="4" w:space="0" w:color="C0C0C0"/>
              <w:right w:val="single" w:sz="4" w:space="0" w:color="C0C0C0"/>
            </w:tcBorders>
          </w:tcPr>
          <w:p w14:paraId="7B6AD977" w14:textId="77777777" w:rsidR="00D60DD6" w:rsidRPr="002B244F" w:rsidRDefault="00D60DD6" w:rsidP="00D60DD6">
            <w:pPr>
              <w:pStyle w:val="Figurelegend"/>
              <w:jc w:val="center"/>
              <w:rPr>
                <w:lang w:eastAsia="ja-JP"/>
              </w:rPr>
            </w:pPr>
            <w:r w:rsidRPr="002B244F">
              <w:rPr>
                <w:lang w:eastAsia="ja-JP"/>
              </w:rPr>
              <w:t>1</w:t>
            </w:r>
          </w:p>
        </w:tc>
        <w:tc>
          <w:tcPr>
            <w:tcW w:w="288" w:type="dxa"/>
            <w:tcBorders>
              <w:top w:val="single" w:sz="4" w:space="0" w:color="C0C0C0"/>
              <w:left w:val="single" w:sz="4" w:space="0" w:color="C0C0C0"/>
              <w:right w:val="single" w:sz="4" w:space="0" w:color="C0C0C0"/>
            </w:tcBorders>
          </w:tcPr>
          <w:p w14:paraId="4D25A9D5" w14:textId="77777777" w:rsidR="00D60DD6" w:rsidRPr="002B244F" w:rsidRDefault="00D60DD6" w:rsidP="00D60DD6">
            <w:pPr>
              <w:pStyle w:val="Figurelegend"/>
              <w:jc w:val="center"/>
              <w:rPr>
                <w:lang w:eastAsia="ja-JP"/>
              </w:rPr>
            </w:pPr>
            <w:r w:rsidRPr="002B244F">
              <w:rPr>
                <w:lang w:eastAsia="ja-JP"/>
              </w:rPr>
              <w:t>8</w:t>
            </w:r>
          </w:p>
        </w:tc>
        <w:tc>
          <w:tcPr>
            <w:tcW w:w="288" w:type="dxa"/>
            <w:tcBorders>
              <w:top w:val="single" w:sz="4" w:space="0" w:color="C0C0C0"/>
              <w:left w:val="single" w:sz="4" w:space="0" w:color="C0C0C0"/>
              <w:right w:val="single" w:sz="4" w:space="0" w:color="C0C0C0"/>
            </w:tcBorders>
          </w:tcPr>
          <w:p w14:paraId="38F1371B" w14:textId="77777777" w:rsidR="00D60DD6" w:rsidRPr="002B244F" w:rsidRDefault="00D60DD6" w:rsidP="00D60DD6">
            <w:pPr>
              <w:pStyle w:val="Figurelegend"/>
              <w:jc w:val="center"/>
              <w:rPr>
                <w:lang w:eastAsia="ja-JP"/>
              </w:rPr>
            </w:pPr>
            <w:r w:rsidRPr="002B244F">
              <w:rPr>
                <w:lang w:eastAsia="ja-JP"/>
              </w:rPr>
              <w:t>7</w:t>
            </w:r>
          </w:p>
        </w:tc>
        <w:tc>
          <w:tcPr>
            <w:tcW w:w="288" w:type="dxa"/>
            <w:tcBorders>
              <w:top w:val="single" w:sz="4" w:space="0" w:color="C0C0C0"/>
              <w:left w:val="single" w:sz="4" w:space="0" w:color="C0C0C0"/>
              <w:right w:val="single" w:sz="4" w:space="0" w:color="C0C0C0"/>
            </w:tcBorders>
          </w:tcPr>
          <w:p w14:paraId="18DBE1C6" w14:textId="77777777" w:rsidR="00D60DD6" w:rsidRPr="002B244F" w:rsidRDefault="00D60DD6" w:rsidP="00D60DD6">
            <w:pPr>
              <w:pStyle w:val="Figurelegend"/>
              <w:jc w:val="center"/>
              <w:rPr>
                <w:lang w:eastAsia="ja-JP"/>
              </w:rPr>
            </w:pPr>
            <w:r w:rsidRPr="002B244F">
              <w:rPr>
                <w:lang w:eastAsia="ja-JP"/>
              </w:rPr>
              <w:t>6</w:t>
            </w:r>
          </w:p>
        </w:tc>
        <w:tc>
          <w:tcPr>
            <w:tcW w:w="288" w:type="dxa"/>
            <w:tcBorders>
              <w:top w:val="single" w:sz="4" w:space="0" w:color="C0C0C0"/>
              <w:left w:val="single" w:sz="4" w:space="0" w:color="C0C0C0"/>
              <w:right w:val="single" w:sz="4" w:space="0" w:color="C0C0C0"/>
            </w:tcBorders>
          </w:tcPr>
          <w:p w14:paraId="46713009" w14:textId="77777777" w:rsidR="00D60DD6" w:rsidRPr="002B244F" w:rsidRDefault="00D60DD6" w:rsidP="00D60DD6">
            <w:pPr>
              <w:pStyle w:val="Figurelegend"/>
              <w:jc w:val="center"/>
              <w:rPr>
                <w:lang w:eastAsia="ja-JP"/>
              </w:rPr>
            </w:pPr>
            <w:r w:rsidRPr="002B244F">
              <w:rPr>
                <w:lang w:eastAsia="ja-JP"/>
              </w:rPr>
              <w:t>5</w:t>
            </w:r>
          </w:p>
        </w:tc>
        <w:tc>
          <w:tcPr>
            <w:tcW w:w="288" w:type="dxa"/>
            <w:tcBorders>
              <w:top w:val="single" w:sz="4" w:space="0" w:color="C0C0C0"/>
              <w:left w:val="single" w:sz="4" w:space="0" w:color="C0C0C0"/>
              <w:right w:val="single" w:sz="4" w:space="0" w:color="C0C0C0"/>
            </w:tcBorders>
          </w:tcPr>
          <w:p w14:paraId="7F4CB191" w14:textId="77777777" w:rsidR="00D60DD6" w:rsidRPr="002B244F" w:rsidRDefault="00D60DD6" w:rsidP="00D60DD6">
            <w:pPr>
              <w:pStyle w:val="Figurelegend"/>
              <w:jc w:val="center"/>
              <w:rPr>
                <w:lang w:eastAsia="ja-JP"/>
              </w:rPr>
            </w:pPr>
            <w:r w:rsidRPr="002B244F">
              <w:rPr>
                <w:lang w:eastAsia="ja-JP"/>
              </w:rPr>
              <w:t>4</w:t>
            </w:r>
          </w:p>
        </w:tc>
        <w:tc>
          <w:tcPr>
            <w:tcW w:w="288" w:type="dxa"/>
            <w:tcBorders>
              <w:top w:val="single" w:sz="4" w:space="0" w:color="C0C0C0"/>
              <w:left w:val="single" w:sz="4" w:space="0" w:color="C0C0C0"/>
              <w:right w:val="single" w:sz="4" w:space="0" w:color="C0C0C0"/>
            </w:tcBorders>
          </w:tcPr>
          <w:p w14:paraId="3C4501E2" w14:textId="77777777" w:rsidR="00D60DD6" w:rsidRPr="002B244F" w:rsidRDefault="00D60DD6" w:rsidP="00D60DD6">
            <w:pPr>
              <w:pStyle w:val="Figurelegend"/>
              <w:jc w:val="center"/>
              <w:rPr>
                <w:lang w:eastAsia="ja-JP"/>
              </w:rPr>
            </w:pPr>
            <w:r w:rsidRPr="002B244F">
              <w:rPr>
                <w:lang w:eastAsia="ja-JP"/>
              </w:rPr>
              <w:t>3</w:t>
            </w:r>
          </w:p>
        </w:tc>
        <w:tc>
          <w:tcPr>
            <w:tcW w:w="287" w:type="dxa"/>
            <w:tcBorders>
              <w:top w:val="single" w:sz="4" w:space="0" w:color="C0C0C0"/>
              <w:left w:val="single" w:sz="4" w:space="0" w:color="C0C0C0"/>
              <w:right w:val="single" w:sz="4" w:space="0" w:color="C0C0C0"/>
            </w:tcBorders>
          </w:tcPr>
          <w:p w14:paraId="3E661ED5" w14:textId="77777777" w:rsidR="00D60DD6" w:rsidRPr="002B244F" w:rsidRDefault="00D60DD6" w:rsidP="00D60DD6">
            <w:pPr>
              <w:pStyle w:val="Figurelegend"/>
              <w:jc w:val="center"/>
              <w:rPr>
                <w:lang w:eastAsia="ja-JP"/>
              </w:rPr>
            </w:pPr>
            <w:r w:rsidRPr="002B244F">
              <w:rPr>
                <w:lang w:eastAsia="ja-JP"/>
              </w:rPr>
              <w:t>2</w:t>
            </w:r>
          </w:p>
        </w:tc>
        <w:tc>
          <w:tcPr>
            <w:tcW w:w="313" w:type="dxa"/>
            <w:tcBorders>
              <w:top w:val="single" w:sz="4" w:space="0" w:color="C0C0C0"/>
              <w:left w:val="single" w:sz="4" w:space="0" w:color="C0C0C0"/>
              <w:right w:val="single" w:sz="4" w:space="0" w:color="C0C0C0"/>
            </w:tcBorders>
          </w:tcPr>
          <w:p w14:paraId="6EB9A226" w14:textId="77777777" w:rsidR="00D60DD6" w:rsidRPr="002B244F" w:rsidRDefault="00D60DD6" w:rsidP="00D60DD6">
            <w:pPr>
              <w:pStyle w:val="Figurelegend"/>
              <w:jc w:val="center"/>
              <w:rPr>
                <w:lang w:eastAsia="ja-JP"/>
              </w:rPr>
            </w:pPr>
            <w:r w:rsidRPr="002B244F">
              <w:rPr>
                <w:lang w:eastAsia="ja-JP"/>
              </w:rPr>
              <w:t>1</w:t>
            </w:r>
          </w:p>
        </w:tc>
      </w:tr>
      <w:tr w:rsidR="00D60DD6" w:rsidRPr="002B244F" w14:paraId="7EEAD542" w14:textId="77777777" w:rsidTr="00D60DD6">
        <w:trPr>
          <w:jc w:val="center"/>
        </w:trPr>
        <w:tc>
          <w:tcPr>
            <w:tcW w:w="424" w:type="dxa"/>
            <w:tcBorders>
              <w:top w:val="nil"/>
              <w:left w:val="nil"/>
              <w:bottom w:val="nil"/>
            </w:tcBorders>
          </w:tcPr>
          <w:p w14:paraId="10844727" w14:textId="77777777" w:rsidR="00D60DD6" w:rsidRPr="002B244F" w:rsidRDefault="00D60DD6" w:rsidP="00D60DD6">
            <w:pPr>
              <w:pStyle w:val="Figurelegend"/>
              <w:jc w:val="center"/>
              <w:rPr>
                <w:lang w:eastAsia="ja-JP"/>
              </w:rPr>
            </w:pPr>
            <w:r w:rsidRPr="002B244F">
              <w:rPr>
                <w:lang w:eastAsia="ja-JP"/>
              </w:rPr>
              <w:t>1</w:t>
            </w:r>
          </w:p>
        </w:tc>
        <w:tc>
          <w:tcPr>
            <w:tcW w:w="846" w:type="dxa"/>
            <w:gridSpan w:val="3"/>
          </w:tcPr>
          <w:p w14:paraId="3DAA4B08" w14:textId="77777777" w:rsidR="00D60DD6" w:rsidRPr="002B244F" w:rsidRDefault="00D60DD6" w:rsidP="00D60DD6">
            <w:pPr>
              <w:pStyle w:val="Figurelegend"/>
              <w:jc w:val="center"/>
              <w:rPr>
                <w:lang w:eastAsia="ja-JP"/>
              </w:rPr>
            </w:pPr>
            <w:r w:rsidRPr="002B244F">
              <w:rPr>
                <w:lang w:eastAsia="ja-JP"/>
              </w:rPr>
              <w:t>MEL</w:t>
            </w:r>
          </w:p>
        </w:tc>
        <w:tc>
          <w:tcPr>
            <w:tcW w:w="1433" w:type="dxa"/>
            <w:gridSpan w:val="5"/>
          </w:tcPr>
          <w:p w14:paraId="490D3DA9" w14:textId="77777777" w:rsidR="00D60DD6" w:rsidRPr="002B244F" w:rsidRDefault="00D60DD6" w:rsidP="00D60DD6">
            <w:pPr>
              <w:pStyle w:val="Figurelegend"/>
              <w:jc w:val="center"/>
              <w:rPr>
                <w:lang w:eastAsia="ja-JP"/>
              </w:rPr>
            </w:pPr>
            <w:r w:rsidRPr="002B244F">
              <w:rPr>
                <w:lang w:eastAsia="ja-JP"/>
              </w:rPr>
              <w:t>Version (0)</w:t>
            </w:r>
          </w:p>
        </w:tc>
        <w:tc>
          <w:tcPr>
            <w:tcW w:w="2317" w:type="dxa"/>
            <w:gridSpan w:val="8"/>
            <w:tcBorders>
              <w:bottom w:val="single" w:sz="4" w:space="0" w:color="auto"/>
            </w:tcBorders>
          </w:tcPr>
          <w:p w14:paraId="1C034860" w14:textId="77777777" w:rsidR="00D60DD6" w:rsidRPr="002B244F" w:rsidRDefault="00D60DD6" w:rsidP="00D60DD6">
            <w:pPr>
              <w:pStyle w:val="Figurelegend"/>
              <w:jc w:val="center"/>
              <w:rPr>
                <w:lang w:eastAsia="ja-JP"/>
              </w:rPr>
            </w:pPr>
            <w:proofErr w:type="spellStart"/>
            <w:r w:rsidRPr="002B244F">
              <w:rPr>
                <w:lang w:eastAsia="ja-JP"/>
              </w:rPr>
              <w:t>OpCode</w:t>
            </w:r>
            <w:proofErr w:type="spellEnd"/>
            <w:r w:rsidRPr="002B244F">
              <w:rPr>
                <w:lang w:eastAsia="ja-JP"/>
              </w:rPr>
              <w:t xml:space="preserve"> (</w:t>
            </w:r>
            <w:r>
              <w:rPr>
                <w:lang w:eastAsia="ja-JP"/>
              </w:rPr>
              <w:t>GNM</w:t>
            </w:r>
            <w:r w:rsidRPr="002B244F">
              <w:rPr>
                <w:lang w:eastAsia="ja-JP"/>
              </w:rPr>
              <w:t>=</w:t>
            </w:r>
            <w:r>
              <w:rPr>
                <w:lang w:eastAsia="ja-JP"/>
              </w:rPr>
              <w:t>32</w:t>
            </w:r>
            <w:r w:rsidRPr="002B244F">
              <w:rPr>
                <w:lang w:eastAsia="ja-JP"/>
              </w:rPr>
              <w:t>)</w:t>
            </w:r>
          </w:p>
        </w:tc>
        <w:tc>
          <w:tcPr>
            <w:tcW w:w="2304" w:type="dxa"/>
            <w:gridSpan w:val="9"/>
            <w:tcBorders>
              <w:bottom w:val="single" w:sz="4" w:space="0" w:color="auto"/>
            </w:tcBorders>
          </w:tcPr>
          <w:p w14:paraId="44FC4565" w14:textId="77777777" w:rsidR="00D60DD6" w:rsidRPr="002B244F" w:rsidRDefault="00D60DD6" w:rsidP="00D60DD6">
            <w:pPr>
              <w:pStyle w:val="Figurelegend"/>
              <w:jc w:val="center"/>
              <w:rPr>
                <w:lang w:eastAsia="ja-JP"/>
              </w:rPr>
            </w:pPr>
            <w:r w:rsidRPr="002B244F">
              <w:rPr>
                <w:lang w:eastAsia="ja-JP"/>
              </w:rPr>
              <w:t>Flags</w:t>
            </w:r>
          </w:p>
        </w:tc>
        <w:tc>
          <w:tcPr>
            <w:tcW w:w="2328" w:type="dxa"/>
            <w:gridSpan w:val="8"/>
          </w:tcPr>
          <w:p w14:paraId="1CFF0837" w14:textId="67DCD5D0" w:rsidR="00D60DD6" w:rsidRPr="002B244F" w:rsidRDefault="00D60DD6" w:rsidP="00D60DD6">
            <w:pPr>
              <w:pStyle w:val="Figurelegend"/>
              <w:jc w:val="center"/>
              <w:rPr>
                <w:lang w:eastAsia="ja-JP"/>
              </w:rPr>
            </w:pPr>
            <w:r>
              <w:rPr>
                <w:lang w:eastAsia="ja-JP"/>
              </w:rPr>
              <w:t>TLV Offset (13</w:t>
            </w:r>
            <w:r w:rsidRPr="002B244F">
              <w:rPr>
                <w:lang w:eastAsia="ja-JP"/>
              </w:rPr>
              <w:t>)</w:t>
            </w:r>
          </w:p>
        </w:tc>
      </w:tr>
      <w:tr w:rsidR="00D60DD6" w:rsidRPr="002B244F" w14:paraId="060BA157" w14:textId="77777777" w:rsidTr="00D60DD6">
        <w:trPr>
          <w:jc w:val="center"/>
        </w:trPr>
        <w:tc>
          <w:tcPr>
            <w:tcW w:w="424" w:type="dxa"/>
            <w:tcBorders>
              <w:top w:val="nil"/>
              <w:left w:val="nil"/>
              <w:bottom w:val="nil"/>
            </w:tcBorders>
          </w:tcPr>
          <w:p w14:paraId="1204366C" w14:textId="77777777" w:rsidR="00D60DD6" w:rsidRPr="002B244F" w:rsidRDefault="00D60DD6" w:rsidP="00D60DD6">
            <w:pPr>
              <w:pStyle w:val="Figurelegend"/>
              <w:jc w:val="center"/>
              <w:rPr>
                <w:lang w:eastAsia="ja-JP"/>
              </w:rPr>
            </w:pPr>
            <w:r>
              <w:rPr>
                <w:lang w:eastAsia="ja-JP"/>
              </w:rPr>
              <w:t>5</w:t>
            </w:r>
          </w:p>
        </w:tc>
        <w:tc>
          <w:tcPr>
            <w:tcW w:w="2279" w:type="dxa"/>
            <w:gridSpan w:val="8"/>
          </w:tcPr>
          <w:p w14:paraId="46A88102" w14:textId="77777777" w:rsidR="00D60DD6" w:rsidRDefault="00D60DD6" w:rsidP="00D60DD6">
            <w:pPr>
              <w:pStyle w:val="Figurelegend"/>
              <w:jc w:val="center"/>
              <w:rPr>
                <w:lang w:eastAsia="ja-JP"/>
              </w:rPr>
            </w:pPr>
            <w:r>
              <w:rPr>
                <w:lang w:eastAsia="ja-JP"/>
              </w:rPr>
              <w:t>Sub-</w:t>
            </w:r>
            <w:proofErr w:type="spellStart"/>
            <w:r>
              <w:rPr>
                <w:lang w:eastAsia="ja-JP"/>
              </w:rPr>
              <w:t>OpCode</w:t>
            </w:r>
            <w:proofErr w:type="spellEnd"/>
            <w:r>
              <w:rPr>
                <w:lang w:eastAsia="ja-JP"/>
              </w:rPr>
              <w:t xml:space="preserve"> (BNM=1)</w:t>
            </w:r>
          </w:p>
        </w:tc>
        <w:tc>
          <w:tcPr>
            <w:tcW w:w="6949" w:type="dxa"/>
            <w:gridSpan w:val="25"/>
          </w:tcPr>
          <w:p w14:paraId="496A1745" w14:textId="77777777" w:rsidR="00D60DD6" w:rsidRDefault="00D60DD6" w:rsidP="00D60DD6">
            <w:pPr>
              <w:pStyle w:val="Figurelegend"/>
              <w:jc w:val="center"/>
              <w:rPr>
                <w:lang w:eastAsia="ja-JP"/>
              </w:rPr>
            </w:pPr>
            <w:r>
              <w:rPr>
                <w:lang w:eastAsia="ja-JP"/>
              </w:rPr>
              <w:t>Nominal Bandwidth</w:t>
            </w:r>
          </w:p>
        </w:tc>
      </w:tr>
      <w:tr w:rsidR="00D60DD6" w:rsidRPr="002B244F" w14:paraId="4DBC7AA3" w14:textId="77777777" w:rsidTr="00D60DD6">
        <w:trPr>
          <w:jc w:val="center"/>
        </w:trPr>
        <w:tc>
          <w:tcPr>
            <w:tcW w:w="424" w:type="dxa"/>
            <w:tcBorders>
              <w:top w:val="nil"/>
              <w:left w:val="nil"/>
              <w:bottom w:val="nil"/>
            </w:tcBorders>
          </w:tcPr>
          <w:p w14:paraId="07392FF8" w14:textId="77777777" w:rsidR="00D60DD6" w:rsidRPr="002B244F" w:rsidRDefault="00D60DD6" w:rsidP="00D60DD6">
            <w:pPr>
              <w:pStyle w:val="Figurelegend"/>
              <w:jc w:val="center"/>
              <w:rPr>
                <w:lang w:eastAsia="ja-JP"/>
              </w:rPr>
            </w:pPr>
            <w:r>
              <w:rPr>
                <w:lang w:eastAsia="ja-JP"/>
              </w:rPr>
              <w:t>9</w:t>
            </w:r>
          </w:p>
        </w:tc>
        <w:tc>
          <w:tcPr>
            <w:tcW w:w="2279" w:type="dxa"/>
            <w:gridSpan w:val="8"/>
            <w:tcBorders>
              <w:bottom w:val="single" w:sz="4" w:space="0" w:color="auto"/>
            </w:tcBorders>
          </w:tcPr>
          <w:p w14:paraId="37F1FAC3" w14:textId="77777777" w:rsidR="00D60DD6" w:rsidRDefault="00D60DD6" w:rsidP="00D60DD6">
            <w:pPr>
              <w:pStyle w:val="Figurelegend"/>
              <w:jc w:val="center"/>
              <w:rPr>
                <w:lang w:eastAsia="ja-JP"/>
              </w:rPr>
            </w:pPr>
            <w:r>
              <w:rPr>
                <w:lang w:eastAsia="ja-JP"/>
              </w:rPr>
              <w:t>Nominal Bandwidth (</w:t>
            </w:r>
            <w:proofErr w:type="spellStart"/>
            <w:r>
              <w:rPr>
                <w:lang w:eastAsia="ja-JP"/>
              </w:rPr>
              <w:t>cont</w:t>
            </w:r>
            <w:proofErr w:type="spellEnd"/>
            <w:r>
              <w:rPr>
                <w:lang w:eastAsia="ja-JP"/>
              </w:rPr>
              <w:t>)</w:t>
            </w:r>
          </w:p>
        </w:tc>
        <w:tc>
          <w:tcPr>
            <w:tcW w:w="6949" w:type="dxa"/>
            <w:gridSpan w:val="25"/>
            <w:tcBorders>
              <w:bottom w:val="single" w:sz="4" w:space="0" w:color="auto"/>
            </w:tcBorders>
          </w:tcPr>
          <w:p w14:paraId="592DD11F" w14:textId="77777777" w:rsidR="00D60DD6" w:rsidRDefault="00D60DD6" w:rsidP="00D60DD6">
            <w:pPr>
              <w:pStyle w:val="Figurelegend"/>
              <w:jc w:val="center"/>
              <w:rPr>
                <w:lang w:eastAsia="ja-JP"/>
              </w:rPr>
            </w:pPr>
            <w:r>
              <w:rPr>
                <w:lang w:eastAsia="ja-JP"/>
              </w:rPr>
              <w:t>Current Bandwidth</w:t>
            </w:r>
          </w:p>
        </w:tc>
      </w:tr>
      <w:tr w:rsidR="00D60DD6" w:rsidRPr="002B244F" w14:paraId="6CCA3B82" w14:textId="77777777" w:rsidTr="00D60DD6">
        <w:trPr>
          <w:jc w:val="center"/>
        </w:trPr>
        <w:tc>
          <w:tcPr>
            <w:tcW w:w="424" w:type="dxa"/>
            <w:tcBorders>
              <w:top w:val="nil"/>
              <w:left w:val="nil"/>
              <w:bottom w:val="nil"/>
            </w:tcBorders>
          </w:tcPr>
          <w:p w14:paraId="52B99A07" w14:textId="77777777" w:rsidR="00D60DD6" w:rsidRPr="002B244F" w:rsidRDefault="00D60DD6" w:rsidP="00D60DD6">
            <w:pPr>
              <w:pStyle w:val="Figurelegend"/>
              <w:jc w:val="center"/>
              <w:rPr>
                <w:lang w:eastAsia="ja-JP"/>
              </w:rPr>
            </w:pPr>
            <w:r>
              <w:rPr>
                <w:lang w:eastAsia="ja-JP"/>
              </w:rPr>
              <w:t>13</w:t>
            </w:r>
          </w:p>
        </w:tc>
        <w:tc>
          <w:tcPr>
            <w:tcW w:w="2279" w:type="dxa"/>
            <w:gridSpan w:val="8"/>
            <w:tcBorders>
              <w:bottom w:val="single" w:sz="4" w:space="0" w:color="auto"/>
            </w:tcBorders>
          </w:tcPr>
          <w:p w14:paraId="3556DE14" w14:textId="77777777" w:rsidR="00D60DD6" w:rsidRDefault="00D60DD6" w:rsidP="00D60DD6">
            <w:pPr>
              <w:pStyle w:val="Figurelegend"/>
              <w:jc w:val="center"/>
              <w:rPr>
                <w:lang w:eastAsia="ja-JP"/>
              </w:rPr>
            </w:pPr>
            <w:r>
              <w:rPr>
                <w:lang w:eastAsia="ja-JP"/>
              </w:rPr>
              <w:t>Current Bandwidth (</w:t>
            </w:r>
            <w:proofErr w:type="spellStart"/>
            <w:r>
              <w:rPr>
                <w:lang w:eastAsia="ja-JP"/>
              </w:rPr>
              <w:t>Cont</w:t>
            </w:r>
            <w:proofErr w:type="spellEnd"/>
            <w:r>
              <w:rPr>
                <w:lang w:eastAsia="ja-JP"/>
              </w:rPr>
              <w:t>)</w:t>
            </w:r>
          </w:p>
        </w:tc>
        <w:tc>
          <w:tcPr>
            <w:tcW w:w="6949" w:type="dxa"/>
            <w:gridSpan w:val="25"/>
            <w:tcBorders>
              <w:bottom w:val="nil"/>
            </w:tcBorders>
          </w:tcPr>
          <w:p w14:paraId="60926F71" w14:textId="6A4223F0" w:rsidR="00D60DD6" w:rsidRDefault="00D60DD6" w:rsidP="00D60DD6">
            <w:pPr>
              <w:pStyle w:val="Figurelegend"/>
              <w:jc w:val="center"/>
              <w:rPr>
                <w:lang w:eastAsia="ja-JP"/>
              </w:rPr>
            </w:pPr>
            <w:r>
              <w:rPr>
                <w:lang w:eastAsia="ja-JP"/>
              </w:rPr>
              <w:t xml:space="preserve">Port ID </w:t>
            </w:r>
          </w:p>
        </w:tc>
      </w:tr>
      <w:tr w:rsidR="00D60DD6" w:rsidRPr="002B244F" w14:paraId="327D989B" w14:textId="77777777" w:rsidTr="00D60DD6">
        <w:trPr>
          <w:jc w:val="center"/>
        </w:trPr>
        <w:tc>
          <w:tcPr>
            <w:tcW w:w="424" w:type="dxa"/>
            <w:tcBorders>
              <w:top w:val="nil"/>
              <w:left w:val="nil"/>
              <w:bottom w:val="nil"/>
            </w:tcBorders>
          </w:tcPr>
          <w:p w14:paraId="2559D4ED" w14:textId="77777777" w:rsidR="00D60DD6" w:rsidRDefault="00D60DD6" w:rsidP="00D60DD6">
            <w:pPr>
              <w:pStyle w:val="Figurelegend"/>
              <w:jc w:val="center"/>
              <w:rPr>
                <w:lang w:eastAsia="ja-JP"/>
              </w:rPr>
            </w:pPr>
            <w:r>
              <w:rPr>
                <w:lang w:eastAsia="ja-JP"/>
              </w:rPr>
              <w:t>17</w:t>
            </w:r>
          </w:p>
        </w:tc>
        <w:tc>
          <w:tcPr>
            <w:tcW w:w="2279" w:type="dxa"/>
            <w:gridSpan w:val="8"/>
            <w:tcBorders>
              <w:bottom w:val="single" w:sz="4" w:space="0" w:color="auto"/>
            </w:tcBorders>
          </w:tcPr>
          <w:p w14:paraId="024A54C1" w14:textId="0669967E" w:rsidR="00D60DD6" w:rsidRDefault="00D60DD6" w:rsidP="00D60DD6">
            <w:pPr>
              <w:pStyle w:val="Figurelegend"/>
              <w:jc w:val="center"/>
              <w:rPr>
                <w:lang w:eastAsia="ja-JP"/>
              </w:rPr>
            </w:pPr>
            <w:r>
              <w:rPr>
                <w:lang w:eastAsia="ja-JP"/>
              </w:rPr>
              <w:t>Port ID  (</w:t>
            </w:r>
            <w:proofErr w:type="spellStart"/>
            <w:r>
              <w:rPr>
                <w:lang w:eastAsia="ja-JP"/>
              </w:rPr>
              <w:t>Cont</w:t>
            </w:r>
            <w:proofErr w:type="spellEnd"/>
            <w:r>
              <w:rPr>
                <w:lang w:eastAsia="ja-JP"/>
              </w:rPr>
              <w:t>)</w:t>
            </w:r>
          </w:p>
        </w:tc>
        <w:tc>
          <w:tcPr>
            <w:tcW w:w="2352" w:type="dxa"/>
            <w:gridSpan w:val="9"/>
            <w:tcBorders>
              <w:bottom w:val="single" w:sz="4" w:space="0" w:color="auto"/>
            </w:tcBorders>
          </w:tcPr>
          <w:p w14:paraId="78A21C9E" w14:textId="77777777" w:rsidR="00D60DD6" w:rsidRDefault="00D60DD6" w:rsidP="00D60DD6">
            <w:pPr>
              <w:pStyle w:val="Figurelegend"/>
              <w:jc w:val="center"/>
              <w:rPr>
                <w:lang w:eastAsia="ja-JP"/>
              </w:rPr>
            </w:pPr>
            <w:r w:rsidRPr="002B244F">
              <w:rPr>
                <w:lang w:eastAsia="ja-JP"/>
              </w:rPr>
              <w:t>End TLV (0)</w:t>
            </w:r>
          </w:p>
        </w:tc>
        <w:tc>
          <w:tcPr>
            <w:tcW w:w="4597" w:type="dxa"/>
            <w:gridSpan w:val="16"/>
            <w:tcBorders>
              <w:bottom w:val="nil"/>
            </w:tcBorders>
          </w:tcPr>
          <w:p w14:paraId="7E30D58E" w14:textId="77777777" w:rsidR="00D60DD6" w:rsidRDefault="00D60DD6" w:rsidP="00D60DD6">
            <w:pPr>
              <w:pStyle w:val="Figurelegend"/>
              <w:jc w:val="center"/>
              <w:rPr>
                <w:lang w:eastAsia="ja-JP"/>
              </w:rPr>
            </w:pPr>
          </w:p>
        </w:tc>
      </w:tr>
    </w:tbl>
    <w:p w14:paraId="17543B11" w14:textId="77777777" w:rsidR="00D60DD6" w:rsidRPr="002B244F" w:rsidRDefault="00D60DD6" w:rsidP="00D60DD6">
      <w:pPr>
        <w:pStyle w:val="FigureNoTitle"/>
        <w:rPr>
          <w:lang w:eastAsia="ja-JP"/>
        </w:rPr>
      </w:pPr>
      <w:r w:rsidRPr="002B244F">
        <w:rPr>
          <w:lang w:eastAsia="ja-JP"/>
        </w:rPr>
        <w:t>Figure 9.</w:t>
      </w:r>
      <w:r>
        <w:rPr>
          <w:lang w:eastAsia="ja-JP"/>
        </w:rPr>
        <w:t>25</w:t>
      </w:r>
      <w:r w:rsidRPr="002B244F">
        <w:rPr>
          <w:lang w:eastAsia="ja-JP"/>
        </w:rPr>
        <w:t xml:space="preserve">-1 – </w:t>
      </w:r>
      <w:r>
        <w:rPr>
          <w:lang w:eastAsia="ja-JP"/>
        </w:rPr>
        <w:t>BNM</w:t>
      </w:r>
      <w:r w:rsidRPr="002B244F">
        <w:rPr>
          <w:lang w:eastAsia="ja-JP"/>
        </w:rPr>
        <w:t xml:space="preserve"> PDU format</w:t>
      </w:r>
    </w:p>
    <w:p w14:paraId="156ABCF7" w14:textId="77777777" w:rsidR="00D60DD6" w:rsidRPr="002B244F" w:rsidRDefault="00D60DD6" w:rsidP="00D60DD6">
      <w:pPr>
        <w:pStyle w:val="Normalaftertitle"/>
      </w:pPr>
      <w:r w:rsidRPr="002B244F">
        <w:t xml:space="preserve">The fields of the </w:t>
      </w:r>
      <w:r>
        <w:t>BNM</w:t>
      </w:r>
      <w:r w:rsidRPr="002B244F">
        <w:t xml:space="preserve"> PDU format are as follows:</w:t>
      </w:r>
    </w:p>
    <w:p w14:paraId="3AE015A4" w14:textId="77777777" w:rsidR="00D60DD6" w:rsidRPr="002B244F" w:rsidRDefault="00D60DD6" w:rsidP="00D60DD6">
      <w:pPr>
        <w:pStyle w:val="enumlev1"/>
        <w:rPr>
          <w:bCs/>
          <w:lang w:eastAsia="ja-JP"/>
        </w:rPr>
      </w:pPr>
      <w:r w:rsidRPr="002B244F">
        <w:t>•</w:t>
      </w:r>
      <w:r w:rsidRPr="002B244F">
        <w:tab/>
      </w:r>
      <w:r w:rsidRPr="002B244F">
        <w:rPr>
          <w:bCs/>
        </w:rPr>
        <w:t>MEG Level: A 3-bit field that is used to carry the MEG Level of the client MEG.</w:t>
      </w:r>
    </w:p>
    <w:p w14:paraId="41AAFA1D" w14:textId="77777777" w:rsidR="00D60DD6" w:rsidRPr="002B244F" w:rsidRDefault="00D60DD6" w:rsidP="00D60DD6">
      <w:pPr>
        <w:pStyle w:val="enumlev1"/>
        <w:rPr>
          <w:bCs/>
        </w:rPr>
      </w:pPr>
      <w:r w:rsidRPr="002B244F">
        <w:rPr>
          <w:bCs/>
        </w:rPr>
        <w:t>•</w:t>
      </w:r>
      <w:r w:rsidRPr="002B244F">
        <w:rPr>
          <w:bCs/>
        </w:rPr>
        <w:tab/>
        <w:t>Version: refer to sub-clause 9.1, value is 0 in the current version of this Recommendation.</w:t>
      </w:r>
    </w:p>
    <w:p w14:paraId="5749F397" w14:textId="77777777" w:rsidR="00D60DD6" w:rsidRPr="002B244F" w:rsidRDefault="00D60DD6" w:rsidP="00D60DD6">
      <w:pPr>
        <w:pStyle w:val="enumlev1"/>
        <w:rPr>
          <w:bCs/>
        </w:rPr>
      </w:pPr>
      <w:r w:rsidRPr="002B244F">
        <w:rPr>
          <w:bCs/>
        </w:rPr>
        <w:t>•</w:t>
      </w:r>
      <w:r w:rsidRPr="002B244F">
        <w:rPr>
          <w:bCs/>
        </w:rPr>
        <w:tab/>
      </w:r>
      <w:proofErr w:type="spellStart"/>
      <w:r w:rsidRPr="002B244F">
        <w:rPr>
          <w:bCs/>
        </w:rPr>
        <w:t>OpCode</w:t>
      </w:r>
      <w:proofErr w:type="spellEnd"/>
      <w:r w:rsidRPr="002B244F">
        <w:rPr>
          <w:bCs/>
        </w:rPr>
        <w:t xml:space="preserve">: Value for this PDU type is </w:t>
      </w:r>
      <w:r>
        <w:rPr>
          <w:bCs/>
        </w:rPr>
        <w:t>GNM</w:t>
      </w:r>
      <w:r w:rsidRPr="002B244F">
        <w:rPr>
          <w:bCs/>
        </w:rPr>
        <w:t xml:space="preserve"> (</w:t>
      </w:r>
      <w:r>
        <w:rPr>
          <w:bCs/>
        </w:rPr>
        <w:t>32</w:t>
      </w:r>
      <w:r w:rsidRPr="002B244F">
        <w:rPr>
          <w:bCs/>
        </w:rPr>
        <w:t xml:space="preserve">). </w:t>
      </w:r>
    </w:p>
    <w:p w14:paraId="4B12C584" w14:textId="77777777" w:rsidR="00D60DD6" w:rsidRPr="002B244F" w:rsidRDefault="00D60DD6" w:rsidP="00D60DD6">
      <w:pPr>
        <w:pStyle w:val="enumlev1"/>
      </w:pPr>
      <w:r w:rsidRPr="002B244F">
        <w:rPr>
          <w:bCs/>
        </w:rPr>
        <w:t>•</w:t>
      </w:r>
      <w:r w:rsidRPr="002B244F">
        <w:rPr>
          <w:bCs/>
        </w:rPr>
        <w:tab/>
        <w:t>Flags: One information</w:t>
      </w:r>
      <w:r w:rsidRPr="002B244F">
        <w:t xml:space="preserve"> element in the Flags field for the </w:t>
      </w:r>
      <w:r>
        <w:t>BNM</w:t>
      </w:r>
      <w:r w:rsidRPr="002B244F">
        <w:t xml:space="preserve"> PDU, Period, as follows:</w:t>
      </w:r>
    </w:p>
    <w:p w14:paraId="2A3034BE" w14:textId="77777777" w:rsidR="00D60DD6" w:rsidRPr="002B244F" w:rsidRDefault="00D60DD6" w:rsidP="00D60DD6">
      <w:pPr>
        <w:pStyle w:val="enumlev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0"/>
        <w:gridCol w:w="567"/>
        <w:gridCol w:w="567"/>
        <w:gridCol w:w="567"/>
        <w:gridCol w:w="567"/>
        <w:gridCol w:w="567"/>
        <w:gridCol w:w="567"/>
        <w:gridCol w:w="567"/>
      </w:tblGrid>
      <w:tr w:rsidR="00D60DD6" w:rsidRPr="002B244F" w14:paraId="041B6E29" w14:textId="77777777" w:rsidTr="00D60DD6">
        <w:trPr>
          <w:jc w:val="center"/>
        </w:trPr>
        <w:tc>
          <w:tcPr>
            <w:tcW w:w="630" w:type="dxa"/>
            <w:tcBorders>
              <w:top w:val="nil"/>
              <w:left w:val="nil"/>
              <w:bottom w:val="single" w:sz="4" w:space="0" w:color="C0C0C0"/>
              <w:right w:val="nil"/>
            </w:tcBorders>
          </w:tcPr>
          <w:p w14:paraId="1664240F" w14:textId="77777777" w:rsidR="00D60DD6" w:rsidRPr="002B244F" w:rsidRDefault="00D60DD6" w:rsidP="00D60DD6">
            <w:pPr>
              <w:pStyle w:val="Figurelegend"/>
              <w:jc w:val="center"/>
              <w:rPr>
                <w:sz w:val="20"/>
              </w:rPr>
            </w:pPr>
            <w:r w:rsidRPr="002B244F">
              <w:t>MSB</w:t>
            </w:r>
          </w:p>
        </w:tc>
        <w:tc>
          <w:tcPr>
            <w:tcW w:w="567" w:type="dxa"/>
            <w:tcBorders>
              <w:top w:val="nil"/>
              <w:left w:val="nil"/>
              <w:bottom w:val="single" w:sz="4" w:space="0" w:color="C0C0C0"/>
              <w:right w:val="nil"/>
            </w:tcBorders>
          </w:tcPr>
          <w:p w14:paraId="1AC80E6C" w14:textId="77777777" w:rsidR="00D60DD6" w:rsidRPr="002B244F" w:rsidRDefault="00D60DD6" w:rsidP="00D60DD6">
            <w:pPr>
              <w:pStyle w:val="Figurelegend"/>
              <w:jc w:val="center"/>
              <w:rPr>
                <w:sz w:val="20"/>
              </w:rPr>
            </w:pPr>
          </w:p>
        </w:tc>
        <w:tc>
          <w:tcPr>
            <w:tcW w:w="567" w:type="dxa"/>
            <w:tcBorders>
              <w:top w:val="nil"/>
              <w:left w:val="nil"/>
              <w:bottom w:val="single" w:sz="4" w:space="0" w:color="C0C0C0"/>
              <w:right w:val="nil"/>
            </w:tcBorders>
          </w:tcPr>
          <w:p w14:paraId="07DDF6D7" w14:textId="77777777" w:rsidR="00D60DD6" w:rsidRPr="002B244F" w:rsidRDefault="00D60DD6" w:rsidP="00D60DD6">
            <w:pPr>
              <w:pStyle w:val="Figurelegend"/>
              <w:jc w:val="center"/>
              <w:rPr>
                <w:sz w:val="20"/>
              </w:rPr>
            </w:pPr>
          </w:p>
        </w:tc>
        <w:tc>
          <w:tcPr>
            <w:tcW w:w="567" w:type="dxa"/>
            <w:tcBorders>
              <w:top w:val="nil"/>
              <w:left w:val="nil"/>
              <w:bottom w:val="single" w:sz="4" w:space="0" w:color="C0C0C0"/>
              <w:right w:val="nil"/>
            </w:tcBorders>
          </w:tcPr>
          <w:p w14:paraId="69535305" w14:textId="77777777" w:rsidR="00D60DD6" w:rsidRPr="002B244F" w:rsidRDefault="00D60DD6" w:rsidP="00D60DD6">
            <w:pPr>
              <w:pStyle w:val="Figurelegend"/>
              <w:jc w:val="center"/>
              <w:rPr>
                <w:sz w:val="20"/>
              </w:rPr>
            </w:pPr>
          </w:p>
        </w:tc>
        <w:tc>
          <w:tcPr>
            <w:tcW w:w="567" w:type="dxa"/>
            <w:tcBorders>
              <w:top w:val="nil"/>
              <w:left w:val="nil"/>
              <w:bottom w:val="single" w:sz="4" w:space="0" w:color="C0C0C0"/>
              <w:right w:val="nil"/>
            </w:tcBorders>
          </w:tcPr>
          <w:p w14:paraId="3CA4DA82" w14:textId="77777777" w:rsidR="00D60DD6" w:rsidRPr="002B244F" w:rsidRDefault="00D60DD6" w:rsidP="00D60DD6">
            <w:pPr>
              <w:pStyle w:val="Figurelegend"/>
              <w:jc w:val="center"/>
              <w:rPr>
                <w:sz w:val="20"/>
              </w:rPr>
            </w:pPr>
          </w:p>
        </w:tc>
        <w:tc>
          <w:tcPr>
            <w:tcW w:w="567" w:type="dxa"/>
            <w:tcBorders>
              <w:top w:val="nil"/>
              <w:left w:val="nil"/>
              <w:bottom w:val="single" w:sz="4" w:space="0" w:color="C0C0C0"/>
              <w:right w:val="nil"/>
            </w:tcBorders>
          </w:tcPr>
          <w:p w14:paraId="1B5F7217" w14:textId="77777777" w:rsidR="00D60DD6" w:rsidRPr="002B244F" w:rsidRDefault="00D60DD6" w:rsidP="00D60DD6">
            <w:pPr>
              <w:pStyle w:val="Figurelegend"/>
              <w:jc w:val="center"/>
              <w:rPr>
                <w:sz w:val="20"/>
              </w:rPr>
            </w:pPr>
          </w:p>
        </w:tc>
        <w:tc>
          <w:tcPr>
            <w:tcW w:w="567" w:type="dxa"/>
            <w:tcBorders>
              <w:top w:val="nil"/>
              <w:left w:val="nil"/>
              <w:bottom w:val="single" w:sz="4" w:space="0" w:color="C0C0C0"/>
              <w:right w:val="nil"/>
            </w:tcBorders>
          </w:tcPr>
          <w:p w14:paraId="37A88D0F" w14:textId="77777777" w:rsidR="00D60DD6" w:rsidRPr="002B244F" w:rsidRDefault="00D60DD6" w:rsidP="00D60DD6">
            <w:pPr>
              <w:pStyle w:val="Figurelegend"/>
              <w:jc w:val="center"/>
              <w:rPr>
                <w:sz w:val="20"/>
              </w:rPr>
            </w:pPr>
          </w:p>
        </w:tc>
        <w:tc>
          <w:tcPr>
            <w:tcW w:w="567" w:type="dxa"/>
            <w:tcBorders>
              <w:top w:val="nil"/>
              <w:left w:val="nil"/>
              <w:bottom w:val="single" w:sz="4" w:space="0" w:color="C0C0C0"/>
              <w:right w:val="nil"/>
            </w:tcBorders>
          </w:tcPr>
          <w:p w14:paraId="583854D6" w14:textId="77777777" w:rsidR="00D60DD6" w:rsidRPr="002B244F" w:rsidRDefault="00D60DD6" w:rsidP="00D60DD6">
            <w:pPr>
              <w:pStyle w:val="Figurelegend"/>
              <w:jc w:val="center"/>
              <w:rPr>
                <w:sz w:val="20"/>
              </w:rPr>
            </w:pPr>
            <w:r w:rsidRPr="002B244F">
              <w:t>LSB</w:t>
            </w:r>
          </w:p>
        </w:tc>
      </w:tr>
      <w:tr w:rsidR="00D60DD6" w:rsidRPr="002B244F" w14:paraId="789DFB44" w14:textId="77777777" w:rsidTr="00D60DD6">
        <w:trPr>
          <w:jc w:val="center"/>
        </w:trPr>
        <w:tc>
          <w:tcPr>
            <w:tcW w:w="630" w:type="dxa"/>
            <w:tcBorders>
              <w:top w:val="single" w:sz="4" w:space="0" w:color="C0C0C0"/>
              <w:left w:val="single" w:sz="4" w:space="0" w:color="C0C0C0"/>
              <w:bottom w:val="single" w:sz="4" w:space="0" w:color="auto"/>
              <w:right w:val="single" w:sz="4" w:space="0" w:color="C0C0C0"/>
            </w:tcBorders>
          </w:tcPr>
          <w:p w14:paraId="2B5DDB42" w14:textId="77777777" w:rsidR="00D60DD6" w:rsidRPr="002B244F" w:rsidRDefault="00D60DD6" w:rsidP="00D60DD6">
            <w:pPr>
              <w:pStyle w:val="Figurelegend"/>
              <w:jc w:val="center"/>
              <w:rPr>
                <w:sz w:val="20"/>
              </w:rPr>
            </w:pPr>
            <w:r w:rsidRPr="002B244F">
              <w:rPr>
                <w:sz w:val="20"/>
              </w:rPr>
              <w:t>8</w:t>
            </w:r>
          </w:p>
        </w:tc>
        <w:tc>
          <w:tcPr>
            <w:tcW w:w="567" w:type="dxa"/>
            <w:tcBorders>
              <w:top w:val="single" w:sz="4" w:space="0" w:color="C0C0C0"/>
              <w:left w:val="single" w:sz="4" w:space="0" w:color="C0C0C0"/>
              <w:bottom w:val="single" w:sz="4" w:space="0" w:color="auto"/>
              <w:right w:val="single" w:sz="4" w:space="0" w:color="C0C0C0"/>
            </w:tcBorders>
          </w:tcPr>
          <w:p w14:paraId="4AB14DF0" w14:textId="77777777" w:rsidR="00D60DD6" w:rsidRPr="002B244F" w:rsidRDefault="00D60DD6" w:rsidP="00D60DD6">
            <w:pPr>
              <w:pStyle w:val="Figurelegend"/>
              <w:jc w:val="center"/>
              <w:rPr>
                <w:sz w:val="20"/>
              </w:rPr>
            </w:pPr>
            <w:r w:rsidRPr="002B244F">
              <w:rPr>
                <w:sz w:val="20"/>
              </w:rPr>
              <w:t>7</w:t>
            </w:r>
          </w:p>
        </w:tc>
        <w:tc>
          <w:tcPr>
            <w:tcW w:w="567" w:type="dxa"/>
            <w:tcBorders>
              <w:top w:val="single" w:sz="4" w:space="0" w:color="C0C0C0"/>
              <w:left w:val="single" w:sz="4" w:space="0" w:color="C0C0C0"/>
              <w:bottom w:val="single" w:sz="4" w:space="0" w:color="auto"/>
              <w:right w:val="single" w:sz="4" w:space="0" w:color="C0C0C0"/>
            </w:tcBorders>
          </w:tcPr>
          <w:p w14:paraId="0F07DDA9" w14:textId="77777777" w:rsidR="00D60DD6" w:rsidRPr="002B244F" w:rsidRDefault="00D60DD6" w:rsidP="00D60DD6">
            <w:pPr>
              <w:pStyle w:val="Figurelegend"/>
              <w:jc w:val="center"/>
              <w:rPr>
                <w:sz w:val="20"/>
              </w:rPr>
            </w:pPr>
            <w:r w:rsidRPr="002B244F">
              <w:rPr>
                <w:sz w:val="20"/>
              </w:rPr>
              <w:t>6</w:t>
            </w:r>
          </w:p>
        </w:tc>
        <w:tc>
          <w:tcPr>
            <w:tcW w:w="567" w:type="dxa"/>
            <w:tcBorders>
              <w:top w:val="single" w:sz="4" w:space="0" w:color="C0C0C0"/>
              <w:left w:val="single" w:sz="4" w:space="0" w:color="C0C0C0"/>
              <w:bottom w:val="single" w:sz="4" w:space="0" w:color="auto"/>
              <w:right w:val="single" w:sz="4" w:space="0" w:color="C0C0C0"/>
            </w:tcBorders>
          </w:tcPr>
          <w:p w14:paraId="3BCF5E55" w14:textId="77777777" w:rsidR="00D60DD6" w:rsidRPr="002B244F" w:rsidRDefault="00D60DD6" w:rsidP="00D60DD6">
            <w:pPr>
              <w:pStyle w:val="Figurelegend"/>
              <w:jc w:val="center"/>
              <w:rPr>
                <w:sz w:val="20"/>
              </w:rPr>
            </w:pPr>
            <w:r w:rsidRPr="002B244F">
              <w:rPr>
                <w:sz w:val="20"/>
              </w:rPr>
              <w:t>5</w:t>
            </w:r>
          </w:p>
        </w:tc>
        <w:tc>
          <w:tcPr>
            <w:tcW w:w="567" w:type="dxa"/>
            <w:tcBorders>
              <w:top w:val="single" w:sz="4" w:space="0" w:color="C0C0C0"/>
              <w:left w:val="single" w:sz="4" w:space="0" w:color="C0C0C0"/>
              <w:bottom w:val="single" w:sz="4" w:space="0" w:color="auto"/>
              <w:right w:val="single" w:sz="4" w:space="0" w:color="C0C0C0"/>
            </w:tcBorders>
          </w:tcPr>
          <w:p w14:paraId="1D62B6BA" w14:textId="77777777" w:rsidR="00D60DD6" w:rsidRPr="002B244F" w:rsidRDefault="00D60DD6" w:rsidP="00D60DD6">
            <w:pPr>
              <w:pStyle w:val="Figurelegend"/>
              <w:jc w:val="center"/>
              <w:rPr>
                <w:sz w:val="20"/>
              </w:rPr>
            </w:pPr>
            <w:r w:rsidRPr="002B244F">
              <w:rPr>
                <w:sz w:val="20"/>
              </w:rPr>
              <w:t>4</w:t>
            </w:r>
          </w:p>
        </w:tc>
        <w:tc>
          <w:tcPr>
            <w:tcW w:w="567" w:type="dxa"/>
            <w:tcBorders>
              <w:top w:val="single" w:sz="4" w:space="0" w:color="C0C0C0"/>
              <w:left w:val="single" w:sz="4" w:space="0" w:color="C0C0C0"/>
              <w:bottom w:val="single" w:sz="4" w:space="0" w:color="auto"/>
              <w:right w:val="single" w:sz="4" w:space="0" w:color="C0C0C0"/>
            </w:tcBorders>
          </w:tcPr>
          <w:p w14:paraId="6F08BADC" w14:textId="77777777" w:rsidR="00D60DD6" w:rsidRPr="002B244F" w:rsidRDefault="00D60DD6" w:rsidP="00D60DD6">
            <w:pPr>
              <w:pStyle w:val="Figurelegend"/>
              <w:jc w:val="center"/>
              <w:rPr>
                <w:sz w:val="20"/>
              </w:rPr>
            </w:pPr>
            <w:r w:rsidRPr="002B244F">
              <w:rPr>
                <w:sz w:val="20"/>
              </w:rPr>
              <w:t>3</w:t>
            </w:r>
          </w:p>
        </w:tc>
        <w:tc>
          <w:tcPr>
            <w:tcW w:w="567" w:type="dxa"/>
            <w:tcBorders>
              <w:top w:val="single" w:sz="4" w:space="0" w:color="C0C0C0"/>
              <w:left w:val="single" w:sz="4" w:space="0" w:color="C0C0C0"/>
              <w:bottom w:val="single" w:sz="4" w:space="0" w:color="auto"/>
              <w:right w:val="single" w:sz="4" w:space="0" w:color="C0C0C0"/>
            </w:tcBorders>
          </w:tcPr>
          <w:p w14:paraId="3CF57A17" w14:textId="77777777" w:rsidR="00D60DD6" w:rsidRPr="002B244F" w:rsidRDefault="00D60DD6" w:rsidP="00D60DD6">
            <w:pPr>
              <w:pStyle w:val="Figurelegend"/>
              <w:jc w:val="center"/>
              <w:rPr>
                <w:sz w:val="20"/>
              </w:rPr>
            </w:pPr>
            <w:r w:rsidRPr="002B244F">
              <w:rPr>
                <w:sz w:val="20"/>
              </w:rPr>
              <w:t>2</w:t>
            </w:r>
          </w:p>
        </w:tc>
        <w:tc>
          <w:tcPr>
            <w:tcW w:w="567" w:type="dxa"/>
            <w:tcBorders>
              <w:top w:val="single" w:sz="4" w:space="0" w:color="C0C0C0"/>
              <w:left w:val="single" w:sz="4" w:space="0" w:color="C0C0C0"/>
              <w:bottom w:val="single" w:sz="4" w:space="0" w:color="auto"/>
              <w:right w:val="single" w:sz="4" w:space="0" w:color="C0C0C0"/>
            </w:tcBorders>
          </w:tcPr>
          <w:p w14:paraId="30599B0C" w14:textId="77777777" w:rsidR="00D60DD6" w:rsidRPr="002B244F" w:rsidRDefault="00D60DD6" w:rsidP="00D60DD6">
            <w:pPr>
              <w:pStyle w:val="Figurelegend"/>
              <w:jc w:val="center"/>
              <w:rPr>
                <w:sz w:val="20"/>
              </w:rPr>
            </w:pPr>
            <w:r w:rsidRPr="002B244F">
              <w:rPr>
                <w:sz w:val="20"/>
              </w:rPr>
              <w:t>1</w:t>
            </w:r>
          </w:p>
        </w:tc>
      </w:tr>
      <w:tr w:rsidR="00D60DD6" w:rsidRPr="002B244F" w14:paraId="21041DE5" w14:textId="77777777" w:rsidTr="00D60DD6">
        <w:trPr>
          <w:jc w:val="center"/>
        </w:trPr>
        <w:tc>
          <w:tcPr>
            <w:tcW w:w="2898" w:type="dxa"/>
            <w:gridSpan w:val="5"/>
            <w:tcBorders>
              <w:top w:val="single" w:sz="4" w:space="0" w:color="auto"/>
            </w:tcBorders>
          </w:tcPr>
          <w:p w14:paraId="5FBD4CB9" w14:textId="77777777" w:rsidR="00D60DD6" w:rsidRPr="002B244F" w:rsidRDefault="00D60DD6" w:rsidP="00D60DD6">
            <w:pPr>
              <w:pStyle w:val="Figurelegend"/>
              <w:jc w:val="center"/>
              <w:rPr>
                <w:sz w:val="20"/>
              </w:rPr>
            </w:pPr>
            <w:r w:rsidRPr="002B244F">
              <w:rPr>
                <w:sz w:val="20"/>
              </w:rPr>
              <w:t>Reserved (0)</w:t>
            </w:r>
          </w:p>
        </w:tc>
        <w:tc>
          <w:tcPr>
            <w:tcW w:w="1701" w:type="dxa"/>
            <w:gridSpan w:val="3"/>
            <w:tcBorders>
              <w:top w:val="single" w:sz="4" w:space="0" w:color="auto"/>
            </w:tcBorders>
          </w:tcPr>
          <w:p w14:paraId="7C353A22" w14:textId="77777777" w:rsidR="00D60DD6" w:rsidRPr="002B244F" w:rsidRDefault="00D60DD6" w:rsidP="00D60DD6">
            <w:pPr>
              <w:pStyle w:val="Figurelegend"/>
              <w:jc w:val="center"/>
              <w:rPr>
                <w:sz w:val="20"/>
              </w:rPr>
            </w:pPr>
            <w:r w:rsidRPr="002B244F">
              <w:rPr>
                <w:sz w:val="20"/>
              </w:rPr>
              <w:t>Period</w:t>
            </w:r>
          </w:p>
        </w:tc>
      </w:tr>
    </w:tbl>
    <w:p w14:paraId="35FB9144" w14:textId="77777777" w:rsidR="00D60DD6" w:rsidRPr="002B244F" w:rsidRDefault="00D60DD6" w:rsidP="00D60DD6">
      <w:pPr>
        <w:pStyle w:val="FigureNoTitle"/>
        <w:rPr>
          <w:lang w:eastAsia="ja-JP"/>
        </w:rPr>
      </w:pPr>
      <w:r w:rsidRPr="002B244F">
        <w:rPr>
          <w:lang w:eastAsia="ja-JP"/>
        </w:rPr>
        <w:t>Figure 9.</w:t>
      </w:r>
      <w:r>
        <w:rPr>
          <w:lang w:eastAsia="ja-JP"/>
        </w:rPr>
        <w:t>25</w:t>
      </w:r>
      <w:r w:rsidRPr="002B244F">
        <w:rPr>
          <w:lang w:eastAsia="ja-JP"/>
        </w:rPr>
        <w:t xml:space="preserve">-2 – Flags format in </w:t>
      </w:r>
      <w:r>
        <w:rPr>
          <w:lang w:eastAsia="ja-JP"/>
        </w:rPr>
        <w:t>BNM</w:t>
      </w:r>
      <w:r w:rsidRPr="002B244F">
        <w:rPr>
          <w:lang w:eastAsia="ja-JP"/>
        </w:rPr>
        <w:t xml:space="preserve"> PDU</w:t>
      </w:r>
    </w:p>
    <w:p w14:paraId="0F00A497" w14:textId="77777777" w:rsidR="00D60DD6" w:rsidRPr="00D43DBF" w:rsidRDefault="00D60DD6" w:rsidP="00D60DD6">
      <w:pPr>
        <w:pStyle w:val="enumlev2"/>
      </w:pPr>
      <w:r w:rsidRPr="002B244F">
        <w:t>–</w:t>
      </w:r>
      <w:r w:rsidRPr="002B244F">
        <w:tab/>
        <w:t>Period: Bits 3 to 1 indicate transmission period with the en</w:t>
      </w:r>
      <w:r w:rsidRPr="00D43DBF">
        <w:t>coding in Table 9-7</w:t>
      </w:r>
    </w:p>
    <w:p w14:paraId="26B6E1E4" w14:textId="77777777" w:rsidR="00D60DD6" w:rsidRPr="002B244F" w:rsidRDefault="00D60DD6" w:rsidP="00D60DD6">
      <w:pPr>
        <w:pStyle w:val="TableNoTitle"/>
        <w:outlineLvl w:val="0"/>
        <w:rPr>
          <w:rFonts w:eastAsia="SimSun"/>
          <w:lang w:eastAsia="zh-CN" w:bidi="he-IL"/>
        </w:rPr>
      </w:pPr>
      <w:r w:rsidRPr="00D43DBF">
        <w:rPr>
          <w:lang w:eastAsia="ja-JP"/>
        </w:rPr>
        <w:t>Table 9-7 – BNM period values</w:t>
      </w:r>
      <w:r w:rsidRPr="002B244F">
        <w:rPr>
          <w:lang w:eastAsia="ja-JP"/>
        </w:rPr>
        <w:t xml:space="preserve"> </w:t>
      </w:r>
    </w:p>
    <w:tbl>
      <w:tblPr>
        <w:tblW w:w="71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2"/>
        <w:gridCol w:w="2097"/>
        <w:gridCol w:w="3540"/>
      </w:tblGrid>
      <w:tr w:rsidR="00D60DD6" w:rsidRPr="002B244F" w14:paraId="4639D55C" w14:textId="77777777" w:rsidTr="00D60DD6">
        <w:trPr>
          <w:cantSplit/>
          <w:jc w:val="center"/>
        </w:trPr>
        <w:tc>
          <w:tcPr>
            <w:tcW w:w="1522" w:type="dxa"/>
          </w:tcPr>
          <w:p w14:paraId="5104A1AC" w14:textId="77777777" w:rsidR="00D60DD6" w:rsidRPr="002B244F" w:rsidRDefault="00D60DD6" w:rsidP="00D60DD6">
            <w:pPr>
              <w:pStyle w:val="Tablehead"/>
            </w:pPr>
            <w:r w:rsidRPr="002B244F">
              <w:t>Flags[3:1]</w:t>
            </w:r>
          </w:p>
        </w:tc>
        <w:tc>
          <w:tcPr>
            <w:tcW w:w="2097" w:type="dxa"/>
          </w:tcPr>
          <w:p w14:paraId="39BB2604" w14:textId="77777777" w:rsidR="00D60DD6" w:rsidRPr="002B244F" w:rsidRDefault="00D60DD6" w:rsidP="00D60DD6">
            <w:pPr>
              <w:pStyle w:val="Tablehead"/>
            </w:pPr>
            <w:r w:rsidRPr="002B244F">
              <w:t>Period value</w:t>
            </w:r>
          </w:p>
        </w:tc>
        <w:tc>
          <w:tcPr>
            <w:tcW w:w="3540" w:type="dxa"/>
          </w:tcPr>
          <w:p w14:paraId="5BAE3BD2" w14:textId="77777777" w:rsidR="00D60DD6" w:rsidRPr="002B244F" w:rsidRDefault="00D60DD6" w:rsidP="00D60DD6">
            <w:pPr>
              <w:pStyle w:val="Tablehead"/>
            </w:pPr>
            <w:r w:rsidRPr="002B244F">
              <w:t>Comments</w:t>
            </w:r>
          </w:p>
        </w:tc>
      </w:tr>
      <w:tr w:rsidR="00D60DD6" w:rsidRPr="003325E4" w14:paraId="7C726744" w14:textId="77777777" w:rsidTr="00D60DD6">
        <w:trPr>
          <w:cantSplit/>
          <w:jc w:val="center"/>
        </w:trPr>
        <w:tc>
          <w:tcPr>
            <w:tcW w:w="1522" w:type="dxa"/>
          </w:tcPr>
          <w:p w14:paraId="33BAFDBE" w14:textId="77777777" w:rsidR="00D60DD6" w:rsidRPr="00F878FC" w:rsidRDefault="00D60DD6" w:rsidP="00D60DD6">
            <w:pPr>
              <w:pStyle w:val="Tabletext"/>
              <w:jc w:val="center"/>
            </w:pPr>
            <w:r w:rsidRPr="00F878FC">
              <w:t>000</w:t>
            </w:r>
          </w:p>
        </w:tc>
        <w:tc>
          <w:tcPr>
            <w:tcW w:w="2097" w:type="dxa"/>
          </w:tcPr>
          <w:p w14:paraId="27A53B44" w14:textId="77777777" w:rsidR="00D60DD6" w:rsidRPr="00F878FC" w:rsidRDefault="00D60DD6" w:rsidP="00D60DD6">
            <w:pPr>
              <w:pStyle w:val="Tabletext"/>
              <w:jc w:val="center"/>
            </w:pPr>
            <w:r w:rsidRPr="00F878FC">
              <w:t>Invalid value</w:t>
            </w:r>
          </w:p>
        </w:tc>
        <w:tc>
          <w:tcPr>
            <w:tcW w:w="3540" w:type="dxa"/>
          </w:tcPr>
          <w:p w14:paraId="08DF5FFF" w14:textId="77777777" w:rsidR="00D60DD6" w:rsidRPr="00F878FC" w:rsidRDefault="00D60DD6" w:rsidP="00D60DD6">
            <w:pPr>
              <w:pStyle w:val="Tabletext"/>
              <w:jc w:val="center"/>
            </w:pPr>
            <w:r w:rsidRPr="00F878FC">
              <w:t>Invalid value for BNM PDUs</w:t>
            </w:r>
          </w:p>
        </w:tc>
      </w:tr>
      <w:tr w:rsidR="00D60DD6" w:rsidRPr="002B244F" w14:paraId="28C46F98" w14:textId="77777777" w:rsidTr="00D60DD6">
        <w:trPr>
          <w:cantSplit/>
          <w:jc w:val="center"/>
        </w:trPr>
        <w:tc>
          <w:tcPr>
            <w:tcW w:w="1522" w:type="dxa"/>
          </w:tcPr>
          <w:p w14:paraId="4BF08D4B" w14:textId="77777777" w:rsidR="00D60DD6" w:rsidRPr="00D60DD6" w:rsidRDefault="00D60DD6" w:rsidP="00D60DD6">
            <w:pPr>
              <w:pStyle w:val="Tabletext"/>
              <w:keepNext/>
              <w:keepLines/>
              <w:ind w:left="794" w:hanging="794"/>
              <w:jc w:val="center"/>
              <w:outlineLvl w:val="2"/>
            </w:pPr>
            <w:r w:rsidRPr="00D60DD6">
              <w:t>001</w:t>
            </w:r>
          </w:p>
        </w:tc>
        <w:tc>
          <w:tcPr>
            <w:tcW w:w="2097" w:type="dxa"/>
          </w:tcPr>
          <w:p w14:paraId="66695E2B" w14:textId="77777777" w:rsidR="00D60DD6" w:rsidRPr="00F878FC" w:rsidRDefault="00D60DD6" w:rsidP="00D60DD6">
            <w:pPr>
              <w:pStyle w:val="Tabletext"/>
              <w:jc w:val="center"/>
            </w:pPr>
            <w:r w:rsidRPr="00F878FC">
              <w:t>For further study</w:t>
            </w:r>
          </w:p>
        </w:tc>
        <w:tc>
          <w:tcPr>
            <w:tcW w:w="3540" w:type="dxa"/>
          </w:tcPr>
          <w:p w14:paraId="734E9559" w14:textId="77777777" w:rsidR="00D60DD6" w:rsidRPr="00F878FC" w:rsidRDefault="00D60DD6" w:rsidP="00D60DD6">
            <w:pPr>
              <w:pStyle w:val="Tabletext"/>
              <w:jc w:val="center"/>
            </w:pPr>
            <w:r w:rsidRPr="00F878FC">
              <w:t>For further study</w:t>
            </w:r>
          </w:p>
        </w:tc>
      </w:tr>
      <w:tr w:rsidR="00D60DD6" w:rsidRPr="002B244F" w14:paraId="472527A2" w14:textId="77777777" w:rsidTr="00D60DD6">
        <w:trPr>
          <w:cantSplit/>
          <w:jc w:val="center"/>
        </w:trPr>
        <w:tc>
          <w:tcPr>
            <w:tcW w:w="1522" w:type="dxa"/>
          </w:tcPr>
          <w:p w14:paraId="12F9E23A" w14:textId="77777777" w:rsidR="00D60DD6" w:rsidRPr="002B244F" w:rsidRDefault="00D60DD6" w:rsidP="00D60DD6">
            <w:pPr>
              <w:pStyle w:val="Tabletext"/>
              <w:jc w:val="center"/>
            </w:pPr>
            <w:r>
              <w:t>010</w:t>
            </w:r>
          </w:p>
        </w:tc>
        <w:tc>
          <w:tcPr>
            <w:tcW w:w="2097" w:type="dxa"/>
          </w:tcPr>
          <w:p w14:paraId="176893E7" w14:textId="77777777" w:rsidR="00D60DD6" w:rsidRPr="002B244F" w:rsidRDefault="00D60DD6" w:rsidP="00D60DD6">
            <w:pPr>
              <w:pStyle w:val="Tabletext"/>
              <w:jc w:val="center"/>
            </w:pPr>
            <w:r w:rsidRPr="00E90B02">
              <w:t>For further study</w:t>
            </w:r>
          </w:p>
        </w:tc>
        <w:tc>
          <w:tcPr>
            <w:tcW w:w="3540" w:type="dxa"/>
          </w:tcPr>
          <w:p w14:paraId="21FECDAD" w14:textId="77777777" w:rsidR="00D60DD6" w:rsidRPr="002B244F" w:rsidRDefault="00D60DD6" w:rsidP="00D60DD6">
            <w:pPr>
              <w:pStyle w:val="Tabletext"/>
              <w:jc w:val="center"/>
            </w:pPr>
            <w:r w:rsidRPr="00E90B02">
              <w:t>For further study</w:t>
            </w:r>
          </w:p>
        </w:tc>
      </w:tr>
      <w:tr w:rsidR="00D60DD6" w:rsidRPr="002B244F" w14:paraId="30AF0FF0" w14:textId="77777777" w:rsidTr="00D60DD6">
        <w:trPr>
          <w:cantSplit/>
          <w:jc w:val="center"/>
        </w:trPr>
        <w:tc>
          <w:tcPr>
            <w:tcW w:w="1522" w:type="dxa"/>
          </w:tcPr>
          <w:p w14:paraId="776E5E1F" w14:textId="77777777" w:rsidR="00D60DD6" w:rsidRPr="002B244F" w:rsidRDefault="00D60DD6" w:rsidP="00D60DD6">
            <w:pPr>
              <w:pStyle w:val="Tabletext"/>
              <w:jc w:val="center"/>
            </w:pPr>
            <w:r>
              <w:t>011</w:t>
            </w:r>
          </w:p>
        </w:tc>
        <w:tc>
          <w:tcPr>
            <w:tcW w:w="2097" w:type="dxa"/>
          </w:tcPr>
          <w:p w14:paraId="601DB728" w14:textId="77777777" w:rsidR="00D60DD6" w:rsidRPr="002B244F" w:rsidRDefault="00D60DD6" w:rsidP="00D60DD6">
            <w:pPr>
              <w:pStyle w:val="Tabletext"/>
              <w:jc w:val="center"/>
            </w:pPr>
            <w:r w:rsidRPr="00E90B02">
              <w:t>For further study</w:t>
            </w:r>
          </w:p>
        </w:tc>
        <w:tc>
          <w:tcPr>
            <w:tcW w:w="3540" w:type="dxa"/>
          </w:tcPr>
          <w:p w14:paraId="6F0868F2" w14:textId="77777777" w:rsidR="00D60DD6" w:rsidRPr="002B244F" w:rsidRDefault="00D60DD6" w:rsidP="00D60DD6">
            <w:pPr>
              <w:pStyle w:val="Tabletext"/>
              <w:jc w:val="center"/>
            </w:pPr>
            <w:r w:rsidRPr="00E90B02">
              <w:t>For further study</w:t>
            </w:r>
          </w:p>
        </w:tc>
      </w:tr>
      <w:tr w:rsidR="00D60DD6" w:rsidRPr="002B244F" w14:paraId="0880CD6B" w14:textId="77777777" w:rsidTr="00D60DD6">
        <w:trPr>
          <w:cantSplit/>
          <w:jc w:val="center"/>
        </w:trPr>
        <w:tc>
          <w:tcPr>
            <w:tcW w:w="1522" w:type="dxa"/>
          </w:tcPr>
          <w:p w14:paraId="47034620" w14:textId="77777777" w:rsidR="00D60DD6" w:rsidRPr="002B244F" w:rsidRDefault="00D60DD6" w:rsidP="00D60DD6">
            <w:pPr>
              <w:pStyle w:val="Tabletext"/>
              <w:jc w:val="center"/>
            </w:pPr>
            <w:r w:rsidRPr="002B244F">
              <w:t>100</w:t>
            </w:r>
          </w:p>
        </w:tc>
        <w:tc>
          <w:tcPr>
            <w:tcW w:w="2097" w:type="dxa"/>
          </w:tcPr>
          <w:p w14:paraId="63A60E98" w14:textId="77777777" w:rsidR="00D60DD6" w:rsidRPr="002B244F" w:rsidRDefault="00D60DD6" w:rsidP="00D60DD6">
            <w:pPr>
              <w:pStyle w:val="Tabletext"/>
              <w:jc w:val="center"/>
            </w:pPr>
            <w:r w:rsidRPr="002B244F">
              <w:t>1s</w:t>
            </w:r>
          </w:p>
        </w:tc>
        <w:tc>
          <w:tcPr>
            <w:tcW w:w="3540" w:type="dxa"/>
          </w:tcPr>
          <w:p w14:paraId="748AB64E" w14:textId="77777777" w:rsidR="00D60DD6" w:rsidRPr="002B244F" w:rsidRDefault="00D60DD6" w:rsidP="00D60DD6">
            <w:pPr>
              <w:pStyle w:val="Tabletext"/>
              <w:jc w:val="center"/>
            </w:pPr>
            <w:r w:rsidRPr="002B244F">
              <w:t>1 frame per second</w:t>
            </w:r>
          </w:p>
        </w:tc>
      </w:tr>
      <w:tr w:rsidR="00D60DD6" w:rsidRPr="002B244F" w14:paraId="0769D4E8" w14:textId="77777777" w:rsidTr="00D60DD6">
        <w:trPr>
          <w:cantSplit/>
          <w:jc w:val="center"/>
        </w:trPr>
        <w:tc>
          <w:tcPr>
            <w:tcW w:w="1522" w:type="dxa"/>
          </w:tcPr>
          <w:p w14:paraId="505537BE" w14:textId="77777777" w:rsidR="00D60DD6" w:rsidRPr="002B244F" w:rsidRDefault="00D60DD6" w:rsidP="00D60DD6">
            <w:pPr>
              <w:pStyle w:val="Tabletext"/>
              <w:jc w:val="center"/>
            </w:pPr>
            <w:r w:rsidRPr="002B244F">
              <w:t>101</w:t>
            </w:r>
          </w:p>
        </w:tc>
        <w:tc>
          <w:tcPr>
            <w:tcW w:w="2097" w:type="dxa"/>
          </w:tcPr>
          <w:p w14:paraId="704864DD" w14:textId="77777777" w:rsidR="00D60DD6" w:rsidRPr="002B244F" w:rsidRDefault="00D60DD6" w:rsidP="00D60DD6">
            <w:pPr>
              <w:pStyle w:val="Tabletext"/>
              <w:jc w:val="center"/>
            </w:pPr>
            <w:r>
              <w:t>10s</w:t>
            </w:r>
          </w:p>
        </w:tc>
        <w:tc>
          <w:tcPr>
            <w:tcW w:w="3540" w:type="dxa"/>
          </w:tcPr>
          <w:p w14:paraId="24526142" w14:textId="77777777" w:rsidR="00D60DD6" w:rsidRPr="002B244F" w:rsidRDefault="00D60DD6" w:rsidP="00D60DD6">
            <w:pPr>
              <w:pStyle w:val="Tabletext"/>
              <w:jc w:val="center"/>
            </w:pPr>
            <w:r>
              <w:t>1 frame per 10 seconds</w:t>
            </w:r>
          </w:p>
        </w:tc>
      </w:tr>
      <w:tr w:rsidR="00D60DD6" w:rsidRPr="002B244F" w14:paraId="127A909F" w14:textId="77777777" w:rsidTr="00D60DD6">
        <w:trPr>
          <w:cantSplit/>
          <w:jc w:val="center"/>
        </w:trPr>
        <w:tc>
          <w:tcPr>
            <w:tcW w:w="1522" w:type="dxa"/>
          </w:tcPr>
          <w:p w14:paraId="0219770A" w14:textId="77777777" w:rsidR="00D60DD6" w:rsidRPr="002B244F" w:rsidRDefault="00D60DD6" w:rsidP="00D60DD6">
            <w:pPr>
              <w:pStyle w:val="Tabletext"/>
              <w:jc w:val="center"/>
            </w:pPr>
            <w:r w:rsidRPr="002B244F">
              <w:t>110</w:t>
            </w:r>
          </w:p>
        </w:tc>
        <w:tc>
          <w:tcPr>
            <w:tcW w:w="2097" w:type="dxa"/>
          </w:tcPr>
          <w:p w14:paraId="25F87B4C" w14:textId="77777777" w:rsidR="00D60DD6" w:rsidRPr="002B244F" w:rsidRDefault="00D60DD6" w:rsidP="00D60DD6">
            <w:pPr>
              <w:pStyle w:val="Tabletext"/>
              <w:jc w:val="center"/>
            </w:pPr>
            <w:r w:rsidRPr="002B244F">
              <w:t>1 min</w:t>
            </w:r>
          </w:p>
        </w:tc>
        <w:tc>
          <w:tcPr>
            <w:tcW w:w="3540" w:type="dxa"/>
          </w:tcPr>
          <w:p w14:paraId="489EE316" w14:textId="77777777" w:rsidR="00D60DD6" w:rsidRPr="002B244F" w:rsidRDefault="00D60DD6" w:rsidP="00D60DD6">
            <w:pPr>
              <w:pStyle w:val="Tabletext"/>
              <w:jc w:val="center"/>
            </w:pPr>
            <w:r w:rsidRPr="002B244F">
              <w:t>1 frame per minute</w:t>
            </w:r>
          </w:p>
        </w:tc>
      </w:tr>
      <w:tr w:rsidR="00D60DD6" w:rsidRPr="002B244F" w14:paraId="503F0173" w14:textId="77777777" w:rsidTr="00D60DD6">
        <w:trPr>
          <w:cantSplit/>
          <w:jc w:val="center"/>
        </w:trPr>
        <w:tc>
          <w:tcPr>
            <w:tcW w:w="1522" w:type="dxa"/>
          </w:tcPr>
          <w:p w14:paraId="030ADE23" w14:textId="77777777" w:rsidR="00D60DD6" w:rsidRPr="002B244F" w:rsidRDefault="00D60DD6" w:rsidP="00D60DD6">
            <w:pPr>
              <w:pStyle w:val="Tabletext"/>
              <w:jc w:val="center"/>
            </w:pPr>
            <w:r w:rsidRPr="002B244F">
              <w:t>111</w:t>
            </w:r>
          </w:p>
        </w:tc>
        <w:tc>
          <w:tcPr>
            <w:tcW w:w="2097" w:type="dxa"/>
          </w:tcPr>
          <w:p w14:paraId="52F884EF" w14:textId="77777777" w:rsidR="00D60DD6" w:rsidRPr="002B244F" w:rsidRDefault="00D60DD6" w:rsidP="00D60DD6">
            <w:pPr>
              <w:pStyle w:val="Tabletext"/>
              <w:jc w:val="center"/>
            </w:pPr>
            <w:r w:rsidRPr="002B244F">
              <w:t>Invalid value</w:t>
            </w:r>
          </w:p>
        </w:tc>
        <w:tc>
          <w:tcPr>
            <w:tcW w:w="3540" w:type="dxa"/>
          </w:tcPr>
          <w:p w14:paraId="2310A2B7" w14:textId="77777777" w:rsidR="00D60DD6" w:rsidRPr="002B244F" w:rsidRDefault="00D60DD6" w:rsidP="00D60DD6">
            <w:pPr>
              <w:pStyle w:val="Tabletext"/>
              <w:jc w:val="center"/>
            </w:pPr>
            <w:r w:rsidRPr="002B244F">
              <w:t xml:space="preserve">Invalid value for </w:t>
            </w:r>
            <w:r>
              <w:t>BNM</w:t>
            </w:r>
            <w:r w:rsidRPr="002B244F">
              <w:t xml:space="preserve"> PDUs</w:t>
            </w:r>
          </w:p>
        </w:tc>
      </w:tr>
    </w:tbl>
    <w:p w14:paraId="1C2770BF" w14:textId="1BBF0D42" w:rsidR="00D60DD6" w:rsidRDefault="00D60DD6" w:rsidP="00D60DD6">
      <w:pPr>
        <w:pStyle w:val="enumlev1"/>
        <w:rPr>
          <w:bCs/>
        </w:rPr>
      </w:pPr>
      <w:r w:rsidRPr="002B244F">
        <w:rPr>
          <w:bCs/>
        </w:rPr>
        <w:t>•</w:t>
      </w:r>
      <w:r w:rsidRPr="000E1418">
        <w:rPr>
          <w:bCs/>
        </w:rPr>
        <w:tab/>
      </w:r>
      <w:r w:rsidRPr="002B244F">
        <w:rPr>
          <w:bCs/>
        </w:rPr>
        <w:t>TLV O</w:t>
      </w:r>
      <w:r>
        <w:rPr>
          <w:bCs/>
        </w:rPr>
        <w:t>ffset: Set to 13</w:t>
      </w:r>
      <w:r w:rsidRPr="002B244F">
        <w:rPr>
          <w:bCs/>
        </w:rPr>
        <w:t>.</w:t>
      </w:r>
    </w:p>
    <w:p w14:paraId="301D0C4E" w14:textId="77777777" w:rsidR="00D60DD6" w:rsidRPr="002B244F" w:rsidRDefault="00D60DD6" w:rsidP="00D60DD6">
      <w:pPr>
        <w:pStyle w:val="enumlev1"/>
        <w:rPr>
          <w:bCs/>
        </w:rPr>
      </w:pPr>
      <w:r w:rsidRPr="002B244F">
        <w:rPr>
          <w:bCs/>
        </w:rPr>
        <w:t>•</w:t>
      </w:r>
      <w:r w:rsidRPr="002B244F">
        <w:rPr>
          <w:bCs/>
        </w:rPr>
        <w:tab/>
      </w:r>
      <w:r>
        <w:rPr>
          <w:bCs/>
        </w:rPr>
        <w:t>Sub-</w:t>
      </w:r>
      <w:proofErr w:type="spellStart"/>
      <w:r w:rsidRPr="002B244F">
        <w:rPr>
          <w:bCs/>
        </w:rPr>
        <w:t>OpCode</w:t>
      </w:r>
      <w:proofErr w:type="spellEnd"/>
      <w:r w:rsidRPr="002B244F">
        <w:rPr>
          <w:bCs/>
        </w:rPr>
        <w:t xml:space="preserve">: Value for this PDU type is </w:t>
      </w:r>
      <w:r>
        <w:rPr>
          <w:bCs/>
        </w:rPr>
        <w:t>BNM</w:t>
      </w:r>
      <w:r w:rsidRPr="002B244F">
        <w:rPr>
          <w:bCs/>
        </w:rPr>
        <w:t xml:space="preserve"> (</w:t>
      </w:r>
      <w:r>
        <w:rPr>
          <w:bCs/>
        </w:rPr>
        <w:t>1</w:t>
      </w:r>
      <w:r w:rsidRPr="002B244F">
        <w:rPr>
          <w:bCs/>
        </w:rPr>
        <w:t xml:space="preserve">). </w:t>
      </w:r>
    </w:p>
    <w:p w14:paraId="656DD9A9" w14:textId="77777777" w:rsidR="00D60DD6" w:rsidRDefault="00D60DD6" w:rsidP="00D60DD6">
      <w:pPr>
        <w:pStyle w:val="enumlev1"/>
        <w:rPr>
          <w:bCs/>
        </w:rPr>
      </w:pPr>
      <w:r w:rsidRPr="002B244F">
        <w:rPr>
          <w:bCs/>
        </w:rPr>
        <w:t>•</w:t>
      </w:r>
      <w:r w:rsidRPr="000E1418">
        <w:rPr>
          <w:bCs/>
        </w:rPr>
        <w:tab/>
      </w:r>
      <w:r>
        <w:rPr>
          <w:bCs/>
        </w:rPr>
        <w:t>Nominal bandwidth: The nominal full bandwidth of the link, expressed as integer Mb/s</w:t>
      </w:r>
    </w:p>
    <w:p w14:paraId="7DD98BA0" w14:textId="77777777" w:rsidR="00D60DD6" w:rsidRDefault="00D60DD6" w:rsidP="00D60DD6">
      <w:pPr>
        <w:pStyle w:val="enumlev1"/>
        <w:rPr>
          <w:bCs/>
        </w:rPr>
      </w:pPr>
      <w:r w:rsidRPr="002B244F">
        <w:rPr>
          <w:bCs/>
        </w:rPr>
        <w:t>•</w:t>
      </w:r>
      <w:r w:rsidRPr="000E1418">
        <w:rPr>
          <w:bCs/>
        </w:rPr>
        <w:tab/>
      </w:r>
      <w:r>
        <w:rPr>
          <w:bCs/>
        </w:rPr>
        <w:t>Current bandwidth: The current bandwidth of the link, expressed as integer Mb/s</w:t>
      </w:r>
    </w:p>
    <w:p w14:paraId="5974909E" w14:textId="1DCE786E" w:rsidR="00D60DD6" w:rsidRDefault="00D60DD6" w:rsidP="00D60DD6">
      <w:pPr>
        <w:pStyle w:val="enumlev1"/>
        <w:rPr>
          <w:bCs/>
          <w:lang w:eastAsia="ja-JP"/>
        </w:rPr>
      </w:pPr>
      <w:r w:rsidRPr="002B244F">
        <w:rPr>
          <w:bCs/>
        </w:rPr>
        <w:t>•</w:t>
      </w:r>
      <w:r w:rsidRPr="000E1418">
        <w:rPr>
          <w:bCs/>
        </w:rPr>
        <w:tab/>
      </w:r>
      <w:r w:rsidRPr="00D60DD6">
        <w:rPr>
          <w:bCs/>
        </w:rPr>
        <w:t xml:space="preserve">Port ID: An optionally used </w:t>
      </w:r>
      <w:r w:rsidRPr="00D60DD6">
        <w:rPr>
          <w:bCs/>
          <w:lang w:eastAsia="ja-JP"/>
        </w:rPr>
        <w:t>non-zero 32-bit identifier for the port to which the bandwidth information pertains</w:t>
      </w:r>
      <w:r w:rsidRPr="00D60DD6">
        <w:rPr>
          <w:lang w:eastAsia="ja-JP"/>
        </w:rPr>
        <w:t xml:space="preserve">.  The value must be unique over all server links within the client MEG. If this </w:t>
      </w:r>
      <w:r w:rsidRPr="00D60DD6">
        <w:rPr>
          <w:bCs/>
          <w:lang w:eastAsia="ja-JP"/>
        </w:rPr>
        <w:t>identifier is not used, the value should be zero.</w:t>
      </w:r>
    </w:p>
    <w:p w14:paraId="70EDE1B2" w14:textId="77777777" w:rsidR="00D60DD6" w:rsidDel="00406C3C" w:rsidRDefault="00D60DD6" w:rsidP="00D60DD6">
      <w:pPr>
        <w:pStyle w:val="enumlev1"/>
        <w:rPr>
          <w:del w:id="114" w:author="Yuji Tochio" w:date="2014-12-03T16:32:00Z"/>
          <w:bCs/>
        </w:rPr>
      </w:pPr>
      <w:r w:rsidRPr="002B244F">
        <w:rPr>
          <w:bCs/>
        </w:rPr>
        <w:t>•</w:t>
      </w:r>
      <w:r w:rsidRPr="002B244F">
        <w:rPr>
          <w:bCs/>
        </w:rPr>
        <w:tab/>
        <w:t>End TLV:</w:t>
      </w:r>
      <w:r w:rsidRPr="000E1418">
        <w:rPr>
          <w:bCs/>
        </w:rPr>
        <w:t xml:space="preserve"> All-</w:t>
      </w:r>
      <w:proofErr w:type="spellStart"/>
      <w:r w:rsidRPr="000E1418">
        <w:rPr>
          <w:bCs/>
        </w:rPr>
        <w:t>ZEROes</w:t>
      </w:r>
      <w:proofErr w:type="spellEnd"/>
      <w:r w:rsidRPr="000E1418">
        <w:rPr>
          <w:bCs/>
        </w:rPr>
        <w:t xml:space="preserve"> octet value.</w:t>
      </w:r>
    </w:p>
    <w:p w14:paraId="367DB437" w14:textId="77777777" w:rsidR="00827C5A" w:rsidRPr="00F878FC" w:rsidRDefault="00827C5A">
      <w:pPr>
        <w:pStyle w:val="enumlev1"/>
        <w:rPr>
          <w:lang w:eastAsia="ja-JP"/>
        </w:rPr>
        <w:pPrChange w:id="115" w:author="Yuji Tochio" w:date="2014-12-03T16:32:00Z">
          <w:pPr>
            <w:tabs>
              <w:tab w:val="clear" w:pos="794"/>
              <w:tab w:val="clear" w:pos="1191"/>
              <w:tab w:val="clear" w:pos="1588"/>
              <w:tab w:val="clear" w:pos="1985"/>
            </w:tabs>
            <w:overflowPunct/>
            <w:autoSpaceDE/>
            <w:autoSpaceDN/>
            <w:adjustRightInd/>
            <w:spacing w:before="0"/>
            <w:jc w:val="left"/>
            <w:textAlignment w:val="auto"/>
          </w:pPr>
        </w:pPrChange>
      </w:pPr>
    </w:p>
    <w:p w14:paraId="672947BE" w14:textId="5C7A2AC9" w:rsidR="00827C5A" w:rsidRDefault="00CB3EBE" w:rsidP="00827C5A">
      <w:pPr>
        <w:keepNext/>
        <w:keepLines/>
        <w:tabs>
          <w:tab w:val="clear" w:pos="1985"/>
          <w:tab w:val="left" w:pos="1860"/>
        </w:tabs>
        <w:spacing w:before="360"/>
        <w:ind w:left="432" w:hanging="432"/>
        <w:jc w:val="left"/>
        <w:outlineLvl w:val="0"/>
        <w:rPr>
          <w:b/>
          <w:lang w:eastAsia="ja-JP"/>
        </w:rPr>
      </w:pPr>
      <w:r>
        <w:rPr>
          <w:b/>
          <w:snapToGrid w:val="0"/>
          <w:lang w:eastAsia="ja-JP"/>
        </w:rPr>
        <w:t>10</w:t>
      </w:r>
      <w:r w:rsidR="00827C5A" w:rsidRPr="00116E1C">
        <w:rPr>
          <w:b/>
          <w:snapToGrid w:val="0"/>
        </w:rPr>
        <w:t>)</w:t>
      </w:r>
      <w:r w:rsidR="00827C5A" w:rsidRPr="00116E1C">
        <w:rPr>
          <w:b/>
          <w:snapToGrid w:val="0"/>
        </w:rPr>
        <w:tab/>
      </w:r>
      <w:r w:rsidR="00827C5A">
        <w:rPr>
          <w:rFonts w:hint="eastAsia"/>
          <w:b/>
          <w:lang w:eastAsia="ja-JP"/>
        </w:rPr>
        <w:t>Clause 9.</w:t>
      </w:r>
      <w:r w:rsidR="00DD5A37">
        <w:rPr>
          <w:rFonts w:hint="eastAsia"/>
          <w:b/>
          <w:lang w:eastAsia="ja-JP"/>
        </w:rPr>
        <w:t>26</w:t>
      </w:r>
      <w:r w:rsidR="00827C5A">
        <w:rPr>
          <w:rFonts w:hint="eastAsia"/>
          <w:b/>
          <w:lang w:eastAsia="ja-JP"/>
        </w:rPr>
        <w:t xml:space="preserve">, </w:t>
      </w:r>
      <w:r w:rsidR="00827C5A">
        <w:rPr>
          <w:b/>
          <w:lang w:eastAsia="ja-JP"/>
        </w:rPr>
        <w:tab/>
      </w:r>
      <w:r w:rsidR="00DD5A37" w:rsidRPr="00DD5A37">
        <w:rPr>
          <w:b/>
          <w:lang w:eastAsia="ja-JP"/>
        </w:rPr>
        <w:t>EDM PDU</w:t>
      </w:r>
    </w:p>
    <w:p w14:paraId="573111E8" w14:textId="574C05A4" w:rsidR="00DD5A37" w:rsidRPr="00941951" w:rsidRDefault="00DD5A37" w:rsidP="00DD5A37">
      <w:pPr>
        <w:jc w:val="left"/>
        <w:rPr>
          <w:i/>
          <w:iCs/>
          <w:noProof/>
          <w:lang w:eastAsia="ja-JP"/>
        </w:rPr>
      </w:pPr>
      <w:r w:rsidRPr="00116E1C">
        <w:rPr>
          <w:i/>
          <w:iCs/>
          <w:noProof/>
        </w:rPr>
        <w:t xml:space="preserve">Add following </w:t>
      </w:r>
      <w:r>
        <w:rPr>
          <w:rFonts w:hint="eastAsia"/>
          <w:i/>
          <w:iCs/>
          <w:noProof/>
          <w:lang w:eastAsia="ja-JP"/>
        </w:rPr>
        <w:t>new clause 9.26</w:t>
      </w:r>
      <w:r w:rsidRPr="00116E1C">
        <w:rPr>
          <w:rFonts w:hint="eastAsia"/>
          <w:i/>
          <w:iCs/>
          <w:noProof/>
          <w:lang w:eastAsia="ja-JP"/>
        </w:rPr>
        <w:t xml:space="preserve"> below</w:t>
      </w:r>
      <w:r w:rsidRPr="00116E1C">
        <w:rPr>
          <w:i/>
          <w:iCs/>
          <w:noProof/>
        </w:rPr>
        <w:t>:</w:t>
      </w:r>
      <w:r w:rsidRPr="00116E1C">
        <w:rPr>
          <w:rFonts w:hint="eastAsia"/>
          <w:i/>
          <w:iCs/>
          <w:noProof/>
          <w:lang w:eastAsia="ja-JP"/>
        </w:rPr>
        <w:t xml:space="preserve"> </w:t>
      </w:r>
    </w:p>
    <w:p w14:paraId="04864073" w14:textId="77777777" w:rsidR="00DD5A37" w:rsidRPr="002B244F" w:rsidRDefault="00DD5A37" w:rsidP="00DD5A37">
      <w:pPr>
        <w:pStyle w:val="Heading2"/>
      </w:pPr>
      <w:r>
        <w:rPr>
          <w:lang w:eastAsia="ja-JP"/>
        </w:rPr>
        <w:t>9.26</w:t>
      </w:r>
      <w:r w:rsidRPr="002B244F">
        <w:rPr>
          <w:lang w:eastAsia="ja-JP"/>
        </w:rPr>
        <w:tab/>
      </w:r>
      <w:r>
        <w:rPr>
          <w:lang w:eastAsia="ja-JP"/>
        </w:rPr>
        <w:t>EDM</w:t>
      </w:r>
      <w:r w:rsidRPr="002B244F">
        <w:rPr>
          <w:lang w:eastAsia="ja-JP"/>
        </w:rPr>
        <w:t xml:space="preserve"> </w:t>
      </w:r>
      <w:r w:rsidRPr="002B244F">
        <w:t>PDU</w:t>
      </w:r>
    </w:p>
    <w:p w14:paraId="2D633FAA" w14:textId="77777777" w:rsidR="00DD5A37" w:rsidRPr="002B244F" w:rsidRDefault="00DD5A37" w:rsidP="00DD5A37">
      <w:r w:rsidRPr="002B244F">
        <w:t xml:space="preserve">The </w:t>
      </w:r>
      <w:r>
        <w:t>EDM</w:t>
      </w:r>
      <w:r w:rsidRPr="002B244F">
        <w:t xml:space="preserve"> PDU is used to support the ETH-</w:t>
      </w:r>
      <w:r>
        <w:t>ED</w:t>
      </w:r>
      <w:r w:rsidRPr="002B244F">
        <w:t xml:space="preserve"> function, as described in clause 7.</w:t>
      </w:r>
      <w:r>
        <w:t>14</w:t>
      </w:r>
      <w:r w:rsidRPr="002B244F">
        <w:t xml:space="preserve">. </w:t>
      </w:r>
    </w:p>
    <w:p w14:paraId="538E25F6" w14:textId="77777777" w:rsidR="00DD5A37" w:rsidRPr="002B244F" w:rsidRDefault="00DD5A37" w:rsidP="00DD5A37">
      <w:pPr>
        <w:pStyle w:val="Heading3"/>
        <w:rPr>
          <w:lang w:eastAsia="ja-JP"/>
        </w:rPr>
      </w:pPr>
      <w:r>
        <w:rPr>
          <w:lang w:eastAsia="ja-JP"/>
        </w:rPr>
        <w:t>9.26</w:t>
      </w:r>
      <w:r w:rsidRPr="002B244F">
        <w:rPr>
          <w:lang w:eastAsia="ja-JP"/>
        </w:rPr>
        <w:t>.1</w:t>
      </w:r>
      <w:r w:rsidRPr="002B244F">
        <w:rPr>
          <w:lang w:eastAsia="ja-JP"/>
        </w:rPr>
        <w:tab/>
      </w:r>
      <w:r>
        <w:rPr>
          <w:lang w:eastAsia="ja-JP"/>
        </w:rPr>
        <w:t>EDM</w:t>
      </w:r>
      <w:r w:rsidRPr="002B244F">
        <w:rPr>
          <w:lang w:eastAsia="ja-JP"/>
        </w:rPr>
        <w:t xml:space="preserve"> information elements</w:t>
      </w:r>
    </w:p>
    <w:p w14:paraId="0F5339F8" w14:textId="77777777" w:rsidR="00DD5A37" w:rsidRPr="002B244F" w:rsidRDefault="00DD5A37" w:rsidP="00DD5A37">
      <w:r w:rsidRPr="002B244F">
        <w:t xml:space="preserve">The information element carried in </w:t>
      </w:r>
      <w:r>
        <w:t>EDM</w:t>
      </w:r>
      <w:r w:rsidRPr="002B244F">
        <w:t xml:space="preserve"> is:</w:t>
      </w:r>
    </w:p>
    <w:p w14:paraId="06E38C48" w14:textId="77777777" w:rsidR="00DD5A37" w:rsidRDefault="00DD5A37" w:rsidP="00DD5A37">
      <w:pPr>
        <w:pStyle w:val="enumlev1"/>
      </w:pPr>
      <w:r w:rsidRPr="002B244F">
        <w:t>•</w:t>
      </w:r>
      <w:r w:rsidRPr="002B244F">
        <w:tab/>
      </w:r>
      <w:r>
        <w:t>MEP ID: MEP ID is a 2-octet field where the 13 least significant bits are used to identify the MEP transmitting the EDM frame. MEP ID is unique within the MEG.</w:t>
      </w:r>
    </w:p>
    <w:p w14:paraId="62894793" w14:textId="77777777" w:rsidR="00DD5A37" w:rsidRDefault="00DD5A37" w:rsidP="00DD5A37">
      <w:pPr>
        <w:pStyle w:val="enumlev1"/>
      </w:pPr>
      <w:r w:rsidRPr="002B244F">
        <w:t>•</w:t>
      </w:r>
      <w:r w:rsidRPr="002B244F">
        <w:tab/>
      </w:r>
      <w:r>
        <w:t>Expected Duration: Expected duration for which the peer MEP is requested to suppress Loss of Continuity defects.</w:t>
      </w:r>
    </w:p>
    <w:p w14:paraId="478BACB1" w14:textId="77777777" w:rsidR="00DD5A37" w:rsidRPr="002B244F" w:rsidRDefault="00DD5A37" w:rsidP="00DD5A37">
      <w:pPr>
        <w:pStyle w:val="Heading3"/>
        <w:rPr>
          <w:lang w:eastAsia="ja-JP"/>
        </w:rPr>
      </w:pPr>
      <w:r>
        <w:rPr>
          <w:lang w:eastAsia="ja-JP"/>
        </w:rPr>
        <w:t>9.26</w:t>
      </w:r>
      <w:r w:rsidRPr="002B244F">
        <w:rPr>
          <w:lang w:eastAsia="ja-JP"/>
        </w:rPr>
        <w:t>.2</w:t>
      </w:r>
      <w:r w:rsidRPr="002B244F">
        <w:rPr>
          <w:lang w:eastAsia="ja-JP"/>
        </w:rPr>
        <w:tab/>
      </w:r>
      <w:r>
        <w:rPr>
          <w:lang w:eastAsia="ja-JP"/>
        </w:rPr>
        <w:t>EDM</w:t>
      </w:r>
      <w:r w:rsidRPr="002B244F">
        <w:rPr>
          <w:lang w:eastAsia="ja-JP"/>
        </w:rPr>
        <w:t xml:space="preserve"> PDU format</w:t>
      </w:r>
    </w:p>
    <w:p w14:paraId="546CD76B" w14:textId="77777777" w:rsidR="00DD5A37" w:rsidRPr="002B244F" w:rsidRDefault="00DD5A37" w:rsidP="00DD5A37">
      <w:pPr>
        <w:rPr>
          <w:lang w:eastAsia="ja-JP"/>
        </w:rPr>
      </w:pPr>
      <w:r w:rsidRPr="002B244F">
        <w:rPr>
          <w:lang w:eastAsia="ja-JP"/>
        </w:rPr>
        <w:t xml:space="preserve">The </w:t>
      </w:r>
      <w:r>
        <w:rPr>
          <w:lang w:eastAsia="ja-JP"/>
        </w:rPr>
        <w:t>EDM</w:t>
      </w:r>
      <w:r w:rsidRPr="002B244F">
        <w:rPr>
          <w:lang w:eastAsia="ja-JP"/>
        </w:rPr>
        <w:t xml:space="preserve"> PDU format used by a</w:t>
      </w:r>
      <w:r>
        <w:rPr>
          <w:lang w:eastAsia="ja-JP"/>
        </w:rPr>
        <w:t xml:space="preserve"> </w:t>
      </w:r>
      <w:r w:rsidRPr="002B244F">
        <w:rPr>
          <w:lang w:eastAsia="ja-JP"/>
        </w:rPr>
        <w:t xml:space="preserve">MEP to transmit </w:t>
      </w:r>
      <w:r>
        <w:rPr>
          <w:lang w:eastAsia="ja-JP"/>
        </w:rPr>
        <w:t>EDM</w:t>
      </w:r>
      <w:r w:rsidRPr="002B244F">
        <w:rPr>
          <w:lang w:eastAsia="ja-JP"/>
        </w:rPr>
        <w:t xml:space="preserve"> information is shown in Figure 9.</w:t>
      </w:r>
      <w:r>
        <w:rPr>
          <w:lang w:eastAsia="ja-JP"/>
        </w:rPr>
        <w:t>26</w:t>
      </w:r>
      <w:r w:rsidRPr="002B244F">
        <w:rPr>
          <w:lang w:eastAsia="ja-JP"/>
        </w:rPr>
        <w:t>-1.</w:t>
      </w:r>
    </w:p>
    <w:p w14:paraId="6E910AE5" w14:textId="77777777" w:rsidR="00DD5A37" w:rsidRDefault="00DD5A37" w:rsidP="00DD5A37"/>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1"/>
        <w:gridCol w:w="281"/>
        <w:gridCol w:w="281"/>
        <w:gridCol w:w="282"/>
        <w:gridCol w:w="281"/>
        <w:gridCol w:w="282"/>
        <w:gridCol w:w="281"/>
        <w:gridCol w:w="283"/>
        <w:gridCol w:w="285"/>
        <w:gridCol w:w="283"/>
        <w:gridCol w:w="284"/>
        <w:gridCol w:w="284"/>
        <w:gridCol w:w="284"/>
        <w:gridCol w:w="284"/>
        <w:gridCol w:w="284"/>
        <w:gridCol w:w="284"/>
        <w:gridCol w:w="274"/>
        <w:gridCol w:w="7"/>
        <w:gridCol w:w="9"/>
        <w:gridCol w:w="284"/>
        <w:gridCol w:w="284"/>
        <w:gridCol w:w="284"/>
        <w:gridCol w:w="284"/>
        <w:gridCol w:w="284"/>
        <w:gridCol w:w="284"/>
        <w:gridCol w:w="284"/>
        <w:gridCol w:w="284"/>
        <w:gridCol w:w="284"/>
        <w:gridCol w:w="284"/>
        <w:gridCol w:w="284"/>
        <w:gridCol w:w="284"/>
        <w:gridCol w:w="284"/>
        <w:gridCol w:w="284"/>
        <w:gridCol w:w="284"/>
        <w:gridCol w:w="269"/>
        <w:gridCol w:w="16"/>
      </w:tblGrid>
      <w:tr w:rsidR="00DD5A37" w:rsidRPr="002B244F" w14:paraId="3BF1CA34" w14:textId="77777777" w:rsidTr="00DE34FD">
        <w:trPr>
          <w:gridAfter w:val="1"/>
          <w:wAfter w:w="16" w:type="dxa"/>
          <w:jc w:val="center"/>
        </w:trPr>
        <w:tc>
          <w:tcPr>
            <w:tcW w:w="561" w:type="dxa"/>
            <w:tcBorders>
              <w:top w:val="nil"/>
              <w:left w:val="nil"/>
              <w:bottom w:val="nil"/>
              <w:right w:val="single" w:sz="4" w:space="0" w:color="C0C0C0"/>
            </w:tcBorders>
          </w:tcPr>
          <w:p w14:paraId="4D5BEA07" w14:textId="77777777" w:rsidR="00DD5A37" w:rsidRPr="002B244F" w:rsidRDefault="00DD5A37" w:rsidP="00DE34FD">
            <w:pPr>
              <w:pStyle w:val="Figurelegend"/>
              <w:jc w:val="center"/>
              <w:rPr>
                <w:lang w:eastAsia="ja-JP"/>
              </w:rPr>
            </w:pPr>
          </w:p>
        </w:tc>
        <w:tc>
          <w:tcPr>
            <w:tcW w:w="2256" w:type="dxa"/>
            <w:gridSpan w:val="8"/>
            <w:tcBorders>
              <w:top w:val="single" w:sz="4" w:space="0" w:color="C0C0C0"/>
              <w:left w:val="single" w:sz="4" w:space="0" w:color="C0C0C0"/>
              <w:bottom w:val="single" w:sz="4" w:space="0" w:color="C0C0C0"/>
              <w:right w:val="single" w:sz="4" w:space="0" w:color="C0C0C0"/>
            </w:tcBorders>
          </w:tcPr>
          <w:p w14:paraId="5A2DEB87" w14:textId="77777777" w:rsidR="00DD5A37" w:rsidRPr="002B244F" w:rsidRDefault="00DD5A37" w:rsidP="00DE34FD">
            <w:pPr>
              <w:pStyle w:val="Figurelegend"/>
              <w:jc w:val="center"/>
              <w:rPr>
                <w:lang w:eastAsia="ja-JP"/>
              </w:rPr>
            </w:pPr>
            <w:r w:rsidRPr="002B244F">
              <w:rPr>
                <w:lang w:eastAsia="ja-JP"/>
              </w:rPr>
              <w:t>1</w:t>
            </w:r>
          </w:p>
        </w:tc>
        <w:tc>
          <w:tcPr>
            <w:tcW w:w="2277" w:type="dxa"/>
            <w:gridSpan w:val="10"/>
            <w:tcBorders>
              <w:top w:val="single" w:sz="4" w:space="0" w:color="C0C0C0"/>
              <w:left w:val="single" w:sz="4" w:space="0" w:color="C0C0C0"/>
              <w:bottom w:val="single" w:sz="4" w:space="0" w:color="C0C0C0"/>
              <w:right w:val="single" w:sz="4" w:space="0" w:color="C0C0C0"/>
            </w:tcBorders>
          </w:tcPr>
          <w:p w14:paraId="2EB183D8" w14:textId="77777777" w:rsidR="00DD5A37" w:rsidRPr="002B244F" w:rsidRDefault="00DD5A37" w:rsidP="00DE34FD">
            <w:pPr>
              <w:pStyle w:val="Figurelegend"/>
              <w:jc w:val="center"/>
              <w:rPr>
                <w:lang w:eastAsia="ja-JP"/>
              </w:rPr>
            </w:pPr>
            <w:r w:rsidRPr="002B244F">
              <w:rPr>
                <w:lang w:eastAsia="ja-JP"/>
              </w:rPr>
              <w:t>2</w:t>
            </w:r>
          </w:p>
        </w:tc>
        <w:tc>
          <w:tcPr>
            <w:tcW w:w="2272" w:type="dxa"/>
            <w:gridSpan w:val="8"/>
            <w:tcBorders>
              <w:top w:val="single" w:sz="4" w:space="0" w:color="C0C0C0"/>
              <w:left w:val="single" w:sz="4" w:space="0" w:color="C0C0C0"/>
              <w:bottom w:val="single" w:sz="4" w:space="0" w:color="C0C0C0"/>
              <w:right w:val="single" w:sz="4" w:space="0" w:color="C0C0C0"/>
            </w:tcBorders>
          </w:tcPr>
          <w:p w14:paraId="6B1BBB3A" w14:textId="77777777" w:rsidR="00DD5A37" w:rsidRPr="002B244F" w:rsidRDefault="00DD5A37" w:rsidP="00DE34FD">
            <w:pPr>
              <w:pStyle w:val="Figurelegend"/>
              <w:jc w:val="center"/>
              <w:rPr>
                <w:lang w:eastAsia="ja-JP"/>
              </w:rPr>
            </w:pPr>
            <w:r w:rsidRPr="002B244F">
              <w:rPr>
                <w:lang w:eastAsia="ja-JP"/>
              </w:rPr>
              <w:t>3</w:t>
            </w:r>
          </w:p>
        </w:tc>
        <w:tc>
          <w:tcPr>
            <w:tcW w:w="2257" w:type="dxa"/>
            <w:gridSpan w:val="8"/>
            <w:tcBorders>
              <w:top w:val="single" w:sz="4" w:space="0" w:color="C0C0C0"/>
              <w:left w:val="single" w:sz="4" w:space="0" w:color="C0C0C0"/>
              <w:bottom w:val="single" w:sz="4" w:space="0" w:color="C0C0C0"/>
              <w:right w:val="single" w:sz="4" w:space="0" w:color="C0C0C0"/>
            </w:tcBorders>
          </w:tcPr>
          <w:p w14:paraId="21EA7E08" w14:textId="77777777" w:rsidR="00DD5A37" w:rsidRPr="002B244F" w:rsidRDefault="00DD5A37" w:rsidP="00DE34FD">
            <w:pPr>
              <w:pStyle w:val="Figurelegend"/>
              <w:jc w:val="center"/>
              <w:rPr>
                <w:lang w:eastAsia="ja-JP"/>
              </w:rPr>
            </w:pPr>
            <w:r w:rsidRPr="002B244F">
              <w:rPr>
                <w:lang w:eastAsia="ja-JP"/>
              </w:rPr>
              <w:t>4</w:t>
            </w:r>
          </w:p>
        </w:tc>
      </w:tr>
      <w:tr w:rsidR="00DD5A37" w:rsidRPr="002B244F" w14:paraId="16E61AE1" w14:textId="77777777" w:rsidTr="00DE34FD">
        <w:trPr>
          <w:gridAfter w:val="1"/>
          <w:wAfter w:w="16" w:type="dxa"/>
          <w:jc w:val="center"/>
        </w:trPr>
        <w:tc>
          <w:tcPr>
            <w:tcW w:w="561" w:type="dxa"/>
            <w:tcBorders>
              <w:top w:val="nil"/>
              <w:left w:val="nil"/>
              <w:bottom w:val="nil"/>
              <w:right w:val="single" w:sz="4" w:space="0" w:color="C0C0C0"/>
            </w:tcBorders>
          </w:tcPr>
          <w:p w14:paraId="45E709CD" w14:textId="77777777" w:rsidR="00DD5A37" w:rsidRPr="002B244F" w:rsidRDefault="00DD5A37" w:rsidP="00DE34FD">
            <w:pPr>
              <w:pStyle w:val="Figurelegend"/>
              <w:jc w:val="center"/>
              <w:rPr>
                <w:lang w:eastAsia="ja-JP"/>
              </w:rPr>
            </w:pPr>
          </w:p>
        </w:tc>
        <w:tc>
          <w:tcPr>
            <w:tcW w:w="281" w:type="dxa"/>
            <w:tcBorders>
              <w:top w:val="single" w:sz="4" w:space="0" w:color="C0C0C0"/>
              <w:left w:val="single" w:sz="4" w:space="0" w:color="C0C0C0"/>
              <w:right w:val="single" w:sz="4" w:space="0" w:color="C0C0C0"/>
            </w:tcBorders>
          </w:tcPr>
          <w:p w14:paraId="4B6FE04D" w14:textId="77777777" w:rsidR="00DD5A37" w:rsidRPr="002B244F" w:rsidRDefault="00DD5A37" w:rsidP="00DE34FD">
            <w:pPr>
              <w:pStyle w:val="Figurelegend"/>
              <w:jc w:val="center"/>
              <w:rPr>
                <w:lang w:eastAsia="ja-JP"/>
              </w:rPr>
            </w:pPr>
            <w:r w:rsidRPr="002B244F">
              <w:rPr>
                <w:lang w:eastAsia="ja-JP"/>
              </w:rPr>
              <w:t>8</w:t>
            </w:r>
          </w:p>
        </w:tc>
        <w:tc>
          <w:tcPr>
            <w:tcW w:w="281" w:type="dxa"/>
            <w:tcBorders>
              <w:top w:val="single" w:sz="4" w:space="0" w:color="C0C0C0"/>
              <w:left w:val="single" w:sz="4" w:space="0" w:color="C0C0C0"/>
              <w:right w:val="single" w:sz="4" w:space="0" w:color="C0C0C0"/>
            </w:tcBorders>
          </w:tcPr>
          <w:p w14:paraId="1DFCDA38" w14:textId="77777777" w:rsidR="00DD5A37" w:rsidRPr="002B244F" w:rsidRDefault="00DD5A37" w:rsidP="00DE34FD">
            <w:pPr>
              <w:pStyle w:val="Figurelegend"/>
              <w:jc w:val="center"/>
              <w:rPr>
                <w:lang w:eastAsia="ja-JP"/>
              </w:rPr>
            </w:pPr>
            <w:r w:rsidRPr="002B244F">
              <w:rPr>
                <w:lang w:eastAsia="ja-JP"/>
              </w:rPr>
              <w:t>7</w:t>
            </w:r>
          </w:p>
        </w:tc>
        <w:tc>
          <w:tcPr>
            <w:tcW w:w="282" w:type="dxa"/>
            <w:tcBorders>
              <w:top w:val="single" w:sz="4" w:space="0" w:color="C0C0C0"/>
              <w:left w:val="single" w:sz="4" w:space="0" w:color="C0C0C0"/>
              <w:right w:val="single" w:sz="4" w:space="0" w:color="C0C0C0"/>
            </w:tcBorders>
          </w:tcPr>
          <w:p w14:paraId="084C4D92" w14:textId="77777777" w:rsidR="00DD5A37" w:rsidRPr="002B244F" w:rsidRDefault="00DD5A37" w:rsidP="00DE34FD">
            <w:pPr>
              <w:pStyle w:val="Figurelegend"/>
              <w:jc w:val="center"/>
              <w:rPr>
                <w:lang w:eastAsia="ja-JP"/>
              </w:rPr>
            </w:pPr>
            <w:r w:rsidRPr="002B244F">
              <w:rPr>
                <w:lang w:eastAsia="ja-JP"/>
              </w:rPr>
              <w:t>6</w:t>
            </w:r>
          </w:p>
        </w:tc>
        <w:tc>
          <w:tcPr>
            <w:tcW w:w="281" w:type="dxa"/>
            <w:tcBorders>
              <w:top w:val="single" w:sz="4" w:space="0" w:color="C0C0C0"/>
              <w:left w:val="single" w:sz="4" w:space="0" w:color="C0C0C0"/>
              <w:right w:val="single" w:sz="4" w:space="0" w:color="C0C0C0"/>
            </w:tcBorders>
          </w:tcPr>
          <w:p w14:paraId="7248887E" w14:textId="77777777" w:rsidR="00DD5A37" w:rsidRPr="002B244F" w:rsidRDefault="00DD5A37" w:rsidP="00DE34FD">
            <w:pPr>
              <w:pStyle w:val="Figurelegend"/>
              <w:jc w:val="center"/>
              <w:rPr>
                <w:lang w:eastAsia="ja-JP"/>
              </w:rPr>
            </w:pPr>
            <w:r w:rsidRPr="002B244F">
              <w:rPr>
                <w:lang w:eastAsia="ja-JP"/>
              </w:rPr>
              <w:t>5</w:t>
            </w:r>
          </w:p>
        </w:tc>
        <w:tc>
          <w:tcPr>
            <w:tcW w:w="282" w:type="dxa"/>
            <w:tcBorders>
              <w:top w:val="single" w:sz="4" w:space="0" w:color="C0C0C0"/>
              <w:left w:val="single" w:sz="4" w:space="0" w:color="C0C0C0"/>
              <w:right w:val="single" w:sz="4" w:space="0" w:color="C0C0C0"/>
            </w:tcBorders>
          </w:tcPr>
          <w:p w14:paraId="63A93B4A" w14:textId="77777777" w:rsidR="00DD5A37" w:rsidRPr="002B244F" w:rsidRDefault="00DD5A37" w:rsidP="00DE34FD">
            <w:pPr>
              <w:pStyle w:val="Figurelegend"/>
              <w:jc w:val="center"/>
              <w:rPr>
                <w:lang w:eastAsia="ja-JP"/>
              </w:rPr>
            </w:pPr>
            <w:r w:rsidRPr="002B244F">
              <w:rPr>
                <w:lang w:eastAsia="ja-JP"/>
              </w:rPr>
              <w:t>4</w:t>
            </w:r>
          </w:p>
        </w:tc>
        <w:tc>
          <w:tcPr>
            <w:tcW w:w="281" w:type="dxa"/>
            <w:tcBorders>
              <w:top w:val="single" w:sz="4" w:space="0" w:color="C0C0C0"/>
              <w:left w:val="single" w:sz="4" w:space="0" w:color="C0C0C0"/>
              <w:right w:val="single" w:sz="4" w:space="0" w:color="C0C0C0"/>
            </w:tcBorders>
          </w:tcPr>
          <w:p w14:paraId="6E5466EA" w14:textId="77777777" w:rsidR="00DD5A37" w:rsidRPr="002B244F" w:rsidRDefault="00DD5A37" w:rsidP="00DE34FD">
            <w:pPr>
              <w:pStyle w:val="Figurelegend"/>
              <w:jc w:val="center"/>
              <w:rPr>
                <w:lang w:eastAsia="ja-JP"/>
              </w:rPr>
            </w:pPr>
            <w:r w:rsidRPr="002B244F">
              <w:rPr>
                <w:lang w:eastAsia="ja-JP"/>
              </w:rPr>
              <w:t>3</w:t>
            </w:r>
          </w:p>
        </w:tc>
        <w:tc>
          <w:tcPr>
            <w:tcW w:w="283" w:type="dxa"/>
            <w:tcBorders>
              <w:top w:val="single" w:sz="4" w:space="0" w:color="C0C0C0"/>
              <w:left w:val="single" w:sz="4" w:space="0" w:color="C0C0C0"/>
              <w:right w:val="single" w:sz="4" w:space="0" w:color="C0C0C0"/>
            </w:tcBorders>
          </w:tcPr>
          <w:p w14:paraId="36FD0177" w14:textId="77777777" w:rsidR="00DD5A37" w:rsidRPr="002B244F" w:rsidRDefault="00DD5A37" w:rsidP="00DE34FD">
            <w:pPr>
              <w:pStyle w:val="Figurelegend"/>
              <w:jc w:val="center"/>
              <w:rPr>
                <w:lang w:eastAsia="ja-JP"/>
              </w:rPr>
            </w:pPr>
            <w:r w:rsidRPr="002B244F">
              <w:rPr>
                <w:lang w:eastAsia="ja-JP"/>
              </w:rPr>
              <w:t>2</w:t>
            </w:r>
          </w:p>
        </w:tc>
        <w:tc>
          <w:tcPr>
            <w:tcW w:w="285" w:type="dxa"/>
            <w:tcBorders>
              <w:top w:val="single" w:sz="4" w:space="0" w:color="C0C0C0"/>
              <w:left w:val="single" w:sz="4" w:space="0" w:color="C0C0C0"/>
              <w:right w:val="single" w:sz="4" w:space="0" w:color="C0C0C0"/>
            </w:tcBorders>
          </w:tcPr>
          <w:p w14:paraId="232DFFA2" w14:textId="77777777" w:rsidR="00DD5A37" w:rsidRPr="002B244F" w:rsidRDefault="00DD5A37" w:rsidP="00DE34FD">
            <w:pPr>
              <w:pStyle w:val="Figurelegend"/>
              <w:jc w:val="center"/>
              <w:rPr>
                <w:lang w:eastAsia="ja-JP"/>
              </w:rPr>
            </w:pPr>
            <w:r w:rsidRPr="002B244F">
              <w:rPr>
                <w:lang w:eastAsia="ja-JP"/>
              </w:rPr>
              <w:t>1</w:t>
            </w:r>
          </w:p>
        </w:tc>
        <w:tc>
          <w:tcPr>
            <w:tcW w:w="283" w:type="dxa"/>
            <w:tcBorders>
              <w:top w:val="single" w:sz="4" w:space="0" w:color="C0C0C0"/>
              <w:left w:val="single" w:sz="4" w:space="0" w:color="C0C0C0"/>
              <w:right w:val="single" w:sz="4" w:space="0" w:color="C0C0C0"/>
            </w:tcBorders>
          </w:tcPr>
          <w:p w14:paraId="36B4B5AE" w14:textId="77777777" w:rsidR="00DD5A37" w:rsidRPr="002B244F" w:rsidRDefault="00DD5A37" w:rsidP="00DE34FD">
            <w:pPr>
              <w:pStyle w:val="Figurelegend"/>
              <w:jc w:val="center"/>
              <w:rPr>
                <w:lang w:eastAsia="ja-JP"/>
              </w:rPr>
            </w:pPr>
            <w:r w:rsidRPr="002B244F">
              <w:rPr>
                <w:lang w:eastAsia="ja-JP"/>
              </w:rPr>
              <w:t>8</w:t>
            </w:r>
          </w:p>
        </w:tc>
        <w:tc>
          <w:tcPr>
            <w:tcW w:w="284" w:type="dxa"/>
            <w:tcBorders>
              <w:top w:val="single" w:sz="4" w:space="0" w:color="C0C0C0"/>
              <w:left w:val="single" w:sz="4" w:space="0" w:color="C0C0C0"/>
              <w:right w:val="single" w:sz="4" w:space="0" w:color="C0C0C0"/>
            </w:tcBorders>
          </w:tcPr>
          <w:p w14:paraId="4DAAA728" w14:textId="77777777" w:rsidR="00DD5A37" w:rsidRPr="002B244F" w:rsidRDefault="00DD5A37" w:rsidP="00DE34FD">
            <w:pPr>
              <w:pStyle w:val="Figurelegend"/>
              <w:jc w:val="center"/>
              <w:rPr>
                <w:lang w:eastAsia="ja-JP"/>
              </w:rPr>
            </w:pPr>
            <w:r w:rsidRPr="002B244F">
              <w:rPr>
                <w:lang w:eastAsia="ja-JP"/>
              </w:rPr>
              <w:t>7</w:t>
            </w:r>
          </w:p>
        </w:tc>
        <w:tc>
          <w:tcPr>
            <w:tcW w:w="284" w:type="dxa"/>
            <w:tcBorders>
              <w:top w:val="single" w:sz="4" w:space="0" w:color="C0C0C0"/>
              <w:left w:val="single" w:sz="4" w:space="0" w:color="C0C0C0"/>
              <w:right w:val="single" w:sz="4" w:space="0" w:color="C0C0C0"/>
            </w:tcBorders>
          </w:tcPr>
          <w:p w14:paraId="26DB864B" w14:textId="77777777" w:rsidR="00DD5A37" w:rsidRPr="002B244F" w:rsidRDefault="00DD5A37" w:rsidP="00DE34FD">
            <w:pPr>
              <w:pStyle w:val="Figurelegend"/>
              <w:jc w:val="center"/>
              <w:rPr>
                <w:lang w:eastAsia="ja-JP"/>
              </w:rPr>
            </w:pPr>
            <w:r w:rsidRPr="002B244F">
              <w:rPr>
                <w:lang w:eastAsia="ja-JP"/>
              </w:rPr>
              <w:t>6</w:t>
            </w:r>
          </w:p>
        </w:tc>
        <w:tc>
          <w:tcPr>
            <w:tcW w:w="284" w:type="dxa"/>
            <w:tcBorders>
              <w:top w:val="single" w:sz="4" w:space="0" w:color="C0C0C0"/>
              <w:left w:val="single" w:sz="4" w:space="0" w:color="C0C0C0"/>
              <w:right w:val="single" w:sz="4" w:space="0" w:color="C0C0C0"/>
            </w:tcBorders>
          </w:tcPr>
          <w:p w14:paraId="4EBBC024" w14:textId="77777777" w:rsidR="00DD5A37" w:rsidRPr="002B244F" w:rsidRDefault="00DD5A37" w:rsidP="00DE34FD">
            <w:pPr>
              <w:pStyle w:val="Figurelegend"/>
              <w:jc w:val="center"/>
              <w:rPr>
                <w:lang w:eastAsia="ja-JP"/>
              </w:rPr>
            </w:pPr>
            <w:r w:rsidRPr="002B244F">
              <w:rPr>
                <w:lang w:eastAsia="ja-JP"/>
              </w:rPr>
              <w:t>5</w:t>
            </w:r>
          </w:p>
        </w:tc>
        <w:tc>
          <w:tcPr>
            <w:tcW w:w="284" w:type="dxa"/>
            <w:tcBorders>
              <w:top w:val="single" w:sz="4" w:space="0" w:color="C0C0C0"/>
              <w:left w:val="single" w:sz="4" w:space="0" w:color="C0C0C0"/>
              <w:right w:val="single" w:sz="4" w:space="0" w:color="C0C0C0"/>
            </w:tcBorders>
          </w:tcPr>
          <w:p w14:paraId="13C6F734" w14:textId="77777777" w:rsidR="00DD5A37" w:rsidRPr="002B244F" w:rsidRDefault="00DD5A37" w:rsidP="00DE34FD">
            <w:pPr>
              <w:pStyle w:val="Figurelegend"/>
              <w:jc w:val="center"/>
              <w:rPr>
                <w:lang w:eastAsia="ja-JP"/>
              </w:rPr>
            </w:pPr>
            <w:r w:rsidRPr="002B244F">
              <w:rPr>
                <w:lang w:eastAsia="ja-JP"/>
              </w:rPr>
              <w:t>4</w:t>
            </w:r>
          </w:p>
        </w:tc>
        <w:tc>
          <w:tcPr>
            <w:tcW w:w="284" w:type="dxa"/>
            <w:tcBorders>
              <w:top w:val="single" w:sz="4" w:space="0" w:color="C0C0C0"/>
              <w:left w:val="single" w:sz="4" w:space="0" w:color="C0C0C0"/>
              <w:right w:val="single" w:sz="4" w:space="0" w:color="C0C0C0"/>
            </w:tcBorders>
          </w:tcPr>
          <w:p w14:paraId="53063C5D" w14:textId="77777777" w:rsidR="00DD5A37" w:rsidRPr="002B244F" w:rsidRDefault="00DD5A37" w:rsidP="00DE34FD">
            <w:pPr>
              <w:pStyle w:val="Figurelegend"/>
              <w:jc w:val="center"/>
              <w:rPr>
                <w:lang w:eastAsia="ja-JP"/>
              </w:rPr>
            </w:pPr>
            <w:r w:rsidRPr="002B244F">
              <w:rPr>
                <w:lang w:eastAsia="ja-JP"/>
              </w:rPr>
              <w:t>3</w:t>
            </w:r>
          </w:p>
        </w:tc>
        <w:tc>
          <w:tcPr>
            <w:tcW w:w="284" w:type="dxa"/>
            <w:tcBorders>
              <w:top w:val="single" w:sz="4" w:space="0" w:color="C0C0C0"/>
              <w:left w:val="single" w:sz="4" w:space="0" w:color="C0C0C0"/>
              <w:right w:val="single" w:sz="4" w:space="0" w:color="C0C0C0"/>
            </w:tcBorders>
          </w:tcPr>
          <w:p w14:paraId="314697A6" w14:textId="77777777" w:rsidR="00DD5A37" w:rsidRPr="002B244F" w:rsidRDefault="00DD5A37" w:rsidP="00DE34FD">
            <w:pPr>
              <w:pStyle w:val="Figurelegend"/>
              <w:jc w:val="center"/>
              <w:rPr>
                <w:lang w:eastAsia="ja-JP"/>
              </w:rPr>
            </w:pPr>
            <w:r w:rsidRPr="002B244F">
              <w:rPr>
                <w:lang w:eastAsia="ja-JP"/>
              </w:rPr>
              <w:t>2</w:t>
            </w:r>
          </w:p>
        </w:tc>
        <w:tc>
          <w:tcPr>
            <w:tcW w:w="290" w:type="dxa"/>
            <w:gridSpan w:val="3"/>
            <w:tcBorders>
              <w:top w:val="single" w:sz="4" w:space="0" w:color="C0C0C0"/>
              <w:left w:val="single" w:sz="4" w:space="0" w:color="C0C0C0"/>
              <w:right w:val="single" w:sz="4" w:space="0" w:color="C0C0C0"/>
            </w:tcBorders>
          </w:tcPr>
          <w:p w14:paraId="7C34894D" w14:textId="77777777" w:rsidR="00DD5A37" w:rsidRPr="002B244F" w:rsidRDefault="00DD5A37" w:rsidP="00DE34FD">
            <w:pPr>
              <w:pStyle w:val="Figurelegend"/>
              <w:jc w:val="center"/>
              <w:rPr>
                <w:lang w:eastAsia="ja-JP"/>
              </w:rPr>
            </w:pPr>
            <w:r w:rsidRPr="002B244F">
              <w:rPr>
                <w:lang w:eastAsia="ja-JP"/>
              </w:rPr>
              <w:t>1</w:t>
            </w:r>
          </w:p>
        </w:tc>
        <w:tc>
          <w:tcPr>
            <w:tcW w:w="284" w:type="dxa"/>
            <w:tcBorders>
              <w:top w:val="single" w:sz="4" w:space="0" w:color="C0C0C0"/>
              <w:left w:val="single" w:sz="4" w:space="0" w:color="C0C0C0"/>
              <w:right w:val="single" w:sz="4" w:space="0" w:color="C0C0C0"/>
            </w:tcBorders>
          </w:tcPr>
          <w:p w14:paraId="0684528D" w14:textId="77777777" w:rsidR="00DD5A37" w:rsidRPr="002B244F" w:rsidRDefault="00DD5A37" w:rsidP="00DE34FD">
            <w:pPr>
              <w:pStyle w:val="Figurelegend"/>
              <w:jc w:val="center"/>
              <w:rPr>
                <w:lang w:eastAsia="ja-JP"/>
              </w:rPr>
            </w:pPr>
            <w:r w:rsidRPr="002B244F">
              <w:rPr>
                <w:lang w:eastAsia="ja-JP"/>
              </w:rPr>
              <w:t>8</w:t>
            </w:r>
          </w:p>
        </w:tc>
        <w:tc>
          <w:tcPr>
            <w:tcW w:w="284" w:type="dxa"/>
            <w:tcBorders>
              <w:top w:val="single" w:sz="4" w:space="0" w:color="C0C0C0"/>
              <w:left w:val="single" w:sz="4" w:space="0" w:color="C0C0C0"/>
              <w:right w:val="single" w:sz="4" w:space="0" w:color="C0C0C0"/>
            </w:tcBorders>
          </w:tcPr>
          <w:p w14:paraId="1D5F9D34" w14:textId="77777777" w:rsidR="00DD5A37" w:rsidRPr="002B244F" w:rsidRDefault="00DD5A37" w:rsidP="00DE34FD">
            <w:pPr>
              <w:pStyle w:val="Figurelegend"/>
              <w:jc w:val="center"/>
              <w:rPr>
                <w:lang w:eastAsia="ja-JP"/>
              </w:rPr>
            </w:pPr>
            <w:r w:rsidRPr="002B244F">
              <w:rPr>
                <w:lang w:eastAsia="ja-JP"/>
              </w:rPr>
              <w:t>7</w:t>
            </w:r>
          </w:p>
        </w:tc>
        <w:tc>
          <w:tcPr>
            <w:tcW w:w="284" w:type="dxa"/>
            <w:tcBorders>
              <w:top w:val="single" w:sz="4" w:space="0" w:color="C0C0C0"/>
              <w:left w:val="single" w:sz="4" w:space="0" w:color="C0C0C0"/>
              <w:right w:val="single" w:sz="4" w:space="0" w:color="C0C0C0"/>
            </w:tcBorders>
          </w:tcPr>
          <w:p w14:paraId="781E8D48" w14:textId="77777777" w:rsidR="00DD5A37" w:rsidRPr="002B244F" w:rsidRDefault="00DD5A37" w:rsidP="00DE34FD">
            <w:pPr>
              <w:pStyle w:val="Figurelegend"/>
              <w:jc w:val="center"/>
              <w:rPr>
                <w:lang w:eastAsia="ja-JP"/>
              </w:rPr>
            </w:pPr>
            <w:r w:rsidRPr="002B244F">
              <w:rPr>
                <w:lang w:eastAsia="ja-JP"/>
              </w:rPr>
              <w:t>6</w:t>
            </w:r>
          </w:p>
        </w:tc>
        <w:tc>
          <w:tcPr>
            <w:tcW w:w="284" w:type="dxa"/>
            <w:tcBorders>
              <w:top w:val="single" w:sz="4" w:space="0" w:color="C0C0C0"/>
              <w:left w:val="single" w:sz="4" w:space="0" w:color="C0C0C0"/>
              <w:right w:val="single" w:sz="4" w:space="0" w:color="C0C0C0"/>
            </w:tcBorders>
          </w:tcPr>
          <w:p w14:paraId="471F089A" w14:textId="77777777" w:rsidR="00DD5A37" w:rsidRPr="002B244F" w:rsidRDefault="00DD5A37" w:rsidP="00DE34FD">
            <w:pPr>
              <w:pStyle w:val="Figurelegend"/>
              <w:jc w:val="center"/>
              <w:rPr>
                <w:lang w:eastAsia="ja-JP"/>
              </w:rPr>
            </w:pPr>
            <w:r w:rsidRPr="002B244F">
              <w:rPr>
                <w:lang w:eastAsia="ja-JP"/>
              </w:rPr>
              <w:t>5</w:t>
            </w:r>
          </w:p>
        </w:tc>
        <w:tc>
          <w:tcPr>
            <w:tcW w:w="284" w:type="dxa"/>
            <w:tcBorders>
              <w:top w:val="single" w:sz="4" w:space="0" w:color="C0C0C0"/>
              <w:left w:val="single" w:sz="4" w:space="0" w:color="C0C0C0"/>
              <w:right w:val="single" w:sz="4" w:space="0" w:color="C0C0C0"/>
            </w:tcBorders>
          </w:tcPr>
          <w:p w14:paraId="0C99E91F" w14:textId="77777777" w:rsidR="00DD5A37" w:rsidRPr="002B244F" w:rsidRDefault="00DD5A37" w:rsidP="00DE34FD">
            <w:pPr>
              <w:pStyle w:val="Figurelegend"/>
              <w:jc w:val="center"/>
              <w:rPr>
                <w:lang w:eastAsia="ja-JP"/>
              </w:rPr>
            </w:pPr>
            <w:r w:rsidRPr="002B244F">
              <w:rPr>
                <w:lang w:eastAsia="ja-JP"/>
              </w:rPr>
              <w:t>4</w:t>
            </w:r>
          </w:p>
        </w:tc>
        <w:tc>
          <w:tcPr>
            <w:tcW w:w="284" w:type="dxa"/>
            <w:tcBorders>
              <w:top w:val="single" w:sz="4" w:space="0" w:color="C0C0C0"/>
              <w:left w:val="single" w:sz="4" w:space="0" w:color="C0C0C0"/>
              <w:right w:val="single" w:sz="4" w:space="0" w:color="C0C0C0"/>
            </w:tcBorders>
          </w:tcPr>
          <w:p w14:paraId="0790F054" w14:textId="77777777" w:rsidR="00DD5A37" w:rsidRPr="002B244F" w:rsidRDefault="00DD5A37" w:rsidP="00DE34FD">
            <w:pPr>
              <w:pStyle w:val="Figurelegend"/>
              <w:jc w:val="center"/>
              <w:rPr>
                <w:lang w:eastAsia="ja-JP"/>
              </w:rPr>
            </w:pPr>
            <w:r w:rsidRPr="002B244F">
              <w:rPr>
                <w:lang w:eastAsia="ja-JP"/>
              </w:rPr>
              <w:t>3</w:t>
            </w:r>
          </w:p>
        </w:tc>
        <w:tc>
          <w:tcPr>
            <w:tcW w:w="284" w:type="dxa"/>
            <w:tcBorders>
              <w:top w:val="single" w:sz="4" w:space="0" w:color="C0C0C0"/>
              <w:left w:val="single" w:sz="4" w:space="0" w:color="C0C0C0"/>
              <w:right w:val="single" w:sz="4" w:space="0" w:color="C0C0C0"/>
            </w:tcBorders>
          </w:tcPr>
          <w:p w14:paraId="5E60847B" w14:textId="77777777" w:rsidR="00DD5A37" w:rsidRPr="002B244F" w:rsidRDefault="00DD5A37" w:rsidP="00DE34FD">
            <w:pPr>
              <w:pStyle w:val="Figurelegend"/>
              <w:jc w:val="center"/>
              <w:rPr>
                <w:lang w:eastAsia="ja-JP"/>
              </w:rPr>
            </w:pPr>
            <w:r w:rsidRPr="002B244F">
              <w:rPr>
                <w:lang w:eastAsia="ja-JP"/>
              </w:rPr>
              <w:t>2</w:t>
            </w:r>
          </w:p>
        </w:tc>
        <w:tc>
          <w:tcPr>
            <w:tcW w:w="284" w:type="dxa"/>
            <w:tcBorders>
              <w:top w:val="single" w:sz="4" w:space="0" w:color="C0C0C0"/>
              <w:left w:val="single" w:sz="4" w:space="0" w:color="C0C0C0"/>
              <w:right w:val="single" w:sz="4" w:space="0" w:color="C0C0C0"/>
            </w:tcBorders>
          </w:tcPr>
          <w:p w14:paraId="37C744D7" w14:textId="77777777" w:rsidR="00DD5A37" w:rsidRPr="002B244F" w:rsidRDefault="00DD5A37" w:rsidP="00DE34FD">
            <w:pPr>
              <w:pStyle w:val="Figurelegend"/>
              <w:jc w:val="center"/>
              <w:rPr>
                <w:lang w:eastAsia="ja-JP"/>
              </w:rPr>
            </w:pPr>
            <w:r w:rsidRPr="002B244F">
              <w:rPr>
                <w:lang w:eastAsia="ja-JP"/>
              </w:rPr>
              <w:t>1</w:t>
            </w:r>
          </w:p>
        </w:tc>
        <w:tc>
          <w:tcPr>
            <w:tcW w:w="284" w:type="dxa"/>
            <w:tcBorders>
              <w:top w:val="single" w:sz="4" w:space="0" w:color="C0C0C0"/>
              <w:left w:val="single" w:sz="4" w:space="0" w:color="C0C0C0"/>
              <w:right w:val="single" w:sz="4" w:space="0" w:color="C0C0C0"/>
            </w:tcBorders>
          </w:tcPr>
          <w:p w14:paraId="72A8C3FE" w14:textId="77777777" w:rsidR="00DD5A37" w:rsidRPr="002B244F" w:rsidRDefault="00DD5A37" w:rsidP="00DE34FD">
            <w:pPr>
              <w:pStyle w:val="Figurelegend"/>
              <w:jc w:val="center"/>
              <w:rPr>
                <w:lang w:eastAsia="ja-JP"/>
              </w:rPr>
            </w:pPr>
            <w:r w:rsidRPr="002B244F">
              <w:rPr>
                <w:lang w:eastAsia="ja-JP"/>
              </w:rPr>
              <w:t>8</w:t>
            </w:r>
          </w:p>
        </w:tc>
        <w:tc>
          <w:tcPr>
            <w:tcW w:w="284" w:type="dxa"/>
            <w:tcBorders>
              <w:top w:val="single" w:sz="4" w:space="0" w:color="C0C0C0"/>
              <w:left w:val="single" w:sz="4" w:space="0" w:color="C0C0C0"/>
              <w:right w:val="single" w:sz="4" w:space="0" w:color="C0C0C0"/>
            </w:tcBorders>
          </w:tcPr>
          <w:p w14:paraId="4F73E9F3" w14:textId="77777777" w:rsidR="00DD5A37" w:rsidRPr="002B244F" w:rsidRDefault="00DD5A37" w:rsidP="00DE34FD">
            <w:pPr>
              <w:pStyle w:val="Figurelegend"/>
              <w:jc w:val="center"/>
              <w:rPr>
                <w:lang w:eastAsia="ja-JP"/>
              </w:rPr>
            </w:pPr>
            <w:r w:rsidRPr="002B244F">
              <w:rPr>
                <w:lang w:eastAsia="ja-JP"/>
              </w:rPr>
              <w:t>7</w:t>
            </w:r>
          </w:p>
        </w:tc>
        <w:tc>
          <w:tcPr>
            <w:tcW w:w="284" w:type="dxa"/>
            <w:tcBorders>
              <w:top w:val="single" w:sz="4" w:space="0" w:color="C0C0C0"/>
              <w:left w:val="single" w:sz="4" w:space="0" w:color="C0C0C0"/>
              <w:right w:val="single" w:sz="4" w:space="0" w:color="C0C0C0"/>
            </w:tcBorders>
          </w:tcPr>
          <w:p w14:paraId="2CE2E0BA" w14:textId="77777777" w:rsidR="00DD5A37" w:rsidRPr="002B244F" w:rsidRDefault="00DD5A37" w:rsidP="00DE34FD">
            <w:pPr>
              <w:pStyle w:val="Figurelegend"/>
              <w:jc w:val="center"/>
              <w:rPr>
                <w:lang w:eastAsia="ja-JP"/>
              </w:rPr>
            </w:pPr>
            <w:r w:rsidRPr="002B244F">
              <w:rPr>
                <w:lang w:eastAsia="ja-JP"/>
              </w:rPr>
              <w:t>6</w:t>
            </w:r>
          </w:p>
        </w:tc>
        <w:tc>
          <w:tcPr>
            <w:tcW w:w="284" w:type="dxa"/>
            <w:tcBorders>
              <w:top w:val="single" w:sz="4" w:space="0" w:color="C0C0C0"/>
              <w:left w:val="single" w:sz="4" w:space="0" w:color="C0C0C0"/>
              <w:right w:val="single" w:sz="4" w:space="0" w:color="C0C0C0"/>
            </w:tcBorders>
          </w:tcPr>
          <w:p w14:paraId="16D4040F" w14:textId="77777777" w:rsidR="00DD5A37" w:rsidRPr="002B244F" w:rsidRDefault="00DD5A37" w:rsidP="00DE34FD">
            <w:pPr>
              <w:pStyle w:val="Figurelegend"/>
              <w:jc w:val="center"/>
              <w:rPr>
                <w:lang w:eastAsia="ja-JP"/>
              </w:rPr>
            </w:pPr>
            <w:r w:rsidRPr="002B244F">
              <w:rPr>
                <w:lang w:eastAsia="ja-JP"/>
              </w:rPr>
              <w:t>5</w:t>
            </w:r>
          </w:p>
        </w:tc>
        <w:tc>
          <w:tcPr>
            <w:tcW w:w="284" w:type="dxa"/>
            <w:tcBorders>
              <w:top w:val="single" w:sz="4" w:space="0" w:color="C0C0C0"/>
              <w:left w:val="single" w:sz="4" w:space="0" w:color="C0C0C0"/>
              <w:right w:val="single" w:sz="4" w:space="0" w:color="C0C0C0"/>
            </w:tcBorders>
          </w:tcPr>
          <w:p w14:paraId="5EAC67AC" w14:textId="77777777" w:rsidR="00DD5A37" w:rsidRPr="002B244F" w:rsidRDefault="00DD5A37" w:rsidP="00DE34FD">
            <w:pPr>
              <w:pStyle w:val="Figurelegend"/>
              <w:jc w:val="center"/>
              <w:rPr>
                <w:lang w:eastAsia="ja-JP"/>
              </w:rPr>
            </w:pPr>
            <w:r w:rsidRPr="002B244F">
              <w:rPr>
                <w:lang w:eastAsia="ja-JP"/>
              </w:rPr>
              <w:t>4</w:t>
            </w:r>
          </w:p>
        </w:tc>
        <w:tc>
          <w:tcPr>
            <w:tcW w:w="284" w:type="dxa"/>
            <w:tcBorders>
              <w:top w:val="single" w:sz="4" w:space="0" w:color="C0C0C0"/>
              <w:left w:val="single" w:sz="4" w:space="0" w:color="C0C0C0"/>
              <w:right w:val="single" w:sz="4" w:space="0" w:color="C0C0C0"/>
            </w:tcBorders>
          </w:tcPr>
          <w:p w14:paraId="1712227B" w14:textId="77777777" w:rsidR="00DD5A37" w:rsidRPr="002B244F" w:rsidRDefault="00DD5A37" w:rsidP="00DE34FD">
            <w:pPr>
              <w:pStyle w:val="Figurelegend"/>
              <w:jc w:val="center"/>
              <w:rPr>
                <w:lang w:eastAsia="ja-JP"/>
              </w:rPr>
            </w:pPr>
            <w:r w:rsidRPr="002B244F">
              <w:rPr>
                <w:lang w:eastAsia="ja-JP"/>
              </w:rPr>
              <w:t>3</w:t>
            </w:r>
          </w:p>
        </w:tc>
        <w:tc>
          <w:tcPr>
            <w:tcW w:w="284" w:type="dxa"/>
            <w:tcBorders>
              <w:top w:val="single" w:sz="4" w:space="0" w:color="C0C0C0"/>
              <w:left w:val="single" w:sz="4" w:space="0" w:color="C0C0C0"/>
              <w:right w:val="single" w:sz="4" w:space="0" w:color="C0C0C0"/>
            </w:tcBorders>
          </w:tcPr>
          <w:p w14:paraId="2DC178DD" w14:textId="77777777" w:rsidR="00DD5A37" w:rsidRPr="002B244F" w:rsidRDefault="00DD5A37" w:rsidP="00DE34FD">
            <w:pPr>
              <w:pStyle w:val="Figurelegend"/>
              <w:jc w:val="center"/>
              <w:rPr>
                <w:lang w:eastAsia="ja-JP"/>
              </w:rPr>
            </w:pPr>
            <w:r w:rsidRPr="002B244F">
              <w:rPr>
                <w:lang w:eastAsia="ja-JP"/>
              </w:rPr>
              <w:t>2</w:t>
            </w:r>
          </w:p>
        </w:tc>
        <w:tc>
          <w:tcPr>
            <w:tcW w:w="269" w:type="dxa"/>
            <w:tcBorders>
              <w:top w:val="single" w:sz="4" w:space="0" w:color="C0C0C0"/>
              <w:left w:val="single" w:sz="4" w:space="0" w:color="C0C0C0"/>
              <w:right w:val="single" w:sz="4" w:space="0" w:color="C0C0C0"/>
            </w:tcBorders>
          </w:tcPr>
          <w:p w14:paraId="72468841" w14:textId="77777777" w:rsidR="00DD5A37" w:rsidRPr="002B244F" w:rsidRDefault="00DD5A37" w:rsidP="00DE34FD">
            <w:pPr>
              <w:pStyle w:val="Figurelegend"/>
              <w:jc w:val="center"/>
              <w:rPr>
                <w:lang w:eastAsia="ja-JP"/>
              </w:rPr>
            </w:pPr>
            <w:r w:rsidRPr="002B244F">
              <w:rPr>
                <w:lang w:eastAsia="ja-JP"/>
              </w:rPr>
              <w:t>1</w:t>
            </w:r>
          </w:p>
        </w:tc>
      </w:tr>
      <w:tr w:rsidR="00DD5A37" w:rsidRPr="002B244F" w14:paraId="4E20E7EE" w14:textId="77777777" w:rsidTr="00DE34FD">
        <w:trPr>
          <w:jc w:val="center"/>
        </w:trPr>
        <w:tc>
          <w:tcPr>
            <w:tcW w:w="561" w:type="dxa"/>
            <w:tcBorders>
              <w:top w:val="nil"/>
              <w:left w:val="nil"/>
              <w:bottom w:val="nil"/>
            </w:tcBorders>
          </w:tcPr>
          <w:p w14:paraId="14A1E78F" w14:textId="77777777" w:rsidR="00DD5A37" w:rsidRPr="002B244F" w:rsidRDefault="00DD5A37" w:rsidP="00DE34FD">
            <w:pPr>
              <w:pStyle w:val="Figurelegend"/>
              <w:jc w:val="center"/>
              <w:rPr>
                <w:lang w:eastAsia="ja-JP"/>
              </w:rPr>
            </w:pPr>
            <w:r w:rsidRPr="002B244F">
              <w:rPr>
                <w:lang w:eastAsia="ja-JP"/>
              </w:rPr>
              <w:t>1</w:t>
            </w:r>
          </w:p>
        </w:tc>
        <w:tc>
          <w:tcPr>
            <w:tcW w:w="844" w:type="dxa"/>
            <w:gridSpan w:val="3"/>
          </w:tcPr>
          <w:p w14:paraId="223D06CF" w14:textId="77777777" w:rsidR="00DD5A37" w:rsidRPr="002B244F" w:rsidRDefault="00DD5A37" w:rsidP="00DE34FD">
            <w:pPr>
              <w:pStyle w:val="Figurelegend"/>
              <w:jc w:val="center"/>
              <w:rPr>
                <w:lang w:eastAsia="ja-JP"/>
              </w:rPr>
            </w:pPr>
            <w:r w:rsidRPr="002B244F">
              <w:rPr>
                <w:lang w:eastAsia="ja-JP"/>
              </w:rPr>
              <w:t>MEL</w:t>
            </w:r>
          </w:p>
        </w:tc>
        <w:tc>
          <w:tcPr>
            <w:tcW w:w="1412" w:type="dxa"/>
            <w:gridSpan w:val="5"/>
          </w:tcPr>
          <w:p w14:paraId="1A3AECF9" w14:textId="77777777" w:rsidR="00DD5A37" w:rsidRPr="002B244F" w:rsidRDefault="00DD5A37" w:rsidP="00DE34FD">
            <w:pPr>
              <w:pStyle w:val="Figurelegend"/>
              <w:jc w:val="center"/>
              <w:rPr>
                <w:lang w:eastAsia="ja-JP"/>
              </w:rPr>
            </w:pPr>
            <w:r w:rsidRPr="002B244F">
              <w:rPr>
                <w:lang w:eastAsia="ja-JP"/>
              </w:rPr>
              <w:t>Version (0)</w:t>
            </w:r>
          </w:p>
        </w:tc>
        <w:tc>
          <w:tcPr>
            <w:tcW w:w="2277" w:type="dxa"/>
            <w:gridSpan w:val="10"/>
          </w:tcPr>
          <w:p w14:paraId="61A1C1A8" w14:textId="77777777" w:rsidR="00DD5A37" w:rsidRPr="002B244F" w:rsidRDefault="00DD5A37" w:rsidP="00DE34FD">
            <w:pPr>
              <w:pStyle w:val="Figurelegend"/>
              <w:jc w:val="center"/>
              <w:rPr>
                <w:lang w:eastAsia="ja-JP"/>
              </w:rPr>
            </w:pPr>
            <w:proofErr w:type="spellStart"/>
            <w:r w:rsidRPr="002B244F">
              <w:rPr>
                <w:lang w:eastAsia="ja-JP"/>
              </w:rPr>
              <w:t>OpCode</w:t>
            </w:r>
            <w:proofErr w:type="spellEnd"/>
            <w:r w:rsidRPr="002B244F">
              <w:rPr>
                <w:lang w:eastAsia="ja-JP"/>
              </w:rPr>
              <w:t xml:space="preserve"> (MCC=41)</w:t>
            </w:r>
          </w:p>
        </w:tc>
        <w:tc>
          <w:tcPr>
            <w:tcW w:w="2272" w:type="dxa"/>
            <w:gridSpan w:val="8"/>
          </w:tcPr>
          <w:p w14:paraId="158F2286" w14:textId="77777777" w:rsidR="00DD5A37" w:rsidRPr="002B244F" w:rsidRDefault="00DD5A37" w:rsidP="00DE34FD">
            <w:pPr>
              <w:pStyle w:val="Figurelegend"/>
              <w:jc w:val="center"/>
              <w:rPr>
                <w:lang w:eastAsia="ja-JP"/>
              </w:rPr>
            </w:pPr>
            <w:r w:rsidRPr="002B244F">
              <w:rPr>
                <w:lang w:eastAsia="ja-JP"/>
              </w:rPr>
              <w:t>Flags (0)</w:t>
            </w:r>
          </w:p>
        </w:tc>
        <w:tc>
          <w:tcPr>
            <w:tcW w:w="2273" w:type="dxa"/>
            <w:gridSpan w:val="9"/>
          </w:tcPr>
          <w:p w14:paraId="2F2C3603" w14:textId="77777777" w:rsidR="00DD5A37" w:rsidRPr="002B244F" w:rsidRDefault="00DD5A37" w:rsidP="00DE34FD">
            <w:pPr>
              <w:pStyle w:val="Figurelegend"/>
              <w:jc w:val="center"/>
              <w:rPr>
                <w:lang w:eastAsia="ja-JP"/>
              </w:rPr>
            </w:pPr>
            <w:r w:rsidRPr="002B244F">
              <w:rPr>
                <w:lang w:eastAsia="ja-JP"/>
              </w:rPr>
              <w:t>TLV Offset</w:t>
            </w:r>
            <w:r>
              <w:rPr>
                <w:lang w:eastAsia="ja-JP"/>
              </w:rPr>
              <w:t xml:space="preserve"> (10)</w:t>
            </w:r>
          </w:p>
        </w:tc>
      </w:tr>
      <w:tr w:rsidR="00DD5A37" w:rsidRPr="002B244F" w14:paraId="4358363E" w14:textId="77777777" w:rsidTr="00DE34FD">
        <w:trPr>
          <w:jc w:val="center"/>
        </w:trPr>
        <w:tc>
          <w:tcPr>
            <w:tcW w:w="561" w:type="dxa"/>
            <w:tcBorders>
              <w:top w:val="nil"/>
              <w:left w:val="nil"/>
              <w:bottom w:val="nil"/>
            </w:tcBorders>
          </w:tcPr>
          <w:p w14:paraId="5F6E834E" w14:textId="77777777" w:rsidR="00DD5A37" w:rsidRPr="002B244F" w:rsidRDefault="00DD5A37" w:rsidP="00DE34FD">
            <w:pPr>
              <w:pStyle w:val="Figurelegend"/>
              <w:jc w:val="center"/>
              <w:rPr>
                <w:lang w:eastAsia="ja-JP"/>
              </w:rPr>
            </w:pPr>
            <w:r w:rsidRPr="002B244F">
              <w:rPr>
                <w:lang w:eastAsia="ja-JP"/>
              </w:rPr>
              <w:t>5</w:t>
            </w:r>
          </w:p>
        </w:tc>
        <w:tc>
          <w:tcPr>
            <w:tcW w:w="6805" w:type="dxa"/>
            <w:gridSpan w:val="26"/>
            <w:tcBorders>
              <w:bottom w:val="single" w:sz="4" w:space="0" w:color="auto"/>
            </w:tcBorders>
          </w:tcPr>
          <w:p w14:paraId="2DB02C1E" w14:textId="77777777" w:rsidR="00DD5A37" w:rsidRPr="002B244F" w:rsidRDefault="00DD5A37" w:rsidP="00DE34FD">
            <w:pPr>
              <w:pStyle w:val="Figurelegend"/>
              <w:jc w:val="center"/>
              <w:rPr>
                <w:lang w:eastAsia="ja-JP"/>
              </w:rPr>
            </w:pPr>
            <w:r w:rsidRPr="002B244F">
              <w:rPr>
                <w:lang w:eastAsia="ja-JP"/>
              </w:rPr>
              <w:t>OUI</w:t>
            </w:r>
          </w:p>
        </w:tc>
        <w:tc>
          <w:tcPr>
            <w:tcW w:w="2273" w:type="dxa"/>
            <w:gridSpan w:val="9"/>
            <w:tcBorders>
              <w:bottom w:val="single" w:sz="4" w:space="0" w:color="auto"/>
            </w:tcBorders>
          </w:tcPr>
          <w:p w14:paraId="5A993A23" w14:textId="2BE49210" w:rsidR="00DD5A37" w:rsidRPr="002B244F" w:rsidRDefault="00DD5A37" w:rsidP="00DE34FD">
            <w:pPr>
              <w:pStyle w:val="Figurelegend"/>
              <w:jc w:val="center"/>
              <w:rPr>
                <w:lang w:eastAsia="ja-JP"/>
              </w:rPr>
            </w:pPr>
            <w:proofErr w:type="spellStart"/>
            <w:r w:rsidRPr="00A31995">
              <w:rPr>
                <w:lang w:eastAsia="ja-JP"/>
              </w:rPr>
              <w:t>SubOpCode</w:t>
            </w:r>
            <w:proofErr w:type="spellEnd"/>
            <w:r w:rsidRPr="00A31995">
              <w:rPr>
                <w:lang w:eastAsia="ja-JP"/>
              </w:rPr>
              <w:t>(EDM=1)</w:t>
            </w:r>
          </w:p>
        </w:tc>
      </w:tr>
      <w:tr w:rsidR="00DD5A37" w:rsidRPr="002B244F" w14:paraId="07316C32" w14:textId="77777777" w:rsidTr="00DE34FD">
        <w:trPr>
          <w:jc w:val="center"/>
        </w:trPr>
        <w:tc>
          <w:tcPr>
            <w:tcW w:w="561" w:type="dxa"/>
            <w:tcBorders>
              <w:top w:val="nil"/>
              <w:left w:val="nil"/>
              <w:bottom w:val="nil"/>
            </w:tcBorders>
          </w:tcPr>
          <w:p w14:paraId="2A25C716" w14:textId="3D73C747" w:rsidR="00DD5A37" w:rsidRPr="002B244F" w:rsidRDefault="00F15D04" w:rsidP="00DE34FD">
            <w:pPr>
              <w:pStyle w:val="Figurelegend"/>
              <w:jc w:val="center"/>
              <w:rPr>
                <w:lang w:eastAsia="ja-JP"/>
              </w:rPr>
            </w:pPr>
            <w:r>
              <w:rPr>
                <w:lang w:eastAsia="ja-JP"/>
              </w:rPr>
              <w:t>9</w:t>
            </w:r>
          </w:p>
        </w:tc>
        <w:tc>
          <w:tcPr>
            <w:tcW w:w="4524" w:type="dxa"/>
            <w:gridSpan w:val="17"/>
            <w:tcBorders>
              <w:bottom w:val="single" w:sz="4" w:space="0" w:color="auto"/>
            </w:tcBorders>
          </w:tcPr>
          <w:p w14:paraId="06535350" w14:textId="77777777" w:rsidR="00DD5A37" w:rsidRPr="002B244F" w:rsidRDefault="00DD5A37" w:rsidP="00DE34FD">
            <w:pPr>
              <w:pStyle w:val="Figurelegend"/>
              <w:jc w:val="center"/>
              <w:rPr>
                <w:lang w:eastAsia="ja-JP"/>
              </w:rPr>
            </w:pPr>
            <w:r>
              <w:rPr>
                <w:lang w:eastAsia="ja-JP"/>
              </w:rPr>
              <w:t>MEP ID</w:t>
            </w:r>
          </w:p>
        </w:tc>
        <w:tc>
          <w:tcPr>
            <w:tcW w:w="4554" w:type="dxa"/>
            <w:gridSpan w:val="18"/>
            <w:tcBorders>
              <w:bottom w:val="single" w:sz="4" w:space="0" w:color="auto"/>
            </w:tcBorders>
          </w:tcPr>
          <w:p w14:paraId="45AFE001" w14:textId="77777777" w:rsidR="00DD5A37" w:rsidRPr="003C6E1C" w:rsidRDefault="00DD5A37" w:rsidP="00DE34FD">
            <w:pPr>
              <w:pStyle w:val="Figurelegend"/>
              <w:jc w:val="center"/>
              <w:rPr>
                <w:highlight w:val="yellow"/>
                <w:lang w:eastAsia="ja-JP"/>
              </w:rPr>
            </w:pPr>
            <w:r>
              <w:rPr>
                <w:lang w:eastAsia="ja-JP"/>
              </w:rPr>
              <w:t xml:space="preserve">Expected Duration </w:t>
            </w:r>
          </w:p>
        </w:tc>
      </w:tr>
      <w:tr w:rsidR="005C4E19" w:rsidRPr="002B244F" w14:paraId="55CBC60A" w14:textId="77777777" w:rsidTr="005C4E19">
        <w:trPr>
          <w:jc w:val="center"/>
        </w:trPr>
        <w:tc>
          <w:tcPr>
            <w:tcW w:w="561" w:type="dxa"/>
            <w:tcBorders>
              <w:top w:val="nil"/>
              <w:left w:val="nil"/>
              <w:bottom w:val="nil"/>
            </w:tcBorders>
          </w:tcPr>
          <w:p w14:paraId="0E1067E0" w14:textId="793C7888" w:rsidR="005C4E19" w:rsidRPr="002B244F" w:rsidRDefault="005C4E19" w:rsidP="00DE34FD">
            <w:pPr>
              <w:pStyle w:val="Figurelegend"/>
              <w:jc w:val="center"/>
              <w:rPr>
                <w:lang w:eastAsia="ja-JP"/>
              </w:rPr>
            </w:pPr>
            <w:r>
              <w:rPr>
                <w:lang w:eastAsia="ja-JP"/>
              </w:rPr>
              <w:t>13</w:t>
            </w:r>
          </w:p>
        </w:tc>
        <w:tc>
          <w:tcPr>
            <w:tcW w:w="4517" w:type="dxa"/>
            <w:gridSpan w:val="16"/>
            <w:tcBorders>
              <w:top w:val="single" w:sz="4" w:space="0" w:color="auto"/>
              <w:bottom w:val="single" w:sz="4" w:space="0" w:color="auto"/>
              <w:right w:val="nil"/>
            </w:tcBorders>
          </w:tcPr>
          <w:p w14:paraId="57DADD0F" w14:textId="25A4DD68" w:rsidR="005C4E19" w:rsidRPr="002B244F" w:rsidRDefault="005C4E19" w:rsidP="005C4E19">
            <w:pPr>
              <w:pStyle w:val="Figurelegend"/>
              <w:jc w:val="center"/>
              <w:rPr>
                <w:lang w:eastAsia="ja-JP"/>
              </w:rPr>
            </w:pPr>
            <w:r>
              <w:rPr>
                <w:lang w:eastAsia="ja-JP"/>
              </w:rPr>
              <w:t>Expected Duration (</w:t>
            </w:r>
            <w:proofErr w:type="spellStart"/>
            <w:r>
              <w:rPr>
                <w:lang w:eastAsia="ja-JP"/>
              </w:rPr>
              <w:t>cont</w:t>
            </w:r>
            <w:proofErr w:type="spellEnd"/>
            <w:r>
              <w:rPr>
                <w:lang w:eastAsia="ja-JP"/>
              </w:rPr>
              <w:t>)</w:t>
            </w:r>
          </w:p>
        </w:tc>
        <w:tc>
          <w:tcPr>
            <w:tcW w:w="2288" w:type="dxa"/>
            <w:gridSpan w:val="10"/>
            <w:tcBorders>
              <w:top w:val="single" w:sz="4" w:space="0" w:color="auto"/>
              <w:bottom w:val="single" w:sz="4" w:space="0" w:color="auto"/>
              <w:right w:val="single" w:sz="4" w:space="0" w:color="auto"/>
            </w:tcBorders>
          </w:tcPr>
          <w:p w14:paraId="025F6032" w14:textId="53B8F283" w:rsidR="005C4E19" w:rsidRPr="002B244F" w:rsidRDefault="005C4E19" w:rsidP="005C4E19">
            <w:pPr>
              <w:pStyle w:val="Figurelegend"/>
              <w:jc w:val="center"/>
              <w:rPr>
                <w:lang w:eastAsia="ja-JP"/>
              </w:rPr>
            </w:pPr>
            <w:r w:rsidRPr="002B244F">
              <w:rPr>
                <w:lang w:eastAsia="ja-JP"/>
              </w:rPr>
              <w:t>End TLV (0)</w:t>
            </w:r>
          </w:p>
        </w:tc>
        <w:tc>
          <w:tcPr>
            <w:tcW w:w="2273" w:type="dxa"/>
            <w:gridSpan w:val="9"/>
            <w:tcBorders>
              <w:top w:val="single" w:sz="4" w:space="0" w:color="auto"/>
              <w:left w:val="single" w:sz="4" w:space="0" w:color="auto"/>
              <w:bottom w:val="single" w:sz="4" w:space="0" w:color="FFFFFF"/>
              <w:right w:val="single" w:sz="4" w:space="0" w:color="FFFFFF"/>
            </w:tcBorders>
          </w:tcPr>
          <w:p w14:paraId="1FFA062E" w14:textId="77777777" w:rsidR="005C4E19" w:rsidRPr="002B244F" w:rsidRDefault="005C4E19" w:rsidP="00DE34FD">
            <w:pPr>
              <w:pStyle w:val="Figurelegend"/>
              <w:jc w:val="center"/>
              <w:rPr>
                <w:lang w:eastAsia="ja-JP"/>
              </w:rPr>
            </w:pPr>
          </w:p>
        </w:tc>
      </w:tr>
    </w:tbl>
    <w:p w14:paraId="05794860" w14:textId="77777777" w:rsidR="00DD5A37" w:rsidRPr="002B244F" w:rsidRDefault="00DD5A37" w:rsidP="00DD5A37">
      <w:pPr>
        <w:pStyle w:val="FigureNoTitle"/>
        <w:rPr>
          <w:lang w:eastAsia="ja-JP"/>
        </w:rPr>
      </w:pPr>
      <w:r w:rsidRPr="002B244F">
        <w:rPr>
          <w:lang w:eastAsia="ja-JP"/>
        </w:rPr>
        <w:t>Figure 9.</w:t>
      </w:r>
      <w:r>
        <w:rPr>
          <w:lang w:eastAsia="ja-JP"/>
        </w:rPr>
        <w:t>26</w:t>
      </w:r>
      <w:r w:rsidRPr="002B244F">
        <w:rPr>
          <w:lang w:eastAsia="ja-JP"/>
        </w:rPr>
        <w:t xml:space="preserve"> – </w:t>
      </w:r>
      <w:r>
        <w:rPr>
          <w:lang w:eastAsia="ja-JP"/>
        </w:rPr>
        <w:t>EDM</w:t>
      </w:r>
      <w:r w:rsidRPr="002B244F">
        <w:rPr>
          <w:lang w:eastAsia="ja-JP"/>
        </w:rPr>
        <w:t xml:space="preserve"> PDU format</w:t>
      </w:r>
    </w:p>
    <w:p w14:paraId="18DA3D14" w14:textId="77777777" w:rsidR="00DD5A37" w:rsidRPr="002B244F" w:rsidRDefault="00DD5A37" w:rsidP="00DD5A37">
      <w:pPr>
        <w:pStyle w:val="Normalaftertitle"/>
      </w:pPr>
      <w:r w:rsidRPr="002B244F">
        <w:t xml:space="preserve">The fields of the </w:t>
      </w:r>
      <w:r>
        <w:t>EDM</w:t>
      </w:r>
      <w:r w:rsidRPr="002B244F">
        <w:t xml:space="preserve"> PDU format are as follows:</w:t>
      </w:r>
    </w:p>
    <w:p w14:paraId="0765F692" w14:textId="77777777" w:rsidR="00DD5A37" w:rsidRPr="002B244F" w:rsidRDefault="00DD5A37" w:rsidP="00DD5A37">
      <w:pPr>
        <w:pStyle w:val="enumlev1"/>
        <w:rPr>
          <w:bCs/>
          <w:lang w:eastAsia="ja-JP"/>
        </w:rPr>
      </w:pPr>
      <w:r w:rsidRPr="002B244F">
        <w:t>•</w:t>
      </w:r>
      <w:r w:rsidRPr="002B244F">
        <w:tab/>
      </w:r>
      <w:r w:rsidRPr="002B244F">
        <w:rPr>
          <w:bCs/>
        </w:rPr>
        <w:t>MEG Level: A 3-bit field that is used to carry the MEG Level of the client MEG.</w:t>
      </w:r>
    </w:p>
    <w:p w14:paraId="6DB0EB65" w14:textId="77777777" w:rsidR="00DD5A37" w:rsidRPr="002B244F" w:rsidRDefault="00DD5A37" w:rsidP="00DD5A37">
      <w:pPr>
        <w:pStyle w:val="enumlev1"/>
        <w:rPr>
          <w:bCs/>
        </w:rPr>
      </w:pPr>
      <w:r w:rsidRPr="002B244F">
        <w:rPr>
          <w:bCs/>
        </w:rPr>
        <w:t>•</w:t>
      </w:r>
      <w:r w:rsidRPr="002B244F">
        <w:rPr>
          <w:bCs/>
        </w:rPr>
        <w:tab/>
        <w:t>Version: refer to sub-clause 9.1, value is 0 in the current version of this Recommendation.</w:t>
      </w:r>
    </w:p>
    <w:p w14:paraId="37436FE9" w14:textId="77777777" w:rsidR="00DD5A37" w:rsidRPr="002B244F" w:rsidRDefault="00DD5A37" w:rsidP="00DD5A37">
      <w:pPr>
        <w:pStyle w:val="enumlev1"/>
        <w:rPr>
          <w:bCs/>
        </w:rPr>
      </w:pPr>
      <w:r w:rsidRPr="002B244F">
        <w:rPr>
          <w:bCs/>
        </w:rPr>
        <w:t>•</w:t>
      </w:r>
      <w:r w:rsidRPr="002B244F">
        <w:rPr>
          <w:bCs/>
        </w:rPr>
        <w:tab/>
      </w:r>
      <w:proofErr w:type="spellStart"/>
      <w:r w:rsidRPr="002B244F">
        <w:rPr>
          <w:bCs/>
        </w:rPr>
        <w:t>OpCode</w:t>
      </w:r>
      <w:proofErr w:type="spellEnd"/>
      <w:r w:rsidRPr="002B244F">
        <w:rPr>
          <w:bCs/>
        </w:rPr>
        <w:t xml:space="preserve">: Value for this PDU type is </w:t>
      </w:r>
      <w:r>
        <w:rPr>
          <w:bCs/>
        </w:rPr>
        <w:t xml:space="preserve">MCC </w:t>
      </w:r>
      <w:r w:rsidRPr="002B244F">
        <w:rPr>
          <w:bCs/>
        </w:rPr>
        <w:t>(</w:t>
      </w:r>
      <w:r>
        <w:rPr>
          <w:bCs/>
        </w:rPr>
        <w:t>41</w:t>
      </w:r>
      <w:r w:rsidRPr="002B244F">
        <w:rPr>
          <w:bCs/>
        </w:rPr>
        <w:t xml:space="preserve">). </w:t>
      </w:r>
    </w:p>
    <w:p w14:paraId="31291EFA" w14:textId="77777777" w:rsidR="00DD5A37" w:rsidRPr="002B244F" w:rsidRDefault="00DD5A37" w:rsidP="00DD5A37">
      <w:pPr>
        <w:pStyle w:val="enumlev1"/>
      </w:pPr>
      <w:r w:rsidRPr="002B244F">
        <w:rPr>
          <w:bCs/>
        </w:rPr>
        <w:t>•</w:t>
      </w:r>
      <w:r w:rsidRPr="002B244F">
        <w:rPr>
          <w:bCs/>
        </w:rPr>
        <w:tab/>
        <w:t xml:space="preserve">Flags: </w:t>
      </w:r>
      <w:r>
        <w:rPr>
          <w:bCs/>
        </w:rPr>
        <w:t xml:space="preserve">Set to all </w:t>
      </w:r>
      <w:proofErr w:type="spellStart"/>
      <w:r>
        <w:rPr>
          <w:bCs/>
        </w:rPr>
        <w:t>ZEROes</w:t>
      </w:r>
      <w:proofErr w:type="spellEnd"/>
      <w:r>
        <w:t>.</w:t>
      </w:r>
    </w:p>
    <w:p w14:paraId="119634CA" w14:textId="77777777" w:rsidR="00DD5A37" w:rsidRDefault="00DD5A37" w:rsidP="00DD5A37">
      <w:pPr>
        <w:pStyle w:val="enumlev1"/>
        <w:rPr>
          <w:bCs/>
        </w:rPr>
      </w:pPr>
      <w:r w:rsidRPr="002B244F">
        <w:rPr>
          <w:bCs/>
        </w:rPr>
        <w:t>•</w:t>
      </w:r>
      <w:r w:rsidRPr="000E1418">
        <w:rPr>
          <w:bCs/>
        </w:rPr>
        <w:tab/>
      </w:r>
      <w:r w:rsidRPr="002B244F">
        <w:rPr>
          <w:bCs/>
        </w:rPr>
        <w:t>TLV O</w:t>
      </w:r>
      <w:r>
        <w:rPr>
          <w:bCs/>
        </w:rPr>
        <w:t>ffset: Set to 10</w:t>
      </w:r>
      <w:r w:rsidRPr="002B244F">
        <w:rPr>
          <w:bCs/>
        </w:rPr>
        <w:t>.</w:t>
      </w:r>
    </w:p>
    <w:p w14:paraId="4A73E64D" w14:textId="1FE8FDA8" w:rsidR="00DD5A37" w:rsidRDefault="00DD5A37" w:rsidP="00DD5A37">
      <w:pPr>
        <w:pStyle w:val="enumlev1"/>
        <w:rPr>
          <w:bCs/>
        </w:rPr>
      </w:pPr>
      <w:r w:rsidRPr="002B244F">
        <w:rPr>
          <w:bCs/>
        </w:rPr>
        <w:t>•</w:t>
      </w:r>
      <w:r w:rsidRPr="000E1418">
        <w:rPr>
          <w:bCs/>
        </w:rPr>
        <w:tab/>
      </w:r>
      <w:r>
        <w:rPr>
          <w:bCs/>
        </w:rPr>
        <w:t xml:space="preserve">OUI:  </w:t>
      </w:r>
      <w:r w:rsidR="00F15D04" w:rsidRPr="00D87A90">
        <w:rPr>
          <w:bCs/>
        </w:rPr>
        <w:t>Set to the ITU-T OUI, 00-19-A7.</w:t>
      </w:r>
    </w:p>
    <w:p w14:paraId="5B56E54C" w14:textId="06B6BFB1" w:rsidR="00DD5A37" w:rsidRDefault="00DD5A37" w:rsidP="00DD5A37">
      <w:pPr>
        <w:pStyle w:val="enumlev1"/>
        <w:rPr>
          <w:bCs/>
        </w:rPr>
      </w:pPr>
      <w:r w:rsidRPr="002B244F">
        <w:rPr>
          <w:bCs/>
        </w:rPr>
        <w:t>•</w:t>
      </w:r>
      <w:r w:rsidRPr="002B244F">
        <w:rPr>
          <w:bCs/>
        </w:rPr>
        <w:tab/>
      </w:r>
      <w:r>
        <w:rPr>
          <w:bCs/>
        </w:rPr>
        <w:t>Sub-</w:t>
      </w:r>
      <w:proofErr w:type="spellStart"/>
      <w:r w:rsidRPr="002B244F">
        <w:rPr>
          <w:bCs/>
        </w:rPr>
        <w:t>OpCode</w:t>
      </w:r>
      <w:proofErr w:type="spellEnd"/>
      <w:r w:rsidRPr="002B244F">
        <w:rPr>
          <w:bCs/>
        </w:rPr>
        <w:t xml:space="preserve">: Value for this PDU type is </w:t>
      </w:r>
      <w:r>
        <w:rPr>
          <w:bCs/>
        </w:rPr>
        <w:t>EDM</w:t>
      </w:r>
      <w:r w:rsidRPr="002B244F">
        <w:rPr>
          <w:bCs/>
        </w:rPr>
        <w:t xml:space="preserve"> </w:t>
      </w:r>
      <w:r w:rsidRPr="00A31995">
        <w:rPr>
          <w:bCs/>
        </w:rPr>
        <w:t>(1).</w:t>
      </w:r>
    </w:p>
    <w:p w14:paraId="2FA77FD5" w14:textId="77777777" w:rsidR="00DD5A37" w:rsidRPr="002B244F" w:rsidRDefault="00DD5A37" w:rsidP="00DD5A37">
      <w:pPr>
        <w:pStyle w:val="enumlev1"/>
        <w:rPr>
          <w:bCs/>
        </w:rPr>
      </w:pPr>
      <w:r w:rsidRPr="002B244F">
        <w:rPr>
          <w:bCs/>
        </w:rPr>
        <w:t>•</w:t>
      </w:r>
      <w:r w:rsidRPr="002B244F">
        <w:rPr>
          <w:bCs/>
        </w:rPr>
        <w:tab/>
      </w:r>
      <w:r w:rsidRPr="00A51BDC">
        <w:rPr>
          <w:bCs/>
        </w:rPr>
        <w:t>MEP ID: A 13-bit integer value identifying the transmitting MEP within the MEG. The</w:t>
      </w:r>
      <w:r>
        <w:rPr>
          <w:bCs/>
        </w:rPr>
        <w:t xml:space="preserve"> </w:t>
      </w:r>
      <w:r w:rsidRPr="00A51BDC">
        <w:rPr>
          <w:bCs/>
        </w:rPr>
        <w:t>three MSBs of the first octet are not used and set to ZERO:</w:t>
      </w:r>
    </w:p>
    <w:p w14:paraId="47DFE572" w14:textId="77777777" w:rsidR="00DD5A37" w:rsidRDefault="00DD5A37" w:rsidP="00DD5A37">
      <w:pPr>
        <w:pStyle w:val="enumlev1"/>
        <w:rPr>
          <w:bCs/>
        </w:rPr>
      </w:pPr>
      <w:r w:rsidRPr="002B244F">
        <w:rPr>
          <w:bCs/>
        </w:rPr>
        <w:t>•</w:t>
      </w:r>
      <w:r w:rsidRPr="002B244F">
        <w:rPr>
          <w:bCs/>
        </w:rPr>
        <w:tab/>
      </w:r>
      <w:r>
        <w:rPr>
          <w:bCs/>
        </w:rPr>
        <w:t xml:space="preserve">Expected Duration: </w:t>
      </w:r>
      <w:r w:rsidRPr="00A51BDC">
        <w:rPr>
          <w:bCs/>
        </w:rPr>
        <w:t xml:space="preserve">The duration, in seconds, for which the </w:t>
      </w:r>
      <w:r>
        <w:rPr>
          <w:bCs/>
        </w:rPr>
        <w:t>loss of continuity</w:t>
      </w:r>
      <w:r w:rsidRPr="00A51BDC">
        <w:rPr>
          <w:bCs/>
        </w:rPr>
        <w:t xml:space="preserve"> is expected to last (starting from when the first </w:t>
      </w:r>
      <w:r>
        <w:rPr>
          <w:bCs/>
        </w:rPr>
        <w:t>EDM</w:t>
      </w:r>
      <w:r w:rsidRPr="00A51BDC">
        <w:rPr>
          <w:bCs/>
        </w:rPr>
        <w:t xml:space="preserve"> is transmitted).</w:t>
      </w:r>
    </w:p>
    <w:p w14:paraId="7CADEAE2" w14:textId="285C1688" w:rsidR="00DD5A37" w:rsidRDefault="00DD5A37" w:rsidP="00484EB4">
      <w:pPr>
        <w:pStyle w:val="enumlev1"/>
        <w:rPr>
          <w:bCs/>
          <w:lang w:eastAsia="ja-JP"/>
        </w:rPr>
      </w:pPr>
      <w:r w:rsidRPr="002B244F">
        <w:rPr>
          <w:bCs/>
        </w:rPr>
        <w:t>•</w:t>
      </w:r>
      <w:r w:rsidRPr="002B244F">
        <w:rPr>
          <w:bCs/>
        </w:rPr>
        <w:tab/>
        <w:t>End TLV:</w:t>
      </w:r>
      <w:r w:rsidRPr="000E1418">
        <w:rPr>
          <w:bCs/>
        </w:rPr>
        <w:t xml:space="preserve"> All-</w:t>
      </w:r>
      <w:proofErr w:type="spellStart"/>
      <w:r w:rsidRPr="000E1418">
        <w:rPr>
          <w:bCs/>
        </w:rPr>
        <w:t>ZEROes</w:t>
      </w:r>
      <w:proofErr w:type="spellEnd"/>
      <w:r w:rsidRPr="000E1418">
        <w:rPr>
          <w:bCs/>
        </w:rPr>
        <w:t xml:space="preserve"> octet value.</w:t>
      </w:r>
    </w:p>
    <w:p w14:paraId="09F6E910" w14:textId="4857E06F" w:rsidR="00827C5A" w:rsidRDefault="00CB3EBE" w:rsidP="0060487C">
      <w:pPr>
        <w:keepNext/>
        <w:keepLines/>
        <w:tabs>
          <w:tab w:val="clear" w:pos="1985"/>
          <w:tab w:val="left" w:pos="1860"/>
        </w:tabs>
        <w:spacing w:before="360"/>
        <w:jc w:val="left"/>
        <w:outlineLvl w:val="0"/>
        <w:rPr>
          <w:b/>
          <w:lang w:eastAsia="ja-JP"/>
        </w:rPr>
      </w:pPr>
      <w:r>
        <w:rPr>
          <w:b/>
          <w:snapToGrid w:val="0"/>
          <w:lang w:eastAsia="ja-JP"/>
        </w:rPr>
        <w:t>11</w:t>
      </w:r>
      <w:r w:rsidR="00827C5A" w:rsidRPr="00116E1C">
        <w:rPr>
          <w:b/>
          <w:snapToGrid w:val="0"/>
        </w:rPr>
        <w:t>)</w:t>
      </w:r>
      <w:r w:rsidR="00827C5A" w:rsidRPr="00116E1C">
        <w:rPr>
          <w:b/>
          <w:snapToGrid w:val="0"/>
        </w:rPr>
        <w:tab/>
      </w:r>
      <w:r w:rsidR="00827C5A">
        <w:rPr>
          <w:rFonts w:hint="eastAsia"/>
          <w:b/>
          <w:lang w:eastAsia="ja-JP"/>
        </w:rPr>
        <w:t xml:space="preserve">Clause 10, </w:t>
      </w:r>
      <w:r w:rsidR="00827C5A">
        <w:rPr>
          <w:b/>
          <w:lang w:eastAsia="ja-JP"/>
        </w:rPr>
        <w:tab/>
      </w:r>
      <w:r w:rsidR="00827C5A" w:rsidRPr="00827C5A">
        <w:rPr>
          <w:b/>
          <w:lang w:eastAsia="ja-JP"/>
        </w:rPr>
        <w:t>OAM frame addresses</w:t>
      </w:r>
    </w:p>
    <w:p w14:paraId="77E146A2" w14:textId="24DF4A8C" w:rsidR="00827C5A" w:rsidRPr="00827C5A" w:rsidRDefault="00827C5A" w:rsidP="00B46BCA">
      <w:pPr>
        <w:tabs>
          <w:tab w:val="clear" w:pos="794"/>
          <w:tab w:val="clear" w:pos="1191"/>
          <w:tab w:val="clear" w:pos="1588"/>
          <w:tab w:val="clear" w:pos="1985"/>
        </w:tabs>
        <w:overflowPunct/>
        <w:autoSpaceDE/>
        <w:autoSpaceDN/>
        <w:adjustRightInd/>
        <w:spacing w:before="0"/>
        <w:jc w:val="left"/>
        <w:textAlignment w:val="auto"/>
        <w:rPr>
          <w:i/>
          <w:lang w:eastAsia="ja-JP"/>
        </w:rPr>
      </w:pPr>
      <w:r w:rsidRPr="00827C5A">
        <w:rPr>
          <w:rFonts w:hint="eastAsia"/>
          <w:i/>
          <w:lang w:eastAsia="ja-JP"/>
        </w:rPr>
        <w:t xml:space="preserve">Add </w:t>
      </w:r>
      <w:r>
        <w:rPr>
          <w:rFonts w:hint="eastAsia"/>
          <w:i/>
          <w:lang w:eastAsia="ja-JP"/>
        </w:rPr>
        <w:t xml:space="preserve">the new sub-clause 10.25 and 10.26 as below: </w:t>
      </w:r>
    </w:p>
    <w:p w14:paraId="40DDE9A3" w14:textId="77777777" w:rsidR="00827C5A" w:rsidRPr="002B244F" w:rsidRDefault="00827C5A" w:rsidP="00827C5A">
      <w:pPr>
        <w:pStyle w:val="Heading2"/>
      </w:pPr>
      <w:r w:rsidRPr="002B244F">
        <w:t>10.</w:t>
      </w:r>
      <w:r>
        <w:t>25</w:t>
      </w:r>
      <w:r w:rsidRPr="002B244F">
        <w:tab/>
      </w:r>
      <w:r>
        <w:t>BNM</w:t>
      </w:r>
    </w:p>
    <w:p w14:paraId="1C58F100" w14:textId="77777777" w:rsidR="00827C5A" w:rsidRPr="002B244F" w:rsidRDefault="00827C5A" w:rsidP="00827C5A">
      <w:pPr>
        <w:rPr>
          <w:lang w:eastAsia="ja-JP"/>
        </w:rPr>
      </w:pPr>
      <w:r>
        <w:t>BNM</w:t>
      </w:r>
      <w:r w:rsidRPr="002B244F">
        <w:t xml:space="preserve"> frames are generated with Multicast Class 1 DA in a multipoint MEG, and are typically generated with a multicast </w:t>
      </w:r>
      <w:r w:rsidRPr="002B244F">
        <w:rPr>
          <w:lang w:eastAsia="ja-JP"/>
        </w:rPr>
        <w:t xml:space="preserve">class 1 </w:t>
      </w:r>
      <w:r w:rsidRPr="002B244F">
        <w:t>DA in a point-to-point MEG except as describe</w:t>
      </w:r>
      <w:r w:rsidRPr="002B244F">
        <w:rPr>
          <w:lang w:eastAsia="ja-JP"/>
        </w:rPr>
        <w:t>d below.</w:t>
      </w:r>
    </w:p>
    <w:p w14:paraId="1B225E3A" w14:textId="77777777" w:rsidR="00827C5A" w:rsidRPr="002B244F" w:rsidRDefault="00827C5A" w:rsidP="00827C5A">
      <w:r w:rsidRPr="002B244F">
        <w:t xml:space="preserve">In provisioned environments for point-to-point connections where the data frames in different services instances are distinguished using Unicast DAs, </w:t>
      </w:r>
      <w:r>
        <w:t>BNM</w:t>
      </w:r>
      <w:r w:rsidRPr="002B244F">
        <w:t xml:space="preserve"> frames are generated with the unicast DA of the downstream MEP.</w:t>
      </w:r>
    </w:p>
    <w:p w14:paraId="108586A7" w14:textId="77777777" w:rsidR="00827C5A" w:rsidRPr="002B244F" w:rsidRDefault="00827C5A" w:rsidP="00827C5A">
      <w:pPr>
        <w:pStyle w:val="Heading2"/>
      </w:pPr>
      <w:r w:rsidRPr="002B244F">
        <w:t>10.</w:t>
      </w:r>
      <w:r>
        <w:t>26</w:t>
      </w:r>
      <w:r w:rsidRPr="002B244F">
        <w:tab/>
      </w:r>
      <w:r>
        <w:t>EDM</w:t>
      </w:r>
    </w:p>
    <w:p w14:paraId="6D8B7541" w14:textId="77777777" w:rsidR="00827C5A" w:rsidRPr="002B244F" w:rsidRDefault="00827C5A" w:rsidP="00827C5A">
      <w:pPr>
        <w:rPr>
          <w:lang w:eastAsia="ja-JP"/>
        </w:rPr>
      </w:pPr>
      <w:r>
        <w:t>EDM</w:t>
      </w:r>
      <w:r w:rsidRPr="002B244F">
        <w:t xml:space="preserve"> frames are generated with Multicast Class 1 DA in a multipoint MEG, and are typically generated with a multicast </w:t>
      </w:r>
      <w:r w:rsidRPr="002B244F">
        <w:rPr>
          <w:lang w:eastAsia="ja-JP"/>
        </w:rPr>
        <w:t xml:space="preserve">class 1 </w:t>
      </w:r>
      <w:r w:rsidRPr="002B244F">
        <w:t>DA in a point-to-point MEG except as describe</w:t>
      </w:r>
      <w:r w:rsidRPr="002B244F">
        <w:rPr>
          <w:lang w:eastAsia="ja-JP"/>
        </w:rPr>
        <w:t>d below.</w:t>
      </w:r>
    </w:p>
    <w:p w14:paraId="1A1E2E7C" w14:textId="77777777" w:rsidR="00827C5A" w:rsidRPr="002B244F" w:rsidRDefault="00827C5A" w:rsidP="00827C5A">
      <w:r w:rsidRPr="002B244F">
        <w:t xml:space="preserve">In provisioned environments for point-to-point connections where the data frames in different services instances are distinguished using Unicast DAs, </w:t>
      </w:r>
      <w:r>
        <w:t>EDM</w:t>
      </w:r>
      <w:r w:rsidRPr="002B244F">
        <w:t xml:space="preserve"> frames are generated with the unicast DA of the downstream MEP.</w:t>
      </w:r>
    </w:p>
    <w:p w14:paraId="38C07F9F" w14:textId="77777777" w:rsidR="00DD5A37" w:rsidRDefault="00DD5A37" w:rsidP="00827C5A">
      <w:pPr>
        <w:rPr>
          <w:lang w:eastAsia="ja-JP"/>
        </w:rPr>
      </w:pPr>
    </w:p>
    <w:p w14:paraId="28E869D4" w14:textId="2D25C943" w:rsidR="00827C5A" w:rsidRPr="00827C5A" w:rsidRDefault="00406C3C" w:rsidP="00827C5A">
      <w:pPr>
        <w:tabs>
          <w:tab w:val="clear" w:pos="794"/>
          <w:tab w:val="clear" w:pos="1191"/>
          <w:tab w:val="clear" w:pos="1588"/>
          <w:tab w:val="clear" w:pos="1985"/>
        </w:tabs>
        <w:overflowPunct/>
        <w:autoSpaceDE/>
        <w:autoSpaceDN/>
        <w:adjustRightInd/>
        <w:spacing w:before="0"/>
        <w:jc w:val="left"/>
        <w:textAlignment w:val="auto"/>
        <w:rPr>
          <w:i/>
          <w:lang w:eastAsia="ja-JP"/>
        </w:rPr>
      </w:pPr>
      <w:r>
        <w:rPr>
          <w:i/>
          <w:lang w:eastAsia="ja-JP"/>
        </w:rPr>
        <w:t>And u</w:t>
      </w:r>
      <w:r w:rsidR="009F17A6">
        <w:rPr>
          <w:rFonts w:hint="eastAsia"/>
          <w:i/>
          <w:lang w:eastAsia="ja-JP"/>
        </w:rPr>
        <w:t>pdate Table 10-1</w:t>
      </w:r>
      <w:r w:rsidR="00827C5A">
        <w:rPr>
          <w:rFonts w:hint="eastAsia"/>
          <w:i/>
          <w:lang w:eastAsia="ja-JP"/>
        </w:rPr>
        <w:t xml:space="preserve"> as below: </w:t>
      </w:r>
    </w:p>
    <w:p w14:paraId="36EFDFAE" w14:textId="77777777" w:rsidR="00827C5A" w:rsidRPr="002B244F" w:rsidRDefault="00827C5A" w:rsidP="00827C5A">
      <w:pPr>
        <w:pStyle w:val="TableNoTitle"/>
        <w:outlineLvl w:val="0"/>
        <w:rPr>
          <w:rFonts w:eastAsia="SimSun"/>
          <w:lang w:eastAsia="zh-CN" w:bidi="he-IL"/>
        </w:rPr>
      </w:pPr>
      <w:r w:rsidRPr="002B244F">
        <w:rPr>
          <w:lang w:eastAsia="ja-JP"/>
        </w:rPr>
        <w:t>Table 10-1 – OAM frame DA</w:t>
      </w:r>
    </w:p>
    <w:tbl>
      <w:tblPr>
        <w:tblW w:w="6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24"/>
        <w:gridCol w:w="4380"/>
      </w:tblGrid>
      <w:tr w:rsidR="00827C5A" w:rsidRPr="002B244F" w14:paraId="64177642" w14:textId="77777777" w:rsidTr="00DE34FD">
        <w:trPr>
          <w:cantSplit/>
          <w:jc w:val="center"/>
        </w:trPr>
        <w:tc>
          <w:tcPr>
            <w:tcW w:w="2424" w:type="dxa"/>
          </w:tcPr>
          <w:p w14:paraId="2B64DB5F" w14:textId="77777777" w:rsidR="00827C5A" w:rsidRPr="002B244F" w:rsidRDefault="00827C5A" w:rsidP="00DE34FD">
            <w:pPr>
              <w:pStyle w:val="Tablehead"/>
            </w:pPr>
            <w:r w:rsidRPr="002B244F">
              <w:t>OAM type</w:t>
            </w:r>
          </w:p>
        </w:tc>
        <w:tc>
          <w:tcPr>
            <w:tcW w:w="4380" w:type="dxa"/>
          </w:tcPr>
          <w:p w14:paraId="57409816" w14:textId="77777777" w:rsidR="00827C5A" w:rsidRPr="002B244F" w:rsidRDefault="00827C5A" w:rsidP="00DE34FD">
            <w:pPr>
              <w:pStyle w:val="Tablehead"/>
            </w:pPr>
            <w:r w:rsidRPr="002B244F">
              <w:t>DAs for frames with OAM PDU</w:t>
            </w:r>
          </w:p>
        </w:tc>
      </w:tr>
      <w:tr w:rsidR="00827C5A" w:rsidRPr="002B244F" w14:paraId="11AD9AF1" w14:textId="77777777" w:rsidTr="00DE34FD">
        <w:trPr>
          <w:cantSplit/>
          <w:jc w:val="center"/>
        </w:trPr>
        <w:tc>
          <w:tcPr>
            <w:tcW w:w="2424" w:type="dxa"/>
          </w:tcPr>
          <w:p w14:paraId="73209BE3" w14:textId="77777777" w:rsidR="00827C5A" w:rsidRPr="002B244F" w:rsidRDefault="00827C5A" w:rsidP="00DE34FD">
            <w:pPr>
              <w:pStyle w:val="Tabletext"/>
              <w:jc w:val="center"/>
            </w:pPr>
            <w:r w:rsidRPr="002B244F">
              <w:t>CCM</w:t>
            </w:r>
          </w:p>
        </w:tc>
        <w:tc>
          <w:tcPr>
            <w:tcW w:w="4380" w:type="dxa"/>
          </w:tcPr>
          <w:p w14:paraId="45095278" w14:textId="77777777" w:rsidR="00827C5A" w:rsidRPr="002B244F" w:rsidRDefault="00827C5A" w:rsidP="00DE34FD">
            <w:pPr>
              <w:pStyle w:val="Tabletext"/>
              <w:jc w:val="center"/>
            </w:pPr>
            <w:r w:rsidRPr="002B244F">
              <w:t>Multicast Class 1 DA or unicast DA</w:t>
            </w:r>
          </w:p>
        </w:tc>
      </w:tr>
      <w:tr w:rsidR="00827C5A" w:rsidRPr="002B244F" w14:paraId="29BA449B" w14:textId="77777777" w:rsidTr="00DE34FD">
        <w:trPr>
          <w:cantSplit/>
          <w:jc w:val="center"/>
        </w:trPr>
        <w:tc>
          <w:tcPr>
            <w:tcW w:w="2424" w:type="dxa"/>
          </w:tcPr>
          <w:p w14:paraId="4C1DBEC1" w14:textId="77777777" w:rsidR="00827C5A" w:rsidRPr="002B244F" w:rsidRDefault="00827C5A" w:rsidP="00DE34FD">
            <w:pPr>
              <w:pStyle w:val="Tabletext"/>
              <w:jc w:val="center"/>
            </w:pPr>
            <w:r w:rsidRPr="002B244F">
              <w:t>LBM</w:t>
            </w:r>
          </w:p>
        </w:tc>
        <w:tc>
          <w:tcPr>
            <w:tcW w:w="4380" w:type="dxa"/>
          </w:tcPr>
          <w:p w14:paraId="2C2BDC97" w14:textId="77777777" w:rsidR="00827C5A" w:rsidRPr="002B244F" w:rsidRDefault="00827C5A" w:rsidP="00DE34FD">
            <w:pPr>
              <w:pStyle w:val="Tabletext"/>
              <w:jc w:val="center"/>
            </w:pPr>
            <w:r w:rsidRPr="002B244F">
              <w:t>Unicast DA or multicast Class 1 DA</w:t>
            </w:r>
          </w:p>
        </w:tc>
      </w:tr>
      <w:tr w:rsidR="00827C5A" w:rsidRPr="002B244F" w14:paraId="671FC0D1" w14:textId="77777777" w:rsidTr="00DE34FD">
        <w:trPr>
          <w:cantSplit/>
          <w:jc w:val="center"/>
        </w:trPr>
        <w:tc>
          <w:tcPr>
            <w:tcW w:w="2424" w:type="dxa"/>
          </w:tcPr>
          <w:p w14:paraId="69E6A72D" w14:textId="77777777" w:rsidR="00827C5A" w:rsidRPr="002B244F" w:rsidRDefault="00827C5A" w:rsidP="00DE34FD">
            <w:pPr>
              <w:pStyle w:val="Tabletext"/>
              <w:jc w:val="center"/>
            </w:pPr>
            <w:r w:rsidRPr="002B244F">
              <w:t>LBR</w:t>
            </w:r>
          </w:p>
        </w:tc>
        <w:tc>
          <w:tcPr>
            <w:tcW w:w="4380" w:type="dxa"/>
          </w:tcPr>
          <w:p w14:paraId="50A86461" w14:textId="77777777" w:rsidR="00827C5A" w:rsidRPr="002B244F" w:rsidRDefault="00827C5A" w:rsidP="00DE34FD">
            <w:pPr>
              <w:pStyle w:val="Tabletext"/>
              <w:jc w:val="center"/>
            </w:pPr>
            <w:r w:rsidRPr="002B244F">
              <w:t>Unicast DA</w:t>
            </w:r>
          </w:p>
        </w:tc>
      </w:tr>
      <w:tr w:rsidR="00827C5A" w:rsidRPr="002B244F" w14:paraId="2310295A" w14:textId="77777777" w:rsidTr="00DE34FD">
        <w:trPr>
          <w:cantSplit/>
          <w:jc w:val="center"/>
        </w:trPr>
        <w:tc>
          <w:tcPr>
            <w:tcW w:w="2424" w:type="dxa"/>
          </w:tcPr>
          <w:p w14:paraId="4834FB20" w14:textId="77777777" w:rsidR="00827C5A" w:rsidRPr="002B244F" w:rsidRDefault="00827C5A" w:rsidP="00DE34FD">
            <w:pPr>
              <w:pStyle w:val="Tabletext"/>
              <w:jc w:val="center"/>
            </w:pPr>
            <w:r w:rsidRPr="002B244F">
              <w:t>LTM</w:t>
            </w:r>
          </w:p>
        </w:tc>
        <w:tc>
          <w:tcPr>
            <w:tcW w:w="4380" w:type="dxa"/>
          </w:tcPr>
          <w:p w14:paraId="3392D55D" w14:textId="77777777" w:rsidR="00827C5A" w:rsidRPr="002B244F" w:rsidRDefault="00827C5A" w:rsidP="00DE34FD">
            <w:pPr>
              <w:pStyle w:val="Tabletext"/>
              <w:jc w:val="center"/>
            </w:pPr>
            <w:r w:rsidRPr="002B244F">
              <w:t>Multicast Class 2 DA</w:t>
            </w:r>
          </w:p>
        </w:tc>
      </w:tr>
      <w:tr w:rsidR="00827C5A" w:rsidRPr="002B244F" w14:paraId="1099BD48" w14:textId="77777777" w:rsidTr="00DE34FD">
        <w:trPr>
          <w:cantSplit/>
          <w:jc w:val="center"/>
        </w:trPr>
        <w:tc>
          <w:tcPr>
            <w:tcW w:w="2424" w:type="dxa"/>
          </w:tcPr>
          <w:p w14:paraId="3E0F2FFF" w14:textId="77777777" w:rsidR="00827C5A" w:rsidRPr="002B244F" w:rsidRDefault="00827C5A" w:rsidP="00DE34FD">
            <w:pPr>
              <w:pStyle w:val="Tabletext"/>
              <w:jc w:val="center"/>
            </w:pPr>
            <w:r w:rsidRPr="002B244F">
              <w:t>LTR</w:t>
            </w:r>
          </w:p>
        </w:tc>
        <w:tc>
          <w:tcPr>
            <w:tcW w:w="4380" w:type="dxa"/>
          </w:tcPr>
          <w:p w14:paraId="67B11C5B" w14:textId="77777777" w:rsidR="00827C5A" w:rsidRPr="002B244F" w:rsidRDefault="00827C5A" w:rsidP="00DE34FD">
            <w:pPr>
              <w:pStyle w:val="Tabletext"/>
              <w:jc w:val="center"/>
            </w:pPr>
            <w:r w:rsidRPr="002B244F">
              <w:t>Unicast DA</w:t>
            </w:r>
          </w:p>
        </w:tc>
      </w:tr>
      <w:tr w:rsidR="00827C5A" w:rsidRPr="002B244F" w14:paraId="33C86F52" w14:textId="77777777" w:rsidTr="00DE34FD">
        <w:trPr>
          <w:cantSplit/>
          <w:jc w:val="center"/>
        </w:trPr>
        <w:tc>
          <w:tcPr>
            <w:tcW w:w="2424" w:type="dxa"/>
          </w:tcPr>
          <w:p w14:paraId="74FF2E0C" w14:textId="77777777" w:rsidR="00827C5A" w:rsidRPr="002B244F" w:rsidRDefault="00827C5A" w:rsidP="00DE34FD">
            <w:pPr>
              <w:pStyle w:val="Tabletext"/>
              <w:jc w:val="center"/>
            </w:pPr>
            <w:r w:rsidRPr="002B244F">
              <w:t>AIS</w:t>
            </w:r>
          </w:p>
        </w:tc>
        <w:tc>
          <w:tcPr>
            <w:tcW w:w="4380" w:type="dxa"/>
          </w:tcPr>
          <w:p w14:paraId="7C9679B7" w14:textId="77777777" w:rsidR="00827C5A" w:rsidRPr="002B244F" w:rsidRDefault="00827C5A" w:rsidP="00DE34FD">
            <w:pPr>
              <w:pStyle w:val="Tabletext"/>
              <w:jc w:val="center"/>
            </w:pPr>
            <w:r w:rsidRPr="002B244F">
              <w:t>Multicast Class 1 DA or unicast DA</w:t>
            </w:r>
          </w:p>
        </w:tc>
      </w:tr>
      <w:tr w:rsidR="00827C5A" w:rsidRPr="002B244F" w14:paraId="632C4ACF" w14:textId="77777777" w:rsidTr="00DE34FD">
        <w:trPr>
          <w:cantSplit/>
          <w:jc w:val="center"/>
        </w:trPr>
        <w:tc>
          <w:tcPr>
            <w:tcW w:w="2424" w:type="dxa"/>
          </w:tcPr>
          <w:p w14:paraId="2B6370C9" w14:textId="77777777" w:rsidR="00827C5A" w:rsidRPr="002B244F" w:rsidRDefault="00827C5A" w:rsidP="00DE34FD">
            <w:pPr>
              <w:pStyle w:val="Tabletext"/>
              <w:jc w:val="center"/>
            </w:pPr>
            <w:r w:rsidRPr="002B244F">
              <w:t>LCK</w:t>
            </w:r>
          </w:p>
        </w:tc>
        <w:tc>
          <w:tcPr>
            <w:tcW w:w="4380" w:type="dxa"/>
          </w:tcPr>
          <w:p w14:paraId="20EA9A40" w14:textId="77777777" w:rsidR="00827C5A" w:rsidRPr="002B244F" w:rsidRDefault="00827C5A" w:rsidP="00DE34FD">
            <w:pPr>
              <w:pStyle w:val="Tabletext"/>
              <w:jc w:val="center"/>
            </w:pPr>
            <w:r w:rsidRPr="002B244F">
              <w:t>Multicast Class 1 DA or unicast DA</w:t>
            </w:r>
          </w:p>
        </w:tc>
      </w:tr>
      <w:tr w:rsidR="00827C5A" w:rsidRPr="002B244F" w14:paraId="06D4A15B" w14:textId="77777777" w:rsidTr="00DE34FD">
        <w:trPr>
          <w:cantSplit/>
          <w:jc w:val="center"/>
        </w:trPr>
        <w:tc>
          <w:tcPr>
            <w:tcW w:w="2424" w:type="dxa"/>
          </w:tcPr>
          <w:p w14:paraId="353EE4EE" w14:textId="77777777" w:rsidR="00827C5A" w:rsidRPr="002B244F" w:rsidRDefault="00827C5A" w:rsidP="00DE34FD">
            <w:pPr>
              <w:pStyle w:val="Tabletext"/>
              <w:jc w:val="center"/>
            </w:pPr>
            <w:r w:rsidRPr="002B244F">
              <w:t>TST</w:t>
            </w:r>
          </w:p>
        </w:tc>
        <w:tc>
          <w:tcPr>
            <w:tcW w:w="4380" w:type="dxa"/>
          </w:tcPr>
          <w:p w14:paraId="48E1505B" w14:textId="77777777" w:rsidR="00827C5A" w:rsidRPr="002B244F" w:rsidRDefault="00827C5A" w:rsidP="00DE34FD">
            <w:pPr>
              <w:pStyle w:val="Tabletext"/>
              <w:jc w:val="center"/>
            </w:pPr>
            <w:r w:rsidRPr="002B244F">
              <w:t>Unicast DA or multicast Class 1 DA</w:t>
            </w:r>
          </w:p>
        </w:tc>
      </w:tr>
      <w:tr w:rsidR="00827C5A" w:rsidRPr="002B244F" w14:paraId="745B3372" w14:textId="77777777" w:rsidTr="00DE34FD">
        <w:trPr>
          <w:cantSplit/>
          <w:jc w:val="center"/>
        </w:trPr>
        <w:tc>
          <w:tcPr>
            <w:tcW w:w="2424" w:type="dxa"/>
          </w:tcPr>
          <w:p w14:paraId="263EE1EC" w14:textId="77777777" w:rsidR="00827C5A" w:rsidRPr="002B244F" w:rsidRDefault="00827C5A" w:rsidP="00DE34FD">
            <w:pPr>
              <w:pStyle w:val="Tabletext"/>
              <w:jc w:val="center"/>
            </w:pPr>
            <w:r w:rsidRPr="002B244F">
              <w:t>Linear APS</w:t>
            </w:r>
          </w:p>
        </w:tc>
        <w:tc>
          <w:tcPr>
            <w:tcW w:w="4380" w:type="dxa"/>
          </w:tcPr>
          <w:p w14:paraId="556DE79C" w14:textId="77777777" w:rsidR="00827C5A" w:rsidRPr="002B244F" w:rsidRDefault="00827C5A" w:rsidP="00DE34FD">
            <w:pPr>
              <w:pStyle w:val="Tabletext"/>
              <w:jc w:val="center"/>
            </w:pPr>
            <w:r w:rsidRPr="002B244F">
              <w:t>Refer to [ITU-T G.8031]</w:t>
            </w:r>
          </w:p>
        </w:tc>
      </w:tr>
      <w:tr w:rsidR="00827C5A" w:rsidRPr="002B244F" w14:paraId="45AE94E0" w14:textId="77777777" w:rsidTr="00DE34FD">
        <w:trPr>
          <w:cantSplit/>
          <w:jc w:val="center"/>
        </w:trPr>
        <w:tc>
          <w:tcPr>
            <w:tcW w:w="2424" w:type="dxa"/>
          </w:tcPr>
          <w:p w14:paraId="69D18C34" w14:textId="77777777" w:rsidR="00827C5A" w:rsidRPr="002B244F" w:rsidRDefault="00827C5A" w:rsidP="00DE34FD">
            <w:pPr>
              <w:pStyle w:val="Tabletext"/>
              <w:jc w:val="center"/>
            </w:pPr>
            <w:r w:rsidRPr="002B244F">
              <w:t>Ring APS</w:t>
            </w:r>
          </w:p>
        </w:tc>
        <w:tc>
          <w:tcPr>
            <w:tcW w:w="4380" w:type="dxa"/>
          </w:tcPr>
          <w:p w14:paraId="26FCA765" w14:textId="77777777" w:rsidR="00827C5A" w:rsidRPr="002B244F" w:rsidRDefault="00827C5A" w:rsidP="00DE34FD">
            <w:pPr>
              <w:pStyle w:val="Tabletext"/>
              <w:jc w:val="center"/>
            </w:pPr>
            <w:r w:rsidRPr="002B244F">
              <w:t>Refer to [ITU-T G.8032]</w:t>
            </w:r>
          </w:p>
        </w:tc>
      </w:tr>
      <w:tr w:rsidR="00827C5A" w:rsidRPr="002B244F" w14:paraId="6556BEC4" w14:textId="77777777" w:rsidTr="00DE34FD">
        <w:trPr>
          <w:cantSplit/>
          <w:jc w:val="center"/>
        </w:trPr>
        <w:tc>
          <w:tcPr>
            <w:tcW w:w="2424" w:type="dxa"/>
          </w:tcPr>
          <w:p w14:paraId="55921E47" w14:textId="77777777" w:rsidR="00827C5A" w:rsidRPr="002B244F" w:rsidRDefault="00827C5A" w:rsidP="00DE34FD">
            <w:pPr>
              <w:pStyle w:val="Tabletext"/>
              <w:jc w:val="center"/>
            </w:pPr>
            <w:r w:rsidRPr="002B244F">
              <w:t>MCC</w:t>
            </w:r>
          </w:p>
        </w:tc>
        <w:tc>
          <w:tcPr>
            <w:tcW w:w="4380" w:type="dxa"/>
          </w:tcPr>
          <w:p w14:paraId="61A07FE1" w14:textId="77777777" w:rsidR="00827C5A" w:rsidRPr="002B244F" w:rsidRDefault="00827C5A" w:rsidP="00DE34FD">
            <w:pPr>
              <w:pStyle w:val="Tabletext"/>
              <w:jc w:val="center"/>
            </w:pPr>
            <w:r w:rsidRPr="002B244F">
              <w:t>Unicast DA or multicast Class 1 DA</w:t>
            </w:r>
          </w:p>
        </w:tc>
      </w:tr>
      <w:tr w:rsidR="00827C5A" w:rsidRPr="002B244F" w14:paraId="1478FE12" w14:textId="77777777" w:rsidTr="00DE34FD">
        <w:trPr>
          <w:cantSplit/>
          <w:jc w:val="center"/>
        </w:trPr>
        <w:tc>
          <w:tcPr>
            <w:tcW w:w="2424" w:type="dxa"/>
          </w:tcPr>
          <w:p w14:paraId="4BE151D9" w14:textId="77777777" w:rsidR="00827C5A" w:rsidRPr="002B244F" w:rsidRDefault="00827C5A" w:rsidP="00DE34FD">
            <w:pPr>
              <w:pStyle w:val="Tabletext"/>
              <w:jc w:val="center"/>
            </w:pPr>
            <w:r w:rsidRPr="002B244F">
              <w:t>LMM</w:t>
            </w:r>
          </w:p>
        </w:tc>
        <w:tc>
          <w:tcPr>
            <w:tcW w:w="4380" w:type="dxa"/>
          </w:tcPr>
          <w:p w14:paraId="1E0DDA36" w14:textId="77777777" w:rsidR="00827C5A" w:rsidRPr="002B244F" w:rsidRDefault="00827C5A" w:rsidP="00DE34FD">
            <w:pPr>
              <w:pStyle w:val="Tabletext"/>
              <w:jc w:val="center"/>
            </w:pPr>
            <w:r w:rsidRPr="002B244F">
              <w:t>Unicast DA or multicast Class 1 DA</w:t>
            </w:r>
          </w:p>
        </w:tc>
      </w:tr>
      <w:tr w:rsidR="00827C5A" w:rsidRPr="002B244F" w14:paraId="27ECFFB5" w14:textId="77777777" w:rsidTr="00DE34FD">
        <w:trPr>
          <w:cantSplit/>
          <w:jc w:val="center"/>
        </w:trPr>
        <w:tc>
          <w:tcPr>
            <w:tcW w:w="2424" w:type="dxa"/>
          </w:tcPr>
          <w:p w14:paraId="00B7B1B7" w14:textId="77777777" w:rsidR="00827C5A" w:rsidRPr="002B244F" w:rsidRDefault="00827C5A" w:rsidP="00DE34FD">
            <w:pPr>
              <w:pStyle w:val="Tabletext"/>
              <w:jc w:val="center"/>
            </w:pPr>
            <w:r w:rsidRPr="002B244F">
              <w:t>LMR</w:t>
            </w:r>
          </w:p>
        </w:tc>
        <w:tc>
          <w:tcPr>
            <w:tcW w:w="4380" w:type="dxa"/>
          </w:tcPr>
          <w:p w14:paraId="22295D4C" w14:textId="77777777" w:rsidR="00827C5A" w:rsidRPr="002B244F" w:rsidRDefault="00827C5A" w:rsidP="00DE34FD">
            <w:pPr>
              <w:pStyle w:val="Tabletext"/>
              <w:jc w:val="center"/>
            </w:pPr>
            <w:r w:rsidRPr="002B244F">
              <w:t>Unicast DA</w:t>
            </w:r>
          </w:p>
        </w:tc>
      </w:tr>
      <w:tr w:rsidR="00827C5A" w:rsidRPr="002B244F" w14:paraId="76057FD9" w14:textId="77777777" w:rsidTr="00DE34FD">
        <w:trPr>
          <w:cantSplit/>
          <w:jc w:val="center"/>
        </w:trPr>
        <w:tc>
          <w:tcPr>
            <w:tcW w:w="2424" w:type="dxa"/>
          </w:tcPr>
          <w:p w14:paraId="4A1A9297" w14:textId="77777777" w:rsidR="00827C5A" w:rsidRPr="002B244F" w:rsidRDefault="00827C5A" w:rsidP="00DE34FD">
            <w:pPr>
              <w:pStyle w:val="Tabletext"/>
              <w:jc w:val="center"/>
            </w:pPr>
            <w:r w:rsidRPr="002B244F">
              <w:t>1DM</w:t>
            </w:r>
          </w:p>
        </w:tc>
        <w:tc>
          <w:tcPr>
            <w:tcW w:w="4380" w:type="dxa"/>
          </w:tcPr>
          <w:p w14:paraId="78768627" w14:textId="77777777" w:rsidR="00827C5A" w:rsidRPr="002B244F" w:rsidRDefault="00827C5A" w:rsidP="00DE34FD">
            <w:pPr>
              <w:pStyle w:val="Tabletext"/>
              <w:jc w:val="center"/>
            </w:pPr>
            <w:r w:rsidRPr="002B244F">
              <w:t>Unicast DA or multicast Class 1 DA</w:t>
            </w:r>
          </w:p>
        </w:tc>
      </w:tr>
      <w:tr w:rsidR="00827C5A" w:rsidRPr="002B244F" w14:paraId="0AA3B1B0" w14:textId="77777777" w:rsidTr="00DE34FD">
        <w:trPr>
          <w:cantSplit/>
          <w:jc w:val="center"/>
        </w:trPr>
        <w:tc>
          <w:tcPr>
            <w:tcW w:w="2424" w:type="dxa"/>
          </w:tcPr>
          <w:p w14:paraId="4C06A76F" w14:textId="77777777" w:rsidR="00827C5A" w:rsidRPr="002B244F" w:rsidRDefault="00827C5A" w:rsidP="00DE34FD">
            <w:pPr>
              <w:pStyle w:val="Tabletext"/>
              <w:jc w:val="center"/>
            </w:pPr>
            <w:r w:rsidRPr="002B244F">
              <w:t>DMM</w:t>
            </w:r>
          </w:p>
        </w:tc>
        <w:tc>
          <w:tcPr>
            <w:tcW w:w="4380" w:type="dxa"/>
          </w:tcPr>
          <w:p w14:paraId="3652340D" w14:textId="77777777" w:rsidR="00827C5A" w:rsidRPr="002B244F" w:rsidRDefault="00827C5A" w:rsidP="00DE34FD">
            <w:pPr>
              <w:pStyle w:val="Tabletext"/>
              <w:jc w:val="center"/>
            </w:pPr>
            <w:r w:rsidRPr="002B244F">
              <w:t>Unicast DA or multicast Class 1 DA</w:t>
            </w:r>
          </w:p>
        </w:tc>
      </w:tr>
      <w:tr w:rsidR="00827C5A" w:rsidRPr="002B244F" w14:paraId="6578E174" w14:textId="77777777" w:rsidTr="00DE34FD">
        <w:trPr>
          <w:cantSplit/>
          <w:jc w:val="center"/>
        </w:trPr>
        <w:tc>
          <w:tcPr>
            <w:tcW w:w="2424" w:type="dxa"/>
          </w:tcPr>
          <w:p w14:paraId="44E4740B" w14:textId="77777777" w:rsidR="00827C5A" w:rsidRPr="002B244F" w:rsidRDefault="00827C5A" w:rsidP="00DE34FD">
            <w:pPr>
              <w:pStyle w:val="Tabletext"/>
              <w:jc w:val="center"/>
            </w:pPr>
            <w:r w:rsidRPr="002B244F">
              <w:t>DMR</w:t>
            </w:r>
          </w:p>
        </w:tc>
        <w:tc>
          <w:tcPr>
            <w:tcW w:w="4380" w:type="dxa"/>
          </w:tcPr>
          <w:p w14:paraId="0B44B24D" w14:textId="77777777" w:rsidR="00827C5A" w:rsidRPr="002B244F" w:rsidRDefault="00827C5A" w:rsidP="00DE34FD">
            <w:pPr>
              <w:pStyle w:val="Tabletext"/>
              <w:jc w:val="center"/>
            </w:pPr>
            <w:r w:rsidRPr="002B244F">
              <w:t>Unicast DA</w:t>
            </w:r>
          </w:p>
        </w:tc>
      </w:tr>
      <w:tr w:rsidR="00827C5A" w:rsidRPr="002B244F" w14:paraId="664B889F" w14:textId="77777777" w:rsidTr="00DE34FD">
        <w:trPr>
          <w:cantSplit/>
          <w:jc w:val="center"/>
        </w:trPr>
        <w:tc>
          <w:tcPr>
            <w:tcW w:w="2424" w:type="dxa"/>
          </w:tcPr>
          <w:p w14:paraId="696E02CB" w14:textId="77777777" w:rsidR="00827C5A" w:rsidRPr="002B244F" w:rsidRDefault="00827C5A" w:rsidP="00DE34FD">
            <w:pPr>
              <w:pStyle w:val="Tabletext"/>
              <w:jc w:val="center"/>
            </w:pPr>
            <w:r w:rsidRPr="002B244F">
              <w:t>EXM, EXR, VSM, VSR</w:t>
            </w:r>
          </w:p>
        </w:tc>
        <w:tc>
          <w:tcPr>
            <w:tcW w:w="4380" w:type="dxa"/>
          </w:tcPr>
          <w:p w14:paraId="3C6E15EA" w14:textId="77777777" w:rsidR="00827C5A" w:rsidRPr="002B244F" w:rsidRDefault="00827C5A" w:rsidP="00DE34FD">
            <w:pPr>
              <w:pStyle w:val="Tabletext"/>
              <w:jc w:val="center"/>
            </w:pPr>
            <w:r w:rsidRPr="002B244F">
              <w:t>Outside the scope of this Recommendation</w:t>
            </w:r>
          </w:p>
        </w:tc>
      </w:tr>
      <w:tr w:rsidR="00827C5A" w:rsidRPr="002B244F" w14:paraId="3CF2061F" w14:textId="77777777" w:rsidTr="00DE34FD">
        <w:trPr>
          <w:cantSplit/>
          <w:jc w:val="center"/>
        </w:trPr>
        <w:tc>
          <w:tcPr>
            <w:tcW w:w="2424" w:type="dxa"/>
          </w:tcPr>
          <w:p w14:paraId="7AC53B10" w14:textId="77777777" w:rsidR="00827C5A" w:rsidRPr="002B244F" w:rsidRDefault="00827C5A" w:rsidP="00DE34FD">
            <w:pPr>
              <w:pStyle w:val="Tabletext"/>
              <w:jc w:val="center"/>
            </w:pPr>
            <w:r w:rsidRPr="002B244F">
              <w:t>CSF</w:t>
            </w:r>
          </w:p>
        </w:tc>
        <w:tc>
          <w:tcPr>
            <w:tcW w:w="4380" w:type="dxa"/>
          </w:tcPr>
          <w:p w14:paraId="7B77C5F3" w14:textId="77777777" w:rsidR="00827C5A" w:rsidRPr="002B244F" w:rsidRDefault="00827C5A" w:rsidP="00DE34FD">
            <w:pPr>
              <w:pStyle w:val="Tabletext"/>
              <w:jc w:val="center"/>
            </w:pPr>
            <w:r w:rsidRPr="002B244F">
              <w:t>Multicast Class 1 DA or unicast DA</w:t>
            </w:r>
          </w:p>
        </w:tc>
      </w:tr>
      <w:tr w:rsidR="00827C5A" w:rsidRPr="002B244F" w14:paraId="605B23AF" w14:textId="77777777" w:rsidTr="00DE34FD">
        <w:trPr>
          <w:cantSplit/>
          <w:jc w:val="center"/>
        </w:trPr>
        <w:tc>
          <w:tcPr>
            <w:tcW w:w="2424" w:type="dxa"/>
          </w:tcPr>
          <w:p w14:paraId="2BE19D11" w14:textId="77777777" w:rsidR="00827C5A" w:rsidRPr="002B244F" w:rsidRDefault="00827C5A" w:rsidP="00DE34FD">
            <w:pPr>
              <w:pStyle w:val="Tabletext"/>
              <w:jc w:val="center"/>
            </w:pPr>
            <w:r w:rsidRPr="002B244F">
              <w:t>SLM</w:t>
            </w:r>
          </w:p>
        </w:tc>
        <w:tc>
          <w:tcPr>
            <w:tcW w:w="4380" w:type="dxa"/>
          </w:tcPr>
          <w:p w14:paraId="09536BCC" w14:textId="77777777" w:rsidR="00827C5A" w:rsidRPr="002B244F" w:rsidRDefault="00827C5A" w:rsidP="00DE34FD">
            <w:pPr>
              <w:pStyle w:val="Tabletext"/>
              <w:jc w:val="center"/>
            </w:pPr>
            <w:r w:rsidRPr="002B244F">
              <w:t>Unicast DA or multicast Class 1 DA</w:t>
            </w:r>
          </w:p>
        </w:tc>
      </w:tr>
      <w:tr w:rsidR="00827C5A" w:rsidRPr="002B244F" w14:paraId="74986018" w14:textId="77777777" w:rsidTr="00DE34FD">
        <w:trPr>
          <w:cantSplit/>
          <w:jc w:val="center"/>
        </w:trPr>
        <w:tc>
          <w:tcPr>
            <w:tcW w:w="2424" w:type="dxa"/>
          </w:tcPr>
          <w:p w14:paraId="2374E1B8" w14:textId="77777777" w:rsidR="00827C5A" w:rsidRPr="002B244F" w:rsidRDefault="00827C5A" w:rsidP="00DE34FD">
            <w:pPr>
              <w:pStyle w:val="Tabletext"/>
              <w:jc w:val="center"/>
            </w:pPr>
            <w:r w:rsidRPr="002B244F">
              <w:t>SLR</w:t>
            </w:r>
          </w:p>
        </w:tc>
        <w:tc>
          <w:tcPr>
            <w:tcW w:w="4380" w:type="dxa"/>
          </w:tcPr>
          <w:p w14:paraId="56040DF5" w14:textId="77777777" w:rsidR="00827C5A" w:rsidRPr="002B244F" w:rsidRDefault="00827C5A" w:rsidP="00DE34FD">
            <w:pPr>
              <w:pStyle w:val="Tabletext"/>
              <w:jc w:val="center"/>
            </w:pPr>
            <w:r w:rsidRPr="002B244F">
              <w:t>Unicast DA</w:t>
            </w:r>
          </w:p>
        </w:tc>
      </w:tr>
      <w:tr w:rsidR="00827C5A" w:rsidRPr="002B244F" w14:paraId="676B58E9" w14:textId="77777777" w:rsidTr="00DE34FD">
        <w:trPr>
          <w:cantSplit/>
          <w:jc w:val="center"/>
        </w:trPr>
        <w:tc>
          <w:tcPr>
            <w:tcW w:w="2424" w:type="dxa"/>
          </w:tcPr>
          <w:p w14:paraId="14AB6EBC" w14:textId="77777777" w:rsidR="00827C5A" w:rsidRPr="002B244F" w:rsidRDefault="00827C5A" w:rsidP="00DE34FD">
            <w:pPr>
              <w:pStyle w:val="Tabletext"/>
              <w:jc w:val="center"/>
              <w:rPr>
                <w:szCs w:val="22"/>
              </w:rPr>
            </w:pPr>
            <w:r w:rsidRPr="002B244F">
              <w:rPr>
                <w:szCs w:val="22"/>
                <w:lang w:eastAsia="ja-JP"/>
              </w:rPr>
              <w:t>1SL</w:t>
            </w:r>
          </w:p>
        </w:tc>
        <w:tc>
          <w:tcPr>
            <w:tcW w:w="4380" w:type="dxa"/>
          </w:tcPr>
          <w:p w14:paraId="0FC3D913" w14:textId="77777777" w:rsidR="00827C5A" w:rsidRPr="002B244F" w:rsidRDefault="00827C5A" w:rsidP="00DE34FD">
            <w:pPr>
              <w:pStyle w:val="Tabletext"/>
              <w:jc w:val="center"/>
              <w:rPr>
                <w:szCs w:val="22"/>
              </w:rPr>
            </w:pPr>
            <w:r w:rsidRPr="002B244F">
              <w:rPr>
                <w:szCs w:val="22"/>
              </w:rPr>
              <w:t>Unicast DA or Multicast class 1 DA</w:t>
            </w:r>
          </w:p>
        </w:tc>
      </w:tr>
      <w:tr w:rsidR="009F17A6" w:rsidRPr="002B244F" w14:paraId="142B2557" w14:textId="77777777" w:rsidTr="00DE34FD">
        <w:trPr>
          <w:cantSplit/>
          <w:jc w:val="center"/>
          <w:ins w:id="116" w:author="Yuji Tochio" w:date="2014-10-08T10:29:00Z"/>
        </w:trPr>
        <w:tc>
          <w:tcPr>
            <w:tcW w:w="2424" w:type="dxa"/>
          </w:tcPr>
          <w:p w14:paraId="6D130B67" w14:textId="743DE239" w:rsidR="009F17A6" w:rsidRPr="00D87A90" w:rsidRDefault="009F17A6" w:rsidP="00DE34FD">
            <w:pPr>
              <w:pStyle w:val="Tabletext"/>
              <w:jc w:val="center"/>
              <w:rPr>
                <w:ins w:id="117" w:author="Yuji Tochio" w:date="2014-10-08T10:29:00Z"/>
                <w:szCs w:val="22"/>
                <w:lang w:eastAsia="ja-JP"/>
              </w:rPr>
            </w:pPr>
            <w:ins w:id="118" w:author="Yuji Tochio" w:date="2014-10-08T10:29:00Z">
              <w:r w:rsidRPr="00D87A90">
                <w:rPr>
                  <w:szCs w:val="22"/>
                  <w:lang w:eastAsia="ja-JP"/>
                </w:rPr>
                <w:t>BNM</w:t>
              </w:r>
            </w:ins>
          </w:p>
        </w:tc>
        <w:tc>
          <w:tcPr>
            <w:tcW w:w="4380" w:type="dxa"/>
          </w:tcPr>
          <w:p w14:paraId="0EA968EE" w14:textId="051CAB7F" w:rsidR="009F17A6" w:rsidRPr="00D87A90" w:rsidRDefault="009F17A6" w:rsidP="00DE34FD">
            <w:pPr>
              <w:pStyle w:val="Tabletext"/>
              <w:jc w:val="center"/>
              <w:rPr>
                <w:ins w:id="119" w:author="Yuji Tochio" w:date="2014-10-08T10:29:00Z"/>
              </w:rPr>
            </w:pPr>
            <w:ins w:id="120" w:author="Yuji Tochio" w:date="2014-10-08T10:29:00Z">
              <w:r w:rsidRPr="00D87A90">
                <w:t>Multicast Class 1 DA or unicast DA</w:t>
              </w:r>
            </w:ins>
          </w:p>
        </w:tc>
      </w:tr>
      <w:tr w:rsidR="009F17A6" w:rsidRPr="002B244F" w14:paraId="2F183CF1" w14:textId="77777777" w:rsidTr="00DE34FD">
        <w:trPr>
          <w:cantSplit/>
          <w:jc w:val="center"/>
          <w:ins w:id="121" w:author="Yuji Tochio" w:date="2014-10-08T10:29:00Z"/>
        </w:trPr>
        <w:tc>
          <w:tcPr>
            <w:tcW w:w="2424" w:type="dxa"/>
          </w:tcPr>
          <w:p w14:paraId="5B15F7AA" w14:textId="37EBE900" w:rsidR="009F17A6" w:rsidRPr="00D87A90" w:rsidRDefault="009F17A6" w:rsidP="00DE34FD">
            <w:pPr>
              <w:pStyle w:val="Tabletext"/>
              <w:jc w:val="center"/>
              <w:rPr>
                <w:ins w:id="122" w:author="Yuji Tochio" w:date="2014-10-08T10:29:00Z"/>
                <w:szCs w:val="22"/>
                <w:lang w:eastAsia="ja-JP"/>
              </w:rPr>
            </w:pPr>
            <w:ins w:id="123" w:author="Yuji Tochio" w:date="2014-10-08T10:29:00Z">
              <w:r w:rsidRPr="00D87A90">
                <w:rPr>
                  <w:szCs w:val="22"/>
                  <w:lang w:eastAsia="ja-JP"/>
                </w:rPr>
                <w:t>EDM</w:t>
              </w:r>
            </w:ins>
          </w:p>
        </w:tc>
        <w:tc>
          <w:tcPr>
            <w:tcW w:w="4380" w:type="dxa"/>
          </w:tcPr>
          <w:p w14:paraId="74CB1CAE" w14:textId="705671E0" w:rsidR="009F17A6" w:rsidRPr="00D87A90" w:rsidRDefault="009F17A6" w:rsidP="00DE34FD">
            <w:pPr>
              <w:pStyle w:val="Tabletext"/>
              <w:jc w:val="center"/>
              <w:rPr>
                <w:ins w:id="124" w:author="Yuji Tochio" w:date="2014-10-08T10:29:00Z"/>
              </w:rPr>
            </w:pPr>
            <w:ins w:id="125" w:author="Yuji Tochio" w:date="2014-10-08T10:29:00Z">
              <w:r w:rsidRPr="00D87A90">
                <w:t>Multicast Class 1 DA or unicast DA</w:t>
              </w:r>
            </w:ins>
          </w:p>
        </w:tc>
      </w:tr>
    </w:tbl>
    <w:p w14:paraId="021E76FC" w14:textId="77777777" w:rsidR="00D0393E" w:rsidRPr="001F6714" w:rsidRDefault="00D0393E" w:rsidP="00B46BCA">
      <w:pPr>
        <w:tabs>
          <w:tab w:val="clear" w:pos="794"/>
          <w:tab w:val="clear" w:pos="1191"/>
          <w:tab w:val="clear" w:pos="1588"/>
          <w:tab w:val="clear" w:pos="1985"/>
        </w:tabs>
        <w:overflowPunct/>
        <w:autoSpaceDE/>
        <w:autoSpaceDN/>
        <w:adjustRightInd/>
        <w:spacing w:before="0"/>
        <w:jc w:val="left"/>
        <w:textAlignment w:val="auto"/>
        <w:rPr>
          <w:b/>
          <w:lang w:eastAsia="ja-JP"/>
        </w:rPr>
        <w:sectPr w:rsidR="00D0393E" w:rsidRPr="001F6714" w:rsidSect="005759DD">
          <w:headerReference w:type="default" r:id="rId9"/>
          <w:footerReference w:type="first" r:id="rId10"/>
          <w:pgSz w:w="11907" w:h="16840" w:code="9"/>
          <w:pgMar w:top="1089" w:right="1089" w:bottom="284" w:left="1089" w:header="567" w:footer="284" w:gutter="0"/>
          <w:pgNumType w:start="1"/>
          <w:cols w:space="720"/>
          <w:titlePg/>
        </w:sectPr>
      </w:pPr>
    </w:p>
    <w:p w14:paraId="371F0EE4" w14:textId="76184082" w:rsidR="002E2E2A" w:rsidRPr="002B244F" w:rsidRDefault="00B56730" w:rsidP="00B56730">
      <w:pPr>
        <w:pStyle w:val="Reftext"/>
        <w:ind w:left="0" w:firstLine="0"/>
        <w:jc w:val="center"/>
        <w:rPr>
          <w:lang w:eastAsia="ja-JP"/>
        </w:rPr>
      </w:pPr>
      <w:bookmarkStart w:id="127" w:name="InsertLogo"/>
      <w:bookmarkEnd w:id="127"/>
      <w:r>
        <w:rPr>
          <w:lang w:eastAsia="ja-JP"/>
        </w:rPr>
        <w:t>______________________</w:t>
      </w:r>
      <w:bookmarkStart w:id="128" w:name="_GoBack"/>
      <w:bookmarkEnd w:id="128"/>
    </w:p>
    <w:sectPr w:rsidR="002E2E2A" w:rsidRPr="002B244F" w:rsidSect="009F2734">
      <w:headerReference w:type="even" r:id="rId11"/>
      <w:footerReference w:type="even" r:id="rId12"/>
      <w:footerReference w:type="default" r:id="rId13"/>
      <w:type w:val="oddPage"/>
      <w:pgSz w:w="11907" w:h="16834" w:code="9"/>
      <w:pgMar w:top="1417" w:right="1134" w:bottom="1417" w:left="1134"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277D76" w14:textId="77777777" w:rsidR="00E35ABF" w:rsidRDefault="00E35ABF">
      <w:r>
        <w:separator/>
      </w:r>
    </w:p>
  </w:endnote>
  <w:endnote w:type="continuationSeparator" w:id="0">
    <w:p w14:paraId="468B297A" w14:textId="77777777" w:rsidR="00E35ABF" w:rsidRDefault="00E35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23" w:type="dxa"/>
      <w:jc w:val="center"/>
      <w:tblLayout w:type="fixed"/>
      <w:tblCellMar>
        <w:left w:w="57" w:type="dxa"/>
        <w:right w:w="57" w:type="dxa"/>
      </w:tblCellMar>
      <w:tblLook w:val="0000" w:firstRow="0" w:lastRow="0" w:firstColumn="0" w:lastColumn="0" w:noHBand="0" w:noVBand="0"/>
    </w:tblPr>
    <w:tblGrid>
      <w:gridCol w:w="1609"/>
      <w:gridCol w:w="4371"/>
      <w:gridCol w:w="3892"/>
      <w:gridCol w:w="51"/>
    </w:tblGrid>
    <w:tr w:rsidR="00E35ABF" w:rsidRPr="00DF260C" w14:paraId="1A1EDC2D" w14:textId="77777777" w:rsidTr="00E35ABF">
      <w:trPr>
        <w:cantSplit/>
        <w:trHeight w:val="702"/>
        <w:jc w:val="center"/>
      </w:trPr>
      <w:tc>
        <w:tcPr>
          <w:tcW w:w="1617" w:type="dxa"/>
          <w:tcBorders>
            <w:top w:val="single" w:sz="4" w:space="0" w:color="auto"/>
          </w:tcBorders>
        </w:tcPr>
        <w:p w14:paraId="3F0E9ACC" w14:textId="77777777" w:rsidR="00E35ABF" w:rsidRPr="00DF260C" w:rsidRDefault="00E35ABF" w:rsidP="00E35ABF">
          <w:pPr>
            <w:rPr>
              <w:b/>
              <w:bCs/>
              <w:sz w:val="22"/>
              <w:lang w:eastAsia="ko-KR"/>
            </w:rPr>
          </w:pPr>
          <w:bookmarkStart w:id="126" w:name="dcontent1" w:colFirst="1" w:colLast="1"/>
          <w:r w:rsidRPr="00DF260C">
            <w:rPr>
              <w:rFonts w:hint="eastAsia"/>
              <w:b/>
              <w:bCs/>
              <w:sz w:val="22"/>
              <w:lang w:eastAsia="ko-KR"/>
            </w:rPr>
            <w:t>Contact:</w:t>
          </w:r>
        </w:p>
      </w:tc>
      <w:tc>
        <w:tcPr>
          <w:tcW w:w="4394" w:type="dxa"/>
          <w:tcBorders>
            <w:top w:val="single" w:sz="4" w:space="0" w:color="auto"/>
          </w:tcBorders>
        </w:tcPr>
        <w:p w14:paraId="2E5559AE" w14:textId="77777777" w:rsidR="00E35ABF" w:rsidRPr="00DF260C" w:rsidRDefault="00E35ABF" w:rsidP="00E35ABF">
          <w:pPr>
            <w:rPr>
              <w:sz w:val="22"/>
              <w:lang w:eastAsia="ko-KR"/>
            </w:rPr>
          </w:pPr>
          <w:r w:rsidRPr="00DF260C">
            <w:rPr>
              <w:rFonts w:hint="eastAsia"/>
              <w:sz w:val="22"/>
              <w:lang w:eastAsia="ja-JP"/>
            </w:rPr>
            <w:t xml:space="preserve">Yuji Tochio </w:t>
          </w:r>
        </w:p>
        <w:p w14:paraId="1B5E2C53" w14:textId="77777777" w:rsidR="00E35ABF" w:rsidRPr="00DF260C" w:rsidRDefault="00E35ABF" w:rsidP="00E35ABF">
          <w:pPr>
            <w:spacing w:before="0"/>
            <w:rPr>
              <w:sz w:val="22"/>
              <w:lang w:eastAsia="ko-KR"/>
            </w:rPr>
          </w:pPr>
          <w:r w:rsidRPr="00DF260C">
            <w:rPr>
              <w:rFonts w:hint="eastAsia"/>
              <w:sz w:val="22"/>
              <w:lang w:eastAsia="ja-JP"/>
            </w:rPr>
            <w:t>Fujitsu</w:t>
          </w:r>
        </w:p>
        <w:p w14:paraId="06D723E7" w14:textId="77777777" w:rsidR="00E35ABF" w:rsidRPr="00DF260C" w:rsidRDefault="00E35ABF" w:rsidP="00E35ABF">
          <w:pPr>
            <w:spacing w:before="0"/>
            <w:rPr>
              <w:sz w:val="22"/>
              <w:lang w:eastAsia="ko-KR"/>
            </w:rPr>
          </w:pPr>
          <w:r w:rsidRPr="00DF260C">
            <w:rPr>
              <w:rFonts w:hint="eastAsia"/>
              <w:sz w:val="22"/>
              <w:szCs w:val="24"/>
            </w:rPr>
            <w:t>Japan</w:t>
          </w:r>
        </w:p>
      </w:tc>
      <w:tc>
        <w:tcPr>
          <w:tcW w:w="3912" w:type="dxa"/>
          <w:gridSpan w:val="2"/>
          <w:tcBorders>
            <w:top w:val="single" w:sz="4" w:space="0" w:color="auto"/>
          </w:tcBorders>
        </w:tcPr>
        <w:p w14:paraId="06890DCB" w14:textId="77777777" w:rsidR="00E35ABF" w:rsidRPr="00DF260C" w:rsidRDefault="00E35ABF" w:rsidP="00E35ABF">
          <w:pPr>
            <w:rPr>
              <w:sz w:val="22"/>
              <w:lang w:eastAsia="ko-KR"/>
            </w:rPr>
          </w:pPr>
          <w:r w:rsidRPr="00DF260C">
            <w:rPr>
              <w:sz w:val="22"/>
            </w:rPr>
            <w:t>Tel:</w:t>
          </w:r>
          <w:r w:rsidRPr="00DF260C">
            <w:rPr>
              <w:rFonts w:hint="eastAsia"/>
              <w:sz w:val="22"/>
              <w:lang w:eastAsia="ko-KR"/>
            </w:rPr>
            <w:t xml:space="preserve"> </w:t>
          </w:r>
          <w:r w:rsidRPr="00DF260C">
            <w:rPr>
              <w:rFonts w:hint="eastAsia"/>
              <w:sz w:val="22"/>
              <w:lang w:eastAsia="ja-JP"/>
            </w:rPr>
            <w:t>+81-44-754-8829</w:t>
          </w:r>
        </w:p>
        <w:p w14:paraId="52E2D30D" w14:textId="77777777" w:rsidR="00E35ABF" w:rsidRPr="00DF260C" w:rsidRDefault="00E35ABF" w:rsidP="00E35ABF">
          <w:pPr>
            <w:spacing w:before="0"/>
            <w:rPr>
              <w:sz w:val="22"/>
              <w:lang w:eastAsia="ko-KR"/>
            </w:rPr>
          </w:pPr>
          <w:r w:rsidRPr="00DF260C">
            <w:rPr>
              <w:sz w:val="22"/>
            </w:rPr>
            <w:t>Fax:</w:t>
          </w:r>
          <w:r w:rsidRPr="00DF260C">
            <w:rPr>
              <w:rFonts w:hint="eastAsia"/>
              <w:sz w:val="22"/>
              <w:lang w:eastAsia="ko-KR"/>
            </w:rPr>
            <w:t xml:space="preserve"> </w:t>
          </w:r>
          <w:r w:rsidRPr="00DF260C">
            <w:rPr>
              <w:rFonts w:hint="eastAsia"/>
              <w:sz w:val="22"/>
              <w:lang w:eastAsia="ja-JP"/>
            </w:rPr>
            <w:t>+81-44-754-2741</w:t>
          </w:r>
        </w:p>
        <w:p w14:paraId="62C77D4D" w14:textId="77777777" w:rsidR="00E35ABF" w:rsidRPr="00DF260C" w:rsidRDefault="00E35ABF" w:rsidP="00E35ABF">
          <w:pPr>
            <w:spacing w:before="0"/>
            <w:rPr>
              <w:sz w:val="22"/>
              <w:lang w:eastAsia="ko-KR"/>
            </w:rPr>
          </w:pPr>
          <w:r w:rsidRPr="00DF260C">
            <w:rPr>
              <w:sz w:val="22"/>
            </w:rPr>
            <w:t>Email:</w:t>
          </w:r>
          <w:r w:rsidRPr="00DF260C">
            <w:rPr>
              <w:rFonts w:hint="eastAsia"/>
              <w:sz w:val="22"/>
              <w:lang w:eastAsia="ja-JP"/>
            </w:rPr>
            <w:t xml:space="preserve"> </w:t>
          </w:r>
          <w:hyperlink r:id="rId1" w:history="1">
            <w:r w:rsidRPr="00DF260C">
              <w:rPr>
                <w:rStyle w:val="Hyperlink"/>
                <w:rFonts w:hint="eastAsia"/>
                <w:sz w:val="22"/>
                <w:lang w:eastAsia="ja-JP"/>
              </w:rPr>
              <w:t>tochio@jp.fujitsu.com</w:t>
            </w:r>
          </w:hyperlink>
          <w:r w:rsidRPr="00DF260C">
            <w:rPr>
              <w:rFonts w:hint="eastAsia"/>
              <w:sz w:val="22"/>
              <w:lang w:eastAsia="ko-KR"/>
            </w:rPr>
            <w:t xml:space="preserve"> </w:t>
          </w:r>
        </w:p>
      </w:tc>
    </w:tr>
    <w:bookmarkEnd w:id="126"/>
    <w:tr w:rsidR="00E35ABF" w:rsidRPr="00DF260C" w14:paraId="42CBB7C6" w14:textId="77777777" w:rsidTr="00E35ABF">
      <w:tblPrEx>
        <w:tblCellMar>
          <w:left w:w="108" w:type="dxa"/>
          <w:right w:w="108" w:type="dxa"/>
        </w:tblCellMar>
      </w:tblPrEx>
      <w:trPr>
        <w:gridAfter w:val="1"/>
        <w:wAfter w:w="51" w:type="dxa"/>
        <w:cantSplit/>
        <w:jc w:val="center"/>
      </w:trPr>
      <w:tc>
        <w:tcPr>
          <w:tcW w:w="9923" w:type="dxa"/>
          <w:gridSpan w:val="3"/>
          <w:tcBorders>
            <w:top w:val="single" w:sz="4" w:space="0" w:color="auto"/>
            <w:left w:val="single" w:sz="4" w:space="0" w:color="auto"/>
            <w:bottom w:val="single" w:sz="4" w:space="0" w:color="auto"/>
            <w:right w:val="single" w:sz="4" w:space="0" w:color="auto"/>
          </w:tcBorders>
          <w:tcMar>
            <w:left w:w="57" w:type="dxa"/>
            <w:right w:w="57" w:type="dxa"/>
          </w:tcMar>
        </w:tcPr>
        <w:p w14:paraId="2CF15EB9" w14:textId="77777777" w:rsidR="00E35ABF" w:rsidRPr="00DF260C" w:rsidRDefault="00E35ABF" w:rsidP="00E35ABF">
          <w:pPr>
            <w:spacing w:before="0"/>
            <w:rPr>
              <w:sz w:val="18"/>
            </w:rPr>
          </w:pPr>
          <w:r w:rsidRPr="00DF260C">
            <w:rPr>
              <w:b/>
              <w:bCs/>
              <w:sz w:val="18"/>
            </w:rPr>
            <w:t>Attention:</w:t>
          </w:r>
          <w:r w:rsidRPr="00DF260C">
            <w:rPr>
              <w:sz w:val="18"/>
            </w:rPr>
            <w:t xml:space="preserve"> This is not a publication made available to the public, but </w:t>
          </w:r>
          <w:r w:rsidRPr="00DF260C">
            <w:rPr>
              <w:b/>
              <w:bCs/>
              <w:sz w:val="18"/>
            </w:rPr>
            <w:t>an internal ITU-T Document</w:t>
          </w:r>
          <w:r w:rsidRPr="00DF260C">
            <w:rPr>
              <w:sz w:val="18"/>
            </w:rPr>
            <w:t xml:space="preserve"> intended only for use by the Member States of ITU, by ITU-T Sector Members and Associates, and their respective staff and collaborators in their ITU related work. It shall not be made available to, and used by, any other persons or entities without the prior written consent of ITU-T.</w:t>
          </w:r>
        </w:p>
      </w:tc>
    </w:tr>
  </w:tbl>
  <w:p w14:paraId="241B1C04" w14:textId="77777777" w:rsidR="00E35ABF" w:rsidRDefault="00E35AB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04F5F2" w14:textId="77777777" w:rsidR="00E35ABF" w:rsidRPr="002B5F97" w:rsidRDefault="00E35ABF" w:rsidP="002B5F9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96D784" w14:textId="77777777" w:rsidR="00E35ABF" w:rsidRDefault="00E35ABF" w:rsidP="00B340DE">
    <w:pPr>
      <w:pStyle w:val="FooterQP"/>
    </w:pPr>
    <w:r>
      <w:t>Rec. ITU</w:t>
    </w:r>
    <w:r>
      <w:noBreakHyphen/>
      <w:t xml:space="preserve">T G.8013/Y.1731 (11/2013) – </w:t>
    </w:r>
    <w:proofErr w:type="spellStart"/>
    <w:r>
      <w:t>Prepublished</w:t>
    </w:r>
    <w:proofErr w:type="spellEnd"/>
    <w:r>
      <w:t xml:space="preserve"> version</w:t>
    </w:r>
    <w:r>
      <w:tab/>
    </w:r>
    <w:r>
      <w:tab/>
    </w:r>
    <w:r w:rsidRPr="009E0031">
      <w:rPr>
        <w:rFonts w:ascii="Arial" w:hAnsi="Arial" w:cs="Arial"/>
        <w:b w:val="0"/>
      </w:rPr>
      <w:fldChar w:fldCharType="begin"/>
    </w:r>
    <w:r w:rsidRPr="009E0031">
      <w:rPr>
        <w:rFonts w:ascii="Arial" w:hAnsi="Arial" w:cs="Arial"/>
        <w:b w:val="0"/>
      </w:rPr>
      <w:instrText xml:space="preserve"> PAGE  \* MERGEFORMAT </w:instrText>
    </w:r>
    <w:r w:rsidRPr="009E0031">
      <w:rPr>
        <w:rFonts w:ascii="Arial" w:hAnsi="Arial" w:cs="Arial"/>
        <w:b w:val="0"/>
      </w:rPr>
      <w:fldChar w:fldCharType="separate"/>
    </w:r>
    <w:r w:rsidR="00B56730">
      <w:rPr>
        <w:rFonts w:ascii="Arial" w:hAnsi="Arial" w:cs="Arial"/>
        <w:b w:val="0"/>
        <w:noProof/>
      </w:rPr>
      <w:t>15</w:t>
    </w:r>
    <w:r w:rsidRPr="009E0031">
      <w:rPr>
        <w:rFonts w:ascii="Arial" w:hAnsi="Arial" w:cs="Arial"/>
        <w:b w:val="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4CD863" w14:textId="77777777" w:rsidR="00E35ABF" w:rsidRDefault="00E35ABF">
      <w:r>
        <w:t>____________________</w:t>
      </w:r>
    </w:p>
  </w:footnote>
  <w:footnote w:type="continuationSeparator" w:id="0">
    <w:p w14:paraId="11802A50" w14:textId="77777777" w:rsidR="00E35ABF" w:rsidRDefault="00E35A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7AC40D" w14:textId="77777777" w:rsidR="00FA0670" w:rsidRPr="00747743" w:rsidRDefault="00FA0670" w:rsidP="00FA0670">
    <w:pPr>
      <w:pStyle w:val="Header"/>
    </w:pPr>
    <w:r w:rsidRPr="00747743">
      <w:t xml:space="preserve">- </w:t>
    </w:r>
    <w:r>
      <w:fldChar w:fldCharType="begin"/>
    </w:r>
    <w:r>
      <w:instrText xml:space="preserve"> PAGE  \* MERGEFORMAT </w:instrText>
    </w:r>
    <w:r>
      <w:fldChar w:fldCharType="separate"/>
    </w:r>
    <w:r w:rsidR="00B56730">
      <w:rPr>
        <w:noProof/>
      </w:rPr>
      <w:t>12</w:t>
    </w:r>
    <w:r>
      <w:rPr>
        <w:noProof/>
      </w:rPr>
      <w:fldChar w:fldCharType="end"/>
    </w:r>
    <w:r w:rsidRPr="00747743">
      <w:t xml:space="preserve"> -</w:t>
    </w:r>
  </w:p>
  <w:p w14:paraId="46C034DD" w14:textId="13263C06" w:rsidR="00FA0670" w:rsidRPr="00747743" w:rsidRDefault="00FA0670" w:rsidP="00FA0670">
    <w:pPr>
      <w:pStyle w:val="Header"/>
      <w:spacing w:after="240"/>
    </w:pPr>
    <w:r>
      <w:t xml:space="preserve">TD </w:t>
    </w:r>
    <w:r>
      <w:rPr>
        <w:lang w:eastAsia="ja-JP"/>
      </w:rPr>
      <w:t>296r1</w:t>
    </w:r>
    <w:r w:rsidRPr="00747743">
      <w:t xml:space="preserve"> (PLEN/15)</w:t>
    </w:r>
  </w:p>
  <w:p w14:paraId="7289792E" w14:textId="77777777" w:rsidR="00FA0670" w:rsidRDefault="00FA067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E851E4" w14:textId="77777777" w:rsidR="00E35ABF" w:rsidRPr="002A10CC" w:rsidRDefault="00E35ABF" w:rsidP="002A10C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3946AE58"/>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0"/>
    <w:multiLevelType w:val="singleLevel"/>
    <w:tmpl w:val="81AC09DC"/>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011B188B"/>
    <w:multiLevelType w:val="multilevel"/>
    <w:tmpl w:val="D2E2C106"/>
    <w:lvl w:ilvl="0">
      <w:start w:val="5"/>
      <w:numFmt w:val="decimal"/>
      <w:lvlText w:val="%1"/>
      <w:lvlJc w:val="left"/>
      <w:pPr>
        <w:tabs>
          <w:tab w:val="num" w:pos="795"/>
        </w:tabs>
        <w:ind w:left="795" w:hanging="795"/>
      </w:pPr>
      <w:rPr>
        <w:rFonts w:hint="default"/>
      </w:rPr>
    </w:lvl>
    <w:lvl w:ilvl="1">
      <w:start w:val="3"/>
      <w:numFmt w:val="decimal"/>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071559C7"/>
    <w:multiLevelType w:val="hybridMultilevel"/>
    <w:tmpl w:val="E356DC68"/>
    <w:lvl w:ilvl="0" w:tplc="04090015">
      <w:start w:val="1"/>
      <w:numFmt w:val="upperLetter"/>
      <w:lvlText w:val="%1)"/>
      <w:lvlJc w:val="left"/>
      <w:pPr>
        <w:tabs>
          <w:tab w:val="num" w:pos="420"/>
        </w:tabs>
        <w:ind w:left="420" w:hanging="420"/>
      </w:pPr>
      <w:rPr>
        <w:rFonts w:hint="eastAsia"/>
      </w:rPr>
    </w:lvl>
    <w:lvl w:ilvl="1" w:tplc="04090017" w:tentative="1">
      <w:start w:val="1"/>
      <w:numFmt w:val="aiueoFullWidth"/>
      <w:lvlText w:val="(%2)"/>
      <w:lvlJc w:val="left"/>
      <w:pPr>
        <w:tabs>
          <w:tab w:val="num" w:pos="420"/>
        </w:tabs>
        <w:ind w:left="420" w:hanging="420"/>
      </w:pPr>
    </w:lvl>
    <w:lvl w:ilvl="2" w:tplc="04090011" w:tentative="1">
      <w:start w:val="1"/>
      <w:numFmt w:val="decimalEnclosedCircle"/>
      <w:lvlText w:val="%3"/>
      <w:lvlJc w:val="left"/>
      <w:pPr>
        <w:tabs>
          <w:tab w:val="num" w:pos="840"/>
        </w:tabs>
        <w:ind w:left="840" w:hanging="420"/>
      </w:pPr>
    </w:lvl>
    <w:lvl w:ilvl="3" w:tplc="0409000F" w:tentative="1">
      <w:start w:val="1"/>
      <w:numFmt w:val="decimal"/>
      <w:lvlText w:val="%4."/>
      <w:lvlJc w:val="left"/>
      <w:pPr>
        <w:tabs>
          <w:tab w:val="num" w:pos="1260"/>
        </w:tabs>
        <w:ind w:left="1260" w:hanging="420"/>
      </w:pPr>
    </w:lvl>
    <w:lvl w:ilvl="4" w:tplc="04090017" w:tentative="1">
      <w:start w:val="1"/>
      <w:numFmt w:val="aiueoFullWidth"/>
      <w:lvlText w:val="(%5)"/>
      <w:lvlJc w:val="left"/>
      <w:pPr>
        <w:tabs>
          <w:tab w:val="num" w:pos="1680"/>
        </w:tabs>
        <w:ind w:left="1680" w:hanging="420"/>
      </w:pPr>
    </w:lvl>
    <w:lvl w:ilvl="5" w:tplc="04090011" w:tentative="1">
      <w:start w:val="1"/>
      <w:numFmt w:val="decimalEnclosedCircle"/>
      <w:lvlText w:val="%6"/>
      <w:lvlJc w:val="left"/>
      <w:pPr>
        <w:tabs>
          <w:tab w:val="num" w:pos="2100"/>
        </w:tabs>
        <w:ind w:left="2100" w:hanging="420"/>
      </w:pPr>
    </w:lvl>
    <w:lvl w:ilvl="6" w:tplc="0409000F" w:tentative="1">
      <w:start w:val="1"/>
      <w:numFmt w:val="decimal"/>
      <w:lvlText w:val="%7."/>
      <w:lvlJc w:val="left"/>
      <w:pPr>
        <w:tabs>
          <w:tab w:val="num" w:pos="2520"/>
        </w:tabs>
        <w:ind w:left="2520" w:hanging="420"/>
      </w:pPr>
    </w:lvl>
    <w:lvl w:ilvl="7" w:tplc="04090017" w:tentative="1">
      <w:start w:val="1"/>
      <w:numFmt w:val="aiueoFullWidth"/>
      <w:lvlText w:val="(%8)"/>
      <w:lvlJc w:val="left"/>
      <w:pPr>
        <w:tabs>
          <w:tab w:val="num" w:pos="2940"/>
        </w:tabs>
        <w:ind w:left="2940" w:hanging="420"/>
      </w:pPr>
    </w:lvl>
    <w:lvl w:ilvl="8" w:tplc="04090011" w:tentative="1">
      <w:start w:val="1"/>
      <w:numFmt w:val="decimalEnclosedCircle"/>
      <w:lvlText w:val="%9"/>
      <w:lvlJc w:val="left"/>
      <w:pPr>
        <w:tabs>
          <w:tab w:val="num" w:pos="3360"/>
        </w:tabs>
        <w:ind w:left="3360" w:hanging="420"/>
      </w:pPr>
    </w:lvl>
  </w:abstractNum>
  <w:abstractNum w:abstractNumId="4">
    <w:nsid w:val="085672A5"/>
    <w:multiLevelType w:val="hybridMultilevel"/>
    <w:tmpl w:val="EC10E1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8BE02D5"/>
    <w:multiLevelType w:val="hybridMultilevel"/>
    <w:tmpl w:val="C7EE71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A0F1CC9"/>
    <w:multiLevelType w:val="hybridMultilevel"/>
    <w:tmpl w:val="FB0A414A"/>
    <w:lvl w:ilvl="0" w:tplc="C76E51C8">
      <w:numFmt w:val="bullet"/>
      <w:lvlText w:val="-"/>
      <w:lvlJc w:val="left"/>
      <w:pPr>
        <w:ind w:left="420" w:hanging="420"/>
      </w:pPr>
      <w:rPr>
        <w:rFonts w:ascii="Times New Roman" w:eastAsia="Times New Roman"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0AAE6711"/>
    <w:multiLevelType w:val="hybridMultilevel"/>
    <w:tmpl w:val="9B98C4EA"/>
    <w:lvl w:ilvl="0" w:tplc="D0865FA8">
      <w:start w:val="1"/>
      <w:numFmt w:val="upp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0BA2762A"/>
    <w:multiLevelType w:val="hybridMultilevel"/>
    <w:tmpl w:val="EA124D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0DF81A6F"/>
    <w:multiLevelType w:val="hybridMultilevel"/>
    <w:tmpl w:val="76F8AA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3123C43"/>
    <w:multiLevelType w:val="hybridMultilevel"/>
    <w:tmpl w:val="2A161C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4C56D14"/>
    <w:multiLevelType w:val="hybridMultilevel"/>
    <w:tmpl w:val="C4F233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61C5BD4"/>
    <w:multiLevelType w:val="hybridMultilevel"/>
    <w:tmpl w:val="D67AA74C"/>
    <w:lvl w:ilvl="0" w:tplc="04090001">
      <w:start w:val="1"/>
      <w:numFmt w:val="bullet"/>
      <w:lvlText w:val=""/>
      <w:lvlJc w:val="left"/>
      <w:pPr>
        <w:ind w:left="420" w:hanging="420"/>
      </w:pPr>
      <w:rPr>
        <w:rFonts w:ascii="Symbol" w:hAnsi="Symbol" w:hint="default"/>
      </w:rPr>
    </w:lvl>
    <w:lvl w:ilvl="1" w:tplc="83946120">
      <w:numFmt w:val="bullet"/>
      <w:lvlText w:val="-"/>
      <w:lvlJc w:val="left"/>
      <w:pPr>
        <w:ind w:left="780" w:hanging="360"/>
      </w:pPr>
      <w:rPr>
        <w:rFonts w:ascii="Times New Roman" w:eastAsia="MS Mincho" w:hAnsi="Times New Roman" w:cs="Times New Roman"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nsid w:val="16600DA3"/>
    <w:multiLevelType w:val="hybridMultilevel"/>
    <w:tmpl w:val="A558C3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7E72372"/>
    <w:multiLevelType w:val="hybridMultilevel"/>
    <w:tmpl w:val="006C93D2"/>
    <w:lvl w:ilvl="0" w:tplc="D0BEAA62">
      <w:numFmt w:val="bullet"/>
      <w:lvlText w:val="-"/>
      <w:lvlJc w:val="left"/>
      <w:pPr>
        <w:tabs>
          <w:tab w:val="num" w:pos="720"/>
        </w:tabs>
        <w:ind w:left="720" w:hanging="360"/>
      </w:pPr>
      <w:rPr>
        <w:rFonts w:ascii="Courier New" w:eastAsia="Arial Unicode MS"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809500C"/>
    <w:multiLevelType w:val="hybridMultilevel"/>
    <w:tmpl w:val="5FEE89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1A864CED"/>
    <w:multiLevelType w:val="hybridMultilevel"/>
    <w:tmpl w:val="B4E669C0"/>
    <w:lvl w:ilvl="0" w:tplc="94D67378">
      <w:start w:val="1"/>
      <w:numFmt w:val="upperLetter"/>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nsid w:val="1ACE0668"/>
    <w:multiLevelType w:val="hybridMultilevel"/>
    <w:tmpl w:val="FFE0E48A"/>
    <w:lvl w:ilvl="0" w:tplc="26CE0AF2">
      <w:start w:val="1"/>
      <w:numFmt w:val="upperRoman"/>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1B220C0F"/>
    <w:multiLevelType w:val="multilevel"/>
    <w:tmpl w:val="3ADEADC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864"/>
        </w:tabs>
        <w:ind w:left="864" w:hanging="864"/>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1B512D60"/>
    <w:multiLevelType w:val="hybridMultilevel"/>
    <w:tmpl w:val="EDDE12A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1CDF5F49"/>
    <w:multiLevelType w:val="hybridMultilevel"/>
    <w:tmpl w:val="11B812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1FF9528D"/>
    <w:multiLevelType w:val="hybridMultilevel"/>
    <w:tmpl w:val="673A9A3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207267C9"/>
    <w:multiLevelType w:val="hybridMultilevel"/>
    <w:tmpl w:val="8FE6E1F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21417C81"/>
    <w:multiLevelType w:val="hybridMultilevel"/>
    <w:tmpl w:val="5D40F25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21A2082C"/>
    <w:multiLevelType w:val="multilevel"/>
    <w:tmpl w:val="3E7C7604"/>
    <w:lvl w:ilvl="0">
      <w:start w:val="9"/>
      <w:numFmt w:val="decimal"/>
      <w:lvlText w:val="%1"/>
      <w:lvlJc w:val="left"/>
      <w:pPr>
        <w:tabs>
          <w:tab w:val="num" w:pos="795"/>
        </w:tabs>
        <w:ind w:left="795" w:hanging="795"/>
      </w:pPr>
      <w:rPr>
        <w:rFonts w:hint="default"/>
      </w:rPr>
    </w:lvl>
    <w:lvl w:ilvl="1">
      <w:start w:val="22"/>
      <w:numFmt w:val="decimal"/>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277730D9"/>
    <w:multiLevelType w:val="hybridMultilevel"/>
    <w:tmpl w:val="4B6CC3D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2A165475"/>
    <w:multiLevelType w:val="hybridMultilevel"/>
    <w:tmpl w:val="62E6A6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2A9F4BFC"/>
    <w:multiLevelType w:val="hybridMultilevel"/>
    <w:tmpl w:val="75E8B658"/>
    <w:lvl w:ilvl="0" w:tplc="5EEAB34C">
      <w:numFmt w:val="bullet"/>
      <w:lvlText w:val="-"/>
      <w:lvlJc w:val="left"/>
      <w:pPr>
        <w:tabs>
          <w:tab w:val="num" w:pos="360"/>
        </w:tabs>
        <w:ind w:left="360" w:hanging="360"/>
      </w:pPr>
      <w:rPr>
        <w:rFonts w:ascii="Arial" w:eastAsia="SimSun" w:hAnsi="Arial" w:cs="Arial" w:hint="default"/>
      </w:rPr>
    </w:lvl>
    <w:lvl w:ilvl="1" w:tplc="04090003">
      <w:start w:val="1"/>
      <w:numFmt w:val="bullet"/>
      <w:lvlText w:val="o"/>
      <w:lvlJc w:val="left"/>
      <w:pPr>
        <w:tabs>
          <w:tab w:val="num" w:pos="1320"/>
        </w:tabs>
        <w:ind w:left="1320" w:hanging="360"/>
      </w:pPr>
      <w:rPr>
        <w:rFonts w:ascii="Courier New" w:hAnsi="Courier New" w:cs="Courier New" w:hint="default"/>
      </w:rPr>
    </w:lvl>
    <w:lvl w:ilvl="2" w:tplc="04090005" w:tentative="1">
      <w:start w:val="1"/>
      <w:numFmt w:val="bullet"/>
      <w:lvlText w:val=""/>
      <w:lvlJc w:val="left"/>
      <w:pPr>
        <w:tabs>
          <w:tab w:val="num" w:pos="2040"/>
        </w:tabs>
        <w:ind w:left="2040" w:hanging="360"/>
      </w:pPr>
      <w:rPr>
        <w:rFonts w:ascii="Wingdings" w:hAnsi="Wingdings" w:hint="default"/>
      </w:rPr>
    </w:lvl>
    <w:lvl w:ilvl="3" w:tplc="04090001" w:tentative="1">
      <w:start w:val="1"/>
      <w:numFmt w:val="bullet"/>
      <w:lvlText w:val=""/>
      <w:lvlJc w:val="left"/>
      <w:pPr>
        <w:tabs>
          <w:tab w:val="num" w:pos="2760"/>
        </w:tabs>
        <w:ind w:left="2760" w:hanging="360"/>
      </w:pPr>
      <w:rPr>
        <w:rFonts w:ascii="Symbol" w:hAnsi="Symbol" w:hint="default"/>
      </w:rPr>
    </w:lvl>
    <w:lvl w:ilvl="4" w:tplc="04090003" w:tentative="1">
      <w:start w:val="1"/>
      <w:numFmt w:val="bullet"/>
      <w:lvlText w:val="o"/>
      <w:lvlJc w:val="left"/>
      <w:pPr>
        <w:tabs>
          <w:tab w:val="num" w:pos="3480"/>
        </w:tabs>
        <w:ind w:left="3480" w:hanging="360"/>
      </w:pPr>
      <w:rPr>
        <w:rFonts w:ascii="Courier New" w:hAnsi="Courier New" w:cs="Courier New" w:hint="default"/>
      </w:rPr>
    </w:lvl>
    <w:lvl w:ilvl="5" w:tplc="04090005" w:tentative="1">
      <w:start w:val="1"/>
      <w:numFmt w:val="bullet"/>
      <w:lvlText w:val=""/>
      <w:lvlJc w:val="left"/>
      <w:pPr>
        <w:tabs>
          <w:tab w:val="num" w:pos="4200"/>
        </w:tabs>
        <w:ind w:left="4200" w:hanging="360"/>
      </w:pPr>
      <w:rPr>
        <w:rFonts w:ascii="Wingdings" w:hAnsi="Wingdings" w:hint="default"/>
      </w:rPr>
    </w:lvl>
    <w:lvl w:ilvl="6" w:tplc="04090001" w:tentative="1">
      <w:start w:val="1"/>
      <w:numFmt w:val="bullet"/>
      <w:lvlText w:val=""/>
      <w:lvlJc w:val="left"/>
      <w:pPr>
        <w:tabs>
          <w:tab w:val="num" w:pos="4920"/>
        </w:tabs>
        <w:ind w:left="4920" w:hanging="360"/>
      </w:pPr>
      <w:rPr>
        <w:rFonts w:ascii="Symbol" w:hAnsi="Symbol" w:hint="default"/>
      </w:rPr>
    </w:lvl>
    <w:lvl w:ilvl="7" w:tplc="04090003" w:tentative="1">
      <w:start w:val="1"/>
      <w:numFmt w:val="bullet"/>
      <w:lvlText w:val="o"/>
      <w:lvlJc w:val="left"/>
      <w:pPr>
        <w:tabs>
          <w:tab w:val="num" w:pos="5640"/>
        </w:tabs>
        <w:ind w:left="5640" w:hanging="360"/>
      </w:pPr>
      <w:rPr>
        <w:rFonts w:ascii="Courier New" w:hAnsi="Courier New" w:cs="Courier New" w:hint="default"/>
      </w:rPr>
    </w:lvl>
    <w:lvl w:ilvl="8" w:tplc="04090005" w:tentative="1">
      <w:start w:val="1"/>
      <w:numFmt w:val="bullet"/>
      <w:lvlText w:val=""/>
      <w:lvlJc w:val="left"/>
      <w:pPr>
        <w:tabs>
          <w:tab w:val="num" w:pos="6360"/>
        </w:tabs>
        <w:ind w:left="6360" w:hanging="360"/>
      </w:pPr>
      <w:rPr>
        <w:rFonts w:ascii="Wingdings" w:hAnsi="Wingdings" w:hint="default"/>
      </w:rPr>
    </w:lvl>
  </w:abstractNum>
  <w:abstractNum w:abstractNumId="28">
    <w:nsid w:val="2B9060AA"/>
    <w:multiLevelType w:val="hybridMultilevel"/>
    <w:tmpl w:val="257C60D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2C921DB3"/>
    <w:multiLevelType w:val="hybridMultilevel"/>
    <w:tmpl w:val="08144EFC"/>
    <w:lvl w:ilvl="0" w:tplc="46FA3300">
      <w:start w:val="1"/>
      <w:numFmt w:val="bullet"/>
      <w:lvlText w:val="―"/>
      <w:lvlJc w:val="left"/>
      <w:pPr>
        <w:tabs>
          <w:tab w:val="num" w:pos="1287"/>
        </w:tabs>
        <w:ind w:left="1287" w:hanging="360"/>
      </w:pPr>
      <w:rPr>
        <w:rFonts w:ascii="Trebuchet MS" w:hAnsi="Trebuchet MS"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0">
    <w:nsid w:val="31B40C05"/>
    <w:multiLevelType w:val="hybridMultilevel"/>
    <w:tmpl w:val="792E4040"/>
    <w:lvl w:ilvl="0" w:tplc="04090001">
      <w:start w:val="1"/>
      <w:numFmt w:val="bullet"/>
      <w:lvlText w:val=""/>
      <w:lvlJc w:val="left"/>
      <w:pPr>
        <w:ind w:left="420" w:hanging="420"/>
      </w:pPr>
      <w:rPr>
        <w:rFonts w:ascii="Symbol" w:hAnsi="Symbol" w:hint="default"/>
      </w:rPr>
    </w:lvl>
    <w:lvl w:ilvl="1" w:tplc="83946120">
      <w:numFmt w:val="bullet"/>
      <w:lvlText w:val="-"/>
      <w:lvlJc w:val="left"/>
      <w:pPr>
        <w:ind w:left="780" w:hanging="360"/>
      </w:pPr>
      <w:rPr>
        <w:rFonts w:ascii="Times New Roman" w:eastAsia="MS Mincho" w:hAnsi="Times New Roman" w:cs="Times New Roman" w:hint="default"/>
      </w:rPr>
    </w:lvl>
    <w:lvl w:ilvl="2" w:tplc="C76E51C8">
      <w:numFmt w:val="bullet"/>
      <w:lvlText w:val="-"/>
      <w:lvlJc w:val="left"/>
      <w:pPr>
        <w:ind w:left="1260" w:hanging="420"/>
      </w:pPr>
      <w:rPr>
        <w:rFonts w:ascii="Times New Roman" w:eastAsia="Times New Roman" w:hAnsi="Times New Roman" w:cs="Times New Roman"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nsid w:val="354B47E4"/>
    <w:multiLevelType w:val="hybridMultilevel"/>
    <w:tmpl w:val="874CD7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3B240CC7"/>
    <w:multiLevelType w:val="hybridMultilevel"/>
    <w:tmpl w:val="E0A0FD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3D1346BB"/>
    <w:multiLevelType w:val="hybridMultilevel"/>
    <w:tmpl w:val="774624E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3D633FBF"/>
    <w:multiLevelType w:val="hybridMultilevel"/>
    <w:tmpl w:val="6B761A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3F1D0ADC"/>
    <w:multiLevelType w:val="hybridMultilevel"/>
    <w:tmpl w:val="9D400B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40623930"/>
    <w:multiLevelType w:val="hybridMultilevel"/>
    <w:tmpl w:val="3ED6FC90"/>
    <w:lvl w:ilvl="0" w:tplc="5EEAB34C">
      <w:numFmt w:val="bullet"/>
      <w:pStyle w:val="Style5"/>
      <w:lvlText w:val="-"/>
      <w:lvlJc w:val="left"/>
      <w:pPr>
        <w:tabs>
          <w:tab w:val="num" w:pos="360"/>
        </w:tabs>
        <w:ind w:left="360" w:hanging="360"/>
      </w:pPr>
      <w:rPr>
        <w:rFonts w:ascii="Arial" w:eastAsia="SimSun" w:hAnsi="Arial" w:cs="Arial" w:hint="default"/>
      </w:rPr>
    </w:lvl>
    <w:lvl w:ilvl="1" w:tplc="04090003" w:tentative="1">
      <w:start w:val="1"/>
      <w:numFmt w:val="bullet"/>
      <w:lvlText w:val="o"/>
      <w:lvlJc w:val="left"/>
      <w:pPr>
        <w:tabs>
          <w:tab w:val="num" w:pos="1320"/>
        </w:tabs>
        <w:ind w:left="1320" w:hanging="360"/>
      </w:pPr>
      <w:rPr>
        <w:rFonts w:ascii="Courier New" w:hAnsi="Courier New" w:cs="Courier New" w:hint="default"/>
      </w:rPr>
    </w:lvl>
    <w:lvl w:ilvl="2" w:tplc="04090005" w:tentative="1">
      <w:start w:val="1"/>
      <w:numFmt w:val="bullet"/>
      <w:pStyle w:val="Style4"/>
      <w:lvlText w:val=""/>
      <w:lvlJc w:val="left"/>
      <w:pPr>
        <w:tabs>
          <w:tab w:val="num" w:pos="2040"/>
        </w:tabs>
        <w:ind w:left="2040" w:hanging="360"/>
      </w:pPr>
      <w:rPr>
        <w:rFonts w:ascii="Wingdings" w:hAnsi="Wingdings" w:hint="default"/>
      </w:rPr>
    </w:lvl>
    <w:lvl w:ilvl="3" w:tplc="04090001" w:tentative="1">
      <w:start w:val="1"/>
      <w:numFmt w:val="bullet"/>
      <w:lvlText w:val=""/>
      <w:lvlJc w:val="left"/>
      <w:pPr>
        <w:tabs>
          <w:tab w:val="num" w:pos="2760"/>
        </w:tabs>
        <w:ind w:left="2760" w:hanging="360"/>
      </w:pPr>
      <w:rPr>
        <w:rFonts w:ascii="Symbol" w:hAnsi="Symbol" w:hint="default"/>
      </w:rPr>
    </w:lvl>
    <w:lvl w:ilvl="4" w:tplc="04090003" w:tentative="1">
      <w:start w:val="1"/>
      <w:numFmt w:val="bullet"/>
      <w:lvlText w:val="o"/>
      <w:lvlJc w:val="left"/>
      <w:pPr>
        <w:tabs>
          <w:tab w:val="num" w:pos="3480"/>
        </w:tabs>
        <w:ind w:left="3480" w:hanging="360"/>
      </w:pPr>
      <w:rPr>
        <w:rFonts w:ascii="Courier New" w:hAnsi="Courier New" w:cs="Courier New" w:hint="default"/>
      </w:rPr>
    </w:lvl>
    <w:lvl w:ilvl="5" w:tplc="04090005" w:tentative="1">
      <w:start w:val="1"/>
      <w:numFmt w:val="bullet"/>
      <w:lvlText w:val=""/>
      <w:lvlJc w:val="left"/>
      <w:pPr>
        <w:tabs>
          <w:tab w:val="num" w:pos="4200"/>
        </w:tabs>
        <w:ind w:left="4200" w:hanging="360"/>
      </w:pPr>
      <w:rPr>
        <w:rFonts w:ascii="Wingdings" w:hAnsi="Wingdings" w:hint="default"/>
      </w:rPr>
    </w:lvl>
    <w:lvl w:ilvl="6" w:tplc="04090001" w:tentative="1">
      <w:start w:val="1"/>
      <w:numFmt w:val="bullet"/>
      <w:lvlText w:val=""/>
      <w:lvlJc w:val="left"/>
      <w:pPr>
        <w:tabs>
          <w:tab w:val="num" w:pos="4920"/>
        </w:tabs>
        <w:ind w:left="4920" w:hanging="360"/>
      </w:pPr>
      <w:rPr>
        <w:rFonts w:ascii="Symbol" w:hAnsi="Symbol" w:hint="default"/>
      </w:rPr>
    </w:lvl>
    <w:lvl w:ilvl="7" w:tplc="04090003" w:tentative="1">
      <w:start w:val="1"/>
      <w:numFmt w:val="bullet"/>
      <w:lvlText w:val="o"/>
      <w:lvlJc w:val="left"/>
      <w:pPr>
        <w:tabs>
          <w:tab w:val="num" w:pos="5640"/>
        </w:tabs>
        <w:ind w:left="5640" w:hanging="360"/>
      </w:pPr>
      <w:rPr>
        <w:rFonts w:ascii="Courier New" w:hAnsi="Courier New" w:cs="Courier New" w:hint="default"/>
      </w:rPr>
    </w:lvl>
    <w:lvl w:ilvl="8" w:tplc="04090005" w:tentative="1">
      <w:start w:val="1"/>
      <w:numFmt w:val="bullet"/>
      <w:lvlText w:val=""/>
      <w:lvlJc w:val="left"/>
      <w:pPr>
        <w:tabs>
          <w:tab w:val="num" w:pos="6360"/>
        </w:tabs>
        <w:ind w:left="6360" w:hanging="360"/>
      </w:pPr>
      <w:rPr>
        <w:rFonts w:ascii="Wingdings" w:hAnsi="Wingdings" w:hint="default"/>
      </w:rPr>
    </w:lvl>
  </w:abstractNum>
  <w:abstractNum w:abstractNumId="37">
    <w:nsid w:val="425742B0"/>
    <w:multiLevelType w:val="hybridMultilevel"/>
    <w:tmpl w:val="8B908CA4"/>
    <w:lvl w:ilvl="0" w:tplc="1EB0BAAA">
      <w:start w:val="7"/>
      <w:numFmt w:val="bullet"/>
      <w:lvlText w:val="-"/>
      <w:lvlJc w:val="left"/>
      <w:pPr>
        <w:ind w:left="360" w:hanging="360"/>
      </w:pPr>
      <w:rPr>
        <w:rFonts w:ascii="Times New Roman" w:eastAsia="MS Mincho"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8">
    <w:nsid w:val="488603B9"/>
    <w:multiLevelType w:val="hybridMultilevel"/>
    <w:tmpl w:val="10D895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48F070CD"/>
    <w:multiLevelType w:val="hybridMultilevel"/>
    <w:tmpl w:val="6A3030E2"/>
    <w:lvl w:ilvl="0" w:tplc="04090003">
      <w:start w:val="1"/>
      <w:numFmt w:val="bullet"/>
      <w:lvlText w:val="o"/>
      <w:lvlJc w:val="left"/>
      <w:pPr>
        <w:tabs>
          <w:tab w:val="num" w:pos="360"/>
        </w:tabs>
        <w:ind w:left="360" w:hanging="360"/>
      </w:pPr>
      <w:rPr>
        <w:rFonts w:ascii="Courier New" w:hAnsi="Courier New" w:cs="Courier New"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0">
    <w:nsid w:val="490C1720"/>
    <w:multiLevelType w:val="hybridMultilevel"/>
    <w:tmpl w:val="B2342B7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51F03C86"/>
    <w:multiLevelType w:val="hybridMultilevel"/>
    <w:tmpl w:val="3C04B2F6"/>
    <w:lvl w:ilvl="0" w:tplc="5EEAB34C">
      <w:numFmt w:val="bullet"/>
      <w:lvlText w:val="-"/>
      <w:lvlJc w:val="left"/>
      <w:pPr>
        <w:tabs>
          <w:tab w:val="num" w:pos="360"/>
        </w:tabs>
        <w:ind w:left="360" w:hanging="360"/>
      </w:pPr>
      <w:rPr>
        <w:rFonts w:ascii="Arial" w:eastAsia="SimSun" w:hAnsi="Arial" w:cs="Aria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2">
    <w:nsid w:val="5377514B"/>
    <w:multiLevelType w:val="hybridMultilevel"/>
    <w:tmpl w:val="DEA4B9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561F39B3"/>
    <w:multiLevelType w:val="hybridMultilevel"/>
    <w:tmpl w:val="68E8EA9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5A355C65"/>
    <w:multiLevelType w:val="hybridMultilevel"/>
    <w:tmpl w:val="D05257D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nsid w:val="5BF87AA0"/>
    <w:multiLevelType w:val="hybridMultilevel"/>
    <w:tmpl w:val="3B46796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5F4A646D"/>
    <w:multiLevelType w:val="hybridMultilevel"/>
    <w:tmpl w:val="FF84FB5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nsid w:val="60B7067D"/>
    <w:multiLevelType w:val="hybridMultilevel"/>
    <w:tmpl w:val="38FEEC8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nsid w:val="60D21AA7"/>
    <w:multiLevelType w:val="hybridMultilevel"/>
    <w:tmpl w:val="72E88A9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9">
    <w:nsid w:val="61C81390"/>
    <w:multiLevelType w:val="hybridMultilevel"/>
    <w:tmpl w:val="4D02BA7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nsid w:val="627331FC"/>
    <w:multiLevelType w:val="hybridMultilevel"/>
    <w:tmpl w:val="B686BFA2"/>
    <w:lvl w:ilvl="0" w:tplc="DC483766">
      <w:numFmt w:val="bullet"/>
      <w:lvlText w:val="-"/>
      <w:lvlJc w:val="left"/>
      <w:pPr>
        <w:ind w:left="360" w:hanging="360"/>
      </w:pPr>
      <w:rPr>
        <w:rFonts w:ascii="Times New Roman" w:eastAsia="MS Mincho"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1">
    <w:nsid w:val="63AF0E59"/>
    <w:multiLevelType w:val="hybridMultilevel"/>
    <w:tmpl w:val="4A9CBF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nsid w:val="643357BA"/>
    <w:multiLevelType w:val="hybridMultilevel"/>
    <w:tmpl w:val="9A485D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nsid w:val="64D50616"/>
    <w:multiLevelType w:val="hybridMultilevel"/>
    <w:tmpl w:val="6668F91E"/>
    <w:lvl w:ilvl="0" w:tplc="5EEAB34C">
      <w:numFmt w:val="bullet"/>
      <w:lvlText w:val="-"/>
      <w:lvlJc w:val="left"/>
      <w:pPr>
        <w:tabs>
          <w:tab w:val="num" w:pos="1154"/>
        </w:tabs>
        <w:ind w:left="1154" w:hanging="360"/>
      </w:pPr>
      <w:rPr>
        <w:rFonts w:ascii="Arial" w:eastAsia="SimSun" w:hAnsi="Arial" w:cs="Arial" w:hint="default"/>
      </w:rPr>
    </w:lvl>
    <w:lvl w:ilvl="1" w:tplc="04090003">
      <w:start w:val="1"/>
      <w:numFmt w:val="bullet"/>
      <w:lvlText w:val="o"/>
      <w:lvlJc w:val="left"/>
      <w:pPr>
        <w:tabs>
          <w:tab w:val="num" w:pos="2234"/>
        </w:tabs>
        <w:ind w:left="2234" w:hanging="360"/>
      </w:pPr>
      <w:rPr>
        <w:rFonts w:ascii="Courier New" w:hAnsi="Courier New" w:cs="Courier New" w:hint="default"/>
      </w:rPr>
    </w:lvl>
    <w:lvl w:ilvl="2" w:tplc="04090005" w:tentative="1">
      <w:start w:val="1"/>
      <w:numFmt w:val="bullet"/>
      <w:lvlText w:val=""/>
      <w:lvlJc w:val="left"/>
      <w:pPr>
        <w:tabs>
          <w:tab w:val="num" w:pos="2954"/>
        </w:tabs>
        <w:ind w:left="2954" w:hanging="360"/>
      </w:pPr>
      <w:rPr>
        <w:rFonts w:ascii="Wingdings" w:hAnsi="Wingdings" w:hint="default"/>
      </w:rPr>
    </w:lvl>
    <w:lvl w:ilvl="3" w:tplc="04090001" w:tentative="1">
      <w:start w:val="1"/>
      <w:numFmt w:val="bullet"/>
      <w:lvlText w:val=""/>
      <w:lvlJc w:val="left"/>
      <w:pPr>
        <w:tabs>
          <w:tab w:val="num" w:pos="3674"/>
        </w:tabs>
        <w:ind w:left="3674" w:hanging="360"/>
      </w:pPr>
      <w:rPr>
        <w:rFonts w:ascii="Symbol" w:hAnsi="Symbol" w:hint="default"/>
      </w:rPr>
    </w:lvl>
    <w:lvl w:ilvl="4" w:tplc="04090003" w:tentative="1">
      <w:start w:val="1"/>
      <w:numFmt w:val="bullet"/>
      <w:lvlText w:val="o"/>
      <w:lvlJc w:val="left"/>
      <w:pPr>
        <w:tabs>
          <w:tab w:val="num" w:pos="4394"/>
        </w:tabs>
        <w:ind w:left="4394" w:hanging="360"/>
      </w:pPr>
      <w:rPr>
        <w:rFonts w:ascii="Courier New" w:hAnsi="Courier New" w:cs="Courier New" w:hint="default"/>
      </w:rPr>
    </w:lvl>
    <w:lvl w:ilvl="5" w:tplc="04090005" w:tentative="1">
      <w:start w:val="1"/>
      <w:numFmt w:val="bullet"/>
      <w:lvlText w:val=""/>
      <w:lvlJc w:val="left"/>
      <w:pPr>
        <w:tabs>
          <w:tab w:val="num" w:pos="5114"/>
        </w:tabs>
        <w:ind w:left="5114" w:hanging="360"/>
      </w:pPr>
      <w:rPr>
        <w:rFonts w:ascii="Wingdings" w:hAnsi="Wingdings" w:hint="default"/>
      </w:rPr>
    </w:lvl>
    <w:lvl w:ilvl="6" w:tplc="04090001" w:tentative="1">
      <w:start w:val="1"/>
      <w:numFmt w:val="bullet"/>
      <w:lvlText w:val=""/>
      <w:lvlJc w:val="left"/>
      <w:pPr>
        <w:tabs>
          <w:tab w:val="num" w:pos="5834"/>
        </w:tabs>
        <w:ind w:left="5834" w:hanging="360"/>
      </w:pPr>
      <w:rPr>
        <w:rFonts w:ascii="Symbol" w:hAnsi="Symbol" w:hint="default"/>
      </w:rPr>
    </w:lvl>
    <w:lvl w:ilvl="7" w:tplc="04090003" w:tentative="1">
      <w:start w:val="1"/>
      <w:numFmt w:val="bullet"/>
      <w:lvlText w:val="o"/>
      <w:lvlJc w:val="left"/>
      <w:pPr>
        <w:tabs>
          <w:tab w:val="num" w:pos="6554"/>
        </w:tabs>
        <w:ind w:left="6554" w:hanging="360"/>
      </w:pPr>
      <w:rPr>
        <w:rFonts w:ascii="Courier New" w:hAnsi="Courier New" w:cs="Courier New" w:hint="default"/>
      </w:rPr>
    </w:lvl>
    <w:lvl w:ilvl="8" w:tplc="04090005" w:tentative="1">
      <w:start w:val="1"/>
      <w:numFmt w:val="bullet"/>
      <w:lvlText w:val=""/>
      <w:lvlJc w:val="left"/>
      <w:pPr>
        <w:tabs>
          <w:tab w:val="num" w:pos="7274"/>
        </w:tabs>
        <w:ind w:left="7274" w:hanging="360"/>
      </w:pPr>
      <w:rPr>
        <w:rFonts w:ascii="Wingdings" w:hAnsi="Wingdings" w:hint="default"/>
      </w:rPr>
    </w:lvl>
  </w:abstractNum>
  <w:abstractNum w:abstractNumId="54">
    <w:nsid w:val="6960451A"/>
    <w:multiLevelType w:val="hybridMultilevel"/>
    <w:tmpl w:val="74C87C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nsid w:val="69B7557A"/>
    <w:multiLevelType w:val="multilevel"/>
    <w:tmpl w:val="1E528658"/>
    <w:lvl w:ilvl="0">
      <w:start w:val="6"/>
      <w:numFmt w:val="decimal"/>
      <w:lvlText w:val="%1"/>
      <w:lvlJc w:val="left"/>
      <w:pPr>
        <w:tabs>
          <w:tab w:val="num" w:pos="795"/>
        </w:tabs>
        <w:ind w:left="795" w:hanging="795"/>
      </w:pPr>
      <w:rPr>
        <w:rFonts w:hint="default"/>
      </w:rPr>
    </w:lvl>
    <w:lvl w:ilvl="1">
      <w:start w:val="1"/>
      <w:numFmt w:val="decimal"/>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7240493A"/>
    <w:multiLevelType w:val="hybridMultilevel"/>
    <w:tmpl w:val="9CDC38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nsid w:val="74233737"/>
    <w:multiLevelType w:val="hybridMultilevel"/>
    <w:tmpl w:val="BFA81A4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8">
    <w:nsid w:val="747F6C2A"/>
    <w:multiLevelType w:val="hybridMultilevel"/>
    <w:tmpl w:val="9564A51E"/>
    <w:lvl w:ilvl="0" w:tplc="59D6E41C">
      <w:start w:val="1"/>
      <w:numFmt w:val="bullet"/>
      <w:lvlText w:val=""/>
      <w:lvlJc w:val="left"/>
      <w:pPr>
        <w:tabs>
          <w:tab w:val="num" w:pos="720"/>
        </w:tabs>
        <w:ind w:left="720" w:hanging="360"/>
      </w:pPr>
      <w:rPr>
        <w:rFonts w:ascii="Symbol" w:hAnsi="Symbol" w:hint="default"/>
      </w:rPr>
    </w:lvl>
    <w:lvl w:ilvl="1" w:tplc="CD909F6A">
      <w:start w:val="1"/>
      <w:numFmt w:val="bullet"/>
      <w:lvlText w:val="o"/>
      <w:lvlJc w:val="left"/>
      <w:pPr>
        <w:tabs>
          <w:tab w:val="num" w:pos="1440"/>
        </w:tabs>
        <w:ind w:left="1440" w:hanging="360"/>
      </w:pPr>
      <w:rPr>
        <w:rFonts w:ascii="Courier New" w:hAnsi="Courier New" w:cs="Courier New" w:hint="default"/>
      </w:rPr>
    </w:lvl>
    <w:lvl w:ilvl="2" w:tplc="2F6A5CC0">
      <w:start w:val="1"/>
      <w:numFmt w:val="bullet"/>
      <w:lvlText w:val=""/>
      <w:lvlJc w:val="left"/>
      <w:pPr>
        <w:tabs>
          <w:tab w:val="num" w:pos="2160"/>
        </w:tabs>
        <w:ind w:left="2160" w:hanging="360"/>
      </w:pPr>
      <w:rPr>
        <w:rFonts w:ascii="Wingdings" w:hAnsi="Wingdings" w:hint="default"/>
      </w:rPr>
    </w:lvl>
    <w:lvl w:ilvl="3" w:tplc="A0509300" w:tentative="1">
      <w:start w:val="1"/>
      <w:numFmt w:val="bullet"/>
      <w:lvlText w:val=""/>
      <w:lvlJc w:val="left"/>
      <w:pPr>
        <w:tabs>
          <w:tab w:val="num" w:pos="2880"/>
        </w:tabs>
        <w:ind w:left="2880" w:hanging="360"/>
      </w:pPr>
      <w:rPr>
        <w:rFonts w:ascii="Symbol" w:hAnsi="Symbol" w:hint="default"/>
      </w:rPr>
    </w:lvl>
    <w:lvl w:ilvl="4" w:tplc="EC645F4E" w:tentative="1">
      <w:start w:val="1"/>
      <w:numFmt w:val="bullet"/>
      <w:lvlText w:val="o"/>
      <w:lvlJc w:val="left"/>
      <w:pPr>
        <w:tabs>
          <w:tab w:val="num" w:pos="3600"/>
        </w:tabs>
        <w:ind w:left="3600" w:hanging="360"/>
      </w:pPr>
      <w:rPr>
        <w:rFonts w:ascii="Courier New" w:hAnsi="Courier New" w:cs="Courier New" w:hint="default"/>
      </w:rPr>
    </w:lvl>
    <w:lvl w:ilvl="5" w:tplc="CEDC82B2" w:tentative="1">
      <w:start w:val="1"/>
      <w:numFmt w:val="bullet"/>
      <w:lvlText w:val=""/>
      <w:lvlJc w:val="left"/>
      <w:pPr>
        <w:tabs>
          <w:tab w:val="num" w:pos="4320"/>
        </w:tabs>
        <w:ind w:left="4320" w:hanging="360"/>
      </w:pPr>
      <w:rPr>
        <w:rFonts w:ascii="Wingdings" w:hAnsi="Wingdings" w:hint="default"/>
      </w:rPr>
    </w:lvl>
    <w:lvl w:ilvl="6" w:tplc="61345D76" w:tentative="1">
      <w:start w:val="1"/>
      <w:numFmt w:val="bullet"/>
      <w:lvlText w:val=""/>
      <w:lvlJc w:val="left"/>
      <w:pPr>
        <w:tabs>
          <w:tab w:val="num" w:pos="5040"/>
        </w:tabs>
        <w:ind w:left="5040" w:hanging="360"/>
      </w:pPr>
      <w:rPr>
        <w:rFonts w:ascii="Symbol" w:hAnsi="Symbol" w:hint="default"/>
      </w:rPr>
    </w:lvl>
    <w:lvl w:ilvl="7" w:tplc="F5C4E7E4" w:tentative="1">
      <w:start w:val="1"/>
      <w:numFmt w:val="bullet"/>
      <w:lvlText w:val="o"/>
      <w:lvlJc w:val="left"/>
      <w:pPr>
        <w:tabs>
          <w:tab w:val="num" w:pos="5760"/>
        </w:tabs>
        <w:ind w:left="5760" w:hanging="360"/>
      </w:pPr>
      <w:rPr>
        <w:rFonts w:ascii="Courier New" w:hAnsi="Courier New" w:cs="Courier New" w:hint="default"/>
      </w:rPr>
    </w:lvl>
    <w:lvl w:ilvl="8" w:tplc="B5D64536" w:tentative="1">
      <w:start w:val="1"/>
      <w:numFmt w:val="bullet"/>
      <w:lvlText w:val=""/>
      <w:lvlJc w:val="left"/>
      <w:pPr>
        <w:tabs>
          <w:tab w:val="num" w:pos="6480"/>
        </w:tabs>
        <w:ind w:left="6480" w:hanging="360"/>
      </w:pPr>
      <w:rPr>
        <w:rFonts w:ascii="Wingdings" w:hAnsi="Wingdings" w:hint="default"/>
      </w:rPr>
    </w:lvl>
  </w:abstractNum>
  <w:abstractNum w:abstractNumId="59">
    <w:nsid w:val="78F34EFD"/>
    <w:multiLevelType w:val="hybridMultilevel"/>
    <w:tmpl w:val="0BF636D2"/>
    <w:lvl w:ilvl="0" w:tplc="5EEAB34C">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0">
    <w:nsid w:val="7B6525A0"/>
    <w:multiLevelType w:val="multilevel"/>
    <w:tmpl w:val="A5DC74CC"/>
    <w:lvl w:ilvl="0">
      <w:start w:val="8"/>
      <w:numFmt w:val="decimal"/>
      <w:pStyle w:val="Style1"/>
      <w:lvlText w:val="%1"/>
      <w:lvlJc w:val="left"/>
      <w:pPr>
        <w:tabs>
          <w:tab w:val="num" w:pos="795"/>
        </w:tabs>
        <w:ind w:left="795" w:hanging="795"/>
      </w:pPr>
      <w:rPr>
        <w:rFonts w:hint="default"/>
      </w:rPr>
    </w:lvl>
    <w:lvl w:ilvl="1">
      <w:start w:val="4"/>
      <w:numFmt w:val="decimal"/>
      <w:lvlText w:val="%1.%2"/>
      <w:lvlJc w:val="left"/>
      <w:pPr>
        <w:tabs>
          <w:tab w:val="num" w:pos="795"/>
        </w:tabs>
        <w:ind w:left="795" w:hanging="795"/>
      </w:pPr>
      <w:rPr>
        <w:rFonts w:hint="default"/>
      </w:rPr>
    </w:lvl>
    <w:lvl w:ilvl="2">
      <w:start w:val="2"/>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7CA93391"/>
    <w:multiLevelType w:val="hybridMultilevel"/>
    <w:tmpl w:val="3E8A9A0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2">
    <w:nsid w:val="7D6432F6"/>
    <w:multiLevelType w:val="hybridMultilevel"/>
    <w:tmpl w:val="6F7EAD4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3">
    <w:nsid w:val="7E177FE5"/>
    <w:multiLevelType w:val="hybridMultilevel"/>
    <w:tmpl w:val="6C9655B6"/>
    <w:lvl w:ilvl="0" w:tplc="5EEAB34C">
      <w:numFmt w:val="bullet"/>
      <w:lvlText w:val="-"/>
      <w:lvlJc w:val="left"/>
      <w:pPr>
        <w:tabs>
          <w:tab w:val="num" w:pos="360"/>
        </w:tabs>
        <w:ind w:left="360" w:hanging="360"/>
      </w:pPr>
      <w:rPr>
        <w:rFonts w:ascii="Arial" w:eastAsia="SimSun" w:hAnsi="Arial" w:cs="Arial" w:hint="default"/>
      </w:rPr>
    </w:lvl>
    <w:lvl w:ilvl="1" w:tplc="04090003" w:tentative="1">
      <w:start w:val="1"/>
      <w:numFmt w:val="bullet"/>
      <w:lvlText w:val="o"/>
      <w:lvlJc w:val="left"/>
      <w:pPr>
        <w:tabs>
          <w:tab w:val="num" w:pos="1320"/>
        </w:tabs>
        <w:ind w:left="1320" w:hanging="360"/>
      </w:pPr>
      <w:rPr>
        <w:rFonts w:ascii="Courier New" w:hAnsi="Courier New" w:cs="Courier New" w:hint="default"/>
      </w:rPr>
    </w:lvl>
    <w:lvl w:ilvl="2" w:tplc="04090005" w:tentative="1">
      <w:start w:val="1"/>
      <w:numFmt w:val="bullet"/>
      <w:lvlText w:val=""/>
      <w:lvlJc w:val="left"/>
      <w:pPr>
        <w:tabs>
          <w:tab w:val="num" w:pos="2040"/>
        </w:tabs>
        <w:ind w:left="2040" w:hanging="360"/>
      </w:pPr>
      <w:rPr>
        <w:rFonts w:ascii="Wingdings" w:hAnsi="Wingdings" w:hint="default"/>
      </w:rPr>
    </w:lvl>
    <w:lvl w:ilvl="3" w:tplc="04090001" w:tentative="1">
      <w:start w:val="1"/>
      <w:numFmt w:val="bullet"/>
      <w:lvlText w:val=""/>
      <w:lvlJc w:val="left"/>
      <w:pPr>
        <w:tabs>
          <w:tab w:val="num" w:pos="2760"/>
        </w:tabs>
        <w:ind w:left="2760" w:hanging="360"/>
      </w:pPr>
      <w:rPr>
        <w:rFonts w:ascii="Symbol" w:hAnsi="Symbol" w:hint="default"/>
      </w:rPr>
    </w:lvl>
    <w:lvl w:ilvl="4" w:tplc="04090003" w:tentative="1">
      <w:start w:val="1"/>
      <w:numFmt w:val="bullet"/>
      <w:lvlText w:val="o"/>
      <w:lvlJc w:val="left"/>
      <w:pPr>
        <w:tabs>
          <w:tab w:val="num" w:pos="3480"/>
        </w:tabs>
        <w:ind w:left="3480" w:hanging="360"/>
      </w:pPr>
      <w:rPr>
        <w:rFonts w:ascii="Courier New" w:hAnsi="Courier New" w:cs="Courier New" w:hint="default"/>
      </w:rPr>
    </w:lvl>
    <w:lvl w:ilvl="5" w:tplc="04090005" w:tentative="1">
      <w:start w:val="1"/>
      <w:numFmt w:val="bullet"/>
      <w:lvlText w:val=""/>
      <w:lvlJc w:val="left"/>
      <w:pPr>
        <w:tabs>
          <w:tab w:val="num" w:pos="4200"/>
        </w:tabs>
        <w:ind w:left="4200" w:hanging="360"/>
      </w:pPr>
      <w:rPr>
        <w:rFonts w:ascii="Wingdings" w:hAnsi="Wingdings" w:hint="default"/>
      </w:rPr>
    </w:lvl>
    <w:lvl w:ilvl="6" w:tplc="04090001" w:tentative="1">
      <w:start w:val="1"/>
      <w:numFmt w:val="bullet"/>
      <w:lvlText w:val=""/>
      <w:lvlJc w:val="left"/>
      <w:pPr>
        <w:tabs>
          <w:tab w:val="num" w:pos="4920"/>
        </w:tabs>
        <w:ind w:left="4920" w:hanging="360"/>
      </w:pPr>
      <w:rPr>
        <w:rFonts w:ascii="Symbol" w:hAnsi="Symbol" w:hint="default"/>
      </w:rPr>
    </w:lvl>
    <w:lvl w:ilvl="7" w:tplc="04090003" w:tentative="1">
      <w:start w:val="1"/>
      <w:numFmt w:val="bullet"/>
      <w:lvlText w:val="o"/>
      <w:lvlJc w:val="left"/>
      <w:pPr>
        <w:tabs>
          <w:tab w:val="num" w:pos="5640"/>
        </w:tabs>
        <w:ind w:left="5640" w:hanging="360"/>
      </w:pPr>
      <w:rPr>
        <w:rFonts w:ascii="Courier New" w:hAnsi="Courier New" w:cs="Courier New" w:hint="default"/>
      </w:rPr>
    </w:lvl>
    <w:lvl w:ilvl="8" w:tplc="04090005" w:tentative="1">
      <w:start w:val="1"/>
      <w:numFmt w:val="bullet"/>
      <w:lvlText w:val=""/>
      <w:lvlJc w:val="left"/>
      <w:pPr>
        <w:tabs>
          <w:tab w:val="num" w:pos="6360"/>
        </w:tabs>
        <w:ind w:left="6360" w:hanging="360"/>
      </w:pPr>
      <w:rPr>
        <w:rFonts w:ascii="Wingdings" w:hAnsi="Wingdings" w:hint="default"/>
      </w:rPr>
    </w:lvl>
  </w:abstractNum>
  <w:abstractNum w:abstractNumId="64">
    <w:nsid w:val="7EA95EB7"/>
    <w:multiLevelType w:val="hybridMultilevel"/>
    <w:tmpl w:val="949826D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1"/>
  </w:num>
  <w:num w:numId="2">
    <w:abstractNumId w:val="2"/>
  </w:num>
  <w:num w:numId="3">
    <w:abstractNumId w:val="55"/>
  </w:num>
  <w:num w:numId="4">
    <w:abstractNumId w:val="18"/>
  </w:num>
  <w:num w:numId="5">
    <w:abstractNumId w:val="36"/>
  </w:num>
  <w:num w:numId="6">
    <w:abstractNumId w:val="3"/>
  </w:num>
  <w:num w:numId="7">
    <w:abstractNumId w:val="7"/>
  </w:num>
  <w:num w:numId="8">
    <w:abstractNumId w:val="16"/>
  </w:num>
  <w:num w:numId="9">
    <w:abstractNumId w:val="19"/>
  </w:num>
  <w:num w:numId="10">
    <w:abstractNumId w:val="28"/>
  </w:num>
  <w:num w:numId="11">
    <w:abstractNumId w:val="8"/>
  </w:num>
  <w:num w:numId="12">
    <w:abstractNumId w:val="26"/>
  </w:num>
  <w:num w:numId="13">
    <w:abstractNumId w:val="10"/>
  </w:num>
  <w:num w:numId="14">
    <w:abstractNumId w:val="58"/>
  </w:num>
  <w:num w:numId="15">
    <w:abstractNumId w:val="49"/>
  </w:num>
  <w:num w:numId="16">
    <w:abstractNumId w:val="47"/>
  </w:num>
  <w:num w:numId="17">
    <w:abstractNumId w:val="32"/>
  </w:num>
  <w:num w:numId="18">
    <w:abstractNumId w:val="46"/>
  </w:num>
  <w:num w:numId="19">
    <w:abstractNumId w:val="44"/>
  </w:num>
  <w:num w:numId="20">
    <w:abstractNumId w:val="5"/>
  </w:num>
  <w:num w:numId="21">
    <w:abstractNumId w:val="54"/>
  </w:num>
  <w:num w:numId="22">
    <w:abstractNumId w:val="23"/>
  </w:num>
  <w:num w:numId="23">
    <w:abstractNumId w:val="35"/>
  </w:num>
  <w:num w:numId="24">
    <w:abstractNumId w:val="34"/>
  </w:num>
  <w:num w:numId="25">
    <w:abstractNumId w:val="20"/>
  </w:num>
  <w:num w:numId="26">
    <w:abstractNumId w:val="59"/>
  </w:num>
  <w:num w:numId="27">
    <w:abstractNumId w:val="40"/>
  </w:num>
  <w:num w:numId="28">
    <w:abstractNumId w:val="53"/>
  </w:num>
  <w:num w:numId="29">
    <w:abstractNumId w:val="15"/>
  </w:num>
  <w:num w:numId="30">
    <w:abstractNumId w:val="21"/>
  </w:num>
  <w:num w:numId="31">
    <w:abstractNumId w:val="48"/>
  </w:num>
  <w:num w:numId="32">
    <w:abstractNumId w:val="52"/>
  </w:num>
  <w:num w:numId="33">
    <w:abstractNumId w:val="11"/>
  </w:num>
  <w:num w:numId="34">
    <w:abstractNumId w:val="22"/>
  </w:num>
  <w:num w:numId="35">
    <w:abstractNumId w:val="43"/>
  </w:num>
  <w:num w:numId="36">
    <w:abstractNumId w:val="9"/>
  </w:num>
  <w:num w:numId="37">
    <w:abstractNumId w:val="51"/>
  </w:num>
  <w:num w:numId="38">
    <w:abstractNumId w:val="33"/>
  </w:num>
  <w:num w:numId="39">
    <w:abstractNumId w:val="13"/>
  </w:num>
  <w:num w:numId="40">
    <w:abstractNumId w:val="27"/>
  </w:num>
  <w:num w:numId="41">
    <w:abstractNumId w:val="17"/>
  </w:num>
  <w:num w:numId="42">
    <w:abstractNumId w:val="39"/>
  </w:num>
  <w:num w:numId="43">
    <w:abstractNumId w:val="63"/>
  </w:num>
  <w:num w:numId="44">
    <w:abstractNumId w:val="4"/>
  </w:num>
  <w:num w:numId="45">
    <w:abstractNumId w:val="1"/>
  </w:num>
  <w:num w:numId="46">
    <w:abstractNumId w:val="29"/>
  </w:num>
  <w:num w:numId="47">
    <w:abstractNumId w:val="14"/>
  </w:num>
  <w:num w:numId="48">
    <w:abstractNumId w:val="60"/>
  </w:num>
  <w:num w:numId="49">
    <w:abstractNumId w:val="45"/>
  </w:num>
  <w:num w:numId="50">
    <w:abstractNumId w:val="25"/>
  </w:num>
  <w:num w:numId="51">
    <w:abstractNumId w:val="57"/>
  </w:num>
  <w:num w:numId="52">
    <w:abstractNumId w:val="64"/>
  </w:num>
  <w:num w:numId="53">
    <w:abstractNumId w:val="24"/>
  </w:num>
  <w:num w:numId="54">
    <w:abstractNumId w:val="61"/>
  </w:num>
  <w:num w:numId="55">
    <w:abstractNumId w:val="42"/>
  </w:num>
  <w:num w:numId="56">
    <w:abstractNumId w:val="38"/>
  </w:num>
  <w:num w:numId="57">
    <w:abstractNumId w:val="12"/>
  </w:num>
  <w:num w:numId="58">
    <w:abstractNumId w:val="30"/>
  </w:num>
  <w:num w:numId="59">
    <w:abstractNumId w:val="56"/>
  </w:num>
  <w:num w:numId="60">
    <w:abstractNumId w:val="31"/>
  </w:num>
  <w:num w:numId="61">
    <w:abstractNumId w:val="62"/>
  </w:num>
  <w:num w:numId="62">
    <w:abstractNumId w:val="50"/>
  </w:num>
  <w:num w:numId="63">
    <w:abstractNumId w:val="0"/>
  </w:num>
  <w:num w:numId="64">
    <w:abstractNumId w:val="37"/>
  </w:num>
  <w:num w:numId="65">
    <w:abstractNumId w:val="6"/>
  </w:num>
  <w:numIdMacAtCleanup w:val="5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lark, Robert">
    <w15:presenceInfo w15:providerId="None" w15:userId="Clark, Rober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embedSystemFonts/>
  <w:bordersDoNotSurroundHeader/>
  <w:bordersDoNotSurroundFooter/>
  <w:activeWritingStyle w:appName="MSWord" w:lang="en-GB" w:vendorID="64" w:dllVersion="131077" w:nlCheck="1" w:checkStyle="1"/>
  <w:activeWritingStyle w:appName="MSWord" w:lang="en-US" w:vendorID="64" w:dllVersion="131078" w:nlCheck="1" w:checkStyle="1"/>
  <w:activeWritingStyle w:appName="MSWord" w:lang="en-GB" w:vendorID="64" w:dllVersion="131078" w:nlCheck="1" w:checkStyle="1"/>
  <w:activeWritingStyle w:appName="MSWord" w:lang="fr-CH" w:vendorID="64" w:dllVersion="131078" w:nlCheck="1" w:checkStyle="1"/>
  <w:activeWritingStyle w:appName="MSWord" w:lang="ja-JP" w:vendorID="64" w:dllVersion="131078" w:nlCheck="1" w:checkStyle="1"/>
  <w:activeWritingStyle w:appName="MSWord" w:lang="fr-FR" w:vendorID="64" w:dllVersion="131078" w:nlCheck="1" w:checkStyle="1"/>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63"/>
  <w:displayHorizontalDrawingGridEvery w:val="0"/>
  <w:displayVerticalDrawingGridEvery w:val="0"/>
  <w:doNotShadeFormData/>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303B"/>
    <w:rsid w:val="000164AE"/>
    <w:rsid w:val="000246DA"/>
    <w:rsid w:val="000255F0"/>
    <w:rsid w:val="000412B8"/>
    <w:rsid w:val="00053B17"/>
    <w:rsid w:val="00065963"/>
    <w:rsid w:val="000677D9"/>
    <w:rsid w:val="00072C8E"/>
    <w:rsid w:val="00073A49"/>
    <w:rsid w:val="00073D99"/>
    <w:rsid w:val="0007630B"/>
    <w:rsid w:val="00077D51"/>
    <w:rsid w:val="00090C6A"/>
    <w:rsid w:val="00095A0E"/>
    <w:rsid w:val="000A0A4B"/>
    <w:rsid w:val="000A287B"/>
    <w:rsid w:val="000A339E"/>
    <w:rsid w:val="000A3866"/>
    <w:rsid w:val="000B48BF"/>
    <w:rsid w:val="000B4D3C"/>
    <w:rsid w:val="000B7F40"/>
    <w:rsid w:val="000C29D6"/>
    <w:rsid w:val="000D4267"/>
    <w:rsid w:val="000D5CE4"/>
    <w:rsid w:val="000E355E"/>
    <w:rsid w:val="000E4158"/>
    <w:rsid w:val="000F3536"/>
    <w:rsid w:val="000F524F"/>
    <w:rsid w:val="00104DA7"/>
    <w:rsid w:val="001109D6"/>
    <w:rsid w:val="00113549"/>
    <w:rsid w:val="00113B40"/>
    <w:rsid w:val="00113E17"/>
    <w:rsid w:val="001158C3"/>
    <w:rsid w:val="00116E1C"/>
    <w:rsid w:val="00121214"/>
    <w:rsid w:val="00122CAB"/>
    <w:rsid w:val="0013384E"/>
    <w:rsid w:val="00134A1A"/>
    <w:rsid w:val="00137978"/>
    <w:rsid w:val="001416B8"/>
    <w:rsid w:val="0014206E"/>
    <w:rsid w:val="00143055"/>
    <w:rsid w:val="001444D7"/>
    <w:rsid w:val="0016509B"/>
    <w:rsid w:val="00167C26"/>
    <w:rsid w:val="001711B3"/>
    <w:rsid w:val="0017794E"/>
    <w:rsid w:val="0018630B"/>
    <w:rsid w:val="00193D09"/>
    <w:rsid w:val="001A44A3"/>
    <w:rsid w:val="001A7729"/>
    <w:rsid w:val="001B059D"/>
    <w:rsid w:val="001B2C7E"/>
    <w:rsid w:val="001B6459"/>
    <w:rsid w:val="001D661A"/>
    <w:rsid w:val="001F20DE"/>
    <w:rsid w:val="001F5023"/>
    <w:rsid w:val="001F6714"/>
    <w:rsid w:val="001F7FE5"/>
    <w:rsid w:val="00200384"/>
    <w:rsid w:val="00203A54"/>
    <w:rsid w:val="0020520F"/>
    <w:rsid w:val="00206653"/>
    <w:rsid w:val="00212960"/>
    <w:rsid w:val="00214A84"/>
    <w:rsid w:val="002243BA"/>
    <w:rsid w:val="002322E5"/>
    <w:rsid w:val="00232AEA"/>
    <w:rsid w:val="0023672C"/>
    <w:rsid w:val="00252DF8"/>
    <w:rsid w:val="0026132F"/>
    <w:rsid w:val="00263F67"/>
    <w:rsid w:val="0027251A"/>
    <w:rsid w:val="00281F79"/>
    <w:rsid w:val="00285D9B"/>
    <w:rsid w:val="00297D97"/>
    <w:rsid w:val="002A10CC"/>
    <w:rsid w:val="002A2404"/>
    <w:rsid w:val="002B2170"/>
    <w:rsid w:val="002B244F"/>
    <w:rsid w:val="002B3D6B"/>
    <w:rsid w:val="002B5F97"/>
    <w:rsid w:val="002B7C8C"/>
    <w:rsid w:val="002C72FE"/>
    <w:rsid w:val="002E0155"/>
    <w:rsid w:val="002E0F55"/>
    <w:rsid w:val="002E1EE6"/>
    <w:rsid w:val="002E23FC"/>
    <w:rsid w:val="002E2E2A"/>
    <w:rsid w:val="002E5890"/>
    <w:rsid w:val="002E6EC2"/>
    <w:rsid w:val="002F2851"/>
    <w:rsid w:val="003035D7"/>
    <w:rsid w:val="00313C90"/>
    <w:rsid w:val="003325E4"/>
    <w:rsid w:val="00335D37"/>
    <w:rsid w:val="00340282"/>
    <w:rsid w:val="00350590"/>
    <w:rsid w:val="003562C1"/>
    <w:rsid w:val="00356D5E"/>
    <w:rsid w:val="003631E2"/>
    <w:rsid w:val="00364CF2"/>
    <w:rsid w:val="00372EFB"/>
    <w:rsid w:val="0038062C"/>
    <w:rsid w:val="00390720"/>
    <w:rsid w:val="00392711"/>
    <w:rsid w:val="00395307"/>
    <w:rsid w:val="003A0088"/>
    <w:rsid w:val="003A0344"/>
    <w:rsid w:val="003A6EFD"/>
    <w:rsid w:val="003A77CD"/>
    <w:rsid w:val="003C68B5"/>
    <w:rsid w:val="003F1492"/>
    <w:rsid w:val="003F3551"/>
    <w:rsid w:val="003F6E22"/>
    <w:rsid w:val="00400B97"/>
    <w:rsid w:val="00402CD0"/>
    <w:rsid w:val="004049F6"/>
    <w:rsid w:val="00406C3C"/>
    <w:rsid w:val="004142A0"/>
    <w:rsid w:val="0041539F"/>
    <w:rsid w:val="00421A05"/>
    <w:rsid w:val="00427DFB"/>
    <w:rsid w:val="00433D6A"/>
    <w:rsid w:val="00435E52"/>
    <w:rsid w:val="004412B2"/>
    <w:rsid w:val="00445D91"/>
    <w:rsid w:val="00446AE8"/>
    <w:rsid w:val="004542D2"/>
    <w:rsid w:val="00457B52"/>
    <w:rsid w:val="00467BD8"/>
    <w:rsid w:val="00471C17"/>
    <w:rsid w:val="004765B6"/>
    <w:rsid w:val="00484EB4"/>
    <w:rsid w:val="0048626D"/>
    <w:rsid w:val="00495D5C"/>
    <w:rsid w:val="00497195"/>
    <w:rsid w:val="004A3604"/>
    <w:rsid w:val="004B61C7"/>
    <w:rsid w:val="004D155B"/>
    <w:rsid w:val="004D304E"/>
    <w:rsid w:val="004D5230"/>
    <w:rsid w:val="004D7EBF"/>
    <w:rsid w:val="004E1EF0"/>
    <w:rsid w:val="004E7D87"/>
    <w:rsid w:val="004F3994"/>
    <w:rsid w:val="0050078D"/>
    <w:rsid w:val="005030B8"/>
    <w:rsid w:val="00504BE1"/>
    <w:rsid w:val="00512576"/>
    <w:rsid w:val="0052150C"/>
    <w:rsid w:val="00541E61"/>
    <w:rsid w:val="0054303B"/>
    <w:rsid w:val="00544095"/>
    <w:rsid w:val="00547D20"/>
    <w:rsid w:val="0055327C"/>
    <w:rsid w:val="00565A53"/>
    <w:rsid w:val="0057469C"/>
    <w:rsid w:val="005759DD"/>
    <w:rsid w:val="00583790"/>
    <w:rsid w:val="00586810"/>
    <w:rsid w:val="005A069F"/>
    <w:rsid w:val="005B5876"/>
    <w:rsid w:val="005C276E"/>
    <w:rsid w:val="005C4852"/>
    <w:rsid w:val="005C4E19"/>
    <w:rsid w:val="005C5D25"/>
    <w:rsid w:val="005E2A81"/>
    <w:rsid w:val="005F187A"/>
    <w:rsid w:val="005F6930"/>
    <w:rsid w:val="0060357F"/>
    <w:rsid w:val="0060487C"/>
    <w:rsid w:val="00614393"/>
    <w:rsid w:val="006202A7"/>
    <w:rsid w:val="006241F4"/>
    <w:rsid w:val="0062570D"/>
    <w:rsid w:val="006279BA"/>
    <w:rsid w:val="00637E11"/>
    <w:rsid w:val="00653A38"/>
    <w:rsid w:val="00656C92"/>
    <w:rsid w:val="0066159B"/>
    <w:rsid w:val="00666851"/>
    <w:rsid w:val="00675CAD"/>
    <w:rsid w:val="00676873"/>
    <w:rsid w:val="00681642"/>
    <w:rsid w:val="00687DCC"/>
    <w:rsid w:val="00694C7A"/>
    <w:rsid w:val="006961F9"/>
    <w:rsid w:val="006A1434"/>
    <w:rsid w:val="006B6FED"/>
    <w:rsid w:val="006C5E06"/>
    <w:rsid w:val="006C6A2F"/>
    <w:rsid w:val="006D2283"/>
    <w:rsid w:val="006D61F0"/>
    <w:rsid w:val="006F03FA"/>
    <w:rsid w:val="006F5A49"/>
    <w:rsid w:val="0070148F"/>
    <w:rsid w:val="00726163"/>
    <w:rsid w:val="0073334D"/>
    <w:rsid w:val="00737908"/>
    <w:rsid w:val="00766DA5"/>
    <w:rsid w:val="0077278C"/>
    <w:rsid w:val="007764A7"/>
    <w:rsid w:val="00777BB9"/>
    <w:rsid w:val="0078062C"/>
    <w:rsid w:val="00795402"/>
    <w:rsid w:val="007A03C5"/>
    <w:rsid w:val="007A125F"/>
    <w:rsid w:val="007A7AB6"/>
    <w:rsid w:val="007B3DB5"/>
    <w:rsid w:val="007B48F2"/>
    <w:rsid w:val="007C10A9"/>
    <w:rsid w:val="007C1D72"/>
    <w:rsid w:val="007D512D"/>
    <w:rsid w:val="007F13F1"/>
    <w:rsid w:val="008103F5"/>
    <w:rsid w:val="00814A7C"/>
    <w:rsid w:val="00827C5A"/>
    <w:rsid w:val="00833A1F"/>
    <w:rsid w:val="00834C45"/>
    <w:rsid w:val="00837286"/>
    <w:rsid w:val="0086226D"/>
    <w:rsid w:val="00865987"/>
    <w:rsid w:val="00881C56"/>
    <w:rsid w:val="00887AA2"/>
    <w:rsid w:val="008A1309"/>
    <w:rsid w:val="008A4B78"/>
    <w:rsid w:val="008A7C6E"/>
    <w:rsid w:val="008C3431"/>
    <w:rsid w:val="008C3A3C"/>
    <w:rsid w:val="008C630F"/>
    <w:rsid w:val="008E5798"/>
    <w:rsid w:val="008F2095"/>
    <w:rsid w:val="008F3BE7"/>
    <w:rsid w:val="0090108D"/>
    <w:rsid w:val="00917BC4"/>
    <w:rsid w:val="00923C60"/>
    <w:rsid w:val="00926BAC"/>
    <w:rsid w:val="00934DA3"/>
    <w:rsid w:val="009358D5"/>
    <w:rsid w:val="00936FF3"/>
    <w:rsid w:val="0094186B"/>
    <w:rsid w:val="00941951"/>
    <w:rsid w:val="00950046"/>
    <w:rsid w:val="00957767"/>
    <w:rsid w:val="009617A8"/>
    <w:rsid w:val="0096649B"/>
    <w:rsid w:val="009671DE"/>
    <w:rsid w:val="00973BE8"/>
    <w:rsid w:val="009752DC"/>
    <w:rsid w:val="00985919"/>
    <w:rsid w:val="00990B28"/>
    <w:rsid w:val="0099383E"/>
    <w:rsid w:val="00993E9A"/>
    <w:rsid w:val="00994FE7"/>
    <w:rsid w:val="009A0D91"/>
    <w:rsid w:val="009A2A96"/>
    <w:rsid w:val="009A64BD"/>
    <w:rsid w:val="009B31FA"/>
    <w:rsid w:val="009B511F"/>
    <w:rsid w:val="009C2768"/>
    <w:rsid w:val="009C4603"/>
    <w:rsid w:val="009C4BD0"/>
    <w:rsid w:val="009C505D"/>
    <w:rsid w:val="009D46A3"/>
    <w:rsid w:val="009E0031"/>
    <w:rsid w:val="009E23CA"/>
    <w:rsid w:val="009E751F"/>
    <w:rsid w:val="009F17A6"/>
    <w:rsid w:val="009F2734"/>
    <w:rsid w:val="00A0069E"/>
    <w:rsid w:val="00A15502"/>
    <w:rsid w:val="00A31995"/>
    <w:rsid w:val="00A43177"/>
    <w:rsid w:val="00A5025D"/>
    <w:rsid w:val="00A54345"/>
    <w:rsid w:val="00A64A5E"/>
    <w:rsid w:val="00A76E21"/>
    <w:rsid w:val="00A80B0E"/>
    <w:rsid w:val="00A9530D"/>
    <w:rsid w:val="00A978D1"/>
    <w:rsid w:val="00A97A2D"/>
    <w:rsid w:val="00AA5DAF"/>
    <w:rsid w:val="00AA7106"/>
    <w:rsid w:val="00AB3098"/>
    <w:rsid w:val="00AB5158"/>
    <w:rsid w:val="00AB53E7"/>
    <w:rsid w:val="00AB5E00"/>
    <w:rsid w:val="00AC33C3"/>
    <w:rsid w:val="00AD1013"/>
    <w:rsid w:val="00AD60E6"/>
    <w:rsid w:val="00AE5CA8"/>
    <w:rsid w:val="00B06F7D"/>
    <w:rsid w:val="00B14EF7"/>
    <w:rsid w:val="00B20B93"/>
    <w:rsid w:val="00B21C59"/>
    <w:rsid w:val="00B2261A"/>
    <w:rsid w:val="00B22B4E"/>
    <w:rsid w:val="00B320F3"/>
    <w:rsid w:val="00B340DE"/>
    <w:rsid w:val="00B41FB8"/>
    <w:rsid w:val="00B45E97"/>
    <w:rsid w:val="00B46BCA"/>
    <w:rsid w:val="00B46FF3"/>
    <w:rsid w:val="00B52CF2"/>
    <w:rsid w:val="00B56730"/>
    <w:rsid w:val="00B6273E"/>
    <w:rsid w:val="00B72114"/>
    <w:rsid w:val="00B81690"/>
    <w:rsid w:val="00B83C73"/>
    <w:rsid w:val="00B84159"/>
    <w:rsid w:val="00B87D50"/>
    <w:rsid w:val="00BB768C"/>
    <w:rsid w:val="00BC02E2"/>
    <w:rsid w:val="00BD54BB"/>
    <w:rsid w:val="00BE4F30"/>
    <w:rsid w:val="00BF04D0"/>
    <w:rsid w:val="00BF27B7"/>
    <w:rsid w:val="00C0430E"/>
    <w:rsid w:val="00C0535E"/>
    <w:rsid w:val="00C0600F"/>
    <w:rsid w:val="00C16943"/>
    <w:rsid w:val="00C215A2"/>
    <w:rsid w:val="00C228DA"/>
    <w:rsid w:val="00C34313"/>
    <w:rsid w:val="00C35EA2"/>
    <w:rsid w:val="00C3608E"/>
    <w:rsid w:val="00C37A39"/>
    <w:rsid w:val="00C44436"/>
    <w:rsid w:val="00C44928"/>
    <w:rsid w:val="00C55FAE"/>
    <w:rsid w:val="00C625D2"/>
    <w:rsid w:val="00C62C39"/>
    <w:rsid w:val="00C72C73"/>
    <w:rsid w:val="00C72FAB"/>
    <w:rsid w:val="00C80223"/>
    <w:rsid w:val="00C84F53"/>
    <w:rsid w:val="00C868D5"/>
    <w:rsid w:val="00C86B20"/>
    <w:rsid w:val="00C92CD7"/>
    <w:rsid w:val="00C93885"/>
    <w:rsid w:val="00C94ED5"/>
    <w:rsid w:val="00CB3EBE"/>
    <w:rsid w:val="00CC05FB"/>
    <w:rsid w:val="00CC2832"/>
    <w:rsid w:val="00CC5D02"/>
    <w:rsid w:val="00CD0F3D"/>
    <w:rsid w:val="00CE70C3"/>
    <w:rsid w:val="00CF63F3"/>
    <w:rsid w:val="00D03666"/>
    <w:rsid w:val="00D0393E"/>
    <w:rsid w:val="00D10B4D"/>
    <w:rsid w:val="00D16BE0"/>
    <w:rsid w:val="00D23902"/>
    <w:rsid w:val="00D313DD"/>
    <w:rsid w:val="00D31B7D"/>
    <w:rsid w:val="00D4029A"/>
    <w:rsid w:val="00D43522"/>
    <w:rsid w:val="00D50DCD"/>
    <w:rsid w:val="00D60DD6"/>
    <w:rsid w:val="00D73901"/>
    <w:rsid w:val="00D75E4F"/>
    <w:rsid w:val="00D87A90"/>
    <w:rsid w:val="00D901C2"/>
    <w:rsid w:val="00D931C5"/>
    <w:rsid w:val="00D97602"/>
    <w:rsid w:val="00DA2FF6"/>
    <w:rsid w:val="00DA687C"/>
    <w:rsid w:val="00DB1027"/>
    <w:rsid w:val="00DB3E8D"/>
    <w:rsid w:val="00DB4E48"/>
    <w:rsid w:val="00DC325B"/>
    <w:rsid w:val="00DC35F0"/>
    <w:rsid w:val="00DD19C3"/>
    <w:rsid w:val="00DD5A37"/>
    <w:rsid w:val="00DD742A"/>
    <w:rsid w:val="00DD7E5E"/>
    <w:rsid w:val="00DE314A"/>
    <w:rsid w:val="00DE34FD"/>
    <w:rsid w:val="00DE63F6"/>
    <w:rsid w:val="00DF088E"/>
    <w:rsid w:val="00DF10D5"/>
    <w:rsid w:val="00E00C27"/>
    <w:rsid w:val="00E0291B"/>
    <w:rsid w:val="00E106FB"/>
    <w:rsid w:val="00E10D91"/>
    <w:rsid w:val="00E125A5"/>
    <w:rsid w:val="00E1770D"/>
    <w:rsid w:val="00E23A7F"/>
    <w:rsid w:val="00E31698"/>
    <w:rsid w:val="00E35ABF"/>
    <w:rsid w:val="00E36608"/>
    <w:rsid w:val="00E5596B"/>
    <w:rsid w:val="00E5679D"/>
    <w:rsid w:val="00E65C5C"/>
    <w:rsid w:val="00E6798A"/>
    <w:rsid w:val="00E700FA"/>
    <w:rsid w:val="00E801C4"/>
    <w:rsid w:val="00E8743D"/>
    <w:rsid w:val="00E90897"/>
    <w:rsid w:val="00E94F62"/>
    <w:rsid w:val="00EA46F0"/>
    <w:rsid w:val="00EB7D68"/>
    <w:rsid w:val="00EC6BE9"/>
    <w:rsid w:val="00EF080D"/>
    <w:rsid w:val="00EF3399"/>
    <w:rsid w:val="00EF3560"/>
    <w:rsid w:val="00EF4ECE"/>
    <w:rsid w:val="00EF69F9"/>
    <w:rsid w:val="00F05DB3"/>
    <w:rsid w:val="00F0626B"/>
    <w:rsid w:val="00F11705"/>
    <w:rsid w:val="00F11A81"/>
    <w:rsid w:val="00F15D04"/>
    <w:rsid w:val="00F15D0B"/>
    <w:rsid w:val="00F2442A"/>
    <w:rsid w:val="00F265ED"/>
    <w:rsid w:val="00F27029"/>
    <w:rsid w:val="00F5195A"/>
    <w:rsid w:val="00F571C7"/>
    <w:rsid w:val="00F63440"/>
    <w:rsid w:val="00F878FC"/>
    <w:rsid w:val="00F9061E"/>
    <w:rsid w:val="00F93FC2"/>
    <w:rsid w:val="00FA0670"/>
    <w:rsid w:val="00FA0EA2"/>
    <w:rsid w:val="00FA2375"/>
    <w:rsid w:val="00FA4CC4"/>
    <w:rsid w:val="00FA5A39"/>
    <w:rsid w:val="00FB25DA"/>
    <w:rsid w:val="00FB463D"/>
    <w:rsid w:val="00FD3709"/>
    <w:rsid w:val="00FD75C8"/>
    <w:rsid w:val="00FE0950"/>
    <w:rsid w:val="00FF5B02"/>
    <w:rsid w:val="00FF7168"/>
    <w:rsid w:val="00FF747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039F9F1C"/>
  <w15:docId w15:val="{63FF83CB-B389-4A5D-8BE6-83474082D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MS Mincho" w:hAnsi="CG Times"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7C5A"/>
    <w:pPr>
      <w:tabs>
        <w:tab w:val="left" w:pos="794"/>
        <w:tab w:val="left" w:pos="1191"/>
        <w:tab w:val="left" w:pos="1588"/>
        <w:tab w:val="left" w:pos="1985"/>
      </w:tabs>
      <w:overflowPunct w:val="0"/>
      <w:autoSpaceDE w:val="0"/>
      <w:autoSpaceDN w:val="0"/>
      <w:adjustRightInd w:val="0"/>
      <w:spacing w:before="120"/>
      <w:jc w:val="both"/>
      <w:textAlignment w:val="baseline"/>
    </w:pPr>
    <w:rPr>
      <w:rFonts w:ascii="Times New Roman" w:hAnsi="Times New Roman"/>
      <w:sz w:val="24"/>
      <w:lang w:eastAsia="en-US"/>
    </w:rPr>
  </w:style>
  <w:style w:type="paragraph" w:styleId="Heading1">
    <w:name w:val="heading 1"/>
    <w:basedOn w:val="Normal"/>
    <w:next w:val="Normal"/>
    <w:qFormat/>
    <w:rsid w:val="009A64BD"/>
    <w:pPr>
      <w:keepNext/>
      <w:keepLines/>
      <w:spacing w:before="360"/>
      <w:ind w:left="794" w:hanging="794"/>
      <w:jc w:val="left"/>
      <w:outlineLvl w:val="0"/>
    </w:pPr>
    <w:rPr>
      <w:b/>
    </w:rPr>
  </w:style>
  <w:style w:type="paragraph" w:styleId="Heading2">
    <w:name w:val="heading 2"/>
    <w:basedOn w:val="Heading1"/>
    <w:next w:val="Normal"/>
    <w:link w:val="Heading2Char"/>
    <w:qFormat/>
    <w:rsid w:val="009A64BD"/>
    <w:pPr>
      <w:spacing w:before="240"/>
      <w:outlineLvl w:val="1"/>
    </w:pPr>
  </w:style>
  <w:style w:type="paragraph" w:styleId="Heading3">
    <w:name w:val="heading 3"/>
    <w:basedOn w:val="Heading1"/>
    <w:next w:val="Normal"/>
    <w:qFormat/>
    <w:rsid w:val="009A64BD"/>
    <w:pPr>
      <w:spacing w:before="160"/>
      <w:outlineLvl w:val="2"/>
    </w:pPr>
  </w:style>
  <w:style w:type="paragraph" w:styleId="Heading4">
    <w:name w:val="heading 4"/>
    <w:basedOn w:val="Heading3"/>
    <w:next w:val="Normal"/>
    <w:qFormat/>
    <w:rsid w:val="009A64BD"/>
    <w:pPr>
      <w:tabs>
        <w:tab w:val="clear" w:pos="794"/>
        <w:tab w:val="left" w:pos="1021"/>
      </w:tabs>
      <w:ind w:left="1021" w:hanging="1021"/>
      <w:outlineLvl w:val="3"/>
    </w:pPr>
  </w:style>
  <w:style w:type="paragraph" w:styleId="Heading5">
    <w:name w:val="heading 5"/>
    <w:basedOn w:val="Heading4"/>
    <w:next w:val="Normal"/>
    <w:qFormat/>
    <w:rsid w:val="009A64BD"/>
    <w:pPr>
      <w:outlineLvl w:val="4"/>
    </w:pPr>
  </w:style>
  <w:style w:type="paragraph" w:styleId="Heading6">
    <w:name w:val="heading 6"/>
    <w:basedOn w:val="Heading4"/>
    <w:next w:val="Normal"/>
    <w:qFormat/>
    <w:rsid w:val="009A64BD"/>
    <w:pPr>
      <w:tabs>
        <w:tab w:val="clear" w:pos="1021"/>
        <w:tab w:val="clear" w:pos="1191"/>
      </w:tabs>
      <w:ind w:left="1588" w:hanging="1588"/>
      <w:outlineLvl w:val="5"/>
    </w:pPr>
  </w:style>
  <w:style w:type="paragraph" w:styleId="Heading7">
    <w:name w:val="heading 7"/>
    <w:basedOn w:val="Heading6"/>
    <w:next w:val="Normal"/>
    <w:qFormat/>
    <w:rsid w:val="009A64BD"/>
    <w:pPr>
      <w:outlineLvl w:val="6"/>
    </w:pPr>
  </w:style>
  <w:style w:type="paragraph" w:styleId="Heading8">
    <w:name w:val="heading 8"/>
    <w:basedOn w:val="Heading6"/>
    <w:next w:val="Normal"/>
    <w:qFormat/>
    <w:rsid w:val="009A64BD"/>
    <w:pPr>
      <w:outlineLvl w:val="7"/>
    </w:pPr>
  </w:style>
  <w:style w:type="paragraph" w:styleId="Heading9">
    <w:name w:val="heading 9"/>
    <w:basedOn w:val="Heading6"/>
    <w:next w:val="Normal"/>
    <w:qFormat/>
    <w:rsid w:val="009A64BD"/>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8">
    <w:name w:val="toc 8"/>
    <w:basedOn w:val="TOC4"/>
    <w:uiPriority w:val="39"/>
    <w:rsid w:val="009A64BD"/>
  </w:style>
  <w:style w:type="paragraph" w:styleId="TOC4">
    <w:name w:val="toc 4"/>
    <w:basedOn w:val="TOC3"/>
    <w:uiPriority w:val="39"/>
    <w:rsid w:val="009A64BD"/>
  </w:style>
  <w:style w:type="paragraph" w:styleId="TOC3">
    <w:name w:val="toc 3"/>
    <w:basedOn w:val="TOC2"/>
    <w:uiPriority w:val="39"/>
    <w:rsid w:val="009A64BD"/>
  </w:style>
  <w:style w:type="paragraph" w:styleId="TOC2">
    <w:name w:val="toc 2"/>
    <w:basedOn w:val="TOC1"/>
    <w:uiPriority w:val="39"/>
    <w:rsid w:val="009A64BD"/>
    <w:pPr>
      <w:spacing w:before="80"/>
      <w:ind w:left="1531" w:hanging="851"/>
    </w:pPr>
  </w:style>
  <w:style w:type="paragraph" w:styleId="TOC1">
    <w:name w:val="toc 1"/>
    <w:basedOn w:val="Normal"/>
    <w:uiPriority w:val="39"/>
    <w:rsid w:val="009A64BD"/>
    <w:pPr>
      <w:tabs>
        <w:tab w:val="clear" w:pos="794"/>
        <w:tab w:val="clear" w:pos="1191"/>
        <w:tab w:val="clear" w:pos="1588"/>
        <w:tab w:val="clear" w:pos="1985"/>
        <w:tab w:val="left" w:pos="964"/>
        <w:tab w:val="left" w:leader="dot" w:pos="8789"/>
        <w:tab w:val="right" w:pos="9639"/>
      </w:tabs>
      <w:ind w:left="680" w:right="851" w:hanging="680"/>
      <w:jc w:val="left"/>
    </w:pPr>
  </w:style>
  <w:style w:type="paragraph" w:styleId="TOC7">
    <w:name w:val="toc 7"/>
    <w:basedOn w:val="TOC4"/>
    <w:uiPriority w:val="39"/>
    <w:rsid w:val="009A64BD"/>
  </w:style>
  <w:style w:type="paragraph" w:styleId="TOC6">
    <w:name w:val="toc 6"/>
    <w:basedOn w:val="TOC4"/>
    <w:uiPriority w:val="39"/>
    <w:rsid w:val="009A64BD"/>
  </w:style>
  <w:style w:type="paragraph" w:styleId="TOC5">
    <w:name w:val="toc 5"/>
    <w:basedOn w:val="TOC4"/>
    <w:uiPriority w:val="39"/>
    <w:rsid w:val="009A64BD"/>
  </w:style>
  <w:style w:type="paragraph" w:styleId="Footer">
    <w:name w:val="footer"/>
    <w:basedOn w:val="Normal"/>
    <w:rsid w:val="009A64BD"/>
    <w:pPr>
      <w:tabs>
        <w:tab w:val="clear" w:pos="794"/>
        <w:tab w:val="clear" w:pos="1191"/>
        <w:tab w:val="clear" w:pos="1588"/>
        <w:tab w:val="clear" w:pos="1985"/>
        <w:tab w:val="left" w:pos="5954"/>
        <w:tab w:val="right" w:pos="9639"/>
      </w:tabs>
      <w:spacing w:before="0"/>
    </w:pPr>
    <w:rPr>
      <w:caps/>
      <w:noProof/>
      <w:sz w:val="16"/>
    </w:rPr>
  </w:style>
  <w:style w:type="paragraph" w:styleId="Header">
    <w:name w:val="header"/>
    <w:aliases w:val="h,Header/Footer,encabezado"/>
    <w:basedOn w:val="Normal"/>
    <w:link w:val="HeaderChar"/>
    <w:rsid w:val="009A64BD"/>
    <w:pPr>
      <w:tabs>
        <w:tab w:val="clear" w:pos="794"/>
        <w:tab w:val="clear" w:pos="1191"/>
        <w:tab w:val="clear" w:pos="1588"/>
        <w:tab w:val="clear" w:pos="1985"/>
      </w:tabs>
      <w:spacing w:before="0"/>
      <w:jc w:val="center"/>
    </w:pPr>
    <w:rPr>
      <w:sz w:val="18"/>
    </w:rPr>
  </w:style>
  <w:style w:type="character" w:styleId="FootnoteReference">
    <w:name w:val="footnote reference"/>
    <w:semiHidden/>
    <w:rsid w:val="009A64BD"/>
    <w:rPr>
      <w:position w:val="6"/>
      <w:sz w:val="18"/>
    </w:rPr>
  </w:style>
  <w:style w:type="paragraph" w:styleId="FootnoteText">
    <w:name w:val="footnote text"/>
    <w:basedOn w:val="Note"/>
    <w:semiHidden/>
    <w:rsid w:val="009A64BD"/>
    <w:pPr>
      <w:keepLines/>
      <w:tabs>
        <w:tab w:val="left" w:pos="255"/>
      </w:tabs>
      <w:ind w:left="255" w:hanging="255"/>
    </w:pPr>
  </w:style>
  <w:style w:type="paragraph" w:customStyle="1" w:styleId="Note">
    <w:name w:val="Note"/>
    <w:basedOn w:val="Normal"/>
    <w:uiPriority w:val="99"/>
    <w:rsid w:val="009A64BD"/>
    <w:pPr>
      <w:spacing w:before="80"/>
    </w:pPr>
    <w:rPr>
      <w:sz w:val="22"/>
    </w:rPr>
  </w:style>
  <w:style w:type="paragraph" w:customStyle="1" w:styleId="enumlev1">
    <w:name w:val="enumlev1"/>
    <w:basedOn w:val="Normal"/>
    <w:rsid w:val="009A64BD"/>
    <w:pPr>
      <w:spacing w:before="80"/>
      <w:ind w:left="794" w:hanging="794"/>
    </w:pPr>
  </w:style>
  <w:style w:type="paragraph" w:customStyle="1" w:styleId="enumlev2">
    <w:name w:val="enumlev2"/>
    <w:basedOn w:val="enumlev1"/>
    <w:rsid w:val="009A64BD"/>
    <w:pPr>
      <w:ind w:left="1191" w:hanging="397"/>
    </w:pPr>
  </w:style>
  <w:style w:type="paragraph" w:customStyle="1" w:styleId="enumlev3">
    <w:name w:val="enumlev3"/>
    <w:basedOn w:val="enumlev2"/>
    <w:rsid w:val="009A64BD"/>
    <w:pPr>
      <w:ind w:left="1588"/>
    </w:pPr>
  </w:style>
  <w:style w:type="paragraph" w:customStyle="1" w:styleId="Equation">
    <w:name w:val="Equation"/>
    <w:basedOn w:val="Normal"/>
    <w:rsid w:val="009A64BD"/>
    <w:pPr>
      <w:tabs>
        <w:tab w:val="clear" w:pos="1191"/>
        <w:tab w:val="clear" w:pos="1588"/>
        <w:tab w:val="clear" w:pos="1985"/>
        <w:tab w:val="center" w:pos="4820"/>
        <w:tab w:val="right" w:pos="9639"/>
      </w:tabs>
      <w:jc w:val="left"/>
    </w:pPr>
  </w:style>
  <w:style w:type="paragraph" w:customStyle="1" w:styleId="toc0">
    <w:name w:val="toc 0"/>
    <w:basedOn w:val="Normal"/>
    <w:next w:val="TOC1"/>
    <w:rsid w:val="009A64BD"/>
    <w:pPr>
      <w:keepLines/>
      <w:tabs>
        <w:tab w:val="clear" w:pos="794"/>
        <w:tab w:val="clear" w:pos="1191"/>
        <w:tab w:val="clear" w:pos="1588"/>
        <w:tab w:val="clear" w:pos="1985"/>
        <w:tab w:val="right" w:pos="9639"/>
      </w:tabs>
      <w:jc w:val="left"/>
    </w:pPr>
    <w:rPr>
      <w:b/>
    </w:rPr>
  </w:style>
  <w:style w:type="paragraph" w:customStyle="1" w:styleId="ASN1">
    <w:name w:val="ASN.1"/>
    <w:rsid w:val="009A64BD"/>
    <w:pPr>
      <w:tabs>
        <w:tab w:val="left" w:pos="567"/>
        <w:tab w:val="left" w:pos="1134"/>
        <w:tab w:val="left" w:pos="1701"/>
        <w:tab w:val="left" w:pos="2268"/>
        <w:tab w:val="left" w:pos="2835"/>
        <w:tab w:val="left" w:pos="3402"/>
        <w:tab w:val="left" w:pos="3969"/>
        <w:tab w:val="left" w:pos="4536"/>
        <w:tab w:val="left" w:pos="5103"/>
        <w:tab w:val="left" w:pos="5670"/>
      </w:tabs>
    </w:pPr>
    <w:rPr>
      <w:rFonts w:ascii="Courier New" w:hAnsi="Courier New"/>
      <w:b/>
      <w:noProof/>
      <w:lang w:val="en-GB" w:eastAsia="en-US"/>
    </w:rPr>
  </w:style>
  <w:style w:type="paragraph" w:styleId="TOC9">
    <w:name w:val="toc 9"/>
    <w:basedOn w:val="TOC3"/>
    <w:uiPriority w:val="39"/>
    <w:rsid w:val="009A64BD"/>
  </w:style>
  <w:style w:type="paragraph" w:customStyle="1" w:styleId="Chaptitle">
    <w:name w:val="Chap_title"/>
    <w:basedOn w:val="Normal"/>
    <w:next w:val="Normalaftertitle"/>
    <w:rsid w:val="009A64BD"/>
    <w:pPr>
      <w:keepNext/>
      <w:keepLines/>
      <w:spacing w:before="240"/>
      <w:jc w:val="center"/>
    </w:pPr>
    <w:rPr>
      <w:b/>
      <w:sz w:val="28"/>
    </w:rPr>
  </w:style>
  <w:style w:type="character" w:styleId="PageNumber">
    <w:name w:val="page number"/>
    <w:basedOn w:val="DefaultParagraphFont"/>
    <w:rsid w:val="009A64BD"/>
  </w:style>
  <w:style w:type="paragraph" w:styleId="Index1">
    <w:name w:val="index 1"/>
    <w:basedOn w:val="Normal"/>
    <w:next w:val="Normal"/>
    <w:semiHidden/>
    <w:rsid w:val="009A64BD"/>
    <w:pPr>
      <w:jc w:val="left"/>
    </w:pPr>
  </w:style>
  <w:style w:type="paragraph" w:customStyle="1" w:styleId="AnnexNoTitle">
    <w:name w:val="Annex_NoTitle"/>
    <w:basedOn w:val="Normal"/>
    <w:next w:val="Normalaftertitle"/>
    <w:rsid w:val="009A64BD"/>
    <w:pPr>
      <w:keepNext/>
      <w:keepLines/>
      <w:spacing w:before="720"/>
      <w:jc w:val="center"/>
    </w:pPr>
    <w:rPr>
      <w:b/>
      <w:sz w:val="28"/>
    </w:rPr>
  </w:style>
  <w:style w:type="character" w:customStyle="1" w:styleId="Appdef">
    <w:name w:val="App_def"/>
    <w:rsid w:val="009A64BD"/>
    <w:rPr>
      <w:rFonts w:ascii="Times New Roman" w:hAnsi="Times New Roman"/>
      <w:b/>
    </w:rPr>
  </w:style>
  <w:style w:type="character" w:customStyle="1" w:styleId="Appref">
    <w:name w:val="App_ref"/>
    <w:basedOn w:val="DefaultParagraphFont"/>
    <w:rsid w:val="009A64BD"/>
  </w:style>
  <w:style w:type="paragraph" w:customStyle="1" w:styleId="AppendixNoTitle">
    <w:name w:val="Appendix_NoTitle"/>
    <w:basedOn w:val="AnnexNoTitle"/>
    <w:next w:val="Normalaftertitle"/>
    <w:rsid w:val="009A64BD"/>
  </w:style>
  <w:style w:type="character" w:customStyle="1" w:styleId="Artdef">
    <w:name w:val="Art_def"/>
    <w:rsid w:val="009A64BD"/>
    <w:rPr>
      <w:rFonts w:ascii="Times New Roman" w:hAnsi="Times New Roman"/>
      <w:b/>
    </w:rPr>
  </w:style>
  <w:style w:type="character" w:styleId="CommentReference">
    <w:name w:val="annotation reference"/>
    <w:semiHidden/>
    <w:rsid w:val="009A64BD"/>
    <w:rPr>
      <w:sz w:val="16"/>
      <w:szCs w:val="16"/>
    </w:rPr>
  </w:style>
  <w:style w:type="paragraph" w:customStyle="1" w:styleId="Reftitle">
    <w:name w:val="Ref_title"/>
    <w:basedOn w:val="Normal"/>
    <w:next w:val="Reftext"/>
    <w:rsid w:val="009A64BD"/>
    <w:pPr>
      <w:spacing w:before="480"/>
      <w:jc w:val="center"/>
    </w:pPr>
    <w:rPr>
      <w:b/>
    </w:rPr>
  </w:style>
  <w:style w:type="paragraph" w:customStyle="1" w:styleId="ArtNo">
    <w:name w:val="Art_No"/>
    <w:basedOn w:val="Normal"/>
    <w:next w:val="Arttitle"/>
    <w:rsid w:val="009A64BD"/>
    <w:pPr>
      <w:keepNext/>
      <w:keepLines/>
      <w:spacing w:before="480"/>
      <w:jc w:val="center"/>
    </w:pPr>
    <w:rPr>
      <w:caps/>
      <w:sz w:val="28"/>
    </w:rPr>
  </w:style>
  <w:style w:type="paragraph" w:customStyle="1" w:styleId="Arttitle">
    <w:name w:val="Art_title"/>
    <w:basedOn w:val="Normal"/>
    <w:next w:val="Normalaftertitle"/>
    <w:rsid w:val="009A64BD"/>
    <w:pPr>
      <w:keepNext/>
      <w:keepLines/>
      <w:spacing w:before="240"/>
      <w:jc w:val="center"/>
    </w:pPr>
    <w:rPr>
      <w:b/>
      <w:sz w:val="28"/>
    </w:rPr>
  </w:style>
  <w:style w:type="character" w:customStyle="1" w:styleId="Artref">
    <w:name w:val="Art_ref"/>
    <w:basedOn w:val="DefaultParagraphFont"/>
    <w:rsid w:val="009A64BD"/>
  </w:style>
  <w:style w:type="paragraph" w:customStyle="1" w:styleId="Call">
    <w:name w:val="Call"/>
    <w:basedOn w:val="Normal"/>
    <w:next w:val="Normal"/>
    <w:rsid w:val="009A64BD"/>
    <w:pPr>
      <w:keepNext/>
      <w:keepLines/>
      <w:spacing w:before="160"/>
      <w:ind w:left="794"/>
      <w:jc w:val="left"/>
    </w:pPr>
    <w:rPr>
      <w:i/>
    </w:rPr>
  </w:style>
  <w:style w:type="paragraph" w:customStyle="1" w:styleId="ChapNo">
    <w:name w:val="Chap_No"/>
    <w:basedOn w:val="Normal"/>
    <w:next w:val="Chaptitle"/>
    <w:rsid w:val="009A64BD"/>
    <w:pPr>
      <w:keepNext/>
      <w:keepLines/>
      <w:spacing w:before="480"/>
      <w:jc w:val="center"/>
    </w:pPr>
    <w:rPr>
      <w:b/>
      <w:caps/>
      <w:sz w:val="28"/>
    </w:rPr>
  </w:style>
  <w:style w:type="paragraph" w:customStyle="1" w:styleId="Equationlegend">
    <w:name w:val="Equation_legend"/>
    <w:basedOn w:val="Normal"/>
    <w:rsid w:val="009A64BD"/>
    <w:pPr>
      <w:tabs>
        <w:tab w:val="clear" w:pos="794"/>
        <w:tab w:val="clear" w:pos="1191"/>
        <w:tab w:val="clear" w:pos="1588"/>
        <w:tab w:val="right" w:pos="1814"/>
      </w:tabs>
      <w:spacing w:before="80"/>
      <w:ind w:left="1985" w:hanging="1985"/>
    </w:pPr>
  </w:style>
  <w:style w:type="paragraph" w:customStyle="1" w:styleId="Figurelegend">
    <w:name w:val="Figure_legend"/>
    <w:basedOn w:val="Normal"/>
    <w:rsid w:val="009A64BD"/>
    <w:pPr>
      <w:keepNext/>
      <w:keepLines/>
      <w:tabs>
        <w:tab w:val="clear" w:pos="794"/>
        <w:tab w:val="clear" w:pos="1191"/>
        <w:tab w:val="clear" w:pos="1588"/>
        <w:tab w:val="clear" w:pos="1985"/>
      </w:tabs>
      <w:spacing w:before="20" w:after="20"/>
      <w:jc w:val="left"/>
    </w:pPr>
    <w:rPr>
      <w:sz w:val="18"/>
    </w:rPr>
  </w:style>
  <w:style w:type="paragraph" w:customStyle="1" w:styleId="Figure">
    <w:name w:val="Figure"/>
    <w:basedOn w:val="Normal"/>
    <w:next w:val="FigureNoTitle"/>
    <w:rsid w:val="009A64BD"/>
    <w:pPr>
      <w:keepNext/>
      <w:keepLines/>
      <w:spacing w:before="240" w:after="120"/>
      <w:jc w:val="center"/>
    </w:pPr>
  </w:style>
  <w:style w:type="paragraph" w:customStyle="1" w:styleId="FigureNoTitle">
    <w:name w:val="Figure_NoTitle"/>
    <w:basedOn w:val="Normal"/>
    <w:next w:val="Normalaftertitle"/>
    <w:rsid w:val="009A64BD"/>
    <w:pPr>
      <w:keepLines/>
      <w:spacing w:before="240" w:after="120"/>
      <w:jc w:val="center"/>
    </w:pPr>
    <w:rPr>
      <w:b/>
    </w:rPr>
  </w:style>
  <w:style w:type="paragraph" w:customStyle="1" w:styleId="Figurewithouttitle">
    <w:name w:val="Figure_without_title"/>
    <w:basedOn w:val="Normal"/>
    <w:next w:val="Normalaftertitle"/>
    <w:rsid w:val="009A64BD"/>
    <w:pPr>
      <w:keepLines/>
      <w:spacing w:before="240" w:after="120"/>
      <w:jc w:val="center"/>
    </w:pPr>
  </w:style>
  <w:style w:type="paragraph" w:customStyle="1" w:styleId="FooterQP">
    <w:name w:val="Footer_QP"/>
    <w:basedOn w:val="Normal"/>
    <w:rsid w:val="009A64BD"/>
    <w:pPr>
      <w:tabs>
        <w:tab w:val="clear" w:pos="794"/>
        <w:tab w:val="clear" w:pos="1191"/>
        <w:tab w:val="clear" w:pos="1588"/>
        <w:tab w:val="clear" w:pos="1985"/>
        <w:tab w:val="left" w:pos="907"/>
        <w:tab w:val="right" w:pos="8789"/>
        <w:tab w:val="right" w:pos="9639"/>
      </w:tabs>
      <w:spacing w:before="0"/>
      <w:jc w:val="left"/>
    </w:pPr>
    <w:rPr>
      <w:b/>
      <w:sz w:val="22"/>
    </w:rPr>
  </w:style>
  <w:style w:type="paragraph" w:customStyle="1" w:styleId="FirstFooter">
    <w:name w:val="FirstFooter"/>
    <w:basedOn w:val="Footer"/>
    <w:rsid w:val="009A64BD"/>
    <w:pPr>
      <w:tabs>
        <w:tab w:val="clear" w:pos="5954"/>
        <w:tab w:val="clear" w:pos="9639"/>
      </w:tabs>
      <w:overflowPunct/>
      <w:autoSpaceDE/>
      <w:autoSpaceDN/>
      <w:adjustRightInd/>
      <w:spacing w:before="40"/>
      <w:jc w:val="left"/>
      <w:textAlignment w:val="auto"/>
    </w:pPr>
    <w:rPr>
      <w:caps w:val="0"/>
      <w:noProof w:val="0"/>
    </w:rPr>
  </w:style>
  <w:style w:type="paragraph" w:customStyle="1" w:styleId="Formal">
    <w:name w:val="Formal"/>
    <w:basedOn w:val="ASN1"/>
    <w:rsid w:val="009A64BD"/>
    <w:rPr>
      <w:b w:val="0"/>
    </w:rPr>
  </w:style>
  <w:style w:type="paragraph" w:customStyle="1" w:styleId="Headingb">
    <w:name w:val="Heading_b"/>
    <w:basedOn w:val="Normal"/>
    <w:next w:val="Normal"/>
    <w:rsid w:val="009A64BD"/>
    <w:pPr>
      <w:keepNext/>
      <w:spacing w:before="160"/>
      <w:jc w:val="left"/>
    </w:pPr>
    <w:rPr>
      <w:b/>
    </w:rPr>
  </w:style>
  <w:style w:type="paragraph" w:customStyle="1" w:styleId="Headingi">
    <w:name w:val="Heading_i"/>
    <w:basedOn w:val="Normal"/>
    <w:next w:val="Normal"/>
    <w:rsid w:val="009A64BD"/>
    <w:pPr>
      <w:keepNext/>
      <w:spacing w:before="160"/>
      <w:jc w:val="left"/>
    </w:pPr>
    <w:rPr>
      <w:i/>
    </w:rPr>
  </w:style>
  <w:style w:type="paragraph" w:styleId="Index2">
    <w:name w:val="index 2"/>
    <w:basedOn w:val="Normal"/>
    <w:next w:val="Normal"/>
    <w:semiHidden/>
    <w:rsid w:val="009A64BD"/>
    <w:pPr>
      <w:ind w:left="284"/>
      <w:jc w:val="left"/>
    </w:pPr>
  </w:style>
  <w:style w:type="paragraph" w:styleId="Index3">
    <w:name w:val="index 3"/>
    <w:basedOn w:val="Normal"/>
    <w:next w:val="Normal"/>
    <w:semiHidden/>
    <w:rsid w:val="009A64BD"/>
    <w:pPr>
      <w:ind w:left="567"/>
      <w:jc w:val="left"/>
    </w:pPr>
  </w:style>
  <w:style w:type="paragraph" w:customStyle="1" w:styleId="Normalaftertitle">
    <w:name w:val="Normal_after_title"/>
    <w:basedOn w:val="Normal"/>
    <w:next w:val="Normal"/>
    <w:link w:val="NormalaftertitleChar"/>
    <w:rsid w:val="009A64BD"/>
    <w:pPr>
      <w:spacing w:before="360"/>
    </w:pPr>
  </w:style>
  <w:style w:type="paragraph" w:customStyle="1" w:styleId="PartNo">
    <w:name w:val="Part_No"/>
    <w:basedOn w:val="Normal"/>
    <w:next w:val="Partref"/>
    <w:rsid w:val="009A64BD"/>
    <w:pPr>
      <w:keepNext/>
      <w:keepLines/>
      <w:spacing w:before="480" w:after="80"/>
      <w:jc w:val="center"/>
    </w:pPr>
    <w:rPr>
      <w:caps/>
      <w:sz w:val="28"/>
    </w:rPr>
  </w:style>
  <w:style w:type="paragraph" w:customStyle="1" w:styleId="Partref">
    <w:name w:val="Part_ref"/>
    <w:basedOn w:val="Normal"/>
    <w:next w:val="Parttitle"/>
    <w:rsid w:val="009A64BD"/>
    <w:pPr>
      <w:keepNext/>
      <w:keepLines/>
      <w:spacing w:before="280"/>
      <w:jc w:val="center"/>
    </w:pPr>
  </w:style>
  <w:style w:type="paragraph" w:customStyle="1" w:styleId="Parttitle">
    <w:name w:val="Part_title"/>
    <w:basedOn w:val="Normal"/>
    <w:next w:val="Normalaftertitle"/>
    <w:rsid w:val="009A64BD"/>
    <w:pPr>
      <w:keepNext/>
      <w:keepLines/>
      <w:spacing w:before="240" w:after="280"/>
      <w:jc w:val="center"/>
    </w:pPr>
    <w:rPr>
      <w:b/>
      <w:sz w:val="28"/>
    </w:rPr>
  </w:style>
  <w:style w:type="paragraph" w:customStyle="1" w:styleId="Recdate">
    <w:name w:val="Rec_date"/>
    <w:basedOn w:val="Normal"/>
    <w:next w:val="Normalaftertitle"/>
    <w:rsid w:val="009A64BD"/>
    <w:pPr>
      <w:keepNext/>
      <w:keepLines/>
      <w:tabs>
        <w:tab w:val="clear" w:pos="794"/>
        <w:tab w:val="clear" w:pos="1191"/>
        <w:tab w:val="clear" w:pos="1588"/>
        <w:tab w:val="clear" w:pos="1985"/>
      </w:tabs>
      <w:jc w:val="right"/>
    </w:pPr>
    <w:rPr>
      <w:i/>
      <w:sz w:val="22"/>
    </w:rPr>
  </w:style>
  <w:style w:type="paragraph" w:customStyle="1" w:styleId="Questiondate">
    <w:name w:val="Question_date"/>
    <w:basedOn w:val="Recdate"/>
    <w:next w:val="Normalaftertitle"/>
    <w:rsid w:val="009A64BD"/>
  </w:style>
  <w:style w:type="paragraph" w:customStyle="1" w:styleId="RecNo">
    <w:name w:val="Rec_No"/>
    <w:basedOn w:val="Normal"/>
    <w:next w:val="Rectitle"/>
    <w:rsid w:val="009A64BD"/>
    <w:pPr>
      <w:keepNext/>
      <w:keepLines/>
      <w:spacing w:before="0"/>
      <w:jc w:val="left"/>
    </w:pPr>
    <w:rPr>
      <w:b/>
      <w:sz w:val="28"/>
    </w:rPr>
  </w:style>
  <w:style w:type="paragraph" w:customStyle="1" w:styleId="QuestionNo">
    <w:name w:val="Question_No"/>
    <w:basedOn w:val="RecNo"/>
    <w:next w:val="Questiontitle"/>
    <w:rsid w:val="009A64BD"/>
  </w:style>
  <w:style w:type="paragraph" w:customStyle="1" w:styleId="Recref">
    <w:name w:val="Rec_ref"/>
    <w:basedOn w:val="Normal"/>
    <w:next w:val="Recdate"/>
    <w:rsid w:val="009A64BD"/>
    <w:pPr>
      <w:keepNext/>
      <w:keepLines/>
      <w:tabs>
        <w:tab w:val="clear" w:pos="794"/>
        <w:tab w:val="clear" w:pos="1191"/>
        <w:tab w:val="clear" w:pos="1588"/>
        <w:tab w:val="clear" w:pos="1985"/>
      </w:tabs>
      <w:jc w:val="center"/>
    </w:pPr>
    <w:rPr>
      <w:i/>
    </w:rPr>
  </w:style>
  <w:style w:type="paragraph" w:customStyle="1" w:styleId="Questionref">
    <w:name w:val="Question_ref"/>
    <w:basedOn w:val="Recref"/>
    <w:next w:val="Questiondate"/>
    <w:rsid w:val="009A64BD"/>
  </w:style>
  <w:style w:type="paragraph" w:customStyle="1" w:styleId="Rectitle">
    <w:name w:val="Rec_title"/>
    <w:basedOn w:val="Normal"/>
    <w:next w:val="Normalaftertitle"/>
    <w:rsid w:val="009A64BD"/>
    <w:pPr>
      <w:keepNext/>
      <w:keepLines/>
      <w:spacing w:before="360"/>
      <w:jc w:val="center"/>
    </w:pPr>
    <w:rPr>
      <w:b/>
      <w:sz w:val="28"/>
    </w:rPr>
  </w:style>
  <w:style w:type="paragraph" w:customStyle="1" w:styleId="Questiontitle">
    <w:name w:val="Question_title"/>
    <w:basedOn w:val="Rectitle"/>
    <w:next w:val="Questionref"/>
    <w:rsid w:val="009A64BD"/>
  </w:style>
  <w:style w:type="paragraph" w:customStyle="1" w:styleId="Reftext">
    <w:name w:val="Ref_text"/>
    <w:basedOn w:val="Normal"/>
    <w:rsid w:val="009A64BD"/>
    <w:pPr>
      <w:ind w:left="794" w:hanging="794"/>
      <w:jc w:val="left"/>
    </w:pPr>
  </w:style>
  <w:style w:type="paragraph" w:customStyle="1" w:styleId="Repdate">
    <w:name w:val="Rep_date"/>
    <w:basedOn w:val="Recdate"/>
    <w:next w:val="Normalaftertitle"/>
    <w:rsid w:val="009A64BD"/>
  </w:style>
  <w:style w:type="paragraph" w:customStyle="1" w:styleId="RepNo">
    <w:name w:val="Rep_No"/>
    <w:basedOn w:val="RecNo"/>
    <w:next w:val="Reptitle"/>
    <w:rsid w:val="009A64BD"/>
  </w:style>
  <w:style w:type="paragraph" w:customStyle="1" w:styleId="Repref">
    <w:name w:val="Rep_ref"/>
    <w:basedOn w:val="Recref"/>
    <w:next w:val="Repdate"/>
    <w:rsid w:val="009A64BD"/>
  </w:style>
  <w:style w:type="paragraph" w:customStyle="1" w:styleId="Reptitle">
    <w:name w:val="Rep_title"/>
    <w:basedOn w:val="Rectitle"/>
    <w:next w:val="Repref"/>
    <w:rsid w:val="009A64BD"/>
  </w:style>
  <w:style w:type="paragraph" w:customStyle="1" w:styleId="Resdate">
    <w:name w:val="Res_date"/>
    <w:basedOn w:val="Recdate"/>
    <w:next w:val="Normalaftertitle"/>
    <w:rsid w:val="009A64BD"/>
  </w:style>
  <w:style w:type="character" w:customStyle="1" w:styleId="Resdef">
    <w:name w:val="Res_def"/>
    <w:rsid w:val="009A64BD"/>
    <w:rPr>
      <w:rFonts w:ascii="Times New Roman" w:hAnsi="Times New Roman"/>
      <w:b/>
    </w:rPr>
  </w:style>
  <w:style w:type="paragraph" w:customStyle="1" w:styleId="ResNo">
    <w:name w:val="Res_No"/>
    <w:basedOn w:val="RecNo"/>
    <w:next w:val="Restitle"/>
    <w:rsid w:val="009A64BD"/>
  </w:style>
  <w:style w:type="paragraph" w:customStyle="1" w:styleId="Resref">
    <w:name w:val="Res_ref"/>
    <w:basedOn w:val="Recref"/>
    <w:next w:val="Resdate"/>
    <w:rsid w:val="009A64BD"/>
  </w:style>
  <w:style w:type="paragraph" w:customStyle="1" w:styleId="Restitle">
    <w:name w:val="Res_title"/>
    <w:basedOn w:val="Rectitle"/>
    <w:next w:val="Resref"/>
    <w:rsid w:val="009A64BD"/>
  </w:style>
  <w:style w:type="paragraph" w:customStyle="1" w:styleId="Section1">
    <w:name w:val="Section_1"/>
    <w:basedOn w:val="Normal"/>
    <w:next w:val="Normal"/>
    <w:rsid w:val="009A64BD"/>
    <w:pPr>
      <w:tabs>
        <w:tab w:val="clear" w:pos="794"/>
        <w:tab w:val="clear" w:pos="1191"/>
        <w:tab w:val="clear" w:pos="1588"/>
        <w:tab w:val="clear" w:pos="1985"/>
      </w:tabs>
      <w:spacing w:before="624"/>
      <w:jc w:val="center"/>
    </w:pPr>
    <w:rPr>
      <w:b/>
    </w:rPr>
  </w:style>
  <w:style w:type="paragraph" w:customStyle="1" w:styleId="Section2">
    <w:name w:val="Section_2"/>
    <w:basedOn w:val="Normal"/>
    <w:next w:val="Normal"/>
    <w:rsid w:val="009A64BD"/>
    <w:pPr>
      <w:tabs>
        <w:tab w:val="clear" w:pos="794"/>
        <w:tab w:val="clear" w:pos="1191"/>
        <w:tab w:val="clear" w:pos="1588"/>
        <w:tab w:val="clear" w:pos="1985"/>
      </w:tabs>
      <w:spacing w:before="240"/>
      <w:jc w:val="center"/>
    </w:pPr>
    <w:rPr>
      <w:i/>
    </w:rPr>
  </w:style>
  <w:style w:type="paragraph" w:customStyle="1" w:styleId="SectionNo">
    <w:name w:val="Section_No"/>
    <w:basedOn w:val="Normal"/>
    <w:next w:val="Sectiontitle"/>
    <w:rsid w:val="009A64BD"/>
    <w:pPr>
      <w:keepNext/>
      <w:keepLines/>
      <w:spacing w:before="480" w:after="80"/>
      <w:jc w:val="center"/>
    </w:pPr>
    <w:rPr>
      <w:caps/>
      <w:sz w:val="28"/>
    </w:rPr>
  </w:style>
  <w:style w:type="paragraph" w:customStyle="1" w:styleId="Sectiontitle">
    <w:name w:val="Section_title"/>
    <w:basedOn w:val="Normal"/>
    <w:next w:val="Normalaftertitle"/>
    <w:rsid w:val="009A64BD"/>
    <w:pPr>
      <w:keepNext/>
      <w:keepLines/>
      <w:spacing w:before="480" w:after="280"/>
      <w:jc w:val="center"/>
    </w:pPr>
    <w:rPr>
      <w:b/>
      <w:sz w:val="28"/>
    </w:rPr>
  </w:style>
  <w:style w:type="paragraph" w:customStyle="1" w:styleId="Source">
    <w:name w:val="Source"/>
    <w:basedOn w:val="Normal"/>
    <w:next w:val="Normalaftertitle"/>
    <w:rsid w:val="009A64BD"/>
    <w:pPr>
      <w:spacing w:before="840" w:after="200"/>
      <w:jc w:val="center"/>
    </w:pPr>
    <w:rPr>
      <w:b/>
      <w:sz w:val="28"/>
    </w:rPr>
  </w:style>
  <w:style w:type="paragraph" w:customStyle="1" w:styleId="SpecialFooter">
    <w:name w:val="Special Footer"/>
    <w:basedOn w:val="Footer"/>
    <w:rsid w:val="009A64BD"/>
    <w:pPr>
      <w:tabs>
        <w:tab w:val="left" w:pos="567"/>
        <w:tab w:val="left" w:pos="1134"/>
        <w:tab w:val="left" w:pos="1701"/>
        <w:tab w:val="left" w:pos="2268"/>
        <w:tab w:val="left" w:pos="2835"/>
      </w:tabs>
    </w:pPr>
    <w:rPr>
      <w:caps w:val="0"/>
      <w:noProof w:val="0"/>
    </w:rPr>
  </w:style>
  <w:style w:type="character" w:customStyle="1" w:styleId="Tablefreq">
    <w:name w:val="Table_freq"/>
    <w:rsid w:val="009A64BD"/>
    <w:rPr>
      <w:b/>
      <w:color w:val="auto"/>
    </w:rPr>
  </w:style>
  <w:style w:type="paragraph" w:customStyle="1" w:styleId="Tablehead">
    <w:name w:val="Table_head"/>
    <w:basedOn w:val="Normal"/>
    <w:next w:val="Tabletext"/>
    <w:rsid w:val="009A64BD"/>
    <w:pPr>
      <w:keepNext/>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jc w:val="center"/>
    </w:pPr>
    <w:rPr>
      <w:b/>
      <w:sz w:val="22"/>
    </w:rPr>
  </w:style>
  <w:style w:type="paragraph" w:customStyle="1" w:styleId="Tablelegend">
    <w:name w:val="Table_legend"/>
    <w:basedOn w:val="Normal"/>
    <w:rsid w:val="009A64BD"/>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after="40"/>
      <w:jc w:val="left"/>
    </w:pPr>
    <w:rPr>
      <w:sz w:val="22"/>
    </w:rPr>
  </w:style>
  <w:style w:type="paragraph" w:styleId="CommentText">
    <w:name w:val="annotation text"/>
    <w:basedOn w:val="Normal"/>
    <w:link w:val="CommentTextChar"/>
    <w:semiHidden/>
    <w:rsid w:val="009A64BD"/>
    <w:pPr>
      <w:tabs>
        <w:tab w:val="clear" w:pos="794"/>
        <w:tab w:val="clear" w:pos="1191"/>
        <w:tab w:val="clear" w:pos="1588"/>
        <w:tab w:val="clear" w:pos="1985"/>
      </w:tabs>
      <w:overflowPunct/>
      <w:autoSpaceDE/>
      <w:autoSpaceDN/>
      <w:adjustRightInd/>
      <w:spacing w:before="0"/>
      <w:jc w:val="left"/>
      <w:textAlignment w:val="auto"/>
    </w:pPr>
    <w:rPr>
      <w:sz w:val="20"/>
    </w:rPr>
  </w:style>
  <w:style w:type="paragraph" w:customStyle="1" w:styleId="Tabletext">
    <w:name w:val="Table_text"/>
    <w:basedOn w:val="Normal"/>
    <w:rsid w:val="009A64BD"/>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jc w:val="left"/>
    </w:pPr>
    <w:rPr>
      <w:sz w:val="22"/>
    </w:rPr>
  </w:style>
  <w:style w:type="paragraph" w:customStyle="1" w:styleId="TableNoTitle">
    <w:name w:val="Table_NoTitle"/>
    <w:basedOn w:val="Normal"/>
    <w:next w:val="Tablehead"/>
    <w:link w:val="TableNoTitleChar"/>
    <w:rsid w:val="009A64BD"/>
    <w:pPr>
      <w:keepNext/>
      <w:keepLines/>
      <w:spacing w:before="360" w:after="120"/>
      <w:jc w:val="center"/>
    </w:pPr>
    <w:rPr>
      <w:b/>
    </w:rPr>
  </w:style>
  <w:style w:type="paragraph" w:customStyle="1" w:styleId="Title1">
    <w:name w:val="Title 1"/>
    <w:basedOn w:val="Source"/>
    <w:next w:val="Title2"/>
    <w:rsid w:val="009A64BD"/>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rsid w:val="009A64BD"/>
  </w:style>
  <w:style w:type="paragraph" w:customStyle="1" w:styleId="Title3">
    <w:name w:val="Title 3"/>
    <w:basedOn w:val="Title2"/>
    <w:next w:val="Title4"/>
    <w:rsid w:val="009A64BD"/>
    <w:rPr>
      <w:caps w:val="0"/>
    </w:rPr>
  </w:style>
  <w:style w:type="paragraph" w:customStyle="1" w:styleId="Title4">
    <w:name w:val="Title 4"/>
    <w:basedOn w:val="Title3"/>
    <w:next w:val="Heading1"/>
    <w:rsid w:val="009A64BD"/>
    <w:rPr>
      <w:b/>
    </w:rPr>
  </w:style>
  <w:style w:type="paragraph" w:customStyle="1" w:styleId="Artheading">
    <w:name w:val="Art_heading"/>
    <w:basedOn w:val="Normal"/>
    <w:next w:val="Normalaftertitle"/>
    <w:rsid w:val="009A64BD"/>
    <w:pPr>
      <w:spacing w:before="480"/>
      <w:jc w:val="center"/>
    </w:pPr>
    <w:rPr>
      <w:b/>
      <w:sz w:val="28"/>
    </w:rPr>
  </w:style>
  <w:style w:type="character" w:styleId="Hyperlink">
    <w:name w:val="Hyperlink"/>
    <w:aliases w:val="超级链接"/>
    <w:uiPriority w:val="99"/>
    <w:rsid w:val="009A64BD"/>
    <w:rPr>
      <w:color w:val="0000FF"/>
      <w:u w:val="single"/>
    </w:rPr>
  </w:style>
  <w:style w:type="table" w:styleId="TableGrid">
    <w:name w:val="Table Grid"/>
    <w:basedOn w:val="TableNormal"/>
    <w:rsid w:val="005430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Notitle0">
    <w:name w:val="Annex_No &amp; title"/>
    <w:basedOn w:val="Normal"/>
    <w:next w:val="Normalaftertitle"/>
    <w:rsid w:val="0054303B"/>
    <w:pPr>
      <w:keepNext/>
      <w:keepLines/>
      <w:spacing w:before="480"/>
      <w:jc w:val="center"/>
    </w:pPr>
    <w:rPr>
      <w:b/>
      <w:sz w:val="28"/>
    </w:rPr>
  </w:style>
  <w:style w:type="paragraph" w:customStyle="1" w:styleId="AppendixNotitle0">
    <w:name w:val="Appendix_No &amp; title"/>
    <w:basedOn w:val="AnnexNotitle0"/>
    <w:next w:val="Normalaftertitle"/>
    <w:rsid w:val="0054303B"/>
  </w:style>
  <w:style w:type="paragraph" w:styleId="BodyText">
    <w:name w:val="Body Text"/>
    <w:basedOn w:val="Normal"/>
    <w:link w:val="BodyTextChar"/>
    <w:rsid w:val="0054303B"/>
    <w:pPr>
      <w:jc w:val="left"/>
    </w:pPr>
    <w:rPr>
      <w:b/>
      <w:smallCaps/>
      <w:sz w:val="26"/>
    </w:rPr>
  </w:style>
  <w:style w:type="character" w:customStyle="1" w:styleId="BodyTextChar">
    <w:name w:val="Body Text Char"/>
    <w:link w:val="BodyText"/>
    <w:rsid w:val="0054303B"/>
    <w:rPr>
      <w:rFonts w:ascii="Times New Roman" w:eastAsia="MS Mincho" w:hAnsi="Times New Roman"/>
      <w:b/>
      <w:smallCaps/>
      <w:sz w:val="26"/>
      <w:lang w:eastAsia="en-US"/>
    </w:rPr>
  </w:style>
  <w:style w:type="paragraph" w:customStyle="1" w:styleId="endash">
    <w:name w:val="endash"/>
    <w:rsid w:val="0054303B"/>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lang w:val="en-GB" w:eastAsia="en-US"/>
    </w:rPr>
  </w:style>
  <w:style w:type="paragraph" w:customStyle="1" w:styleId="FigureNo">
    <w:name w:val="Figure_No"/>
    <w:basedOn w:val="Normal"/>
    <w:next w:val="Normal"/>
    <w:rsid w:val="0054303B"/>
    <w:pPr>
      <w:keepNext/>
      <w:keepLines/>
      <w:spacing w:before="240" w:after="120"/>
      <w:jc w:val="center"/>
    </w:pPr>
    <w:rPr>
      <w:caps/>
    </w:rPr>
  </w:style>
  <w:style w:type="paragraph" w:customStyle="1" w:styleId="FigureNotitle0">
    <w:name w:val="Figure_No &amp; title"/>
    <w:basedOn w:val="Normal"/>
    <w:next w:val="Normalaftertitle"/>
    <w:rsid w:val="0054303B"/>
    <w:pPr>
      <w:keepLines/>
      <w:spacing w:before="240" w:after="120"/>
      <w:jc w:val="center"/>
    </w:pPr>
    <w:rPr>
      <w:b/>
    </w:rPr>
  </w:style>
  <w:style w:type="paragraph" w:customStyle="1" w:styleId="FooterPubl">
    <w:name w:val="Footer_Publ"/>
    <w:basedOn w:val="Normal"/>
    <w:rsid w:val="0054303B"/>
    <w:pPr>
      <w:tabs>
        <w:tab w:val="clear" w:pos="794"/>
        <w:tab w:val="clear" w:pos="1191"/>
        <w:tab w:val="clear" w:pos="1588"/>
        <w:tab w:val="clear" w:pos="1985"/>
        <w:tab w:val="left" w:pos="5954"/>
        <w:tab w:val="right" w:pos="9639"/>
      </w:tabs>
      <w:spacing w:before="60" w:after="60"/>
      <w:jc w:val="left"/>
    </w:pPr>
    <w:rPr>
      <w:sz w:val="18"/>
    </w:rPr>
  </w:style>
  <w:style w:type="paragraph" w:customStyle="1" w:styleId="ITULogo">
    <w:name w:val="ITULogo"/>
    <w:basedOn w:val="Normal"/>
    <w:rsid w:val="0054303B"/>
    <w:pPr>
      <w:spacing w:before="0"/>
      <w:jc w:val="center"/>
    </w:pPr>
  </w:style>
  <w:style w:type="paragraph" w:customStyle="1" w:styleId="ITULogo1">
    <w:name w:val="ITULogo1"/>
    <w:rsid w:val="0054303B"/>
    <w:pPr>
      <w:tabs>
        <w:tab w:val="left" w:pos="794"/>
        <w:tab w:val="left" w:pos="1191"/>
        <w:tab w:val="left" w:pos="1588"/>
        <w:tab w:val="left" w:pos="1985"/>
      </w:tabs>
      <w:overflowPunct w:val="0"/>
      <w:autoSpaceDE w:val="0"/>
      <w:autoSpaceDN w:val="0"/>
      <w:adjustRightInd w:val="0"/>
      <w:spacing w:before="120"/>
      <w:textAlignment w:val="baseline"/>
    </w:pPr>
    <w:rPr>
      <w:rFonts w:ascii="Times New Roman" w:hAnsi="Times New Roman"/>
      <w:sz w:val="24"/>
      <w:lang w:val="en-GB" w:eastAsia="en-US"/>
    </w:rPr>
  </w:style>
  <w:style w:type="paragraph" w:customStyle="1" w:styleId="TableNotitle0">
    <w:name w:val="Table_No &amp; title"/>
    <w:basedOn w:val="Normal"/>
    <w:next w:val="Tablehead"/>
    <w:rsid w:val="0054303B"/>
    <w:pPr>
      <w:keepNext/>
      <w:keepLines/>
      <w:spacing w:before="360" w:after="120"/>
      <w:jc w:val="center"/>
    </w:pPr>
    <w:rPr>
      <w:b/>
    </w:rPr>
  </w:style>
  <w:style w:type="paragraph" w:styleId="PlainText">
    <w:name w:val="Plain Text"/>
    <w:basedOn w:val="Normal"/>
    <w:link w:val="PlainTextChar"/>
    <w:rsid w:val="0054303B"/>
    <w:pPr>
      <w:tabs>
        <w:tab w:val="clear" w:pos="794"/>
        <w:tab w:val="clear" w:pos="1191"/>
        <w:tab w:val="clear" w:pos="1588"/>
        <w:tab w:val="clear" w:pos="1985"/>
      </w:tabs>
      <w:overflowPunct/>
      <w:autoSpaceDE/>
      <w:autoSpaceDN/>
      <w:adjustRightInd/>
      <w:spacing w:before="0"/>
      <w:jc w:val="left"/>
      <w:textAlignment w:val="auto"/>
    </w:pPr>
    <w:rPr>
      <w:rFonts w:ascii="Courier New" w:hAnsi="Courier New" w:cs="Courier New"/>
      <w:sz w:val="20"/>
      <w:lang w:val="fr-FR"/>
    </w:rPr>
  </w:style>
  <w:style w:type="character" w:customStyle="1" w:styleId="PlainTextChar">
    <w:name w:val="Plain Text Char"/>
    <w:link w:val="PlainText"/>
    <w:rsid w:val="0054303B"/>
    <w:rPr>
      <w:rFonts w:ascii="Courier New" w:eastAsia="MS Mincho" w:hAnsi="Courier New" w:cs="Courier New"/>
      <w:lang w:val="fr-FR" w:eastAsia="en-US"/>
    </w:rPr>
  </w:style>
  <w:style w:type="character" w:styleId="EndnoteReference">
    <w:name w:val="endnote reference"/>
    <w:rsid w:val="0054303B"/>
    <w:rPr>
      <w:vertAlign w:val="superscript"/>
    </w:rPr>
  </w:style>
  <w:style w:type="paragraph" w:customStyle="1" w:styleId="FigureNoBR">
    <w:name w:val="Figure_No_BR"/>
    <w:basedOn w:val="Normal"/>
    <w:next w:val="Normal"/>
    <w:rsid w:val="0054303B"/>
    <w:pPr>
      <w:keepNext/>
      <w:keepLines/>
      <w:spacing w:before="480" w:after="120"/>
      <w:jc w:val="center"/>
    </w:pPr>
    <w:rPr>
      <w:caps/>
    </w:rPr>
  </w:style>
  <w:style w:type="paragraph" w:customStyle="1" w:styleId="TabletitleBR">
    <w:name w:val="Table_title_BR"/>
    <w:basedOn w:val="Normal"/>
    <w:next w:val="Tablehead"/>
    <w:rsid w:val="0054303B"/>
    <w:pPr>
      <w:keepNext/>
      <w:keepLines/>
      <w:spacing w:before="0" w:after="120"/>
      <w:jc w:val="center"/>
    </w:pPr>
    <w:rPr>
      <w:b/>
    </w:rPr>
  </w:style>
  <w:style w:type="paragraph" w:customStyle="1" w:styleId="FiguretitleBR">
    <w:name w:val="Figure_title_BR"/>
    <w:basedOn w:val="TabletitleBR"/>
    <w:next w:val="Figurewithouttitle"/>
    <w:rsid w:val="0054303B"/>
    <w:pPr>
      <w:keepNext w:val="0"/>
      <w:spacing w:after="480"/>
    </w:pPr>
  </w:style>
  <w:style w:type="paragraph" w:customStyle="1" w:styleId="RecNoBR">
    <w:name w:val="Rec_No_BR"/>
    <w:basedOn w:val="Normal"/>
    <w:next w:val="Rectitle"/>
    <w:rsid w:val="0054303B"/>
    <w:pPr>
      <w:keepNext/>
      <w:keepLines/>
      <w:spacing w:before="480"/>
      <w:jc w:val="center"/>
    </w:pPr>
    <w:rPr>
      <w:caps/>
      <w:sz w:val="28"/>
    </w:rPr>
  </w:style>
  <w:style w:type="paragraph" w:customStyle="1" w:styleId="QuestionNoBR">
    <w:name w:val="Question_No_BR"/>
    <w:basedOn w:val="RecNoBR"/>
    <w:next w:val="Normal"/>
    <w:rsid w:val="0054303B"/>
  </w:style>
  <w:style w:type="character" w:customStyle="1" w:styleId="Recdef">
    <w:name w:val="Rec_def"/>
    <w:rsid w:val="0054303B"/>
    <w:rPr>
      <w:b/>
    </w:rPr>
  </w:style>
  <w:style w:type="paragraph" w:customStyle="1" w:styleId="RepNoBR">
    <w:name w:val="Rep_No_BR"/>
    <w:basedOn w:val="RecNoBR"/>
    <w:next w:val="Reptitle"/>
    <w:rsid w:val="0054303B"/>
  </w:style>
  <w:style w:type="paragraph" w:customStyle="1" w:styleId="ResNoBR">
    <w:name w:val="Res_No_BR"/>
    <w:basedOn w:val="RecNoBR"/>
    <w:next w:val="Normal"/>
    <w:rsid w:val="0054303B"/>
  </w:style>
  <w:style w:type="paragraph" w:customStyle="1" w:styleId="TableNoBR">
    <w:name w:val="Table_No_BR"/>
    <w:basedOn w:val="Normal"/>
    <w:next w:val="TabletitleBR"/>
    <w:rsid w:val="0054303B"/>
    <w:pPr>
      <w:keepNext/>
      <w:spacing w:before="560" w:after="120"/>
      <w:jc w:val="center"/>
    </w:pPr>
    <w:rPr>
      <w:caps/>
    </w:rPr>
  </w:style>
  <w:style w:type="paragraph" w:customStyle="1" w:styleId="Tableref">
    <w:name w:val="Table_ref"/>
    <w:basedOn w:val="Normal"/>
    <w:next w:val="TabletitleBR"/>
    <w:rsid w:val="0054303B"/>
    <w:pPr>
      <w:keepNext/>
      <w:spacing w:before="0" w:after="120"/>
      <w:jc w:val="center"/>
    </w:pPr>
  </w:style>
  <w:style w:type="character" w:customStyle="1" w:styleId="HeadingbChar">
    <w:name w:val="Heading_b Char"/>
    <w:rsid w:val="0054303B"/>
    <w:rPr>
      <w:b/>
      <w:sz w:val="24"/>
      <w:lang w:val="en-GB" w:eastAsia="en-US" w:bidi="ar-SA"/>
    </w:rPr>
  </w:style>
  <w:style w:type="paragraph" w:customStyle="1" w:styleId="EditorNote">
    <w:name w:val="Editor Note"/>
    <w:basedOn w:val="Headingb"/>
    <w:rsid w:val="0054303B"/>
    <w:rPr>
      <w:rFonts w:ascii="Arial Black" w:hAnsi="Arial Black"/>
      <w:sz w:val="28"/>
    </w:rPr>
  </w:style>
  <w:style w:type="paragraph" w:styleId="BalloonText">
    <w:name w:val="Balloon Text"/>
    <w:basedOn w:val="Normal"/>
    <w:link w:val="BalloonTextChar"/>
    <w:rsid w:val="0054303B"/>
    <w:pPr>
      <w:jc w:val="left"/>
    </w:pPr>
    <w:rPr>
      <w:rFonts w:ascii="Tahoma" w:hAnsi="Tahoma" w:cs="Tahoma"/>
      <w:sz w:val="16"/>
      <w:szCs w:val="16"/>
    </w:rPr>
  </w:style>
  <w:style w:type="character" w:customStyle="1" w:styleId="BalloonTextChar">
    <w:name w:val="Balloon Text Char"/>
    <w:link w:val="BalloonText"/>
    <w:rsid w:val="0054303B"/>
    <w:rPr>
      <w:rFonts w:ascii="Tahoma" w:eastAsia="MS Mincho" w:hAnsi="Tahoma" w:cs="Tahoma"/>
      <w:sz w:val="16"/>
      <w:szCs w:val="16"/>
      <w:lang w:eastAsia="en-US"/>
    </w:rPr>
  </w:style>
  <w:style w:type="paragraph" w:styleId="BodyTextIndent2">
    <w:name w:val="Body Text Indent 2"/>
    <w:basedOn w:val="Normal"/>
    <w:link w:val="BodyTextIndent2Char"/>
    <w:rsid w:val="0054303B"/>
    <w:pPr>
      <w:ind w:firstLine="193"/>
      <w:jc w:val="left"/>
    </w:pPr>
    <w:rPr>
      <w:lang w:eastAsia="ja-JP"/>
    </w:rPr>
  </w:style>
  <w:style w:type="character" w:customStyle="1" w:styleId="BodyTextIndent2Char">
    <w:name w:val="Body Text Indent 2 Char"/>
    <w:link w:val="BodyTextIndent2"/>
    <w:rsid w:val="0054303B"/>
    <w:rPr>
      <w:rFonts w:ascii="Times New Roman" w:eastAsia="MS Mincho" w:hAnsi="Times New Roman"/>
      <w:sz w:val="24"/>
      <w:lang w:eastAsia="ja-JP"/>
    </w:rPr>
  </w:style>
  <w:style w:type="paragraph" w:styleId="BodyText2">
    <w:name w:val="Body Text 2"/>
    <w:basedOn w:val="Normal"/>
    <w:link w:val="BodyText2Char"/>
    <w:rsid w:val="0054303B"/>
    <w:pPr>
      <w:spacing w:after="120" w:line="480" w:lineRule="auto"/>
      <w:jc w:val="left"/>
    </w:pPr>
  </w:style>
  <w:style w:type="character" w:customStyle="1" w:styleId="BodyText2Char">
    <w:name w:val="Body Text 2 Char"/>
    <w:link w:val="BodyText2"/>
    <w:rsid w:val="0054303B"/>
    <w:rPr>
      <w:rFonts w:ascii="Times New Roman" w:eastAsia="MS Mincho" w:hAnsi="Times New Roman"/>
      <w:sz w:val="24"/>
      <w:lang w:eastAsia="en-US"/>
    </w:rPr>
  </w:style>
  <w:style w:type="paragraph" w:styleId="BodyTextIndent">
    <w:name w:val="Body Text Indent"/>
    <w:basedOn w:val="Normal"/>
    <w:link w:val="BodyTextIndentChar"/>
    <w:rsid w:val="0054303B"/>
    <w:pPr>
      <w:spacing w:after="120"/>
      <w:ind w:left="360"/>
      <w:jc w:val="left"/>
    </w:pPr>
  </w:style>
  <w:style w:type="character" w:customStyle="1" w:styleId="BodyTextIndentChar">
    <w:name w:val="Body Text Indent Char"/>
    <w:link w:val="BodyTextIndent"/>
    <w:rsid w:val="0054303B"/>
    <w:rPr>
      <w:rFonts w:ascii="Times New Roman" w:eastAsia="MS Mincho" w:hAnsi="Times New Roman"/>
      <w:sz w:val="24"/>
      <w:lang w:eastAsia="en-US"/>
    </w:rPr>
  </w:style>
  <w:style w:type="paragraph" w:styleId="Caption">
    <w:name w:val="caption"/>
    <w:basedOn w:val="Normal"/>
    <w:next w:val="Normal"/>
    <w:qFormat/>
    <w:rsid w:val="0054303B"/>
    <w:pPr>
      <w:jc w:val="left"/>
    </w:pPr>
    <w:rPr>
      <w:b/>
      <w:bCs/>
      <w:sz w:val="21"/>
      <w:szCs w:val="21"/>
    </w:rPr>
  </w:style>
  <w:style w:type="character" w:customStyle="1" w:styleId="Char3">
    <w:name w:val="Char3"/>
    <w:rsid w:val="0054303B"/>
    <w:rPr>
      <w:rFonts w:eastAsia="MS Mincho"/>
      <w:b/>
      <w:sz w:val="24"/>
      <w:lang w:val="en-GB" w:eastAsia="en-US" w:bidi="ar-SA"/>
    </w:rPr>
  </w:style>
  <w:style w:type="paragraph" w:styleId="List">
    <w:name w:val="List"/>
    <w:basedOn w:val="Normal"/>
    <w:rsid w:val="0054303B"/>
    <w:pPr>
      <w:ind w:left="360" w:hanging="360"/>
      <w:jc w:val="left"/>
    </w:pPr>
  </w:style>
  <w:style w:type="character" w:customStyle="1" w:styleId="FigureNotitleChar">
    <w:name w:val="Figure_No &amp; title Char"/>
    <w:rsid w:val="0054303B"/>
    <w:rPr>
      <w:rFonts w:eastAsia="MS Mincho"/>
      <w:b/>
      <w:sz w:val="24"/>
      <w:lang w:val="en-GB" w:eastAsia="en-US" w:bidi="ar-SA"/>
    </w:rPr>
  </w:style>
  <w:style w:type="paragraph" w:styleId="CommentSubject">
    <w:name w:val="annotation subject"/>
    <w:basedOn w:val="CommentText"/>
    <w:next w:val="CommentText"/>
    <w:link w:val="CommentSubjectChar"/>
    <w:rsid w:val="0054303B"/>
    <w:pPr>
      <w:tabs>
        <w:tab w:val="left" w:pos="794"/>
        <w:tab w:val="left" w:pos="1191"/>
        <w:tab w:val="left" w:pos="1588"/>
        <w:tab w:val="left" w:pos="1985"/>
      </w:tabs>
      <w:overflowPunct w:val="0"/>
      <w:autoSpaceDE w:val="0"/>
      <w:autoSpaceDN w:val="0"/>
      <w:adjustRightInd w:val="0"/>
      <w:spacing w:before="120"/>
      <w:textAlignment w:val="baseline"/>
    </w:pPr>
    <w:rPr>
      <w:b/>
      <w:bCs/>
      <w:lang w:val="en-GB"/>
    </w:rPr>
  </w:style>
  <w:style w:type="character" w:customStyle="1" w:styleId="CommentTextChar">
    <w:name w:val="Comment Text Char"/>
    <w:link w:val="CommentText"/>
    <w:semiHidden/>
    <w:rsid w:val="0054303B"/>
    <w:rPr>
      <w:rFonts w:ascii="Times New Roman" w:hAnsi="Times New Roman"/>
      <w:lang w:eastAsia="en-US"/>
    </w:rPr>
  </w:style>
  <w:style w:type="character" w:customStyle="1" w:styleId="CommentSubjectChar">
    <w:name w:val="Comment Subject Char"/>
    <w:link w:val="CommentSubject"/>
    <w:rsid w:val="0054303B"/>
    <w:rPr>
      <w:rFonts w:ascii="Times New Roman" w:eastAsia="MS Mincho" w:hAnsi="Times New Roman"/>
      <w:b/>
      <w:bCs/>
      <w:lang w:val="en-GB" w:eastAsia="en-US"/>
    </w:rPr>
  </w:style>
  <w:style w:type="character" w:customStyle="1" w:styleId="NormalaftertitleChar">
    <w:name w:val="Normal_after_title Char"/>
    <w:link w:val="Normalaftertitle"/>
    <w:rsid w:val="0054303B"/>
    <w:rPr>
      <w:rFonts w:ascii="Times New Roman" w:hAnsi="Times New Roman"/>
      <w:sz w:val="24"/>
      <w:lang w:val="en-GB" w:eastAsia="en-US"/>
    </w:rPr>
  </w:style>
  <w:style w:type="paragraph" w:styleId="DocumentMap">
    <w:name w:val="Document Map"/>
    <w:basedOn w:val="Normal"/>
    <w:link w:val="DocumentMapChar"/>
    <w:rsid w:val="0054303B"/>
    <w:pPr>
      <w:shd w:val="clear" w:color="auto" w:fill="000080"/>
      <w:jc w:val="left"/>
    </w:pPr>
    <w:rPr>
      <w:rFonts w:ascii="Tahoma" w:hAnsi="Tahoma" w:cs="Tahoma"/>
    </w:rPr>
  </w:style>
  <w:style w:type="character" w:customStyle="1" w:styleId="DocumentMapChar">
    <w:name w:val="Document Map Char"/>
    <w:link w:val="DocumentMap"/>
    <w:rsid w:val="0054303B"/>
    <w:rPr>
      <w:rFonts w:ascii="Tahoma" w:eastAsia="MS Mincho" w:hAnsi="Tahoma" w:cs="Tahoma"/>
      <w:sz w:val="24"/>
      <w:shd w:val="clear" w:color="auto" w:fill="000080"/>
      <w:lang w:eastAsia="en-US"/>
    </w:rPr>
  </w:style>
  <w:style w:type="paragraph" w:customStyle="1" w:styleId="Style1">
    <w:name w:val="Style1"/>
    <w:basedOn w:val="Heading1"/>
    <w:rsid w:val="0054303B"/>
    <w:pPr>
      <w:numPr>
        <w:numId w:val="48"/>
      </w:numPr>
      <w:spacing w:after="120"/>
    </w:pPr>
  </w:style>
  <w:style w:type="paragraph" w:customStyle="1" w:styleId="TableText0">
    <w:name w:val="Table_Text"/>
    <w:basedOn w:val="Normal"/>
    <w:rsid w:val="0054303B"/>
    <w:pPr>
      <w:tabs>
        <w:tab w:val="clear" w:pos="794"/>
        <w:tab w:val="clear" w:pos="1191"/>
        <w:tab w:val="clear" w:pos="1588"/>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40" w:after="40"/>
    </w:pPr>
    <w:rPr>
      <w:sz w:val="22"/>
    </w:rPr>
  </w:style>
  <w:style w:type="paragraph" w:customStyle="1" w:styleId="TableHead0">
    <w:name w:val="Table_Head"/>
    <w:basedOn w:val="TableText0"/>
    <w:rsid w:val="0054303B"/>
    <w:pPr>
      <w:keepNext/>
      <w:spacing w:before="80" w:after="80"/>
      <w:jc w:val="center"/>
    </w:pPr>
    <w:rPr>
      <w:b/>
    </w:rPr>
  </w:style>
  <w:style w:type="character" w:styleId="FollowedHyperlink">
    <w:name w:val="FollowedHyperlink"/>
    <w:rsid w:val="0054303B"/>
    <w:rPr>
      <w:color w:val="800080"/>
      <w:u w:val="single"/>
    </w:rPr>
  </w:style>
  <w:style w:type="paragraph" w:customStyle="1" w:styleId="Style4">
    <w:name w:val="Style4"/>
    <w:basedOn w:val="Heading3"/>
    <w:rsid w:val="0054303B"/>
    <w:pPr>
      <w:keepNext w:val="0"/>
      <w:keepLines w:val="0"/>
      <w:numPr>
        <w:ilvl w:val="2"/>
        <w:numId w:val="5"/>
      </w:numPr>
      <w:tabs>
        <w:tab w:val="clear" w:pos="794"/>
        <w:tab w:val="clear" w:pos="1191"/>
        <w:tab w:val="clear" w:pos="1588"/>
        <w:tab w:val="clear" w:pos="1985"/>
      </w:tabs>
      <w:overflowPunct/>
      <w:autoSpaceDE/>
      <w:autoSpaceDN/>
      <w:adjustRightInd/>
      <w:textAlignment w:val="auto"/>
    </w:pPr>
    <w:rPr>
      <w:rFonts w:ascii="Arial" w:hAnsi="Arial"/>
      <w:b w:val="0"/>
      <w:bCs/>
      <w:szCs w:val="24"/>
    </w:rPr>
  </w:style>
  <w:style w:type="paragraph" w:customStyle="1" w:styleId="Style5">
    <w:name w:val="Style5"/>
    <w:basedOn w:val="Normal"/>
    <w:rsid w:val="0054303B"/>
    <w:pPr>
      <w:numPr>
        <w:numId w:val="5"/>
      </w:numPr>
      <w:jc w:val="left"/>
    </w:pPr>
    <w:rPr>
      <w:rFonts w:ascii="Arial" w:hAnsi="Arial" w:cs="Arial"/>
      <w:color w:val="0000FF"/>
      <w:szCs w:val="24"/>
    </w:rPr>
  </w:style>
  <w:style w:type="paragraph" w:styleId="BodyText3">
    <w:name w:val="Body Text 3"/>
    <w:basedOn w:val="Normal"/>
    <w:link w:val="BodyText3Char"/>
    <w:rsid w:val="0054303B"/>
    <w:pPr>
      <w:keepLines/>
      <w:tabs>
        <w:tab w:val="clear" w:pos="794"/>
        <w:tab w:val="clear" w:pos="1191"/>
        <w:tab w:val="clear" w:pos="1588"/>
        <w:tab w:val="clear" w:pos="1985"/>
      </w:tabs>
      <w:overflowPunct/>
      <w:spacing w:before="0" w:line="240" w:lineRule="atLeast"/>
      <w:jc w:val="left"/>
      <w:textAlignment w:val="auto"/>
    </w:pPr>
    <w:rPr>
      <w:color w:val="000000"/>
      <w:sz w:val="20"/>
    </w:rPr>
  </w:style>
  <w:style w:type="character" w:customStyle="1" w:styleId="BodyText3Char">
    <w:name w:val="Body Text 3 Char"/>
    <w:link w:val="BodyText3"/>
    <w:rsid w:val="0054303B"/>
    <w:rPr>
      <w:rFonts w:ascii="Times New Roman" w:eastAsia="MS Mincho" w:hAnsi="Times New Roman"/>
      <w:color w:val="000000"/>
      <w:lang w:eastAsia="en-US"/>
    </w:rPr>
  </w:style>
  <w:style w:type="paragraph" w:styleId="NormalWeb">
    <w:name w:val="Normal (Web)"/>
    <w:basedOn w:val="Normal"/>
    <w:uiPriority w:val="99"/>
    <w:rsid w:val="0054303B"/>
    <w:pPr>
      <w:tabs>
        <w:tab w:val="clear" w:pos="794"/>
        <w:tab w:val="clear" w:pos="1191"/>
        <w:tab w:val="clear" w:pos="1588"/>
        <w:tab w:val="clear" w:pos="1985"/>
      </w:tabs>
      <w:overflowPunct/>
      <w:autoSpaceDE/>
      <w:autoSpaceDN/>
      <w:adjustRightInd/>
      <w:spacing w:before="100" w:beforeAutospacing="1" w:after="100" w:afterAutospacing="1"/>
      <w:jc w:val="left"/>
      <w:textAlignment w:val="auto"/>
    </w:pPr>
    <w:rPr>
      <w:rFonts w:eastAsia="SimSun"/>
      <w:szCs w:val="24"/>
      <w:lang w:eastAsia="zh-CN" w:bidi="he-IL"/>
    </w:rPr>
  </w:style>
  <w:style w:type="paragraph" w:styleId="ListBullet5">
    <w:name w:val="List Bullet 5"/>
    <w:basedOn w:val="Normal"/>
    <w:autoRedefine/>
    <w:rsid w:val="0054303B"/>
    <w:pPr>
      <w:numPr>
        <w:numId w:val="45"/>
      </w:numPr>
      <w:overflowPunct/>
      <w:autoSpaceDE/>
      <w:autoSpaceDN/>
      <w:adjustRightInd/>
      <w:spacing w:before="136"/>
      <w:textAlignment w:val="auto"/>
    </w:pPr>
    <w:rPr>
      <w:sz w:val="22"/>
    </w:rPr>
  </w:style>
  <w:style w:type="paragraph" w:customStyle="1" w:styleId="121">
    <w:name w:val="表 (緑) 121"/>
    <w:basedOn w:val="Normal"/>
    <w:uiPriority w:val="34"/>
    <w:qFormat/>
    <w:rsid w:val="0054303B"/>
    <w:pPr>
      <w:ind w:leftChars="400" w:left="840"/>
      <w:jc w:val="left"/>
    </w:pPr>
  </w:style>
  <w:style w:type="paragraph" w:customStyle="1" w:styleId="1">
    <w:name w:val="スタイル1"/>
    <w:basedOn w:val="AppendixNotitle0"/>
    <w:qFormat/>
    <w:rsid w:val="0054303B"/>
    <w:pPr>
      <w:outlineLvl w:val="0"/>
    </w:pPr>
    <w:rPr>
      <w:b w:val="0"/>
      <w:bCs/>
      <w:lang w:val="fr-FR"/>
    </w:rPr>
  </w:style>
  <w:style w:type="paragraph" w:customStyle="1" w:styleId="Appendix">
    <w:name w:val="Appendix"/>
    <w:basedOn w:val="Normal"/>
    <w:rsid w:val="0054303B"/>
    <w:pPr>
      <w:jc w:val="center"/>
      <w:outlineLvl w:val="0"/>
    </w:pPr>
    <w:rPr>
      <w:b/>
      <w:bCs/>
    </w:rPr>
  </w:style>
  <w:style w:type="paragraph" w:customStyle="1" w:styleId="111">
    <w:name w:val="表 (緑) 111"/>
    <w:hidden/>
    <w:uiPriority w:val="99"/>
    <w:semiHidden/>
    <w:rsid w:val="0054303B"/>
    <w:rPr>
      <w:rFonts w:ascii="Times New Roman" w:hAnsi="Times New Roman"/>
      <w:sz w:val="24"/>
      <w:lang w:eastAsia="en-US"/>
    </w:rPr>
  </w:style>
  <w:style w:type="character" w:customStyle="1" w:styleId="HeaderChar">
    <w:name w:val="Header Char"/>
    <w:aliases w:val="h Char,Header/Footer Char,encabezado Char"/>
    <w:link w:val="Header"/>
    <w:uiPriority w:val="99"/>
    <w:rsid w:val="0054303B"/>
    <w:rPr>
      <w:rFonts w:ascii="Times New Roman" w:hAnsi="Times New Roman"/>
      <w:sz w:val="18"/>
      <w:lang w:val="en-GB" w:eastAsia="en-US"/>
    </w:rPr>
  </w:style>
  <w:style w:type="paragraph" w:customStyle="1" w:styleId="Docnumber">
    <w:name w:val="Docnumber"/>
    <w:basedOn w:val="Normal"/>
    <w:link w:val="DocnumberChar"/>
    <w:rsid w:val="002E2E2A"/>
    <w:pPr>
      <w:jc w:val="right"/>
    </w:pPr>
    <w:rPr>
      <w:b/>
      <w:bCs/>
      <w:sz w:val="40"/>
    </w:rPr>
  </w:style>
  <w:style w:type="character" w:customStyle="1" w:styleId="DocnumberChar">
    <w:name w:val="Docnumber Char"/>
    <w:link w:val="Docnumber"/>
    <w:rsid w:val="002E2E2A"/>
    <w:rPr>
      <w:rFonts w:ascii="Times New Roman" w:hAnsi="Times New Roman"/>
      <w:b/>
      <w:bCs/>
      <w:sz w:val="40"/>
      <w:lang w:val="en-GB" w:eastAsia="en-US"/>
    </w:rPr>
  </w:style>
  <w:style w:type="paragraph" w:styleId="HTMLPreformatted">
    <w:name w:val="HTML Preformatted"/>
    <w:basedOn w:val="Normal"/>
    <w:link w:val="HTMLPreformattedChar"/>
    <w:uiPriority w:val="99"/>
    <w:unhideWhenUsed/>
    <w:rsid w:val="007D512D"/>
    <w:pPr>
      <w:tabs>
        <w:tab w:val="clear" w:pos="794"/>
        <w:tab w:val="clear" w:pos="1191"/>
        <w:tab w:val="clear" w:pos="1588"/>
        <w:tab w:val="clear" w:pos="198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MS Gothic" w:eastAsia="MS Gothic" w:hAnsi="MS Gothic" w:cs="MS Gothic"/>
      <w:szCs w:val="24"/>
      <w:lang w:eastAsia="ja-JP"/>
    </w:rPr>
  </w:style>
  <w:style w:type="character" w:customStyle="1" w:styleId="HTMLPreformattedChar">
    <w:name w:val="HTML Preformatted Char"/>
    <w:link w:val="HTMLPreformatted"/>
    <w:uiPriority w:val="99"/>
    <w:rsid w:val="007D512D"/>
    <w:rPr>
      <w:rFonts w:ascii="MS Gothic" w:eastAsia="MS Gothic" w:hAnsi="MS Gothic" w:cs="MS Gothic"/>
      <w:sz w:val="24"/>
      <w:szCs w:val="24"/>
    </w:rPr>
  </w:style>
  <w:style w:type="paragraph" w:customStyle="1" w:styleId="71">
    <w:name w:val="表 (赤)  71"/>
    <w:hidden/>
    <w:uiPriority w:val="71"/>
    <w:rsid w:val="004A3604"/>
    <w:rPr>
      <w:rFonts w:ascii="Times New Roman" w:hAnsi="Times New Roman"/>
      <w:sz w:val="24"/>
      <w:lang w:val="en-GB" w:eastAsia="en-US"/>
    </w:rPr>
  </w:style>
  <w:style w:type="paragraph" w:customStyle="1" w:styleId="1210">
    <w:name w:val="表 (青) 121"/>
    <w:hidden/>
    <w:uiPriority w:val="99"/>
    <w:semiHidden/>
    <w:rsid w:val="009A2A96"/>
    <w:rPr>
      <w:rFonts w:ascii="Times New Roman" w:hAnsi="Times New Roman"/>
      <w:sz w:val="24"/>
      <w:lang w:val="en-GB" w:eastAsia="en-US"/>
    </w:rPr>
  </w:style>
  <w:style w:type="paragraph" w:customStyle="1" w:styleId="131">
    <w:name w:val="表 (青) 131"/>
    <w:basedOn w:val="Normal"/>
    <w:uiPriority w:val="34"/>
    <w:qFormat/>
    <w:rsid w:val="00CC5D02"/>
    <w:pPr>
      <w:ind w:leftChars="400" w:left="840"/>
    </w:pPr>
  </w:style>
  <w:style w:type="paragraph" w:styleId="Revision">
    <w:name w:val="Revision"/>
    <w:hidden/>
    <w:uiPriority w:val="99"/>
    <w:semiHidden/>
    <w:rsid w:val="00CC05FB"/>
    <w:rPr>
      <w:rFonts w:ascii="Times New Roman" w:hAnsi="Times New Roman"/>
      <w:sz w:val="24"/>
      <w:lang w:val="en-GB" w:eastAsia="en-US"/>
    </w:rPr>
  </w:style>
  <w:style w:type="character" w:customStyle="1" w:styleId="TableNoTitleChar">
    <w:name w:val="Table_NoTitle Char"/>
    <w:link w:val="TableNoTitle"/>
    <w:rsid w:val="00D901C2"/>
    <w:rPr>
      <w:rFonts w:ascii="Times New Roman" w:hAnsi="Times New Roman"/>
      <w:b/>
      <w:sz w:val="24"/>
      <w:lang w:val="en-GB" w:eastAsia="en-US"/>
    </w:rPr>
  </w:style>
  <w:style w:type="character" w:customStyle="1" w:styleId="Heading2Char">
    <w:name w:val="Heading 2 Char"/>
    <w:link w:val="Heading2"/>
    <w:rsid w:val="00941951"/>
    <w:rPr>
      <w:rFonts w:ascii="Times New Roman" w:hAnsi="Times New Roman"/>
      <w:b/>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479086">
      <w:bodyDiv w:val="1"/>
      <w:marLeft w:val="0"/>
      <w:marRight w:val="0"/>
      <w:marTop w:val="0"/>
      <w:marBottom w:val="0"/>
      <w:divBdr>
        <w:top w:val="none" w:sz="0" w:space="0" w:color="auto"/>
        <w:left w:val="none" w:sz="0" w:space="0" w:color="auto"/>
        <w:bottom w:val="none" w:sz="0" w:space="0" w:color="auto"/>
        <w:right w:val="none" w:sz="0" w:space="0" w:color="auto"/>
      </w:divBdr>
    </w:div>
    <w:div w:id="190151602">
      <w:bodyDiv w:val="1"/>
      <w:marLeft w:val="0"/>
      <w:marRight w:val="0"/>
      <w:marTop w:val="0"/>
      <w:marBottom w:val="0"/>
      <w:divBdr>
        <w:top w:val="none" w:sz="0" w:space="0" w:color="auto"/>
        <w:left w:val="none" w:sz="0" w:space="0" w:color="auto"/>
        <w:bottom w:val="none" w:sz="0" w:space="0" w:color="auto"/>
        <w:right w:val="none" w:sz="0" w:space="0" w:color="auto"/>
      </w:divBdr>
    </w:div>
    <w:div w:id="448160627">
      <w:bodyDiv w:val="1"/>
      <w:marLeft w:val="0"/>
      <w:marRight w:val="0"/>
      <w:marTop w:val="0"/>
      <w:marBottom w:val="0"/>
      <w:divBdr>
        <w:top w:val="none" w:sz="0" w:space="0" w:color="auto"/>
        <w:left w:val="none" w:sz="0" w:space="0" w:color="auto"/>
        <w:bottom w:val="none" w:sz="0" w:space="0" w:color="auto"/>
        <w:right w:val="none" w:sz="0" w:space="0" w:color="auto"/>
      </w:divBdr>
      <w:divsChild>
        <w:div w:id="379862307">
          <w:marLeft w:val="0"/>
          <w:marRight w:val="0"/>
          <w:marTop w:val="0"/>
          <w:marBottom w:val="0"/>
          <w:divBdr>
            <w:top w:val="none" w:sz="0" w:space="0" w:color="auto"/>
            <w:left w:val="none" w:sz="0" w:space="0" w:color="auto"/>
            <w:bottom w:val="none" w:sz="0" w:space="0" w:color="auto"/>
            <w:right w:val="none" w:sz="0" w:space="0" w:color="auto"/>
          </w:divBdr>
        </w:div>
        <w:div w:id="482703786">
          <w:marLeft w:val="0"/>
          <w:marRight w:val="0"/>
          <w:marTop w:val="0"/>
          <w:marBottom w:val="0"/>
          <w:divBdr>
            <w:top w:val="none" w:sz="0" w:space="0" w:color="auto"/>
            <w:left w:val="none" w:sz="0" w:space="0" w:color="auto"/>
            <w:bottom w:val="none" w:sz="0" w:space="0" w:color="auto"/>
            <w:right w:val="none" w:sz="0" w:space="0" w:color="auto"/>
          </w:divBdr>
        </w:div>
        <w:div w:id="807748890">
          <w:marLeft w:val="0"/>
          <w:marRight w:val="0"/>
          <w:marTop w:val="0"/>
          <w:marBottom w:val="0"/>
          <w:divBdr>
            <w:top w:val="none" w:sz="0" w:space="0" w:color="auto"/>
            <w:left w:val="none" w:sz="0" w:space="0" w:color="auto"/>
            <w:bottom w:val="none" w:sz="0" w:space="0" w:color="auto"/>
            <w:right w:val="none" w:sz="0" w:space="0" w:color="auto"/>
          </w:divBdr>
        </w:div>
        <w:div w:id="1589651431">
          <w:marLeft w:val="0"/>
          <w:marRight w:val="0"/>
          <w:marTop w:val="0"/>
          <w:marBottom w:val="0"/>
          <w:divBdr>
            <w:top w:val="none" w:sz="0" w:space="0" w:color="auto"/>
            <w:left w:val="none" w:sz="0" w:space="0" w:color="auto"/>
            <w:bottom w:val="none" w:sz="0" w:space="0" w:color="auto"/>
            <w:right w:val="none" w:sz="0" w:space="0" w:color="auto"/>
          </w:divBdr>
        </w:div>
        <w:div w:id="1861973021">
          <w:marLeft w:val="0"/>
          <w:marRight w:val="0"/>
          <w:marTop w:val="0"/>
          <w:marBottom w:val="0"/>
          <w:divBdr>
            <w:top w:val="none" w:sz="0" w:space="0" w:color="auto"/>
            <w:left w:val="none" w:sz="0" w:space="0" w:color="auto"/>
            <w:bottom w:val="none" w:sz="0" w:space="0" w:color="auto"/>
            <w:right w:val="none" w:sz="0" w:space="0" w:color="auto"/>
          </w:divBdr>
        </w:div>
        <w:div w:id="1876499919">
          <w:marLeft w:val="0"/>
          <w:marRight w:val="0"/>
          <w:marTop w:val="0"/>
          <w:marBottom w:val="0"/>
          <w:divBdr>
            <w:top w:val="none" w:sz="0" w:space="0" w:color="auto"/>
            <w:left w:val="none" w:sz="0" w:space="0" w:color="auto"/>
            <w:bottom w:val="none" w:sz="0" w:space="0" w:color="auto"/>
            <w:right w:val="none" w:sz="0" w:space="0" w:color="auto"/>
          </w:divBdr>
        </w:div>
      </w:divsChild>
    </w:div>
    <w:div w:id="498346896">
      <w:bodyDiv w:val="1"/>
      <w:marLeft w:val="0"/>
      <w:marRight w:val="0"/>
      <w:marTop w:val="0"/>
      <w:marBottom w:val="0"/>
      <w:divBdr>
        <w:top w:val="none" w:sz="0" w:space="0" w:color="auto"/>
        <w:left w:val="none" w:sz="0" w:space="0" w:color="auto"/>
        <w:bottom w:val="none" w:sz="0" w:space="0" w:color="auto"/>
        <w:right w:val="none" w:sz="0" w:space="0" w:color="auto"/>
      </w:divBdr>
    </w:div>
    <w:div w:id="539363158">
      <w:bodyDiv w:val="1"/>
      <w:marLeft w:val="0"/>
      <w:marRight w:val="0"/>
      <w:marTop w:val="0"/>
      <w:marBottom w:val="0"/>
      <w:divBdr>
        <w:top w:val="none" w:sz="0" w:space="0" w:color="auto"/>
        <w:left w:val="none" w:sz="0" w:space="0" w:color="auto"/>
        <w:bottom w:val="none" w:sz="0" w:space="0" w:color="auto"/>
        <w:right w:val="none" w:sz="0" w:space="0" w:color="auto"/>
      </w:divBdr>
    </w:div>
    <w:div w:id="562956527">
      <w:bodyDiv w:val="1"/>
      <w:marLeft w:val="0"/>
      <w:marRight w:val="0"/>
      <w:marTop w:val="0"/>
      <w:marBottom w:val="0"/>
      <w:divBdr>
        <w:top w:val="none" w:sz="0" w:space="0" w:color="auto"/>
        <w:left w:val="none" w:sz="0" w:space="0" w:color="auto"/>
        <w:bottom w:val="none" w:sz="0" w:space="0" w:color="auto"/>
        <w:right w:val="none" w:sz="0" w:space="0" w:color="auto"/>
      </w:divBdr>
    </w:div>
    <w:div w:id="673803546">
      <w:bodyDiv w:val="1"/>
      <w:marLeft w:val="0"/>
      <w:marRight w:val="0"/>
      <w:marTop w:val="0"/>
      <w:marBottom w:val="0"/>
      <w:divBdr>
        <w:top w:val="none" w:sz="0" w:space="0" w:color="auto"/>
        <w:left w:val="none" w:sz="0" w:space="0" w:color="auto"/>
        <w:bottom w:val="none" w:sz="0" w:space="0" w:color="auto"/>
        <w:right w:val="none" w:sz="0" w:space="0" w:color="auto"/>
      </w:divBdr>
    </w:div>
    <w:div w:id="742531431">
      <w:bodyDiv w:val="1"/>
      <w:marLeft w:val="0"/>
      <w:marRight w:val="0"/>
      <w:marTop w:val="0"/>
      <w:marBottom w:val="0"/>
      <w:divBdr>
        <w:top w:val="none" w:sz="0" w:space="0" w:color="auto"/>
        <w:left w:val="none" w:sz="0" w:space="0" w:color="auto"/>
        <w:bottom w:val="none" w:sz="0" w:space="0" w:color="auto"/>
        <w:right w:val="none" w:sz="0" w:space="0" w:color="auto"/>
      </w:divBdr>
    </w:div>
    <w:div w:id="1136140770">
      <w:bodyDiv w:val="1"/>
      <w:marLeft w:val="0"/>
      <w:marRight w:val="0"/>
      <w:marTop w:val="0"/>
      <w:marBottom w:val="0"/>
      <w:divBdr>
        <w:top w:val="none" w:sz="0" w:space="0" w:color="auto"/>
        <w:left w:val="none" w:sz="0" w:space="0" w:color="auto"/>
        <w:bottom w:val="none" w:sz="0" w:space="0" w:color="auto"/>
        <w:right w:val="none" w:sz="0" w:space="0" w:color="auto"/>
      </w:divBdr>
    </w:div>
    <w:div w:id="1147237415">
      <w:bodyDiv w:val="1"/>
      <w:marLeft w:val="0"/>
      <w:marRight w:val="0"/>
      <w:marTop w:val="0"/>
      <w:marBottom w:val="0"/>
      <w:divBdr>
        <w:top w:val="none" w:sz="0" w:space="0" w:color="auto"/>
        <w:left w:val="none" w:sz="0" w:space="0" w:color="auto"/>
        <w:bottom w:val="none" w:sz="0" w:space="0" w:color="auto"/>
        <w:right w:val="none" w:sz="0" w:space="0" w:color="auto"/>
      </w:divBdr>
    </w:div>
    <w:div w:id="1244024219">
      <w:bodyDiv w:val="1"/>
      <w:marLeft w:val="0"/>
      <w:marRight w:val="0"/>
      <w:marTop w:val="0"/>
      <w:marBottom w:val="0"/>
      <w:divBdr>
        <w:top w:val="none" w:sz="0" w:space="0" w:color="auto"/>
        <w:left w:val="none" w:sz="0" w:space="0" w:color="auto"/>
        <w:bottom w:val="none" w:sz="0" w:space="0" w:color="auto"/>
        <w:right w:val="none" w:sz="0" w:space="0" w:color="auto"/>
      </w:divBdr>
    </w:div>
    <w:div w:id="1248003219">
      <w:bodyDiv w:val="1"/>
      <w:marLeft w:val="0"/>
      <w:marRight w:val="0"/>
      <w:marTop w:val="0"/>
      <w:marBottom w:val="0"/>
      <w:divBdr>
        <w:top w:val="none" w:sz="0" w:space="0" w:color="auto"/>
        <w:left w:val="none" w:sz="0" w:space="0" w:color="auto"/>
        <w:bottom w:val="none" w:sz="0" w:space="0" w:color="auto"/>
        <w:right w:val="none" w:sz="0" w:space="0" w:color="auto"/>
      </w:divBdr>
    </w:div>
    <w:div w:id="1324359301">
      <w:bodyDiv w:val="1"/>
      <w:marLeft w:val="0"/>
      <w:marRight w:val="0"/>
      <w:marTop w:val="0"/>
      <w:marBottom w:val="0"/>
      <w:divBdr>
        <w:top w:val="none" w:sz="0" w:space="0" w:color="auto"/>
        <w:left w:val="none" w:sz="0" w:space="0" w:color="auto"/>
        <w:bottom w:val="none" w:sz="0" w:space="0" w:color="auto"/>
        <w:right w:val="none" w:sz="0" w:space="0" w:color="auto"/>
      </w:divBdr>
    </w:div>
    <w:div w:id="1703243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tochio@jp.fujitsu.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Christe\Application%20Data\Microsoft\Templates\QuickPub\QPUB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1DB5E8-B8AF-4685-B332-075A7384E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QPUBE.dotm</Template>
  <TotalTime>5</TotalTime>
  <Pages>15</Pages>
  <Words>4203</Words>
  <Characters>21104</Characters>
  <Application>Microsoft Office Word</Application>
  <DocSecurity>0</DocSecurity>
  <Lines>959</Lines>
  <Paragraphs>843</Paragraphs>
  <ScaleCrop>false</ScaleCrop>
  <HeadingPairs>
    <vt:vector size="2" baseType="variant">
      <vt:variant>
        <vt:lpstr>タイトル</vt:lpstr>
      </vt:variant>
      <vt:variant>
        <vt:i4>1</vt:i4>
      </vt:variant>
    </vt:vector>
  </HeadingPairs>
  <TitlesOfParts>
    <vt:vector size="1" baseType="lpstr">
      <vt:lpstr>Draft revised Recommendation ITU-T G.8013/Y.1731 (for Consent, July 2013)</vt:lpstr>
    </vt:vector>
  </TitlesOfParts>
  <Manager>ITU-T</Manager>
  <Company>International Telecommunication Union (ITU)</Company>
  <LinksUpToDate>false</LinksUpToDate>
  <CharactersWithSpaces>24464</CharactersWithSpaces>
  <SharedDoc>false</SharedDoc>
  <HLinks>
    <vt:vector size="6" baseType="variant">
      <vt:variant>
        <vt:i4>3801134</vt:i4>
      </vt:variant>
      <vt:variant>
        <vt:i4>54</vt:i4>
      </vt:variant>
      <vt:variant>
        <vt:i4>0</vt:i4>
      </vt:variant>
      <vt:variant>
        <vt:i4>5</vt:i4>
      </vt:variant>
      <vt:variant>
        <vt:lpwstr>http://www.ietf.org/rfc/rfc2544.txt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Amendment 1 to Recommendation ITU-T G.8013/Y.1731 (2013) (for Consent, 5 December 2014)</dc:title>
  <dc:subject>SERIES G: TRANSMISSION SYSTEMS AND MEDIA, DIGITAL SYSTEMS AND NETWORKS - Packet over Transport aspects – Ethernet over Transport aspects SERIES Y: GLOBAL INFORMATION INFRASTRUCTURE, INTERNET PROTOCOL ASPECTS AND NEXT-GENERATION NETWORKS Internet protocol aspects – Operation, administration and maintenance</dc:subject>
  <dc:creator>Editor G.8013/Y.1731</dc:creator>
  <cp:keywords>10/15</cp:keywords>
  <dc:description>TD 296 Rev.1 (PLEN/15)  For: 24 November - 5 December 2014_x000d_Document date: _x000d_Saved by ITU51010110 at 17:21:53 on 03/12/14</dc:description>
  <cp:lastModifiedBy>Clark, Robert</cp:lastModifiedBy>
  <cp:revision>8</cp:revision>
  <cp:lastPrinted>2004-12-15T03:14:00Z</cp:lastPrinted>
  <dcterms:created xsi:type="dcterms:W3CDTF">2014-12-03T15:33:00Z</dcterms:created>
  <dcterms:modified xsi:type="dcterms:W3CDTF">2014-12-03T16:22:00Z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TD 296 Rev.1 (PLEN/15)</vt:lpwstr>
  </property>
  <property fmtid="{D5CDD505-2E9C-101B-9397-08002B2CF9AE}" pid="3" name="docdate">
    <vt:lpwstr/>
  </property>
  <property fmtid="{D5CDD505-2E9C-101B-9397-08002B2CF9AE}" pid="4" name="doctitle">
    <vt:lpwstr>OAM functions and mechanisms for Ethernet based networks</vt:lpwstr>
  </property>
  <property fmtid="{D5CDD505-2E9C-101B-9397-08002B2CF9AE}" pid="5" name="doctitle2">
    <vt:lpwstr>SERIES G: TRANSMISSION SYSTEMS AND MEDIA, DIGITAL SYSTEMS AND NETWORKS Packet over Transport aspects – Ethernet over Transport aspects SERIES Y: GLOBAL INFORMATION INFRASTRUCTURE, INTERNET PROTOCOL ASPECTS AND NEXT-GENERATION NETWORKS Internet protocol as</vt:lpwstr>
  </property>
  <property fmtid="{D5CDD505-2E9C-101B-9397-08002B2CF9AE}" pid="6" name="Language">
    <vt:lpwstr>English</vt:lpwstr>
  </property>
  <property fmtid="{D5CDD505-2E9C-101B-9397-08002B2CF9AE}" pid="7" name="Typist">
    <vt:lpwstr>Christe</vt:lpwstr>
  </property>
  <property fmtid="{D5CDD505-2E9C-101B-9397-08002B2CF9AE}" pid="8" name="Date completed">
    <vt:lpwstr>jeudi, 1. mars 2012</vt:lpwstr>
  </property>
  <property fmtid="{D5CDD505-2E9C-101B-9397-08002B2CF9AE}" pid="9" name="Docorlang">
    <vt:lpwstr>English only Original: English</vt:lpwstr>
  </property>
  <property fmtid="{D5CDD505-2E9C-101B-9397-08002B2CF9AE}" pid="10" name="Docbluepink">
    <vt:lpwstr>10/15</vt:lpwstr>
  </property>
  <property fmtid="{D5CDD505-2E9C-101B-9397-08002B2CF9AE}" pid="11" name="Docdest">
    <vt:lpwstr>24 November - 5 December 2014</vt:lpwstr>
  </property>
  <property fmtid="{D5CDD505-2E9C-101B-9397-08002B2CF9AE}" pid="12" name="Docauthor">
    <vt:lpwstr>Editor G.8013/Y.1731</vt:lpwstr>
  </property>
</Properties>
</file>