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6B7A" w:rsidRPr="00C74A4D" w:rsidRDefault="001A6B7A" w:rsidP="00E6136D">
      <w:pPr>
        <w:pStyle w:val="Body"/>
        <w:jc w:val="right"/>
        <w:rPr>
          <w:rFonts w:eastAsia="Batang"/>
          <w:lang w:eastAsia="ko-KR"/>
        </w:rPr>
      </w:pPr>
    </w:p>
    <w:tbl>
      <w:tblPr>
        <w:tblW w:w="0" w:type="auto"/>
        <w:tblInd w:w="108" w:type="dxa"/>
        <w:tblLayout w:type="fixed"/>
        <w:tblLook w:val="0000"/>
      </w:tblPr>
      <w:tblGrid>
        <w:gridCol w:w="1350"/>
        <w:gridCol w:w="4320"/>
        <w:gridCol w:w="5220"/>
      </w:tblGrid>
      <w:tr w:rsidR="001A6B7A">
        <w:tc>
          <w:tcPr>
            <w:tcW w:w="1350" w:type="dxa"/>
            <w:tcBorders>
              <w:top w:val="single" w:sz="4" w:space="0" w:color="000000"/>
              <w:bottom w:val="single" w:sz="4" w:space="0" w:color="000000"/>
            </w:tcBorders>
          </w:tcPr>
          <w:p w:rsidR="001A6B7A" w:rsidRDefault="001A6B7A">
            <w:pPr>
              <w:pStyle w:val="covertext"/>
              <w:snapToGrid w:val="0"/>
            </w:pPr>
            <w:r>
              <w:t>Project</w:t>
            </w:r>
          </w:p>
        </w:tc>
        <w:tc>
          <w:tcPr>
            <w:tcW w:w="9540" w:type="dxa"/>
            <w:gridSpan w:val="2"/>
            <w:tcBorders>
              <w:top w:val="single" w:sz="4" w:space="0" w:color="000000"/>
              <w:bottom w:val="single" w:sz="4" w:space="0" w:color="000000"/>
            </w:tcBorders>
          </w:tcPr>
          <w:p w:rsidR="001A6B7A" w:rsidRDefault="001A6B7A">
            <w:pPr>
              <w:pStyle w:val="covertext"/>
              <w:snapToGrid w:val="0"/>
              <w:rPr>
                <w:b/>
              </w:rPr>
            </w:pPr>
            <w:r>
              <w:rPr>
                <w:b/>
              </w:rPr>
              <w:t>IEEE 802.16 Broadband Wireless Access Working Group &lt;</w:t>
            </w:r>
            <w:hyperlink r:id="rId7" w:history="1">
              <w:r>
                <w:rPr>
                  <w:rStyle w:val="Hyperlink"/>
                </w:rPr>
                <w:t>http://ieee802.org/16</w:t>
              </w:r>
            </w:hyperlink>
            <w:r>
              <w:rPr>
                <w:b/>
              </w:rPr>
              <w:t>&gt;</w:t>
            </w:r>
          </w:p>
        </w:tc>
      </w:tr>
      <w:tr w:rsidR="001A6B7A" w:rsidRPr="00D6446F">
        <w:tc>
          <w:tcPr>
            <w:tcW w:w="1350" w:type="dxa"/>
            <w:tcBorders>
              <w:bottom w:val="single" w:sz="4" w:space="0" w:color="000000"/>
            </w:tcBorders>
          </w:tcPr>
          <w:p w:rsidR="001A6B7A" w:rsidRDefault="001A6B7A">
            <w:pPr>
              <w:pStyle w:val="covertext"/>
              <w:snapToGrid w:val="0"/>
            </w:pPr>
            <w:r>
              <w:t>Title</w:t>
            </w:r>
          </w:p>
        </w:tc>
        <w:tc>
          <w:tcPr>
            <w:tcW w:w="9540" w:type="dxa"/>
            <w:gridSpan w:val="2"/>
            <w:tcBorders>
              <w:bottom w:val="single" w:sz="4" w:space="0" w:color="000000"/>
            </w:tcBorders>
          </w:tcPr>
          <w:p w:rsidR="001A6B7A" w:rsidRPr="00EA1416" w:rsidRDefault="003B0CC1" w:rsidP="00EA1416">
            <w:pPr>
              <w:pStyle w:val="SP1881977"/>
              <w:spacing w:before="360" w:after="240"/>
              <w:rPr>
                <w:b/>
                <w:lang w:eastAsia="ko-KR"/>
              </w:rPr>
            </w:pPr>
            <w:r w:rsidRPr="003B0CC1">
              <w:rPr>
                <w:rFonts w:ascii="Times" w:eastAsia="Times New Roman" w:hAnsi="Times"/>
                <w:b/>
                <w:szCs w:val="20"/>
              </w:rPr>
              <w:t xml:space="preserve">Cleanup of AAI_SCN-REQ/RSP/REP and AAI_NBR-REQ (Femto) </w:t>
            </w:r>
            <w:r w:rsidR="00EA1416" w:rsidRPr="003B0CC1">
              <w:rPr>
                <w:rFonts w:ascii="Times" w:eastAsia="Times New Roman" w:hAnsi="Times"/>
                <w:b/>
                <w:szCs w:val="20"/>
              </w:rPr>
              <w:t>(</w:t>
            </w:r>
            <w:r>
              <w:rPr>
                <w:rFonts w:ascii="Times" w:eastAsia="Times New Roman" w:hAnsi="Times"/>
                <w:b/>
                <w:szCs w:val="20"/>
              </w:rPr>
              <w:t>16.4.8.1.1</w:t>
            </w:r>
            <w:r w:rsidR="00EA1416" w:rsidRPr="003B0CC1">
              <w:rPr>
                <w:rFonts w:ascii="Times" w:eastAsia="Times New Roman" w:hAnsi="Times"/>
                <w:b/>
                <w:szCs w:val="20"/>
              </w:rPr>
              <w:t>)</w:t>
            </w:r>
          </w:p>
        </w:tc>
      </w:tr>
      <w:tr w:rsidR="001A6B7A">
        <w:tc>
          <w:tcPr>
            <w:tcW w:w="1350" w:type="dxa"/>
            <w:tcBorders>
              <w:bottom w:val="single" w:sz="4" w:space="0" w:color="000000"/>
            </w:tcBorders>
          </w:tcPr>
          <w:p w:rsidR="001A6B7A" w:rsidRDefault="001A6B7A">
            <w:pPr>
              <w:pStyle w:val="covertext"/>
              <w:snapToGrid w:val="0"/>
            </w:pPr>
            <w:r>
              <w:t>Date Submitted</w:t>
            </w:r>
          </w:p>
        </w:tc>
        <w:tc>
          <w:tcPr>
            <w:tcW w:w="9540" w:type="dxa"/>
            <w:gridSpan w:val="2"/>
            <w:tcBorders>
              <w:bottom w:val="single" w:sz="4" w:space="0" w:color="000000"/>
            </w:tcBorders>
          </w:tcPr>
          <w:p w:rsidR="001A6B7A" w:rsidRDefault="00C74A4D" w:rsidP="00EA1416">
            <w:pPr>
              <w:pStyle w:val="covertext"/>
              <w:snapToGrid w:val="0"/>
              <w:rPr>
                <w:b/>
              </w:rPr>
            </w:pPr>
            <w:r>
              <w:rPr>
                <w:rFonts w:eastAsia="Batang" w:hint="eastAsia"/>
                <w:b/>
                <w:lang w:eastAsia="ko-KR"/>
              </w:rPr>
              <w:t>20</w:t>
            </w:r>
            <w:r w:rsidR="00292BA3">
              <w:rPr>
                <w:rFonts w:eastAsia="Batang"/>
                <w:b/>
                <w:lang w:eastAsia="ko-KR"/>
              </w:rPr>
              <w:t>10</w:t>
            </w:r>
            <w:r>
              <w:rPr>
                <w:rFonts w:eastAsia="Batang" w:hint="eastAsia"/>
                <w:b/>
                <w:lang w:eastAsia="ko-KR"/>
              </w:rPr>
              <w:t>-</w:t>
            </w:r>
            <w:r w:rsidR="00EA1416">
              <w:rPr>
                <w:rFonts w:eastAsia="Batang"/>
                <w:b/>
                <w:lang w:eastAsia="ko-KR"/>
              </w:rPr>
              <w:t>08</w:t>
            </w:r>
            <w:r>
              <w:rPr>
                <w:rFonts w:eastAsia="Batang" w:hint="eastAsia"/>
                <w:b/>
                <w:lang w:eastAsia="ko-KR"/>
              </w:rPr>
              <w:t>-</w:t>
            </w:r>
            <w:r w:rsidR="003B0CC1">
              <w:rPr>
                <w:rFonts w:eastAsia="Batang"/>
                <w:b/>
                <w:lang w:eastAsia="ko-KR"/>
              </w:rPr>
              <w:t>1</w:t>
            </w:r>
            <w:r w:rsidR="006200D1">
              <w:rPr>
                <w:rFonts w:eastAsia="Batang"/>
                <w:b/>
                <w:lang w:eastAsia="ko-KR"/>
              </w:rPr>
              <w:t>7</w:t>
            </w:r>
          </w:p>
        </w:tc>
      </w:tr>
      <w:tr w:rsidR="001A6B7A">
        <w:tc>
          <w:tcPr>
            <w:tcW w:w="1350" w:type="dxa"/>
            <w:tcBorders>
              <w:bottom w:val="single" w:sz="4" w:space="0" w:color="000000"/>
            </w:tcBorders>
          </w:tcPr>
          <w:p w:rsidR="001A6B7A" w:rsidRDefault="001A6B7A">
            <w:pPr>
              <w:pStyle w:val="covertext"/>
              <w:snapToGrid w:val="0"/>
            </w:pPr>
            <w:r>
              <w:t>Source(s)</w:t>
            </w:r>
          </w:p>
        </w:tc>
        <w:tc>
          <w:tcPr>
            <w:tcW w:w="4320" w:type="dxa"/>
            <w:tcBorders>
              <w:bottom w:val="single" w:sz="4" w:space="0" w:color="000000"/>
            </w:tcBorders>
          </w:tcPr>
          <w:p w:rsidR="00DE330D" w:rsidRDefault="00DE330D" w:rsidP="00E75918">
            <w:pPr>
              <w:pStyle w:val="Default"/>
              <w:rPr>
                <w:rFonts w:eastAsia="Malgun Gothic"/>
                <w:color w:val="auto"/>
                <w:szCs w:val="20"/>
                <w:lang w:val="de-DE"/>
              </w:rPr>
            </w:pPr>
          </w:p>
          <w:p w:rsidR="002A2311" w:rsidRDefault="00DE330D" w:rsidP="00722B06">
            <w:pPr>
              <w:pStyle w:val="Default"/>
              <w:rPr>
                <w:rFonts w:eastAsia="Malgun Gothic"/>
                <w:color w:val="auto"/>
                <w:szCs w:val="20"/>
                <w:lang w:val="de-DE"/>
              </w:rPr>
            </w:pPr>
            <w:r w:rsidRPr="00DE330D">
              <w:rPr>
                <w:rFonts w:eastAsia="Malgun Gothic"/>
                <w:color w:val="auto"/>
                <w:szCs w:val="20"/>
                <w:lang w:val="de-DE"/>
              </w:rPr>
              <w:t>Anshuman Nigam, Jung Je Son</w:t>
            </w:r>
            <w:r w:rsidR="00E75918">
              <w:rPr>
                <w:rFonts w:eastAsia="Malgun Gothic"/>
                <w:color w:val="auto"/>
                <w:szCs w:val="20"/>
                <w:lang w:val="de-DE"/>
              </w:rPr>
              <w:t xml:space="preserve">, </w:t>
            </w:r>
            <w:r w:rsidR="002A2311" w:rsidRPr="00DE330D">
              <w:rPr>
                <w:rFonts w:eastAsia="Malgun Gothic"/>
                <w:color w:val="auto"/>
                <w:szCs w:val="20"/>
                <w:lang w:val="de-DE"/>
              </w:rPr>
              <w:t>Ying Li</w:t>
            </w:r>
            <w:r w:rsidR="002A2311">
              <w:rPr>
                <w:rFonts w:eastAsia="Malgun Gothic"/>
                <w:color w:val="auto"/>
                <w:szCs w:val="20"/>
                <w:lang w:val="de-DE"/>
              </w:rPr>
              <w:t>,</w:t>
            </w:r>
          </w:p>
          <w:p w:rsidR="001A6B7A" w:rsidRDefault="002A2311" w:rsidP="00722B06">
            <w:pPr>
              <w:pStyle w:val="Default"/>
            </w:pPr>
            <w:r>
              <w:rPr>
                <w:rFonts w:eastAsia="Malgun Gothic"/>
                <w:color w:val="auto"/>
                <w:szCs w:val="20"/>
                <w:lang w:val="de-DE"/>
              </w:rPr>
              <w:t>Jaehyuk Jang, Youngbo Cho</w:t>
            </w:r>
            <w:r w:rsidR="001A6B7A">
              <w:br/>
            </w:r>
            <w:r w:rsidR="00C74A4D">
              <w:rPr>
                <w:rFonts w:hint="eastAsia"/>
              </w:rPr>
              <w:t>Samsung Electronics</w:t>
            </w:r>
          </w:p>
          <w:p w:rsidR="008959DD" w:rsidRDefault="008959DD" w:rsidP="00722B06">
            <w:pPr>
              <w:pStyle w:val="Default"/>
            </w:pPr>
          </w:p>
          <w:p w:rsidR="008959DD" w:rsidRDefault="008959DD" w:rsidP="00722B06">
            <w:pPr>
              <w:pStyle w:val="Default"/>
            </w:pPr>
            <w:r>
              <w:t>Namgi Kim</w:t>
            </w:r>
          </w:p>
          <w:p w:rsidR="008959DD" w:rsidRDefault="008959DD" w:rsidP="00722B06">
            <w:pPr>
              <w:pStyle w:val="Default"/>
            </w:pPr>
            <w:r>
              <w:t xml:space="preserve">Kyonggi University                   </w:t>
            </w:r>
          </w:p>
          <w:p w:rsidR="00271868" w:rsidRDefault="00271868" w:rsidP="00271868">
            <w:pPr>
              <w:pStyle w:val="covertext"/>
              <w:snapToGrid w:val="0"/>
              <w:spacing w:after="0"/>
              <w:rPr>
                <w:rFonts w:ascii="Helvetica" w:hAnsi="Helvetica"/>
                <w:sz w:val="20"/>
              </w:rPr>
            </w:pPr>
          </w:p>
          <w:p w:rsidR="006200D1" w:rsidRDefault="006200D1" w:rsidP="00271868">
            <w:pPr>
              <w:pStyle w:val="covertext"/>
              <w:snapToGrid w:val="0"/>
              <w:spacing w:after="0"/>
              <w:rPr>
                <w:rFonts w:ascii="Helvetica" w:hAnsi="Helvetica"/>
                <w:sz w:val="20"/>
              </w:rPr>
            </w:pPr>
            <w:r>
              <w:rPr>
                <w:rFonts w:ascii="Helvetica" w:hAnsi="Helvetica"/>
                <w:sz w:val="20"/>
              </w:rPr>
              <w:t xml:space="preserve">Muthaiah Venkatachalam                               Intel               </w:t>
            </w:r>
          </w:p>
          <w:p w:rsidR="006200D1" w:rsidRPr="00271868" w:rsidRDefault="006200D1" w:rsidP="00271868">
            <w:pPr>
              <w:pStyle w:val="covertext"/>
              <w:snapToGrid w:val="0"/>
              <w:spacing w:after="0"/>
              <w:rPr>
                <w:rFonts w:ascii="Helvetica" w:hAnsi="Helvetica"/>
                <w:sz w:val="20"/>
              </w:rPr>
            </w:pPr>
          </w:p>
        </w:tc>
        <w:tc>
          <w:tcPr>
            <w:tcW w:w="5220" w:type="dxa"/>
            <w:tcBorders>
              <w:bottom w:val="single" w:sz="4" w:space="0" w:color="000000"/>
            </w:tcBorders>
          </w:tcPr>
          <w:p w:rsidR="00722B06" w:rsidRDefault="00722B06" w:rsidP="00C74A4D">
            <w:pPr>
              <w:pStyle w:val="covertext"/>
              <w:snapToGrid w:val="0"/>
              <w:spacing w:after="0"/>
            </w:pPr>
            <w:r>
              <w:rPr>
                <w:rFonts w:ascii="Times New Roman" w:hAnsi="Times New Roman"/>
                <w:lang w:val="sv-SE"/>
              </w:rPr>
              <w:t xml:space="preserve">Phone: </w:t>
            </w:r>
            <w:r w:rsidRPr="00CA3FF6">
              <w:rPr>
                <w:rFonts w:ascii="Times New Roman" w:hAnsi="Times New Roman"/>
                <w:lang w:val="sv-SE"/>
              </w:rPr>
              <w:t>+</w:t>
            </w:r>
            <w:r>
              <w:rPr>
                <w:rFonts w:ascii="Times New Roman" w:eastAsia="Malgun Gothic" w:hAnsi="Times New Roman"/>
                <w:lang w:val="sv-SE" w:eastAsia="ko-KR"/>
              </w:rPr>
              <w:t>1-972-761-7903</w:t>
            </w:r>
          </w:p>
          <w:p w:rsidR="008959DD" w:rsidRDefault="001A6B7A" w:rsidP="00C74A4D">
            <w:pPr>
              <w:pStyle w:val="covertext"/>
              <w:snapToGrid w:val="0"/>
              <w:spacing w:after="0"/>
            </w:pPr>
            <w:r>
              <w:t>E-mail:</w:t>
            </w:r>
            <w:r w:rsidR="00722B06">
              <w:t xml:space="preserve"> </w:t>
            </w:r>
            <w:hyperlink r:id="rId8" w:history="1">
              <w:r w:rsidR="002A2311" w:rsidRPr="00F87023">
                <w:rPr>
                  <w:rStyle w:val="Hyperlink"/>
                  <w:rFonts w:eastAsia="Batang"/>
                  <w:lang w:eastAsia="ko-KR"/>
                </w:rPr>
                <w:t>anshun@samsung.com</w:t>
              </w:r>
            </w:hyperlink>
          </w:p>
          <w:p w:rsidR="008959DD" w:rsidRDefault="008959DD" w:rsidP="00C74A4D">
            <w:pPr>
              <w:pStyle w:val="covertext"/>
              <w:snapToGrid w:val="0"/>
              <w:spacing w:after="0"/>
            </w:pPr>
          </w:p>
          <w:p w:rsidR="00B20E37" w:rsidRDefault="008959DD" w:rsidP="00C74A4D">
            <w:pPr>
              <w:pStyle w:val="covertext"/>
              <w:snapToGrid w:val="0"/>
              <w:spacing w:after="0"/>
              <w:rPr>
                <w:rFonts w:eastAsia="Batang"/>
                <w:lang w:eastAsia="ko-KR"/>
              </w:rPr>
            </w:pPr>
            <w:r>
              <w:t xml:space="preserve">Email: </w:t>
            </w:r>
            <w:hyperlink r:id="rId9" w:history="1">
              <w:r w:rsidRPr="008959DD">
                <w:rPr>
                  <w:color w:val="0000FF"/>
                  <w:u w:val="single"/>
                </w:rPr>
                <w:t>ngkim@kyonggi.ac.kr</w:t>
              </w:r>
            </w:hyperlink>
            <w:r w:rsidR="00C2357E">
              <w:rPr>
                <w:rFonts w:eastAsia="Batang" w:hint="eastAsia"/>
                <w:lang w:eastAsia="ko-KR"/>
              </w:rPr>
              <w:br/>
            </w:r>
          </w:p>
          <w:p w:rsidR="001A6B7A" w:rsidRDefault="001A6B7A">
            <w:r>
              <w:rPr>
                <w:rFonts w:ascii="Helvetica" w:hAnsi="Helvetica"/>
                <w:sz w:val="20"/>
              </w:rPr>
              <w:t>*&lt;</w:t>
            </w:r>
            <w:hyperlink r:id="rId10" w:history="1">
              <w:r>
                <w:rPr>
                  <w:rStyle w:val="Hyperlink"/>
                  <w:rFonts w:ascii="Helvetica" w:hAnsi="Helvetica"/>
                  <w:sz w:val="20"/>
                </w:rPr>
                <w:t>http://standards.ieee.org/faqs/affiliationFAQ.html</w:t>
              </w:r>
            </w:hyperlink>
            <w:r>
              <w:rPr>
                <w:rFonts w:ascii="Helvetica" w:hAnsi="Helvetica"/>
                <w:sz w:val="20"/>
              </w:rPr>
              <w:t>&gt;</w:t>
            </w:r>
          </w:p>
        </w:tc>
      </w:tr>
      <w:tr w:rsidR="001A6B7A" w:rsidRPr="00F959E6">
        <w:tc>
          <w:tcPr>
            <w:tcW w:w="1350" w:type="dxa"/>
            <w:tcBorders>
              <w:bottom w:val="single" w:sz="4" w:space="0" w:color="000000"/>
            </w:tcBorders>
          </w:tcPr>
          <w:p w:rsidR="001A6B7A" w:rsidRDefault="001A6B7A">
            <w:pPr>
              <w:pStyle w:val="covertext"/>
              <w:snapToGrid w:val="0"/>
            </w:pPr>
            <w:r>
              <w:t>Re:</w:t>
            </w:r>
          </w:p>
        </w:tc>
        <w:tc>
          <w:tcPr>
            <w:tcW w:w="9540" w:type="dxa"/>
            <w:gridSpan w:val="2"/>
            <w:tcBorders>
              <w:bottom w:val="single" w:sz="4" w:space="0" w:color="000000"/>
            </w:tcBorders>
          </w:tcPr>
          <w:p w:rsidR="00B14F75" w:rsidRPr="00A2683A" w:rsidRDefault="00722B06" w:rsidP="00A2683A">
            <w:pPr>
              <w:pStyle w:val="covertext"/>
              <w:snapToGrid w:val="0"/>
              <w:rPr>
                <w:rFonts w:eastAsia="Batang"/>
                <w:lang w:eastAsia="ko-KR"/>
              </w:rPr>
            </w:pPr>
            <w:r>
              <w:rPr>
                <w:rFonts w:eastAsia="Batang"/>
              </w:rPr>
              <w:t>I</w:t>
            </w:r>
            <w:r w:rsidR="00777124">
              <w:rPr>
                <w:rFonts w:eastAsia="Batang"/>
              </w:rPr>
              <w:t>EEE 802.16m D</w:t>
            </w:r>
            <w:r w:rsidR="00E75918">
              <w:rPr>
                <w:rFonts w:eastAsia="Batang"/>
              </w:rPr>
              <w:t>7</w:t>
            </w:r>
            <w:r w:rsidR="00777124">
              <w:rPr>
                <w:rFonts w:eastAsia="Batang"/>
              </w:rPr>
              <w:t>change requests.</w:t>
            </w:r>
          </w:p>
          <w:p w:rsidR="00496026" w:rsidRPr="00A3409E" w:rsidRDefault="00496026" w:rsidP="00B20E37">
            <w:pPr>
              <w:pStyle w:val="covertext"/>
              <w:snapToGrid w:val="0"/>
              <w:rPr>
                <w:rFonts w:eastAsia="Batang"/>
                <w:lang w:val="fr-FR" w:eastAsia="ko-KR"/>
              </w:rPr>
            </w:pPr>
          </w:p>
        </w:tc>
      </w:tr>
      <w:tr w:rsidR="001A6B7A">
        <w:tc>
          <w:tcPr>
            <w:tcW w:w="1350" w:type="dxa"/>
            <w:tcBorders>
              <w:bottom w:val="single" w:sz="4" w:space="0" w:color="000000"/>
            </w:tcBorders>
          </w:tcPr>
          <w:p w:rsidR="001A6B7A" w:rsidRDefault="001A6B7A">
            <w:pPr>
              <w:pStyle w:val="covertext"/>
              <w:snapToGrid w:val="0"/>
            </w:pPr>
            <w:r>
              <w:t>Abstract</w:t>
            </w:r>
          </w:p>
        </w:tc>
        <w:tc>
          <w:tcPr>
            <w:tcW w:w="9540" w:type="dxa"/>
            <w:gridSpan w:val="2"/>
            <w:tcBorders>
              <w:bottom w:val="single" w:sz="4" w:space="0" w:color="000000"/>
            </w:tcBorders>
          </w:tcPr>
          <w:p w:rsidR="001A6B7A" w:rsidRPr="00A2683A" w:rsidRDefault="00722B06" w:rsidP="002A2311">
            <w:pPr>
              <w:pStyle w:val="covertext"/>
              <w:snapToGrid w:val="0"/>
              <w:rPr>
                <w:rFonts w:eastAsia="Batang"/>
                <w:lang w:eastAsia="ko-KR"/>
              </w:rPr>
            </w:pPr>
            <w:r>
              <w:rPr>
                <w:rFonts w:ascii="Times New Roman" w:eastAsia="Batang" w:hAnsi="Times New Roman" w:hint="eastAsia"/>
                <w:lang w:eastAsia="ko-KR"/>
              </w:rPr>
              <w:t xml:space="preserve">This contribution is to propose </w:t>
            </w:r>
            <w:r w:rsidR="00777124">
              <w:rPr>
                <w:rFonts w:ascii="Times New Roman" w:eastAsia="Batang" w:hAnsi="Times New Roman"/>
                <w:lang w:eastAsia="ko-KR"/>
              </w:rPr>
              <w:t xml:space="preserve">changes </w:t>
            </w:r>
            <w:r w:rsidR="002A2311">
              <w:rPr>
                <w:rFonts w:ascii="Times New Roman" w:eastAsia="Batang" w:hAnsi="Times New Roman"/>
                <w:lang w:eastAsia="ko-KR"/>
              </w:rPr>
              <w:t>for cleanup of AAI_SCN_REQ/RSP/REP and AAI_NBR_REQ messages</w:t>
            </w:r>
          </w:p>
        </w:tc>
      </w:tr>
      <w:tr w:rsidR="001A6B7A">
        <w:tc>
          <w:tcPr>
            <w:tcW w:w="1350" w:type="dxa"/>
            <w:tcBorders>
              <w:bottom w:val="single" w:sz="4" w:space="0" w:color="000000"/>
            </w:tcBorders>
          </w:tcPr>
          <w:p w:rsidR="001A6B7A" w:rsidRDefault="001A6B7A">
            <w:pPr>
              <w:pStyle w:val="covertext"/>
              <w:snapToGrid w:val="0"/>
            </w:pPr>
            <w:r>
              <w:t>Purpose</w:t>
            </w:r>
          </w:p>
        </w:tc>
        <w:tc>
          <w:tcPr>
            <w:tcW w:w="9540" w:type="dxa"/>
            <w:gridSpan w:val="2"/>
            <w:tcBorders>
              <w:bottom w:val="single" w:sz="4" w:space="0" w:color="000000"/>
            </w:tcBorders>
          </w:tcPr>
          <w:p w:rsidR="001A6B7A" w:rsidRPr="00C74A4D" w:rsidRDefault="00C74A4D" w:rsidP="00777124">
            <w:pPr>
              <w:pStyle w:val="covertext"/>
              <w:snapToGrid w:val="0"/>
              <w:rPr>
                <w:rFonts w:eastAsia="Batang"/>
                <w:lang w:eastAsia="ko-KR"/>
              </w:rPr>
            </w:pPr>
            <w:r>
              <w:rPr>
                <w:rFonts w:eastAsia="Batang" w:hint="eastAsia"/>
                <w:lang w:eastAsia="ko-KR"/>
              </w:rPr>
              <w:t xml:space="preserve">To be discussed and adopted by </w:t>
            </w:r>
            <w:r w:rsidR="0052738E">
              <w:rPr>
                <w:rFonts w:eastAsia="Batang" w:hint="eastAsia"/>
                <w:lang w:eastAsia="ko-KR"/>
              </w:rPr>
              <w:t xml:space="preserve">WG </w:t>
            </w:r>
            <w:r w:rsidR="00777124">
              <w:rPr>
                <w:rFonts w:eastAsia="Batang"/>
                <w:lang w:eastAsia="ko-KR"/>
              </w:rPr>
              <w:t>SB</w:t>
            </w:r>
          </w:p>
        </w:tc>
      </w:tr>
      <w:tr w:rsidR="001A6B7A">
        <w:tc>
          <w:tcPr>
            <w:tcW w:w="1350" w:type="dxa"/>
            <w:tcBorders>
              <w:bottom w:val="single" w:sz="4" w:space="0" w:color="000000"/>
            </w:tcBorders>
          </w:tcPr>
          <w:p w:rsidR="001A6B7A" w:rsidRDefault="001A6B7A">
            <w:pPr>
              <w:pStyle w:val="covertext"/>
              <w:snapToGrid w:val="0"/>
            </w:pPr>
            <w:r>
              <w:t>Notice</w:t>
            </w:r>
          </w:p>
        </w:tc>
        <w:tc>
          <w:tcPr>
            <w:tcW w:w="9540" w:type="dxa"/>
            <w:gridSpan w:val="2"/>
            <w:tcBorders>
              <w:bottom w:val="single" w:sz="4" w:space="0" w:color="000000"/>
            </w:tcBorders>
          </w:tcPr>
          <w:p w:rsidR="001A6B7A" w:rsidRDefault="001A6B7A">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1A6B7A">
        <w:tc>
          <w:tcPr>
            <w:tcW w:w="1350" w:type="dxa"/>
            <w:tcBorders>
              <w:bottom w:val="single" w:sz="4" w:space="0" w:color="000000"/>
            </w:tcBorders>
          </w:tcPr>
          <w:p w:rsidR="001A6B7A" w:rsidRDefault="001A6B7A">
            <w:pPr>
              <w:pStyle w:val="covertext"/>
              <w:snapToGrid w:val="0"/>
            </w:pPr>
            <w:r>
              <w:t>Release</w:t>
            </w:r>
          </w:p>
        </w:tc>
        <w:tc>
          <w:tcPr>
            <w:tcW w:w="9540" w:type="dxa"/>
            <w:gridSpan w:val="2"/>
            <w:tcBorders>
              <w:bottom w:val="single" w:sz="4" w:space="0" w:color="000000"/>
            </w:tcBorders>
          </w:tcPr>
          <w:p w:rsidR="001A6B7A" w:rsidRDefault="001A6B7A">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1A6B7A">
        <w:tc>
          <w:tcPr>
            <w:tcW w:w="1350" w:type="dxa"/>
            <w:tcBorders>
              <w:bottom w:val="single" w:sz="4" w:space="0" w:color="000000"/>
            </w:tcBorders>
          </w:tcPr>
          <w:p w:rsidR="001A6B7A" w:rsidRDefault="001A6B7A">
            <w:pPr>
              <w:pStyle w:val="covertext"/>
              <w:snapToGrid w:val="0"/>
            </w:pPr>
            <w:r>
              <w:t>Patent Policy</w:t>
            </w:r>
          </w:p>
        </w:tc>
        <w:tc>
          <w:tcPr>
            <w:tcW w:w="9540" w:type="dxa"/>
            <w:gridSpan w:val="2"/>
            <w:tcBorders>
              <w:bottom w:val="single" w:sz="4" w:space="0" w:color="000000"/>
            </w:tcBorders>
            <w:vAlign w:val="center"/>
          </w:tcPr>
          <w:p w:rsidR="001A6B7A" w:rsidRDefault="001A6B7A">
            <w:pPr>
              <w:snapToGrid w:val="0"/>
              <w:rPr>
                <w:sz w:val="20"/>
              </w:rPr>
            </w:pPr>
            <w:r>
              <w:rPr>
                <w:sz w:val="20"/>
              </w:rPr>
              <w:t>The contributor is familiar with the IEEE-SA Patent Policy and Procedures:</w:t>
            </w:r>
          </w:p>
          <w:p w:rsidR="001A6B7A" w:rsidRDefault="001A6B7A">
            <w:pPr>
              <w:snapToGrid w:val="0"/>
              <w:ind w:left="720"/>
              <w:rPr>
                <w:sz w:val="20"/>
              </w:rPr>
            </w:pPr>
            <w:r>
              <w:rPr>
                <w:sz w:val="20"/>
              </w:rPr>
              <w:t>&lt;</w:t>
            </w:r>
            <w:hyperlink r:id="rId11" w:anchor="6" w:history="1">
              <w:r>
                <w:rPr>
                  <w:rStyle w:val="Hyperlink"/>
                  <w:sz w:val="20"/>
                </w:rPr>
                <w:t>http://standards.ieee.org/guides/bylaws/sect6-7.html#6</w:t>
              </w:r>
            </w:hyperlink>
            <w:r>
              <w:rPr>
                <w:sz w:val="20"/>
              </w:rPr>
              <w:t>&gt; and &lt;</w:t>
            </w:r>
            <w:hyperlink r:id="rId12" w:anchor="6.3" w:history="1">
              <w:r>
                <w:rPr>
                  <w:rStyle w:val="Hyperlink"/>
                  <w:sz w:val="20"/>
                </w:rPr>
                <w:t>http://standards.ieee.org/guides/opman/sect6.html#6.3</w:t>
              </w:r>
            </w:hyperlink>
            <w:r>
              <w:rPr>
                <w:sz w:val="20"/>
              </w:rPr>
              <w:t>&gt;.</w:t>
            </w:r>
          </w:p>
          <w:p w:rsidR="001A6B7A" w:rsidRDefault="001A6B7A">
            <w:pPr>
              <w:snapToGrid w:val="0"/>
              <w:rPr>
                <w:sz w:val="20"/>
              </w:rPr>
            </w:pPr>
            <w:r>
              <w:rPr>
                <w:sz w:val="20"/>
              </w:rPr>
              <w:t>Further information is located at &lt;</w:t>
            </w:r>
            <w:hyperlink r:id="rId13" w:history="1">
              <w:r>
                <w:rPr>
                  <w:rStyle w:val="Hyperlink"/>
                  <w:sz w:val="20"/>
                </w:rPr>
                <w:t>http://standards.ieee.org/board/pat/pat-material.html</w:t>
              </w:r>
            </w:hyperlink>
            <w:r>
              <w:rPr>
                <w:sz w:val="20"/>
              </w:rPr>
              <w:t>&gt; and &lt;</w:t>
            </w:r>
            <w:hyperlink r:id="rId14" w:history="1">
              <w:r>
                <w:rPr>
                  <w:rStyle w:val="Hyperlink"/>
                  <w:sz w:val="20"/>
                </w:rPr>
                <w:t>http://standards.ieee.org/board/pat</w:t>
              </w:r>
            </w:hyperlink>
            <w:r>
              <w:rPr>
                <w:sz w:val="20"/>
              </w:rPr>
              <w:t>&gt;.</w:t>
            </w:r>
          </w:p>
        </w:tc>
      </w:tr>
    </w:tbl>
    <w:p w:rsidR="00F1262A" w:rsidRDefault="001A6B7A" w:rsidP="002A2311">
      <w:pPr>
        <w:jc w:val="center"/>
        <w:rPr>
          <w:b/>
          <w:sz w:val="30"/>
        </w:rPr>
      </w:pPr>
      <w:r>
        <w:br w:type="page"/>
      </w:r>
      <w:r w:rsidR="002A2311" w:rsidRPr="002A2311">
        <w:rPr>
          <w:b/>
          <w:sz w:val="30"/>
        </w:rPr>
        <w:lastRenderedPageBreak/>
        <w:t>Cleanup of AAI_SCN-REQ/RSP/REP and AAI_NBR-REQ</w:t>
      </w:r>
    </w:p>
    <w:p w:rsidR="002A2311" w:rsidRDefault="002A2311" w:rsidP="002A2311">
      <w:pPr>
        <w:jc w:val="center"/>
      </w:pPr>
    </w:p>
    <w:p w:rsidR="002A2311" w:rsidRDefault="002A2311" w:rsidP="002A2311">
      <w:pPr>
        <w:pStyle w:val="Default"/>
        <w:jc w:val="center"/>
        <w:rPr>
          <w:rFonts w:eastAsia="Malgun Gothic"/>
          <w:color w:val="auto"/>
          <w:szCs w:val="20"/>
          <w:lang w:val="de-DE"/>
        </w:rPr>
      </w:pPr>
      <w:r w:rsidRPr="00DE330D">
        <w:rPr>
          <w:rFonts w:eastAsia="Malgun Gothic"/>
          <w:color w:val="auto"/>
          <w:szCs w:val="20"/>
          <w:lang w:val="de-DE"/>
        </w:rPr>
        <w:t>Anshuman Nigam, Jung Je Son</w:t>
      </w:r>
      <w:r>
        <w:rPr>
          <w:rFonts w:eastAsia="Malgun Gothic"/>
          <w:color w:val="auto"/>
          <w:szCs w:val="20"/>
          <w:lang w:val="de-DE"/>
        </w:rPr>
        <w:t xml:space="preserve">, </w:t>
      </w:r>
      <w:r w:rsidRPr="00DE330D">
        <w:rPr>
          <w:rFonts w:eastAsia="Malgun Gothic"/>
          <w:color w:val="auto"/>
          <w:szCs w:val="20"/>
          <w:lang w:val="de-DE"/>
        </w:rPr>
        <w:t>Ying Li</w:t>
      </w:r>
      <w:r>
        <w:rPr>
          <w:rFonts w:eastAsia="Malgun Gothic"/>
          <w:color w:val="auto"/>
          <w:szCs w:val="20"/>
          <w:lang w:val="de-DE"/>
        </w:rPr>
        <w:t>,</w:t>
      </w:r>
    </w:p>
    <w:p w:rsidR="002A2311" w:rsidRDefault="002A2311" w:rsidP="002A2311">
      <w:pPr>
        <w:pStyle w:val="Default"/>
        <w:jc w:val="center"/>
      </w:pPr>
      <w:r>
        <w:rPr>
          <w:rFonts w:eastAsia="Malgun Gothic"/>
          <w:color w:val="auto"/>
          <w:szCs w:val="20"/>
          <w:lang w:val="de-DE"/>
        </w:rPr>
        <w:t>Jaehyuk Jang, Youngbo Cho</w:t>
      </w:r>
      <w:r>
        <w:br/>
      </w:r>
      <w:r w:rsidRPr="002A2311">
        <w:rPr>
          <w:rFonts w:hint="eastAsia"/>
          <w:b/>
        </w:rPr>
        <w:t>Samsung Electronics</w:t>
      </w:r>
    </w:p>
    <w:p w:rsidR="002A2311" w:rsidRDefault="002A2311" w:rsidP="002A2311">
      <w:pPr>
        <w:jc w:val="center"/>
        <w:rPr>
          <w:rFonts w:eastAsia="Batang"/>
          <w:lang w:eastAsia="ko-KR"/>
        </w:rPr>
      </w:pPr>
    </w:p>
    <w:p w:rsidR="002A2311" w:rsidRDefault="002A2311" w:rsidP="002A2311">
      <w:pPr>
        <w:rPr>
          <w:rFonts w:eastAsia="Batang"/>
          <w:lang w:eastAsia="ko-KR"/>
        </w:rPr>
      </w:pPr>
    </w:p>
    <w:p w:rsidR="002A2311" w:rsidRPr="002A2311" w:rsidRDefault="002A2311" w:rsidP="002A2311">
      <w:pPr>
        <w:keepNext/>
        <w:widowControl/>
        <w:numPr>
          <w:ilvl w:val="0"/>
          <w:numId w:val="1"/>
        </w:numPr>
        <w:tabs>
          <w:tab w:val="clear" w:pos="360"/>
          <w:tab w:val="num" w:pos="425"/>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after="60" w:line="240" w:lineRule="atLeast"/>
        <w:ind w:left="400" w:hanging="400"/>
        <w:jc w:val="both"/>
        <w:outlineLvl w:val="0"/>
        <w:rPr>
          <w:rFonts w:ascii="Times New Roman" w:hAnsi="Times New Roman"/>
          <w:b/>
          <w:kern w:val="1"/>
          <w:sz w:val="28"/>
        </w:rPr>
      </w:pPr>
      <w:r w:rsidRPr="002A2311">
        <w:rPr>
          <w:rFonts w:ascii="Times New Roman" w:eastAsia="Batang" w:hAnsi="Times New Roman"/>
          <w:b/>
          <w:kern w:val="1"/>
          <w:sz w:val="28"/>
          <w:lang w:eastAsia="ko-KR"/>
        </w:rPr>
        <w:t>Introduction</w:t>
      </w:r>
    </w:p>
    <w:p w:rsidR="002A2311" w:rsidRDefault="002A2311" w:rsidP="002A2311">
      <w:pPr>
        <w:ind w:left="400"/>
        <w:rPr>
          <w:rFonts w:eastAsia="Batang"/>
          <w:sz w:val="20"/>
          <w:lang w:eastAsia="ko-KR"/>
        </w:rPr>
      </w:pPr>
    </w:p>
    <w:p w:rsidR="002A2311" w:rsidRDefault="002A2311" w:rsidP="002A2311">
      <w:pPr>
        <w:ind w:left="400"/>
        <w:rPr>
          <w:rFonts w:eastAsia="Batang"/>
          <w:sz w:val="20"/>
          <w:lang w:eastAsia="ko-KR"/>
        </w:rPr>
      </w:pPr>
      <w:r>
        <w:rPr>
          <w:rFonts w:eastAsia="Batang"/>
          <w:sz w:val="20"/>
          <w:lang w:eastAsia="ko-KR"/>
        </w:rPr>
        <w:t>In the current draft D7</w:t>
      </w:r>
      <w:r w:rsidR="00EF4A60">
        <w:rPr>
          <w:rFonts w:eastAsia="Batang"/>
          <w:sz w:val="20"/>
          <w:lang w:eastAsia="ko-KR"/>
        </w:rPr>
        <w:t xml:space="preserve"> AAI_SCN-REP and AAI_NBR-REQ serve the same objective for getting an optimized neighbor list with a minor difference of a parameter “Request Cell Type” which is included in the AAI_NBR-REQ to get the information on the cells of the requested type.</w:t>
      </w:r>
    </w:p>
    <w:p w:rsidR="00EF4A60" w:rsidRDefault="00EF4A60" w:rsidP="002A2311">
      <w:pPr>
        <w:ind w:left="400"/>
        <w:rPr>
          <w:rFonts w:eastAsia="Batang"/>
          <w:sz w:val="20"/>
          <w:lang w:eastAsia="ko-KR"/>
        </w:rPr>
      </w:pPr>
    </w:p>
    <w:p w:rsidR="00EF4A60" w:rsidRDefault="00EF4A60" w:rsidP="002A2311">
      <w:pPr>
        <w:ind w:left="400"/>
        <w:rPr>
          <w:rFonts w:eastAsia="Batang"/>
          <w:sz w:val="20"/>
          <w:lang w:eastAsia="ko-KR"/>
        </w:rPr>
      </w:pPr>
      <w:r>
        <w:rPr>
          <w:rFonts w:eastAsia="Batang"/>
          <w:sz w:val="20"/>
          <w:lang w:eastAsia="ko-KR"/>
        </w:rPr>
        <w:t>In order to avoid duplication for achieving the same objective in similar usage scenarios, it will be worthwhile to include only one method which also will make the specification clear and easy to understand.</w:t>
      </w:r>
    </w:p>
    <w:p w:rsidR="00EF4A60" w:rsidRDefault="00EF4A60" w:rsidP="002A2311">
      <w:pPr>
        <w:ind w:left="400"/>
        <w:rPr>
          <w:rFonts w:eastAsia="Batang"/>
          <w:sz w:val="20"/>
          <w:lang w:eastAsia="ko-KR"/>
        </w:rPr>
      </w:pPr>
    </w:p>
    <w:p w:rsidR="00EF4A60" w:rsidRPr="002A2311" w:rsidRDefault="00EF4A60" w:rsidP="00EF4A60">
      <w:pPr>
        <w:keepNext/>
        <w:widowControl/>
        <w:numPr>
          <w:ilvl w:val="0"/>
          <w:numId w:val="1"/>
        </w:numPr>
        <w:tabs>
          <w:tab w:val="clear" w:pos="360"/>
          <w:tab w:val="num" w:pos="425"/>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after="60" w:line="240" w:lineRule="atLeast"/>
        <w:ind w:left="400" w:hanging="400"/>
        <w:jc w:val="both"/>
        <w:outlineLvl w:val="0"/>
        <w:rPr>
          <w:rFonts w:ascii="Times New Roman" w:hAnsi="Times New Roman"/>
          <w:b/>
          <w:kern w:val="1"/>
          <w:sz w:val="28"/>
        </w:rPr>
      </w:pPr>
      <w:r>
        <w:rPr>
          <w:rFonts w:ascii="Times New Roman" w:eastAsia="Batang" w:hAnsi="Times New Roman"/>
          <w:b/>
          <w:kern w:val="1"/>
          <w:sz w:val="28"/>
          <w:lang w:eastAsia="ko-KR"/>
        </w:rPr>
        <w:t>Text Proposal</w:t>
      </w:r>
    </w:p>
    <w:p w:rsidR="00EF4A60" w:rsidRDefault="00EF4A60" w:rsidP="00EF4A60">
      <w:pPr>
        <w:ind w:left="400"/>
        <w:rPr>
          <w:rFonts w:eastAsia="Batang"/>
          <w:sz w:val="20"/>
          <w:lang w:eastAsia="ko-KR"/>
        </w:rPr>
      </w:pPr>
    </w:p>
    <w:p w:rsidR="00EF4A60" w:rsidRPr="00EF4A60" w:rsidRDefault="00EF4A60" w:rsidP="00EF4A60">
      <w:pPr>
        <w:suppressAutoHyphens w:val="0"/>
        <w:autoSpaceDE w:val="0"/>
        <w:autoSpaceDN w:val="0"/>
        <w:adjustRightInd w:val="0"/>
        <w:spacing w:before="440" w:line="220" w:lineRule="atLeast"/>
        <w:jc w:val="both"/>
        <w:rPr>
          <w:rFonts w:ascii="Times New Roman" w:eastAsia="SimSun" w:hAnsi="Times New Roman"/>
          <w:b/>
          <w:i/>
          <w:color w:val="000000"/>
          <w:w w:val="0"/>
          <w:sz w:val="28"/>
          <w:szCs w:val="18"/>
        </w:rPr>
      </w:pPr>
      <w:r w:rsidRPr="00EF4A60">
        <w:rPr>
          <w:rFonts w:ascii="Times New Roman" w:eastAsia="Malgun Gothic" w:hAnsi="Times New Roman"/>
          <w:b/>
          <w:i/>
          <w:color w:val="000000"/>
          <w:w w:val="0"/>
          <w:sz w:val="28"/>
          <w:szCs w:val="18"/>
          <w:lang w:eastAsia="ko-KR"/>
        </w:rPr>
        <w:t>[Remedy</w:t>
      </w:r>
      <w:r w:rsidRPr="00EF4A60">
        <w:rPr>
          <w:rFonts w:ascii="Times New Roman" w:eastAsia="Malgun Gothic" w:hAnsi="Times New Roman"/>
          <w:b/>
          <w:i/>
          <w:color w:val="000000"/>
          <w:w w:val="0"/>
          <w:sz w:val="28"/>
          <w:szCs w:val="18"/>
        </w:rPr>
        <w:t xml:space="preserve"> </w:t>
      </w:r>
      <w:r w:rsidRPr="00EF4A60">
        <w:rPr>
          <w:rFonts w:ascii="Times New Roman" w:eastAsia="SimSun" w:hAnsi="Times New Roman" w:hint="eastAsia"/>
          <w:b/>
          <w:i/>
          <w:color w:val="000000"/>
          <w:w w:val="0"/>
          <w:sz w:val="28"/>
          <w:szCs w:val="18"/>
        </w:rPr>
        <w:t>1</w:t>
      </w:r>
      <w:r w:rsidRPr="00EF4A60">
        <w:rPr>
          <w:rFonts w:ascii="Times New Roman" w:eastAsia="Malgun Gothic" w:hAnsi="Times New Roman"/>
          <w:b/>
          <w:i/>
          <w:color w:val="000000"/>
          <w:w w:val="0"/>
          <w:sz w:val="28"/>
          <w:szCs w:val="18"/>
          <w:lang w:eastAsia="ko-KR"/>
        </w:rPr>
        <w:t>:]</w:t>
      </w:r>
    </w:p>
    <w:p w:rsidR="00EF4A60" w:rsidRDefault="00EF4A60" w:rsidP="00EF4A60">
      <w:pPr>
        <w:ind w:left="400"/>
        <w:rPr>
          <w:rFonts w:eastAsia="Batang"/>
          <w:sz w:val="20"/>
          <w:lang w:eastAsia="ko-KR"/>
        </w:rPr>
      </w:pPr>
    </w:p>
    <w:p w:rsidR="00EF4A60" w:rsidRDefault="00EF4A60" w:rsidP="00EF4A60">
      <w:pPr>
        <w:ind w:left="400"/>
        <w:rPr>
          <w:rFonts w:eastAsia="Batang"/>
          <w:sz w:val="20"/>
          <w:lang w:eastAsia="ko-KR"/>
        </w:rPr>
      </w:pPr>
      <w:r>
        <w:rPr>
          <w:rFonts w:eastAsia="Batang"/>
          <w:sz w:val="20"/>
          <w:lang w:eastAsia="ko-KR"/>
        </w:rPr>
        <w:t>Remove the AAI_NBR-REQ and its associated references.</w:t>
      </w:r>
    </w:p>
    <w:p w:rsidR="00EF4A60" w:rsidRDefault="00EF4A60" w:rsidP="00EF4A60">
      <w:pPr>
        <w:ind w:left="400"/>
        <w:rPr>
          <w:rFonts w:eastAsia="Batang"/>
          <w:sz w:val="20"/>
          <w:lang w:eastAsia="ko-KR"/>
        </w:rPr>
      </w:pPr>
    </w:p>
    <w:p w:rsidR="00EF4A60" w:rsidRDefault="00EF4A60" w:rsidP="00FA098B">
      <w:pPr>
        <w:rPr>
          <w:rFonts w:eastAsia="Batang"/>
          <w:sz w:val="20"/>
          <w:lang w:eastAsia="ko-KR"/>
        </w:rPr>
      </w:pPr>
    </w:p>
    <w:p w:rsidR="00FA098B" w:rsidRPr="00FA098B" w:rsidRDefault="00FA098B" w:rsidP="00FF484A">
      <w:pPr>
        <w:ind w:firstLine="400"/>
        <w:rPr>
          <w:rFonts w:eastAsia="Batang"/>
          <w:b/>
          <w:sz w:val="20"/>
          <w:lang w:eastAsia="ko-KR"/>
        </w:rPr>
      </w:pPr>
      <w:r w:rsidRPr="00FA098B">
        <w:rPr>
          <w:rFonts w:eastAsia="Batang"/>
          <w:b/>
          <w:sz w:val="20"/>
          <w:lang w:eastAsia="ko-KR"/>
        </w:rPr>
        <w:t>[Modification 1]</w:t>
      </w:r>
      <w:r w:rsidR="00EB29C4">
        <w:rPr>
          <w:rFonts w:eastAsia="Batang"/>
          <w:b/>
          <w:sz w:val="20"/>
          <w:lang w:eastAsia="ko-KR"/>
        </w:rPr>
        <w:t>: Table 679 Pg 70-</w:t>
      </w:r>
      <w:r w:rsidR="000D47CF">
        <w:rPr>
          <w:rFonts w:eastAsia="Batang"/>
          <w:b/>
          <w:sz w:val="20"/>
          <w:lang w:eastAsia="ko-KR"/>
        </w:rPr>
        <w:t>71</w:t>
      </w:r>
      <w:r w:rsidR="00EB29C4">
        <w:rPr>
          <w:rFonts w:eastAsia="Batang"/>
          <w:b/>
          <w:sz w:val="20"/>
          <w:lang w:eastAsia="ko-KR"/>
        </w:rPr>
        <w:t>, Line 17</w:t>
      </w:r>
    </w:p>
    <w:p w:rsidR="00EF4A60" w:rsidRDefault="00EF4A60" w:rsidP="00EF4A60">
      <w:pPr>
        <w:ind w:left="400"/>
        <w:rPr>
          <w:rFonts w:eastAsia="Batang"/>
          <w:sz w:val="20"/>
          <w:lang w:eastAsia="ko-KR"/>
        </w:rPr>
      </w:pPr>
    </w:p>
    <w:p w:rsidR="00EF4A60" w:rsidRDefault="00FA098B" w:rsidP="00EF4A60">
      <w:pPr>
        <w:ind w:left="400"/>
        <w:rPr>
          <w:b/>
          <w:bCs/>
          <w:sz w:val="20"/>
        </w:rPr>
      </w:pPr>
      <w:r>
        <w:rPr>
          <w:b/>
          <w:bCs/>
          <w:sz w:val="20"/>
        </w:rPr>
        <w:t>Table 679—MAC Control Messages (Page 70)</w:t>
      </w:r>
    </w:p>
    <w:p w:rsidR="00FA098B" w:rsidRDefault="00FA098B" w:rsidP="00EF4A60">
      <w:pPr>
        <w:ind w:left="400"/>
        <w:rPr>
          <w:b/>
          <w:bCs/>
          <w:sz w:val="20"/>
        </w:rPr>
      </w:pPr>
    </w:p>
    <w:p w:rsidR="00FA098B" w:rsidRPr="00FA098B" w:rsidRDefault="00FA098B" w:rsidP="00EF4A60">
      <w:pPr>
        <w:ind w:left="400"/>
        <w:rPr>
          <w:bCs/>
          <w:sz w:val="20"/>
        </w:rPr>
      </w:pPr>
      <w:r>
        <w:rPr>
          <w:bCs/>
          <w:sz w:val="20"/>
        </w:rPr>
        <w:t>Remove row number 38 and adjust the numbering of all the rows below it.</w:t>
      </w:r>
    </w:p>
    <w:p w:rsidR="00FA098B" w:rsidRDefault="00FA098B" w:rsidP="00EF4A60">
      <w:pPr>
        <w:ind w:left="400"/>
        <w:rPr>
          <w:b/>
          <w:bCs/>
          <w:sz w:val="20"/>
        </w:rPr>
      </w:pPr>
    </w:p>
    <w:p w:rsidR="00FA098B" w:rsidRPr="00FA098B" w:rsidRDefault="00FA098B" w:rsidP="00FF484A">
      <w:pPr>
        <w:ind w:firstLine="400"/>
        <w:rPr>
          <w:rFonts w:eastAsia="Batang"/>
          <w:b/>
          <w:sz w:val="20"/>
          <w:lang w:eastAsia="ko-KR"/>
        </w:rPr>
      </w:pPr>
      <w:r w:rsidRPr="00FA098B">
        <w:rPr>
          <w:rFonts w:eastAsia="Batang"/>
          <w:b/>
          <w:sz w:val="20"/>
          <w:lang w:eastAsia="ko-KR"/>
        </w:rPr>
        <w:t>[</w:t>
      </w:r>
      <w:r w:rsidR="000D47CF">
        <w:rPr>
          <w:rFonts w:eastAsia="Batang"/>
          <w:b/>
          <w:sz w:val="20"/>
          <w:lang w:eastAsia="ko-KR"/>
        </w:rPr>
        <w:t>Modification 2</w:t>
      </w:r>
      <w:r w:rsidRPr="00FA098B">
        <w:rPr>
          <w:rFonts w:eastAsia="Batang"/>
          <w:b/>
          <w:sz w:val="20"/>
          <w:lang w:eastAsia="ko-KR"/>
        </w:rPr>
        <w:t>]</w:t>
      </w:r>
      <w:r w:rsidR="000D47CF">
        <w:rPr>
          <w:rFonts w:eastAsia="Batang"/>
          <w:b/>
          <w:sz w:val="20"/>
          <w:lang w:eastAsia="ko-KR"/>
        </w:rPr>
        <w:t xml:space="preserve"> Section 16.2.3.36</w:t>
      </w:r>
    </w:p>
    <w:p w:rsidR="00FA098B" w:rsidRDefault="00FA098B" w:rsidP="00EF4A60">
      <w:pPr>
        <w:ind w:left="400"/>
        <w:rPr>
          <w:rFonts w:eastAsia="Batang"/>
          <w:sz w:val="20"/>
          <w:lang w:eastAsia="ko-KR"/>
        </w:rPr>
      </w:pPr>
    </w:p>
    <w:p w:rsidR="00FA098B" w:rsidRDefault="00FA098B" w:rsidP="00EF4A60">
      <w:pPr>
        <w:ind w:left="400"/>
        <w:rPr>
          <w:rFonts w:eastAsia="Batang"/>
          <w:sz w:val="20"/>
          <w:lang w:eastAsia="ko-KR"/>
        </w:rPr>
      </w:pPr>
      <w:r>
        <w:rPr>
          <w:rFonts w:eastAsia="Batang"/>
          <w:sz w:val="20"/>
          <w:lang w:eastAsia="ko-KR"/>
        </w:rPr>
        <w:t xml:space="preserve">Delete the entire section </w:t>
      </w:r>
      <w:r w:rsidRPr="000D47CF">
        <w:rPr>
          <w:rFonts w:eastAsia="Batang"/>
          <w:b/>
          <w:sz w:val="20"/>
          <w:lang w:eastAsia="ko-KR"/>
        </w:rPr>
        <w:t>16.2.3.36</w:t>
      </w:r>
    </w:p>
    <w:p w:rsidR="00FA098B" w:rsidRDefault="00FA098B" w:rsidP="00EF4A60">
      <w:pPr>
        <w:ind w:left="400"/>
        <w:rPr>
          <w:rFonts w:eastAsia="Batang"/>
          <w:sz w:val="20"/>
          <w:lang w:eastAsia="ko-KR"/>
        </w:rPr>
      </w:pPr>
    </w:p>
    <w:p w:rsidR="00FA098B" w:rsidRPr="00FA098B" w:rsidRDefault="00FA098B" w:rsidP="00FA098B">
      <w:pPr>
        <w:widowControl/>
        <w:suppressAutoHyphens w:val="0"/>
        <w:autoSpaceDE w:val="0"/>
        <w:autoSpaceDN w:val="0"/>
        <w:adjustRightInd w:val="0"/>
        <w:rPr>
          <w:rFonts w:ascii="BJIKAM+Arial,Bold" w:eastAsia="Batang" w:hAnsi="BJIKAM+Arial,Bold" w:cs="BJIKAM+Arial,Bold"/>
          <w:color w:val="000000"/>
          <w:szCs w:val="24"/>
        </w:rPr>
      </w:pPr>
    </w:p>
    <w:p w:rsidR="00FA098B" w:rsidRPr="00FA098B" w:rsidRDefault="00FA098B" w:rsidP="00FA098B">
      <w:pPr>
        <w:widowControl/>
        <w:suppressAutoHyphens w:val="0"/>
        <w:autoSpaceDE w:val="0"/>
        <w:autoSpaceDN w:val="0"/>
        <w:adjustRightInd w:val="0"/>
        <w:jc w:val="both"/>
        <w:rPr>
          <w:rFonts w:ascii="BJIKAM+Arial,Bold" w:eastAsia="Batang" w:hAnsi="BJIKAM+Arial,Bold" w:cs="BJIKAM+Arial,Bold"/>
          <w:color w:val="000000"/>
          <w:szCs w:val="24"/>
        </w:rPr>
      </w:pPr>
    </w:p>
    <w:p w:rsidR="00FA098B" w:rsidRPr="00FA098B" w:rsidRDefault="00FA098B" w:rsidP="00FA098B">
      <w:pPr>
        <w:widowControl/>
        <w:suppressAutoHyphens w:val="0"/>
        <w:autoSpaceDE w:val="0"/>
        <w:autoSpaceDN w:val="0"/>
        <w:adjustRightInd w:val="0"/>
        <w:ind w:left="400"/>
        <w:rPr>
          <w:rFonts w:ascii="BJIKAM+Arial,Bold" w:eastAsia="Batang" w:hAnsi="BJIKAM+Arial,Bold" w:cs="BJIKAM+Arial,Bold"/>
          <w:color w:val="000000"/>
          <w:sz w:val="20"/>
        </w:rPr>
      </w:pPr>
      <w:r>
        <w:rPr>
          <w:rFonts w:ascii="BJIKAM+Arial,Bold" w:eastAsia="Batang" w:hAnsi="BJIKAM+Arial,Bold" w:cs="BJIKAM+Arial,Bold"/>
          <w:b/>
          <w:bCs/>
          <w:color w:val="000000"/>
          <w:sz w:val="20"/>
        </w:rPr>
        <w:t xml:space="preserve">&lt;del&gt; </w:t>
      </w:r>
      <w:r w:rsidRPr="00FA098B">
        <w:rPr>
          <w:rFonts w:ascii="BJIKAM+Arial,Bold" w:eastAsia="Batang" w:hAnsi="BJIKAM+Arial,Bold" w:cs="BJIKAM+Arial,Bold"/>
          <w:b/>
          <w:bCs/>
          <w:color w:val="000000"/>
          <w:sz w:val="20"/>
        </w:rPr>
        <w:t>16.2.3.36 AAI_NBR-REQ</w:t>
      </w:r>
    </w:p>
    <w:p w:rsidR="00FA098B" w:rsidRPr="00FA098B" w:rsidRDefault="00FA098B" w:rsidP="00FA098B">
      <w:pPr>
        <w:widowControl/>
        <w:suppressAutoHyphens w:val="0"/>
        <w:autoSpaceDE w:val="0"/>
        <w:autoSpaceDN w:val="0"/>
        <w:adjustRightInd w:val="0"/>
        <w:ind w:left="400"/>
        <w:jc w:val="both"/>
        <w:rPr>
          <w:rFonts w:ascii="BJIKAM+Arial,Bold" w:eastAsia="Batang" w:hAnsi="BJIKAM+Arial,Bold" w:cs="BJIKAM+Arial,Bold"/>
          <w:color w:val="000000"/>
          <w:sz w:val="20"/>
        </w:rPr>
      </w:pPr>
      <w:r w:rsidRPr="00FA098B">
        <w:rPr>
          <w:rFonts w:ascii="BJIKAK+TimesNewRoman" w:eastAsia="Batang" w:hAnsi="BJIKAK+TimesNewRoman" w:cs="BJIKAK+TimesNewRoman"/>
          <w:color w:val="000000"/>
          <w:sz w:val="20"/>
        </w:rPr>
        <w:t>An AMS may send the AAI_NBR-REQ message to request the AAI_NBR-ADV message. The request should not contain the BSIDs for which full information is already provided in the AAI_NBR-ADV mes</w:t>
      </w:r>
      <w:r w:rsidRPr="00FA098B">
        <w:rPr>
          <w:rFonts w:ascii="BJIKAK+TimesNewRoman" w:eastAsia="Batang" w:hAnsi="BJIKAK+TimesNewRoman" w:cs="BJIKAK+TimesNewRoman"/>
          <w:color w:val="000000"/>
          <w:sz w:val="20"/>
        </w:rPr>
        <w:softHyphen/>
        <w:t xml:space="preserve">sage. The AAI_NBR-REQ message may contain the request type indication to request the neighbor BS information with the specified type. </w:t>
      </w:r>
      <w:r>
        <w:rPr>
          <w:rFonts w:ascii="BJIKAK+TimesNewRoman" w:eastAsia="Batang" w:hAnsi="BJIKAK+TimesNewRoman" w:cs="BJIKAK+TimesNewRoman"/>
          <w:color w:val="000000"/>
          <w:sz w:val="20"/>
        </w:rPr>
        <w:t>&lt;/del&gt;</w:t>
      </w:r>
    </w:p>
    <w:p w:rsidR="00FA098B" w:rsidRDefault="00FA098B" w:rsidP="00FA098B">
      <w:pPr>
        <w:ind w:left="400"/>
        <w:rPr>
          <w:rFonts w:eastAsia="Batang"/>
          <w:sz w:val="20"/>
          <w:lang w:eastAsia="ko-KR"/>
        </w:rPr>
      </w:pPr>
    </w:p>
    <w:p w:rsidR="00EF4A60" w:rsidRDefault="000D47CF" w:rsidP="00EF4A60">
      <w:pPr>
        <w:ind w:left="400"/>
        <w:rPr>
          <w:rFonts w:eastAsia="Batang"/>
          <w:sz w:val="20"/>
          <w:lang w:eastAsia="ko-KR"/>
        </w:rPr>
      </w:pPr>
      <w:r>
        <w:rPr>
          <w:rFonts w:eastAsia="Batang"/>
          <w:sz w:val="20"/>
          <w:lang w:eastAsia="ko-KR"/>
        </w:rPr>
        <w:t xml:space="preserve">Delete </w:t>
      </w:r>
      <w:r w:rsidRPr="000D47CF">
        <w:rPr>
          <w:rFonts w:eastAsia="Batang"/>
          <w:b/>
          <w:sz w:val="20"/>
          <w:lang w:eastAsia="ko-KR"/>
        </w:rPr>
        <w:t>Table 720</w:t>
      </w:r>
    </w:p>
    <w:p w:rsidR="000D47CF" w:rsidRDefault="000D47CF" w:rsidP="000D47CF">
      <w:pPr>
        <w:rPr>
          <w:rFonts w:eastAsia="Batang"/>
          <w:sz w:val="20"/>
          <w:lang w:eastAsia="ko-KR"/>
        </w:rPr>
      </w:pPr>
    </w:p>
    <w:p w:rsidR="000D47CF" w:rsidRPr="00FA098B" w:rsidRDefault="000D47CF" w:rsidP="00FF484A">
      <w:pPr>
        <w:ind w:firstLine="400"/>
        <w:rPr>
          <w:rFonts w:eastAsia="Batang"/>
          <w:b/>
          <w:sz w:val="20"/>
          <w:lang w:eastAsia="ko-KR"/>
        </w:rPr>
      </w:pPr>
      <w:r w:rsidRPr="00FA098B">
        <w:rPr>
          <w:rFonts w:eastAsia="Batang"/>
          <w:b/>
          <w:sz w:val="20"/>
          <w:lang w:eastAsia="ko-KR"/>
        </w:rPr>
        <w:t>[</w:t>
      </w:r>
      <w:r>
        <w:rPr>
          <w:rFonts w:eastAsia="Batang"/>
          <w:b/>
          <w:sz w:val="20"/>
          <w:lang w:eastAsia="ko-KR"/>
        </w:rPr>
        <w:t>Modification 3</w:t>
      </w:r>
      <w:r w:rsidRPr="00FA098B">
        <w:rPr>
          <w:rFonts w:eastAsia="Batang"/>
          <w:b/>
          <w:sz w:val="20"/>
          <w:lang w:eastAsia="ko-KR"/>
        </w:rPr>
        <w:t>]</w:t>
      </w:r>
      <w:r>
        <w:rPr>
          <w:rFonts w:eastAsia="Batang"/>
          <w:b/>
          <w:sz w:val="20"/>
          <w:lang w:eastAsia="ko-KR"/>
        </w:rPr>
        <w:t xml:space="preserve"> Section 16.2.6.1.1 Pg 279</w:t>
      </w:r>
      <w:r w:rsidR="00EB29C4">
        <w:rPr>
          <w:rFonts w:eastAsia="Batang"/>
          <w:b/>
          <w:sz w:val="20"/>
          <w:lang w:eastAsia="ko-KR"/>
        </w:rPr>
        <w:t>, Line 19-26</w:t>
      </w:r>
    </w:p>
    <w:p w:rsidR="000D47CF" w:rsidRDefault="000D47CF" w:rsidP="000D47CF">
      <w:pPr>
        <w:rPr>
          <w:rFonts w:eastAsia="Batang"/>
          <w:sz w:val="20"/>
          <w:lang w:eastAsia="ko-KR"/>
        </w:rPr>
      </w:pPr>
    </w:p>
    <w:p w:rsidR="000D47CF" w:rsidRPr="000D47CF" w:rsidRDefault="000D47CF" w:rsidP="000D47CF">
      <w:pPr>
        <w:widowControl/>
        <w:suppressAutoHyphens w:val="0"/>
        <w:autoSpaceDE w:val="0"/>
        <w:autoSpaceDN w:val="0"/>
        <w:adjustRightInd w:val="0"/>
        <w:rPr>
          <w:rFonts w:ascii="BJIKAK+TimesNewRoman" w:eastAsia="Batang" w:hAnsi="BJIKAK+TimesNewRoman" w:cs="BJIKAK+TimesNewRoman"/>
          <w:color w:val="000000"/>
          <w:szCs w:val="24"/>
        </w:rPr>
      </w:pPr>
    </w:p>
    <w:p w:rsidR="000D47CF" w:rsidRDefault="000D47CF" w:rsidP="000D47CF">
      <w:pPr>
        <w:ind w:left="400"/>
        <w:rPr>
          <w:rFonts w:ascii="BJIKAK+TimesNewRoman" w:eastAsia="Batang" w:hAnsi="BJIKAK+TimesNewRoman" w:cs="BJIKAK+TimesNewRoman"/>
          <w:color w:val="000000"/>
          <w:sz w:val="20"/>
        </w:rPr>
      </w:pPr>
      <w:r w:rsidRPr="000D47CF">
        <w:rPr>
          <w:rFonts w:ascii="BJIKAK+TimesNewRoman" w:eastAsia="Batang" w:hAnsi="BJIKAK+TimesNewRoman" w:cs="BJIKAK+TimesNewRoman"/>
          <w:color w:val="000000"/>
          <w:sz w:val="20"/>
        </w:rPr>
        <w:t xml:space="preserve">A serving ABS may unicast the AAI_NBR-ADV message to an AMS upon reception of the </w:t>
      </w:r>
      <w:r>
        <w:rPr>
          <w:rFonts w:ascii="BJIKAK+TimesNewRoman" w:eastAsia="Batang" w:hAnsi="BJIKAK+TimesNewRoman" w:cs="BJIKAK+TimesNewRoman"/>
          <w:color w:val="000000"/>
          <w:sz w:val="20"/>
        </w:rPr>
        <w:t>&lt;del&gt;</w:t>
      </w:r>
      <w:r w:rsidRPr="000D47CF">
        <w:rPr>
          <w:rFonts w:ascii="BJIKAK+TimesNewRoman" w:eastAsia="Batang" w:hAnsi="BJIKAK+TimesNewRoman" w:cs="BJIKAK+TimesNewRoman"/>
          <w:color w:val="000000"/>
          <w:sz w:val="20"/>
        </w:rPr>
        <w:t>AAI_NBR-REQ</w:t>
      </w:r>
      <w:r>
        <w:rPr>
          <w:rFonts w:ascii="BJIKAK+TimesNewRoman" w:eastAsia="Batang" w:hAnsi="BJIKAK+TimesNewRoman" w:cs="BJIKAK+TimesNewRoman"/>
          <w:color w:val="000000"/>
          <w:sz w:val="20"/>
        </w:rPr>
        <w:t xml:space="preserve">&lt;/del&gt; &lt;ins&gt; AAI_SCN-REP&lt;/ins&gt; </w:t>
      </w:r>
      <w:r w:rsidRPr="000D47CF">
        <w:rPr>
          <w:rFonts w:ascii="BJIKAK+TimesNewRoman" w:eastAsia="Batang" w:hAnsi="BJIKAK+TimesNewRoman" w:cs="BJIKAK+TimesNewRoman"/>
          <w:color w:val="000000"/>
          <w:sz w:val="20"/>
        </w:rPr>
        <w:t xml:space="preserve">message or in unsolicited manner. When the AMS needs to obtain the neighbor information of CSG or OSG femto ABS, it may indicate it through the request BS type in the </w:t>
      </w:r>
      <w:r>
        <w:rPr>
          <w:rFonts w:ascii="BJIKAK+TimesNewRoman" w:eastAsia="Batang" w:hAnsi="BJIKAK+TimesNewRoman" w:cs="BJIKAK+TimesNewRoman"/>
          <w:color w:val="000000"/>
          <w:sz w:val="20"/>
        </w:rPr>
        <w:t>&lt;del&gt;</w:t>
      </w:r>
      <w:r w:rsidRPr="000D47CF">
        <w:rPr>
          <w:rFonts w:ascii="BJIKAK+TimesNewRoman" w:eastAsia="Batang" w:hAnsi="BJIKAK+TimesNewRoman" w:cs="BJIKAK+TimesNewRoman"/>
          <w:color w:val="000000"/>
          <w:sz w:val="20"/>
        </w:rPr>
        <w:t>AAI_NBR-REQ</w:t>
      </w:r>
      <w:r>
        <w:rPr>
          <w:rFonts w:ascii="BJIKAK+TimesNewRoman" w:eastAsia="Batang" w:hAnsi="BJIKAK+TimesNewRoman" w:cs="BJIKAK+TimesNewRoman"/>
          <w:color w:val="000000"/>
          <w:sz w:val="20"/>
        </w:rPr>
        <w:t xml:space="preserve">&lt;/del&gt; &lt;ins&gt; AAI_SCN-REP&lt;/ins&gt; </w:t>
      </w:r>
      <w:r w:rsidRPr="000D47CF">
        <w:rPr>
          <w:rFonts w:ascii="BJIKAK+TimesNewRoman" w:eastAsia="Batang" w:hAnsi="BJIKAK+TimesNewRoman" w:cs="BJIKAK+TimesNewRoman"/>
          <w:color w:val="000000"/>
          <w:sz w:val="20"/>
        </w:rPr>
        <w:t xml:space="preserve">message. Upon receiving such </w:t>
      </w:r>
      <w:r>
        <w:rPr>
          <w:rFonts w:ascii="BJIKAK+TimesNewRoman" w:eastAsia="Batang" w:hAnsi="BJIKAK+TimesNewRoman" w:cs="BJIKAK+TimesNewRoman"/>
          <w:color w:val="000000"/>
          <w:sz w:val="20"/>
        </w:rPr>
        <w:t>&lt;del&gt;</w:t>
      </w:r>
      <w:r w:rsidRPr="000D47CF">
        <w:rPr>
          <w:rFonts w:ascii="BJIKAK+TimesNewRoman" w:eastAsia="Batang" w:hAnsi="BJIKAK+TimesNewRoman" w:cs="BJIKAK+TimesNewRoman"/>
          <w:color w:val="000000"/>
          <w:sz w:val="20"/>
        </w:rPr>
        <w:t>AAI_NBR-REQ</w:t>
      </w:r>
      <w:r>
        <w:rPr>
          <w:rFonts w:ascii="BJIKAK+TimesNewRoman" w:eastAsia="Batang" w:hAnsi="BJIKAK+TimesNewRoman" w:cs="BJIKAK+TimesNewRoman"/>
          <w:color w:val="000000"/>
          <w:sz w:val="20"/>
        </w:rPr>
        <w:t xml:space="preserve">&lt;/del&gt; &lt;ins&gt; AAI_SCN-REP&lt;/ins&gt;  </w:t>
      </w:r>
      <w:r w:rsidRPr="000D47CF">
        <w:rPr>
          <w:rFonts w:ascii="BJIKAK+TimesNewRoman" w:eastAsia="Batang" w:hAnsi="BJIKAK+TimesNewRoman" w:cs="BJIKAK+TimesNewRoman"/>
          <w:color w:val="000000"/>
          <w:sz w:val="20"/>
        </w:rPr>
        <w:t>message, the serving ABS may send the neighboring CSG or OSG femto ABS information through the AAI_NBR-ADV message to the AMS in unicast manner. The AAI_NBR-ADV message may include parameters required for cell selection e.g., cell load and cell type. The ABS may broadcast different segments of AAI_NBR-ADV message over multiple MAC PDU’s.</w:t>
      </w:r>
    </w:p>
    <w:p w:rsidR="00F62FBA" w:rsidRDefault="00F62FBA" w:rsidP="00F62FBA">
      <w:pPr>
        <w:rPr>
          <w:rFonts w:ascii="BJIKAK+TimesNewRoman" w:eastAsia="Batang" w:hAnsi="BJIKAK+TimesNewRoman" w:cs="BJIKAK+TimesNewRoman"/>
          <w:color w:val="000000"/>
          <w:sz w:val="20"/>
        </w:rPr>
      </w:pPr>
    </w:p>
    <w:p w:rsidR="00EB29C4" w:rsidRDefault="00EB29C4" w:rsidP="00F62FBA">
      <w:pPr>
        <w:rPr>
          <w:rFonts w:ascii="BJIKAK+TimesNewRoman" w:eastAsia="Batang" w:hAnsi="BJIKAK+TimesNewRoman" w:cs="BJIKAK+TimesNewRoman"/>
          <w:color w:val="000000"/>
          <w:sz w:val="20"/>
        </w:rPr>
      </w:pPr>
    </w:p>
    <w:p w:rsidR="00F62FBA" w:rsidRDefault="00F62FBA" w:rsidP="00FF484A">
      <w:pPr>
        <w:ind w:firstLine="400"/>
        <w:rPr>
          <w:rFonts w:eastAsia="Batang"/>
          <w:b/>
          <w:sz w:val="20"/>
          <w:lang w:eastAsia="ko-KR"/>
        </w:rPr>
      </w:pPr>
      <w:r w:rsidRPr="00FA098B">
        <w:rPr>
          <w:rFonts w:eastAsia="Batang"/>
          <w:b/>
          <w:sz w:val="20"/>
          <w:lang w:eastAsia="ko-KR"/>
        </w:rPr>
        <w:t>[</w:t>
      </w:r>
      <w:r>
        <w:rPr>
          <w:rFonts w:eastAsia="Batang"/>
          <w:b/>
          <w:sz w:val="20"/>
          <w:lang w:eastAsia="ko-KR"/>
        </w:rPr>
        <w:t>Modification 4</w:t>
      </w:r>
      <w:r w:rsidRPr="00FA098B">
        <w:rPr>
          <w:rFonts w:eastAsia="Batang"/>
          <w:b/>
          <w:sz w:val="20"/>
          <w:lang w:eastAsia="ko-KR"/>
        </w:rPr>
        <w:t>]</w:t>
      </w:r>
      <w:r>
        <w:rPr>
          <w:rFonts w:eastAsia="Batang"/>
          <w:b/>
          <w:sz w:val="20"/>
          <w:lang w:eastAsia="ko-KR"/>
        </w:rPr>
        <w:t xml:space="preserve"> Section 16.4.8.1.1 Pg 811 Line 21-26</w:t>
      </w:r>
    </w:p>
    <w:p w:rsidR="00F62FBA" w:rsidRDefault="00F62FBA" w:rsidP="00F62FBA">
      <w:pPr>
        <w:rPr>
          <w:rFonts w:eastAsia="Batang"/>
          <w:b/>
          <w:sz w:val="20"/>
          <w:lang w:eastAsia="ko-KR"/>
        </w:rPr>
      </w:pPr>
    </w:p>
    <w:p w:rsidR="00F62FBA" w:rsidRPr="00F62FBA" w:rsidRDefault="00F62FBA" w:rsidP="00FF484A">
      <w:pPr>
        <w:ind w:left="400"/>
        <w:rPr>
          <w:rFonts w:eastAsia="Batang"/>
          <w:sz w:val="20"/>
          <w:lang w:eastAsia="ko-KR"/>
        </w:rPr>
      </w:pPr>
      <w:r w:rsidRPr="00F62FBA">
        <w:rPr>
          <w:rFonts w:ascii="BJIKAK+TimesNewRoman" w:eastAsia="Batang" w:hAnsi="BJIKAK+TimesNewRoman" w:cs="BJIKAK+TimesNewRoman"/>
          <w:color w:val="000000"/>
          <w:sz w:val="20"/>
        </w:rPr>
        <w:t xml:space="preserve">After the AMS associates with Femto ABS, the Femto ABS may unicast a list of accessible neighboring Femto ABSs. The accessible Femto ABS list may contain CSG-closed Femto ABSs serving CSGs that the AMS belonging to, and CSG-open Femto ABSs. An AMS may request accessible Femto ABS list from the Femto ABS by sending the </w:t>
      </w:r>
      <w:r>
        <w:rPr>
          <w:rFonts w:ascii="BJIKAK+TimesNewRoman" w:eastAsia="Batang" w:hAnsi="BJIKAK+TimesNewRoman" w:cs="BJIKAK+TimesNewRoman"/>
          <w:color w:val="000000"/>
          <w:sz w:val="20"/>
        </w:rPr>
        <w:t>&lt;del&gt;</w:t>
      </w:r>
      <w:r w:rsidRPr="000D47CF">
        <w:rPr>
          <w:rFonts w:ascii="BJIKAK+TimesNewRoman" w:eastAsia="Batang" w:hAnsi="BJIKAK+TimesNewRoman" w:cs="BJIKAK+TimesNewRoman"/>
          <w:color w:val="000000"/>
          <w:sz w:val="20"/>
        </w:rPr>
        <w:t>AAI_NBR-REQ</w:t>
      </w:r>
      <w:r>
        <w:rPr>
          <w:rFonts w:ascii="BJIKAK+TimesNewRoman" w:eastAsia="Batang" w:hAnsi="BJIKAK+TimesNewRoman" w:cs="BJIKAK+TimesNewRoman"/>
          <w:color w:val="000000"/>
          <w:sz w:val="20"/>
        </w:rPr>
        <w:t xml:space="preserve">&lt;/del&gt; &lt;ins&gt; AAI_SCN-REP&lt;/ins&gt;  </w:t>
      </w:r>
      <w:r w:rsidRPr="00F62FBA">
        <w:rPr>
          <w:rFonts w:ascii="BJIKAK+TimesNewRoman" w:eastAsia="Batang" w:hAnsi="BJIKAK+TimesNewRoman" w:cs="BJIKAK+TimesNewRoman"/>
          <w:color w:val="000000"/>
          <w:sz w:val="20"/>
        </w:rPr>
        <w:t>message.</w:t>
      </w:r>
    </w:p>
    <w:p w:rsidR="00F62FBA" w:rsidRDefault="00F62FBA" w:rsidP="00F62FBA">
      <w:pPr>
        <w:rPr>
          <w:rFonts w:eastAsia="Batang"/>
          <w:b/>
          <w:sz w:val="20"/>
          <w:lang w:eastAsia="ko-KR"/>
        </w:rPr>
      </w:pPr>
    </w:p>
    <w:p w:rsidR="00F62FBA" w:rsidRDefault="00F62FBA" w:rsidP="00F62FBA">
      <w:pPr>
        <w:rPr>
          <w:rFonts w:eastAsia="Batang"/>
          <w:b/>
          <w:sz w:val="20"/>
          <w:lang w:eastAsia="ko-KR"/>
        </w:rPr>
      </w:pPr>
    </w:p>
    <w:p w:rsidR="00F62FBA" w:rsidRDefault="00F62FBA" w:rsidP="00FF484A">
      <w:pPr>
        <w:ind w:firstLine="400"/>
        <w:rPr>
          <w:rFonts w:eastAsia="Batang"/>
          <w:b/>
          <w:sz w:val="20"/>
          <w:lang w:eastAsia="ko-KR"/>
        </w:rPr>
      </w:pPr>
      <w:r w:rsidRPr="00FA098B">
        <w:rPr>
          <w:rFonts w:eastAsia="Batang"/>
          <w:b/>
          <w:sz w:val="20"/>
          <w:lang w:eastAsia="ko-KR"/>
        </w:rPr>
        <w:t>[</w:t>
      </w:r>
      <w:r>
        <w:rPr>
          <w:rFonts w:eastAsia="Batang"/>
          <w:b/>
          <w:sz w:val="20"/>
          <w:lang w:eastAsia="ko-KR"/>
        </w:rPr>
        <w:t>Modification 5</w:t>
      </w:r>
      <w:r w:rsidRPr="00FA098B">
        <w:rPr>
          <w:rFonts w:eastAsia="Batang"/>
          <w:b/>
          <w:sz w:val="20"/>
          <w:lang w:eastAsia="ko-KR"/>
        </w:rPr>
        <w:t>]</w:t>
      </w:r>
      <w:r>
        <w:rPr>
          <w:rFonts w:eastAsia="Batang"/>
          <w:b/>
          <w:sz w:val="20"/>
          <w:lang w:eastAsia="ko-KR"/>
        </w:rPr>
        <w:t xml:space="preserve"> Section 16.4.8.1.2 Pg 812 Line 16-21</w:t>
      </w:r>
    </w:p>
    <w:p w:rsidR="00F62FBA" w:rsidRDefault="00F62FBA" w:rsidP="00FF484A">
      <w:pPr>
        <w:rPr>
          <w:rFonts w:ascii="BJIKAK+TimesNewRoman" w:eastAsia="Batang" w:hAnsi="BJIKAK+TimesNewRoman" w:cs="BJIKAK+TimesNewRoman"/>
          <w:color w:val="000000"/>
          <w:sz w:val="20"/>
        </w:rPr>
      </w:pPr>
    </w:p>
    <w:p w:rsidR="00F62FBA" w:rsidRDefault="00F62FBA" w:rsidP="00FF484A">
      <w:pPr>
        <w:ind w:left="400"/>
        <w:rPr>
          <w:rFonts w:eastAsia="Batang"/>
          <w:b/>
          <w:sz w:val="20"/>
          <w:lang w:eastAsia="ko-KR"/>
        </w:rPr>
      </w:pPr>
      <w:r w:rsidRPr="00F62FBA">
        <w:rPr>
          <w:rFonts w:ascii="BJIKAK+TimesNewRoman" w:eastAsia="Batang" w:hAnsi="BJIKAK+TimesNewRoman" w:cs="BJIKAK+TimesNewRoman"/>
          <w:color w:val="000000"/>
          <w:sz w:val="20"/>
        </w:rPr>
        <w:t xml:space="preserve">If the AMS decides to perform HO to any Femto ABS, it may request more detailed system information of the detected neighbor Femto ABSs to the serving ABS using an </w:t>
      </w:r>
      <w:r>
        <w:rPr>
          <w:rFonts w:ascii="BJIKAK+TimesNewRoman" w:eastAsia="Batang" w:hAnsi="BJIKAK+TimesNewRoman" w:cs="BJIKAK+TimesNewRoman"/>
          <w:color w:val="000000"/>
          <w:sz w:val="20"/>
        </w:rPr>
        <w:t>&lt;del&gt;</w:t>
      </w:r>
      <w:r w:rsidRPr="000D47CF">
        <w:rPr>
          <w:rFonts w:ascii="BJIKAK+TimesNewRoman" w:eastAsia="Batang" w:hAnsi="BJIKAK+TimesNewRoman" w:cs="BJIKAK+TimesNewRoman"/>
          <w:color w:val="000000"/>
          <w:sz w:val="20"/>
        </w:rPr>
        <w:t>AAI_NBR-REQ</w:t>
      </w:r>
      <w:r>
        <w:rPr>
          <w:rFonts w:ascii="BJIKAK+TimesNewRoman" w:eastAsia="Batang" w:hAnsi="BJIKAK+TimesNewRoman" w:cs="BJIKAK+TimesNewRoman"/>
          <w:color w:val="000000"/>
          <w:sz w:val="20"/>
        </w:rPr>
        <w:t xml:space="preserve">&lt;/del&gt; &lt;ins&gt; AAI_SCN-REP&lt;/ins&gt; </w:t>
      </w:r>
      <w:r w:rsidRPr="00F62FBA">
        <w:rPr>
          <w:rFonts w:ascii="BJIKAK+TimesNewRoman" w:eastAsia="Batang" w:hAnsi="BJIKAK+TimesNewRoman" w:cs="BJIKAK+TimesNewRoman"/>
          <w:color w:val="000000"/>
          <w:sz w:val="20"/>
        </w:rPr>
        <w:t xml:space="preserve">message. For that purpose, </w:t>
      </w:r>
      <w:r>
        <w:rPr>
          <w:rFonts w:ascii="BJIKAK+TimesNewRoman" w:eastAsia="Batang" w:hAnsi="BJIKAK+TimesNewRoman" w:cs="BJIKAK+TimesNewRoman"/>
          <w:color w:val="000000"/>
          <w:sz w:val="20"/>
        </w:rPr>
        <w:t>&lt;del&gt;</w:t>
      </w:r>
      <w:r w:rsidRPr="000D47CF">
        <w:rPr>
          <w:rFonts w:ascii="BJIKAK+TimesNewRoman" w:eastAsia="Batang" w:hAnsi="BJIKAK+TimesNewRoman" w:cs="BJIKAK+TimesNewRoman"/>
          <w:color w:val="000000"/>
          <w:sz w:val="20"/>
        </w:rPr>
        <w:t>AAI_NBR-REQ</w:t>
      </w:r>
      <w:r>
        <w:rPr>
          <w:rFonts w:ascii="BJIKAK+TimesNewRoman" w:eastAsia="Batang" w:hAnsi="BJIKAK+TimesNewRoman" w:cs="BJIKAK+TimesNewRoman"/>
          <w:color w:val="000000"/>
          <w:sz w:val="20"/>
        </w:rPr>
        <w:t xml:space="preserve">&lt;/del&gt; &lt;ins&gt; AAI_SCN-REP&lt;/ins&gt; </w:t>
      </w:r>
      <w:r w:rsidRPr="00F62FBA">
        <w:rPr>
          <w:rFonts w:ascii="BJIKAK+TimesNewRoman" w:eastAsia="Batang" w:hAnsi="BJIKAK+TimesNewRoman" w:cs="BJIKAK+TimesNewRoman"/>
          <w:color w:val="000000"/>
          <w:sz w:val="20"/>
        </w:rPr>
        <w:t>includes the detected 12 bit LSB of the BSID of neighbor Femto ABS(s).</w:t>
      </w:r>
    </w:p>
    <w:p w:rsidR="00F62FBA" w:rsidRDefault="00F62FBA" w:rsidP="00FF484A">
      <w:pPr>
        <w:rPr>
          <w:rFonts w:ascii="BJIKAK+TimesNewRoman" w:eastAsia="Batang" w:hAnsi="BJIKAK+TimesNewRoman" w:cs="BJIKAK+TimesNewRoman"/>
          <w:color w:val="000000"/>
          <w:sz w:val="20"/>
        </w:rPr>
      </w:pPr>
    </w:p>
    <w:p w:rsidR="00F62FBA" w:rsidRDefault="00F62FBA" w:rsidP="00FF484A">
      <w:pPr>
        <w:ind w:left="400"/>
        <w:rPr>
          <w:rFonts w:ascii="BJIKAK+TimesNewRoman" w:eastAsia="Batang" w:hAnsi="BJIKAK+TimesNewRoman" w:cs="BJIKAK+TimesNewRoman"/>
          <w:color w:val="000000"/>
          <w:sz w:val="20"/>
        </w:rPr>
      </w:pPr>
      <w:r w:rsidRPr="00F62FBA">
        <w:rPr>
          <w:rFonts w:ascii="BJIKAK+TimesNewRoman" w:eastAsia="Batang" w:hAnsi="BJIKAK+TimesNewRoman" w:cs="BJIKAK+TimesNewRoman"/>
          <w:color w:val="000000"/>
          <w:sz w:val="20"/>
        </w:rPr>
        <w:t xml:space="preserve">AMS may include the CSGID(s) of the subscribed CSG femto BSs in the </w:t>
      </w:r>
      <w:r>
        <w:rPr>
          <w:rFonts w:ascii="BJIKAK+TimesNewRoman" w:eastAsia="Batang" w:hAnsi="BJIKAK+TimesNewRoman" w:cs="BJIKAK+TimesNewRoman"/>
          <w:color w:val="000000"/>
          <w:sz w:val="20"/>
        </w:rPr>
        <w:t>&lt;del&gt;</w:t>
      </w:r>
      <w:r w:rsidRPr="000D47CF">
        <w:rPr>
          <w:rFonts w:ascii="BJIKAK+TimesNewRoman" w:eastAsia="Batang" w:hAnsi="BJIKAK+TimesNewRoman" w:cs="BJIKAK+TimesNewRoman"/>
          <w:color w:val="000000"/>
          <w:sz w:val="20"/>
        </w:rPr>
        <w:t>AAI_NBR-REQ</w:t>
      </w:r>
      <w:r>
        <w:rPr>
          <w:rFonts w:ascii="BJIKAK+TimesNewRoman" w:eastAsia="Batang" w:hAnsi="BJIKAK+TimesNewRoman" w:cs="BJIKAK+TimesNewRoman"/>
          <w:color w:val="000000"/>
          <w:sz w:val="20"/>
        </w:rPr>
        <w:t xml:space="preserve">&lt;/del&gt; &lt;ins&gt; AAI_SCN-REP&lt;/ins&gt; </w:t>
      </w:r>
      <w:r w:rsidRPr="00F62FBA">
        <w:rPr>
          <w:rFonts w:ascii="BJIKAK+TimesNewRoman" w:eastAsia="Batang" w:hAnsi="BJIKAK+TimesNewRoman" w:cs="BJIKAK+TimesNewRoman"/>
          <w:color w:val="000000"/>
          <w:sz w:val="20"/>
        </w:rPr>
        <w:t>message.</w:t>
      </w:r>
    </w:p>
    <w:p w:rsidR="00F62FBA" w:rsidRDefault="00F62FBA" w:rsidP="00F62FBA">
      <w:pPr>
        <w:ind w:left="720"/>
        <w:rPr>
          <w:rFonts w:ascii="BJIKAK+TimesNewRoman" w:eastAsia="Batang" w:hAnsi="BJIKAK+TimesNewRoman" w:cs="BJIKAK+TimesNewRoman"/>
          <w:color w:val="000000"/>
          <w:sz w:val="20"/>
        </w:rPr>
      </w:pPr>
    </w:p>
    <w:p w:rsidR="00F62FBA" w:rsidRDefault="00F62FBA" w:rsidP="00F62FBA">
      <w:pPr>
        <w:ind w:left="720"/>
        <w:rPr>
          <w:rFonts w:ascii="BJIKAK+TimesNewRoman" w:eastAsia="Batang" w:hAnsi="BJIKAK+TimesNewRoman" w:cs="BJIKAK+TimesNewRoman"/>
          <w:color w:val="000000"/>
          <w:sz w:val="20"/>
        </w:rPr>
      </w:pPr>
    </w:p>
    <w:p w:rsidR="00F62FBA" w:rsidRDefault="00F62FBA" w:rsidP="005365D3">
      <w:pPr>
        <w:ind w:firstLine="400"/>
        <w:rPr>
          <w:rFonts w:eastAsia="Batang"/>
          <w:b/>
          <w:sz w:val="20"/>
          <w:lang w:eastAsia="ko-KR"/>
        </w:rPr>
      </w:pPr>
      <w:r w:rsidRPr="00FA098B">
        <w:rPr>
          <w:rFonts w:eastAsia="Batang"/>
          <w:b/>
          <w:sz w:val="20"/>
          <w:lang w:eastAsia="ko-KR"/>
        </w:rPr>
        <w:t>[</w:t>
      </w:r>
      <w:r>
        <w:rPr>
          <w:rFonts w:eastAsia="Batang"/>
          <w:b/>
          <w:sz w:val="20"/>
          <w:lang w:eastAsia="ko-KR"/>
        </w:rPr>
        <w:t>Modification 6</w:t>
      </w:r>
      <w:r w:rsidRPr="00FA098B">
        <w:rPr>
          <w:rFonts w:eastAsia="Batang"/>
          <w:b/>
          <w:sz w:val="20"/>
          <w:lang w:eastAsia="ko-KR"/>
        </w:rPr>
        <w:t>]</w:t>
      </w:r>
      <w:r>
        <w:rPr>
          <w:rFonts w:eastAsia="Batang"/>
          <w:b/>
          <w:sz w:val="20"/>
          <w:lang w:eastAsia="ko-KR"/>
        </w:rPr>
        <w:t xml:space="preserve"> Annex P.2 Pg 889 Line 54</w:t>
      </w:r>
    </w:p>
    <w:p w:rsidR="00F62FBA" w:rsidRDefault="00F62FBA" w:rsidP="00F62FBA">
      <w:pPr>
        <w:ind w:left="720"/>
        <w:rPr>
          <w:rFonts w:ascii="BJIKAK+TimesNewRoman" w:eastAsia="Batang" w:hAnsi="BJIKAK+TimesNewRoman" w:cs="BJIKAK+TimesNewRoman"/>
          <w:color w:val="000000"/>
          <w:sz w:val="20"/>
        </w:rPr>
      </w:pPr>
    </w:p>
    <w:p w:rsidR="00F62FBA" w:rsidRDefault="00F62FBA" w:rsidP="00FF484A">
      <w:pPr>
        <w:ind w:firstLine="720"/>
        <w:rPr>
          <w:rFonts w:ascii="BJIKAK+TimesNewRoman" w:eastAsia="Batang" w:hAnsi="BJIKAK+TimesNewRoman" w:cs="BJIKAK+TimesNewRoman"/>
          <w:color w:val="000000"/>
          <w:sz w:val="20"/>
        </w:rPr>
      </w:pPr>
      <w:r>
        <w:rPr>
          <w:rFonts w:ascii="BJIKAK+TimesNewRoman" w:eastAsia="Batang" w:hAnsi="BJIKAK+TimesNewRoman" w:cs="BJIKAK+TimesNewRoman"/>
          <w:color w:val="000000"/>
          <w:sz w:val="20"/>
        </w:rPr>
        <w:t>Delete line 54</w:t>
      </w:r>
    </w:p>
    <w:p w:rsidR="00F62FBA" w:rsidRDefault="00F62FBA" w:rsidP="00F62FBA">
      <w:pPr>
        <w:suppressAutoHyphens w:val="0"/>
        <w:autoSpaceDE w:val="0"/>
        <w:autoSpaceDN w:val="0"/>
        <w:adjustRightInd w:val="0"/>
        <w:spacing w:before="440" w:line="220" w:lineRule="atLeast"/>
        <w:ind w:firstLine="720"/>
        <w:jc w:val="both"/>
        <w:rPr>
          <w:sz w:val="20"/>
        </w:rPr>
      </w:pPr>
      <w:r>
        <w:rPr>
          <w:sz w:val="20"/>
        </w:rPr>
        <w:t xml:space="preserve">&lt;del&gt;aaiNbrReq </w:t>
      </w:r>
      <w:r>
        <w:rPr>
          <w:sz w:val="20"/>
        </w:rPr>
        <w:tab/>
      </w:r>
      <w:r>
        <w:rPr>
          <w:sz w:val="20"/>
        </w:rPr>
        <w:tab/>
      </w:r>
      <w:r>
        <w:rPr>
          <w:sz w:val="20"/>
        </w:rPr>
        <w:tab/>
        <w:t>AAI-NBR-REQ, &lt;/del&gt;</w:t>
      </w:r>
    </w:p>
    <w:p w:rsidR="00EF4A60" w:rsidRPr="00EF4A60" w:rsidRDefault="00EF4A60" w:rsidP="00EF4A60">
      <w:pPr>
        <w:suppressAutoHyphens w:val="0"/>
        <w:autoSpaceDE w:val="0"/>
        <w:autoSpaceDN w:val="0"/>
        <w:adjustRightInd w:val="0"/>
        <w:spacing w:before="440" w:line="220" w:lineRule="atLeast"/>
        <w:jc w:val="both"/>
        <w:rPr>
          <w:rFonts w:ascii="Times New Roman" w:eastAsia="SimSun" w:hAnsi="Times New Roman"/>
          <w:b/>
          <w:i/>
          <w:color w:val="000000"/>
          <w:w w:val="0"/>
          <w:sz w:val="28"/>
          <w:szCs w:val="18"/>
        </w:rPr>
      </w:pPr>
      <w:r w:rsidRPr="00EF4A60">
        <w:rPr>
          <w:rFonts w:ascii="Times New Roman" w:eastAsia="Malgun Gothic" w:hAnsi="Times New Roman"/>
          <w:b/>
          <w:i/>
          <w:color w:val="000000"/>
          <w:w w:val="0"/>
          <w:sz w:val="28"/>
          <w:szCs w:val="18"/>
          <w:lang w:eastAsia="ko-KR"/>
        </w:rPr>
        <w:t>[Remedy</w:t>
      </w:r>
      <w:r w:rsidRPr="00EF4A60">
        <w:rPr>
          <w:rFonts w:ascii="Times New Roman" w:eastAsia="Malgun Gothic" w:hAnsi="Times New Roman"/>
          <w:b/>
          <w:i/>
          <w:color w:val="000000"/>
          <w:w w:val="0"/>
          <w:sz w:val="28"/>
          <w:szCs w:val="18"/>
        </w:rPr>
        <w:t xml:space="preserve"> </w:t>
      </w:r>
      <w:r>
        <w:rPr>
          <w:rFonts w:ascii="Times New Roman" w:eastAsia="Malgun Gothic" w:hAnsi="Times New Roman"/>
          <w:b/>
          <w:i/>
          <w:color w:val="000000"/>
          <w:w w:val="0"/>
          <w:sz w:val="28"/>
          <w:szCs w:val="18"/>
        </w:rPr>
        <w:t>2</w:t>
      </w:r>
      <w:r w:rsidRPr="00EF4A60">
        <w:rPr>
          <w:rFonts w:ascii="Times New Roman" w:eastAsia="Malgun Gothic" w:hAnsi="Times New Roman"/>
          <w:b/>
          <w:i/>
          <w:color w:val="000000"/>
          <w:w w:val="0"/>
          <w:sz w:val="28"/>
          <w:szCs w:val="18"/>
          <w:lang w:eastAsia="ko-KR"/>
        </w:rPr>
        <w:t>:]</w:t>
      </w:r>
    </w:p>
    <w:p w:rsidR="00EF4A60" w:rsidRDefault="00EF4A60" w:rsidP="00EF4A60">
      <w:pPr>
        <w:ind w:left="400"/>
        <w:rPr>
          <w:rFonts w:eastAsia="Batang"/>
          <w:sz w:val="20"/>
          <w:lang w:eastAsia="ko-KR"/>
        </w:rPr>
      </w:pPr>
    </w:p>
    <w:p w:rsidR="00EF4A60" w:rsidRDefault="00EF4A60" w:rsidP="00EF4A60">
      <w:pPr>
        <w:ind w:left="400"/>
        <w:rPr>
          <w:rFonts w:eastAsia="Batang"/>
          <w:sz w:val="20"/>
          <w:lang w:eastAsia="ko-KR"/>
        </w:rPr>
      </w:pPr>
      <w:r>
        <w:rPr>
          <w:rFonts w:eastAsia="Batang"/>
          <w:sz w:val="20"/>
          <w:lang w:eastAsia="ko-KR"/>
        </w:rPr>
        <w:t>Add the “Request BS Type” in AAI_SCN-REP message and specify its usage.</w:t>
      </w:r>
    </w:p>
    <w:p w:rsidR="00EF4A60" w:rsidRDefault="00EF4A60" w:rsidP="00EF4A60">
      <w:pPr>
        <w:ind w:left="400"/>
        <w:rPr>
          <w:rFonts w:eastAsia="Batang"/>
          <w:sz w:val="20"/>
          <w:lang w:eastAsia="ko-KR"/>
        </w:rPr>
      </w:pPr>
    </w:p>
    <w:p w:rsidR="00EF4A60" w:rsidRDefault="00EF4A60" w:rsidP="00EF4A60">
      <w:pPr>
        <w:ind w:left="400"/>
        <w:rPr>
          <w:rFonts w:eastAsia="Batang"/>
          <w:sz w:val="20"/>
          <w:lang w:eastAsia="ko-KR"/>
        </w:rPr>
      </w:pPr>
    </w:p>
    <w:p w:rsidR="003365AF" w:rsidRDefault="003365AF" w:rsidP="00EF4A60">
      <w:pPr>
        <w:ind w:left="400"/>
        <w:rPr>
          <w:rFonts w:eastAsia="Batang"/>
          <w:sz w:val="20"/>
          <w:lang w:eastAsia="ko-KR"/>
        </w:rPr>
      </w:pPr>
      <w:r w:rsidRPr="00FA098B">
        <w:rPr>
          <w:rFonts w:eastAsia="Batang"/>
          <w:b/>
          <w:sz w:val="20"/>
          <w:lang w:eastAsia="ko-KR"/>
        </w:rPr>
        <w:t>[</w:t>
      </w:r>
      <w:r>
        <w:rPr>
          <w:rFonts w:eastAsia="Batang"/>
          <w:b/>
          <w:sz w:val="20"/>
          <w:lang w:eastAsia="ko-KR"/>
        </w:rPr>
        <w:t>Modification 1</w:t>
      </w:r>
      <w:r w:rsidRPr="00FA098B">
        <w:rPr>
          <w:rFonts w:eastAsia="Batang"/>
          <w:b/>
          <w:sz w:val="20"/>
          <w:lang w:eastAsia="ko-KR"/>
        </w:rPr>
        <w:t>]</w:t>
      </w:r>
      <w:r>
        <w:rPr>
          <w:rFonts w:eastAsia="Batang"/>
          <w:b/>
          <w:sz w:val="20"/>
          <w:lang w:eastAsia="ko-KR"/>
        </w:rPr>
        <w:t xml:space="preserve"> Section 16.2.3.15, </w:t>
      </w:r>
      <w:r w:rsidR="00475801">
        <w:rPr>
          <w:rFonts w:eastAsia="Batang"/>
          <w:b/>
          <w:sz w:val="20"/>
          <w:lang w:eastAsia="ko-KR"/>
        </w:rPr>
        <w:t xml:space="preserve">Page </w:t>
      </w:r>
      <w:r>
        <w:rPr>
          <w:rFonts w:eastAsia="Batang"/>
          <w:b/>
          <w:sz w:val="20"/>
          <w:lang w:eastAsia="ko-KR"/>
        </w:rPr>
        <w:t>Line 61-62</w:t>
      </w:r>
    </w:p>
    <w:p w:rsidR="003365AF" w:rsidRPr="003365AF" w:rsidRDefault="003365AF" w:rsidP="003365AF">
      <w:pPr>
        <w:widowControl/>
        <w:suppressAutoHyphens w:val="0"/>
        <w:autoSpaceDE w:val="0"/>
        <w:autoSpaceDN w:val="0"/>
        <w:adjustRightInd w:val="0"/>
        <w:rPr>
          <w:rFonts w:ascii="BJIKAK+TimesNewRoman" w:eastAsia="Batang" w:hAnsi="BJIKAK+TimesNewRoman" w:cs="BJIKAK+TimesNewRoman"/>
          <w:color w:val="000000"/>
          <w:szCs w:val="24"/>
        </w:rPr>
      </w:pPr>
    </w:p>
    <w:p w:rsidR="003365AF" w:rsidRDefault="003365AF" w:rsidP="003365AF">
      <w:pPr>
        <w:ind w:left="400"/>
        <w:rPr>
          <w:rFonts w:eastAsia="Batang"/>
          <w:sz w:val="20"/>
          <w:lang w:eastAsia="ko-KR"/>
        </w:rPr>
      </w:pPr>
      <w:r w:rsidRPr="003365AF">
        <w:rPr>
          <w:rFonts w:ascii="BJIKAK+TimesNewRoman" w:eastAsia="Batang" w:hAnsi="BJIKAK+TimesNewRoman" w:cs="BJIKAK+TimesNewRoman"/>
          <w:color w:val="000000"/>
          <w:sz w:val="20"/>
        </w:rPr>
        <w:t>The MS may transmit an AAI_SCN-REP message to report the scanning results to its serving ABS at anytime</w:t>
      </w:r>
      <w:r>
        <w:rPr>
          <w:rFonts w:ascii="BJIKAK+TimesNewRoman" w:eastAsia="Batang" w:hAnsi="BJIKAK+TimesNewRoman" w:cs="BJIKAK+TimesNewRoman"/>
          <w:color w:val="000000"/>
          <w:sz w:val="20"/>
        </w:rPr>
        <w:t xml:space="preserve"> &lt;ins&gt;or to get an unicast AAI_NBR-ADV with the system information for the requested cells</w:t>
      </w:r>
      <w:r w:rsidR="00EF40BD">
        <w:rPr>
          <w:rFonts w:ascii="BJIKAK+TimesNewRoman" w:eastAsia="Batang" w:hAnsi="BJIKAK+TimesNewRoman" w:cs="BJIKAK+TimesNewRoman"/>
          <w:color w:val="000000"/>
          <w:sz w:val="20"/>
        </w:rPr>
        <w:t xml:space="preserve"> (which are not already broadcasted by the ABS in the AAI_NBR-ADV message)</w:t>
      </w:r>
      <w:r>
        <w:rPr>
          <w:rFonts w:ascii="BJIKAK+TimesNewRoman" w:eastAsia="Batang" w:hAnsi="BJIKAK+TimesNewRoman" w:cs="BJIKAK+TimesNewRoman"/>
          <w:color w:val="000000"/>
          <w:sz w:val="20"/>
        </w:rPr>
        <w:t xml:space="preserve"> and optionally the system information for other Fe</w:t>
      </w:r>
      <w:r w:rsidR="00EF40BD">
        <w:rPr>
          <w:rFonts w:ascii="BJIKAK+TimesNewRoman" w:eastAsia="Batang" w:hAnsi="BJIKAK+TimesNewRoman" w:cs="BJIKAK+TimesNewRoman"/>
          <w:color w:val="000000"/>
          <w:sz w:val="20"/>
        </w:rPr>
        <w:t>mto ABSs</w:t>
      </w:r>
      <w:r>
        <w:rPr>
          <w:rFonts w:ascii="BJIKAK+TimesNewRoman" w:eastAsia="Batang" w:hAnsi="BJIKAK+TimesNewRoman" w:cs="BJIKAK+TimesNewRoman"/>
          <w:color w:val="000000"/>
          <w:sz w:val="20"/>
        </w:rPr>
        <w:t xml:space="preserve"> which are judged by the ABS to be in the vicinity of the AMS</w:t>
      </w:r>
      <w:r w:rsidR="00EF40BD">
        <w:rPr>
          <w:rFonts w:ascii="BJIKAK+TimesNewRoman" w:eastAsia="Batang" w:hAnsi="BJIKAK+TimesNewRoman" w:cs="BJIKAK+TimesNewRoman"/>
          <w:color w:val="000000"/>
          <w:sz w:val="20"/>
        </w:rPr>
        <w:t>. The AMS may further indicate to the ABS for filtering the neighbor Femto ABS list based on the requested cell type by including “Neighbor_Request_BS_Type” indicator</w:t>
      </w:r>
      <w:r w:rsidR="00103EA2">
        <w:rPr>
          <w:rFonts w:ascii="BJIKAK+TimesNewRoman" w:eastAsia="Batang" w:hAnsi="BJIKAK+TimesNewRoman" w:cs="BJIKAK+TimesNewRoman"/>
          <w:color w:val="000000"/>
          <w:sz w:val="20"/>
        </w:rPr>
        <w:t xml:space="preserve"> and/or the CSGIDs</w:t>
      </w:r>
      <w:r w:rsidR="00A471C4">
        <w:rPr>
          <w:rFonts w:ascii="BJIKAK+TimesNewRoman" w:eastAsia="Batang" w:hAnsi="BJIKAK+TimesNewRoman" w:cs="BJIKAK+TimesNewRoman"/>
          <w:color w:val="000000"/>
          <w:sz w:val="20"/>
        </w:rPr>
        <w:t>&lt;/ins&gt;</w:t>
      </w:r>
      <w:r>
        <w:rPr>
          <w:rFonts w:ascii="BJIKAK+TimesNewRoman" w:eastAsia="Batang" w:hAnsi="BJIKAK+TimesNewRoman" w:cs="BJIKAK+TimesNewRoman"/>
          <w:color w:val="000000"/>
          <w:sz w:val="20"/>
        </w:rPr>
        <w:t>.</w:t>
      </w:r>
    </w:p>
    <w:p w:rsidR="00EF4A60" w:rsidRDefault="00EF4A60" w:rsidP="00EF4A60">
      <w:pPr>
        <w:ind w:left="400"/>
        <w:rPr>
          <w:rFonts w:eastAsia="Batang"/>
          <w:sz w:val="20"/>
          <w:lang w:eastAsia="ko-KR"/>
        </w:rPr>
      </w:pPr>
    </w:p>
    <w:p w:rsidR="00A00CBF" w:rsidRDefault="00A00CBF" w:rsidP="00A00CBF">
      <w:pPr>
        <w:ind w:left="400"/>
        <w:rPr>
          <w:rFonts w:eastAsia="Batang"/>
          <w:sz w:val="20"/>
          <w:lang w:eastAsia="ko-KR"/>
        </w:rPr>
      </w:pPr>
      <w:r w:rsidRPr="00FA098B">
        <w:rPr>
          <w:rFonts w:eastAsia="Batang"/>
          <w:b/>
          <w:sz w:val="20"/>
          <w:lang w:eastAsia="ko-KR"/>
        </w:rPr>
        <w:t>[</w:t>
      </w:r>
      <w:r>
        <w:rPr>
          <w:rFonts w:eastAsia="Batang"/>
          <w:b/>
          <w:sz w:val="20"/>
          <w:lang w:eastAsia="ko-KR"/>
        </w:rPr>
        <w:t>Modification 2</w:t>
      </w:r>
      <w:r w:rsidRPr="00FA098B">
        <w:rPr>
          <w:rFonts w:eastAsia="Batang"/>
          <w:b/>
          <w:sz w:val="20"/>
          <w:lang w:eastAsia="ko-KR"/>
        </w:rPr>
        <w:t>]</w:t>
      </w:r>
      <w:r>
        <w:rPr>
          <w:rFonts w:eastAsia="Batang"/>
          <w:b/>
          <w:sz w:val="20"/>
          <w:lang w:eastAsia="ko-KR"/>
        </w:rPr>
        <w:t xml:space="preserve"> Table 695 Page 129</w:t>
      </w:r>
    </w:p>
    <w:p w:rsidR="00A00CBF" w:rsidRDefault="00A00CBF" w:rsidP="00EF4A60">
      <w:pPr>
        <w:ind w:left="400"/>
        <w:rPr>
          <w:rFonts w:eastAsia="Batang"/>
          <w:sz w:val="20"/>
          <w:lang w:eastAsia="ko-KR"/>
        </w:rPr>
      </w:pPr>
    </w:p>
    <w:p w:rsidR="00A00CBF" w:rsidRDefault="00A00CBF" w:rsidP="00EF4A60">
      <w:pPr>
        <w:ind w:left="400"/>
        <w:rPr>
          <w:rFonts w:ascii="BJIKAK+TimesNewRoman" w:eastAsia="Batang" w:hAnsi="BJIKAK+TimesNewRoman" w:cs="BJIKAK+TimesNewRoman"/>
          <w:color w:val="000000"/>
          <w:sz w:val="20"/>
        </w:rPr>
      </w:pPr>
      <w:r>
        <w:rPr>
          <w:rFonts w:eastAsia="Batang"/>
          <w:sz w:val="20"/>
          <w:lang w:eastAsia="ko-KR"/>
        </w:rPr>
        <w:t>Add “</w:t>
      </w:r>
      <w:r>
        <w:rPr>
          <w:rFonts w:ascii="BJIKAK+TimesNewRoman" w:eastAsia="Batang" w:hAnsi="BJIKAK+TimesNewRoman" w:cs="BJIKAK+TimesNewRoman"/>
          <w:color w:val="000000"/>
          <w:sz w:val="20"/>
        </w:rPr>
        <w:t>Neighbor_Request_BS_Type” in the table at the end.</w:t>
      </w:r>
    </w:p>
    <w:p w:rsidR="00A00CBF" w:rsidRDefault="00A00CBF" w:rsidP="00EF4A60">
      <w:pPr>
        <w:ind w:left="400"/>
        <w:rPr>
          <w:rFonts w:ascii="BJIKAK+TimesNewRoman" w:eastAsia="Batang" w:hAnsi="BJIKAK+TimesNewRoman" w:cs="BJIKAK+TimesNewRoman"/>
          <w:color w:val="000000"/>
          <w:sz w:val="20"/>
        </w:rPr>
      </w:pPr>
    </w:p>
    <w:tbl>
      <w:tblPr>
        <w:tblStyle w:val="TableGrid"/>
        <w:tblW w:w="0" w:type="auto"/>
        <w:tblInd w:w="400" w:type="dxa"/>
        <w:tblLook w:val="04A0"/>
      </w:tblPr>
      <w:tblGrid>
        <w:gridCol w:w="1770"/>
        <w:gridCol w:w="2572"/>
        <w:gridCol w:w="1782"/>
        <w:gridCol w:w="1943"/>
        <w:gridCol w:w="2549"/>
      </w:tblGrid>
      <w:tr w:rsidR="00A00CBF" w:rsidTr="00A00CBF">
        <w:tc>
          <w:tcPr>
            <w:tcW w:w="2203" w:type="dxa"/>
          </w:tcPr>
          <w:p w:rsidR="00A00CBF" w:rsidRPr="00A00CBF" w:rsidRDefault="00A00CBF" w:rsidP="00A00CBF">
            <w:pPr>
              <w:jc w:val="center"/>
              <w:rPr>
                <w:rFonts w:eastAsia="Batang"/>
                <w:b/>
                <w:sz w:val="20"/>
                <w:lang w:eastAsia="ko-KR"/>
              </w:rPr>
            </w:pPr>
            <w:r w:rsidRPr="00A00CBF">
              <w:rPr>
                <w:rFonts w:eastAsia="Batang"/>
                <w:b/>
                <w:sz w:val="20"/>
                <w:lang w:eastAsia="ko-KR"/>
              </w:rPr>
              <w:t>M/O</w:t>
            </w:r>
          </w:p>
        </w:tc>
        <w:tc>
          <w:tcPr>
            <w:tcW w:w="2203" w:type="dxa"/>
          </w:tcPr>
          <w:p w:rsidR="00A00CBF" w:rsidRPr="00A00CBF" w:rsidRDefault="00A00CBF" w:rsidP="00A00CBF">
            <w:pPr>
              <w:jc w:val="center"/>
              <w:rPr>
                <w:rFonts w:eastAsia="Batang"/>
                <w:b/>
                <w:sz w:val="20"/>
                <w:lang w:eastAsia="ko-KR"/>
              </w:rPr>
            </w:pPr>
            <w:r w:rsidRPr="00A00CBF">
              <w:rPr>
                <w:rFonts w:eastAsia="Batang"/>
                <w:b/>
                <w:sz w:val="20"/>
                <w:lang w:eastAsia="ko-KR"/>
              </w:rPr>
              <w:t>Attributes</w:t>
            </w:r>
          </w:p>
        </w:tc>
        <w:tc>
          <w:tcPr>
            <w:tcW w:w="2203" w:type="dxa"/>
          </w:tcPr>
          <w:p w:rsidR="00A00CBF" w:rsidRPr="00A00CBF" w:rsidRDefault="00A00CBF" w:rsidP="00A00CBF">
            <w:pPr>
              <w:jc w:val="center"/>
              <w:rPr>
                <w:rFonts w:eastAsia="Batang"/>
                <w:b/>
                <w:sz w:val="20"/>
                <w:lang w:eastAsia="ko-KR"/>
              </w:rPr>
            </w:pPr>
            <w:r w:rsidRPr="00A00CBF">
              <w:rPr>
                <w:rFonts w:eastAsia="Batang"/>
                <w:b/>
                <w:sz w:val="20"/>
                <w:lang w:eastAsia="ko-KR"/>
              </w:rPr>
              <w:t>Size (bits)</w:t>
            </w:r>
          </w:p>
        </w:tc>
        <w:tc>
          <w:tcPr>
            <w:tcW w:w="2203" w:type="dxa"/>
          </w:tcPr>
          <w:p w:rsidR="00A00CBF" w:rsidRPr="00A00CBF" w:rsidRDefault="00A00CBF" w:rsidP="00A00CBF">
            <w:pPr>
              <w:jc w:val="center"/>
              <w:rPr>
                <w:rFonts w:eastAsia="Batang"/>
                <w:b/>
                <w:sz w:val="20"/>
                <w:lang w:eastAsia="ko-KR"/>
              </w:rPr>
            </w:pPr>
            <w:r w:rsidRPr="00A00CBF">
              <w:rPr>
                <w:rFonts w:eastAsia="Batang"/>
                <w:b/>
                <w:sz w:val="20"/>
                <w:lang w:eastAsia="ko-KR"/>
              </w:rPr>
              <w:t>Value/Notes</w:t>
            </w:r>
          </w:p>
        </w:tc>
        <w:tc>
          <w:tcPr>
            <w:tcW w:w="2204" w:type="dxa"/>
          </w:tcPr>
          <w:p w:rsidR="00A00CBF" w:rsidRPr="00A00CBF" w:rsidRDefault="00A00CBF" w:rsidP="00A00CBF">
            <w:pPr>
              <w:jc w:val="center"/>
              <w:rPr>
                <w:rFonts w:eastAsia="Batang"/>
                <w:b/>
                <w:sz w:val="20"/>
                <w:lang w:eastAsia="ko-KR"/>
              </w:rPr>
            </w:pPr>
            <w:r w:rsidRPr="00A00CBF">
              <w:rPr>
                <w:rFonts w:eastAsia="Batang"/>
                <w:b/>
                <w:sz w:val="20"/>
                <w:lang w:eastAsia="ko-KR"/>
              </w:rPr>
              <w:t>Conditions</w:t>
            </w:r>
          </w:p>
        </w:tc>
      </w:tr>
      <w:tr w:rsidR="00A00CBF" w:rsidTr="00A00CBF">
        <w:tc>
          <w:tcPr>
            <w:tcW w:w="2203" w:type="dxa"/>
          </w:tcPr>
          <w:p w:rsidR="00A00CBF" w:rsidRDefault="00A00CBF" w:rsidP="00A00CBF">
            <w:pPr>
              <w:jc w:val="center"/>
              <w:rPr>
                <w:rFonts w:eastAsia="Batang"/>
                <w:sz w:val="20"/>
                <w:lang w:eastAsia="ko-KR"/>
              </w:rPr>
            </w:pPr>
            <w:r>
              <w:rPr>
                <w:rFonts w:eastAsia="Batang"/>
                <w:sz w:val="20"/>
                <w:lang w:eastAsia="ko-KR"/>
              </w:rPr>
              <w:t>O</w:t>
            </w:r>
          </w:p>
        </w:tc>
        <w:tc>
          <w:tcPr>
            <w:tcW w:w="2203" w:type="dxa"/>
          </w:tcPr>
          <w:p w:rsidR="00A00CBF" w:rsidRDefault="00A00CBF" w:rsidP="00EF4A60">
            <w:pPr>
              <w:rPr>
                <w:rFonts w:eastAsia="Batang"/>
                <w:sz w:val="20"/>
                <w:lang w:eastAsia="ko-KR"/>
              </w:rPr>
            </w:pPr>
            <w:r>
              <w:rPr>
                <w:rFonts w:ascii="BJIKAK+TimesNewRoman" w:eastAsia="Batang" w:hAnsi="BJIKAK+TimesNewRoman" w:cs="BJIKAK+TimesNewRoman"/>
                <w:color w:val="000000"/>
                <w:sz w:val="20"/>
              </w:rPr>
              <w:t>Neighbor_Request_BS_Type</w:t>
            </w:r>
          </w:p>
        </w:tc>
        <w:tc>
          <w:tcPr>
            <w:tcW w:w="2203" w:type="dxa"/>
          </w:tcPr>
          <w:p w:rsidR="00A00CBF" w:rsidRDefault="00A00CBF" w:rsidP="00A00CBF">
            <w:pPr>
              <w:jc w:val="center"/>
              <w:rPr>
                <w:rFonts w:eastAsia="Batang"/>
                <w:sz w:val="20"/>
                <w:lang w:eastAsia="ko-KR"/>
              </w:rPr>
            </w:pPr>
            <w:r>
              <w:rPr>
                <w:rFonts w:eastAsia="Batang"/>
                <w:sz w:val="20"/>
                <w:lang w:eastAsia="ko-KR"/>
              </w:rPr>
              <w:t>3</w:t>
            </w:r>
          </w:p>
        </w:tc>
        <w:tc>
          <w:tcPr>
            <w:tcW w:w="2203" w:type="dxa"/>
          </w:tcPr>
          <w:p w:rsidR="00A00CBF" w:rsidRDefault="00A00CBF" w:rsidP="00EF4A60">
            <w:pPr>
              <w:rPr>
                <w:rFonts w:eastAsia="Batang"/>
                <w:sz w:val="20"/>
                <w:lang w:eastAsia="ko-KR"/>
              </w:rPr>
            </w:pPr>
            <w:r>
              <w:rPr>
                <w:rFonts w:eastAsia="Batang"/>
                <w:sz w:val="20"/>
                <w:lang w:eastAsia="ko-KR"/>
              </w:rPr>
              <w:t>Indicates type of neighbor Femto ABSs for which system information is requested.</w:t>
            </w:r>
          </w:p>
          <w:p w:rsidR="00C6318E" w:rsidRDefault="00C6318E" w:rsidP="00EF4A60">
            <w:pPr>
              <w:rPr>
                <w:rFonts w:eastAsia="Batang"/>
                <w:sz w:val="20"/>
                <w:lang w:eastAsia="ko-KR"/>
              </w:rPr>
            </w:pPr>
          </w:p>
          <w:p w:rsidR="00C6318E" w:rsidRPr="00C6318E" w:rsidRDefault="00C6318E" w:rsidP="00C6318E">
            <w:pPr>
              <w:widowControl/>
              <w:suppressAutoHyphens w:val="0"/>
              <w:rPr>
                <w:rFonts w:eastAsia="Batang"/>
                <w:sz w:val="20"/>
                <w:lang w:eastAsia="ko-KR"/>
              </w:rPr>
            </w:pPr>
            <w:r w:rsidRPr="00C6318E">
              <w:rPr>
                <w:rFonts w:eastAsia="Batang"/>
                <w:sz w:val="20"/>
                <w:lang w:eastAsia="ko-KR"/>
              </w:rPr>
              <w:t>Bit #0: CSG-Closed Femto ABS</w:t>
            </w:r>
          </w:p>
          <w:p w:rsidR="00C6318E" w:rsidRPr="00C6318E" w:rsidRDefault="00C6318E" w:rsidP="00C6318E">
            <w:pPr>
              <w:widowControl/>
              <w:suppressAutoHyphens w:val="0"/>
              <w:rPr>
                <w:rFonts w:eastAsia="Batang"/>
                <w:sz w:val="20"/>
                <w:lang w:eastAsia="ko-KR"/>
              </w:rPr>
            </w:pPr>
            <w:r w:rsidRPr="00C6318E">
              <w:rPr>
                <w:rFonts w:eastAsia="Batang"/>
                <w:sz w:val="20"/>
                <w:lang w:eastAsia="ko-KR"/>
              </w:rPr>
              <w:t>Bit #1: CSG-Open Femto ABS</w:t>
            </w:r>
          </w:p>
          <w:p w:rsidR="00C6318E" w:rsidRPr="00C6318E" w:rsidRDefault="00C6318E" w:rsidP="00C6318E">
            <w:pPr>
              <w:widowControl/>
              <w:suppressAutoHyphens w:val="0"/>
              <w:rPr>
                <w:rFonts w:ascii="맑은 고딕" w:eastAsia="SimSun" w:hAnsi="맑은 고딕" w:hint="eastAsia"/>
                <w:color w:val="1F497D"/>
                <w:sz w:val="20"/>
                <w:lang w:eastAsia="ko-KR"/>
              </w:rPr>
            </w:pPr>
            <w:r w:rsidRPr="00C6318E">
              <w:rPr>
                <w:rFonts w:eastAsia="Batang"/>
                <w:sz w:val="20"/>
                <w:lang w:eastAsia="ko-KR"/>
              </w:rPr>
              <w:t>Bit #2: OSG Femto ABS</w:t>
            </w:r>
          </w:p>
          <w:p w:rsidR="00C6318E" w:rsidRDefault="00C6318E" w:rsidP="00EF4A60">
            <w:pPr>
              <w:rPr>
                <w:rFonts w:eastAsia="Batang"/>
                <w:sz w:val="20"/>
                <w:lang w:eastAsia="ko-KR"/>
              </w:rPr>
            </w:pPr>
          </w:p>
        </w:tc>
        <w:tc>
          <w:tcPr>
            <w:tcW w:w="2204" w:type="dxa"/>
          </w:tcPr>
          <w:p w:rsidR="00A00CBF" w:rsidRDefault="00A00CBF" w:rsidP="00EF4A60">
            <w:pPr>
              <w:rPr>
                <w:rFonts w:eastAsia="Batang"/>
                <w:sz w:val="20"/>
                <w:lang w:eastAsia="ko-KR"/>
              </w:rPr>
            </w:pPr>
            <w:r>
              <w:rPr>
                <w:rFonts w:eastAsia="Batang"/>
                <w:sz w:val="20"/>
                <w:lang w:eastAsia="ko-KR"/>
              </w:rPr>
              <w:t>Can be included if Neighbor_request_indication is included.</w:t>
            </w:r>
          </w:p>
        </w:tc>
      </w:tr>
      <w:tr w:rsidR="00103EA2" w:rsidTr="00A00CBF">
        <w:tc>
          <w:tcPr>
            <w:tcW w:w="2203" w:type="dxa"/>
          </w:tcPr>
          <w:p w:rsidR="00103EA2" w:rsidRDefault="00103EA2" w:rsidP="00A00CBF">
            <w:pPr>
              <w:jc w:val="center"/>
              <w:rPr>
                <w:rFonts w:eastAsia="Batang"/>
                <w:sz w:val="20"/>
                <w:lang w:eastAsia="ko-KR"/>
              </w:rPr>
            </w:pPr>
            <w:r>
              <w:rPr>
                <w:rFonts w:eastAsia="Batang"/>
                <w:sz w:val="20"/>
                <w:lang w:eastAsia="ko-KR"/>
              </w:rPr>
              <w:t>O</w:t>
            </w:r>
          </w:p>
        </w:tc>
        <w:tc>
          <w:tcPr>
            <w:tcW w:w="2203" w:type="dxa"/>
          </w:tcPr>
          <w:p w:rsidR="00103EA2" w:rsidRDefault="00103EA2" w:rsidP="00EF4A60">
            <w:pPr>
              <w:rPr>
                <w:rFonts w:ascii="BJIKAK+TimesNewRoman" w:eastAsia="Batang" w:hAnsi="BJIKAK+TimesNewRoman" w:cs="BJIKAK+TimesNewRoman"/>
                <w:color w:val="000000"/>
                <w:sz w:val="20"/>
              </w:rPr>
            </w:pPr>
            <w:r>
              <w:rPr>
                <w:rFonts w:ascii="BJIKAK+TimesNewRoman" w:eastAsia="Batang" w:hAnsi="BJIKAK+TimesNewRoman" w:cs="BJIKAK+TimesNewRoman"/>
                <w:color w:val="000000"/>
                <w:sz w:val="20"/>
              </w:rPr>
              <w:t>CSGIDs</w:t>
            </w:r>
          </w:p>
        </w:tc>
        <w:tc>
          <w:tcPr>
            <w:tcW w:w="2203" w:type="dxa"/>
          </w:tcPr>
          <w:p w:rsidR="00103EA2" w:rsidRDefault="003F7F8E" w:rsidP="00A00CBF">
            <w:pPr>
              <w:jc w:val="center"/>
              <w:rPr>
                <w:rFonts w:eastAsia="Batang"/>
                <w:sz w:val="20"/>
                <w:lang w:eastAsia="ko-KR"/>
              </w:rPr>
            </w:pPr>
            <w:r>
              <w:rPr>
                <w:rFonts w:eastAsia="Batang"/>
                <w:sz w:val="20"/>
                <w:lang w:eastAsia="ko-KR"/>
              </w:rPr>
              <w:t>-</w:t>
            </w:r>
          </w:p>
        </w:tc>
        <w:tc>
          <w:tcPr>
            <w:tcW w:w="2203" w:type="dxa"/>
          </w:tcPr>
          <w:p w:rsidR="00103EA2" w:rsidRDefault="00103EA2" w:rsidP="00EF4A60">
            <w:pPr>
              <w:rPr>
                <w:rFonts w:eastAsia="Batang"/>
                <w:sz w:val="20"/>
                <w:lang w:eastAsia="ko-KR"/>
              </w:rPr>
            </w:pPr>
            <w:r>
              <w:rPr>
                <w:rFonts w:eastAsia="Batang"/>
                <w:sz w:val="20"/>
                <w:lang w:eastAsia="ko-KR"/>
              </w:rPr>
              <w:t>Sent by AMS to aid in generation of optimized neighbor list by the ABS</w:t>
            </w:r>
          </w:p>
        </w:tc>
        <w:tc>
          <w:tcPr>
            <w:tcW w:w="2204" w:type="dxa"/>
          </w:tcPr>
          <w:p w:rsidR="00103EA2" w:rsidRDefault="00103EA2" w:rsidP="00EF4A60">
            <w:pPr>
              <w:rPr>
                <w:rFonts w:eastAsia="Batang"/>
                <w:sz w:val="20"/>
                <w:lang w:eastAsia="ko-KR"/>
              </w:rPr>
            </w:pPr>
            <w:r>
              <w:rPr>
                <w:rFonts w:eastAsia="Batang"/>
                <w:sz w:val="20"/>
                <w:lang w:eastAsia="ko-KR"/>
              </w:rPr>
              <w:t>Can be included if Neighbor_request_indication is included.</w:t>
            </w:r>
          </w:p>
        </w:tc>
      </w:tr>
    </w:tbl>
    <w:p w:rsidR="00A00CBF" w:rsidRDefault="00A00CBF" w:rsidP="00EF4A60">
      <w:pPr>
        <w:ind w:left="400"/>
        <w:rPr>
          <w:rFonts w:eastAsia="Batang"/>
          <w:sz w:val="20"/>
          <w:lang w:eastAsia="ko-KR"/>
        </w:rPr>
      </w:pPr>
    </w:p>
    <w:p w:rsidR="00475801" w:rsidRDefault="00475801" w:rsidP="00EF4A60">
      <w:pPr>
        <w:ind w:left="400"/>
        <w:rPr>
          <w:rFonts w:eastAsia="Batang"/>
          <w:sz w:val="20"/>
          <w:lang w:eastAsia="ko-KR"/>
        </w:rPr>
      </w:pPr>
    </w:p>
    <w:p w:rsidR="00475801" w:rsidRDefault="00475801" w:rsidP="00EF4A60">
      <w:pPr>
        <w:ind w:left="400"/>
        <w:rPr>
          <w:rFonts w:eastAsia="Batang"/>
          <w:sz w:val="20"/>
          <w:lang w:eastAsia="ko-KR"/>
        </w:rPr>
      </w:pPr>
    </w:p>
    <w:p w:rsidR="00475801" w:rsidRDefault="00475801" w:rsidP="00EF4A60">
      <w:pPr>
        <w:ind w:left="400"/>
        <w:rPr>
          <w:rFonts w:eastAsia="Batang"/>
          <w:b/>
          <w:sz w:val="20"/>
          <w:lang w:eastAsia="ko-KR"/>
        </w:rPr>
      </w:pPr>
    </w:p>
    <w:p w:rsidR="00475801" w:rsidRDefault="00475801" w:rsidP="00EF4A60">
      <w:pPr>
        <w:ind w:left="400"/>
        <w:rPr>
          <w:rFonts w:eastAsia="Batang"/>
          <w:b/>
          <w:sz w:val="20"/>
          <w:lang w:eastAsia="ko-KR"/>
        </w:rPr>
      </w:pPr>
    </w:p>
    <w:p w:rsidR="00475801" w:rsidRDefault="00475801" w:rsidP="00EF4A60">
      <w:pPr>
        <w:ind w:left="400"/>
        <w:rPr>
          <w:rFonts w:eastAsia="Batang"/>
          <w:b/>
          <w:sz w:val="20"/>
          <w:lang w:eastAsia="ko-KR"/>
        </w:rPr>
      </w:pPr>
      <w:r w:rsidRPr="00475801">
        <w:rPr>
          <w:rFonts w:eastAsia="Batang"/>
          <w:b/>
          <w:sz w:val="20"/>
          <w:lang w:eastAsia="ko-KR"/>
        </w:rPr>
        <w:t>[Modification</w:t>
      </w:r>
      <w:r w:rsidR="009D6B2B">
        <w:rPr>
          <w:rFonts w:eastAsia="Batang"/>
          <w:b/>
          <w:sz w:val="20"/>
          <w:lang w:eastAsia="ko-KR"/>
        </w:rPr>
        <w:t>3</w:t>
      </w:r>
      <w:r w:rsidRPr="00475801">
        <w:rPr>
          <w:rFonts w:eastAsia="Batang"/>
          <w:b/>
          <w:sz w:val="20"/>
          <w:lang w:eastAsia="ko-KR"/>
        </w:rPr>
        <w:t>] Section16.4.8.1.2 Page 812 Line 11-14</w:t>
      </w:r>
    </w:p>
    <w:p w:rsidR="00475801" w:rsidRDefault="00475801" w:rsidP="00EF4A60">
      <w:pPr>
        <w:ind w:left="400"/>
        <w:rPr>
          <w:rFonts w:eastAsia="Batang"/>
          <w:b/>
          <w:sz w:val="20"/>
          <w:lang w:eastAsia="ko-KR"/>
        </w:rPr>
      </w:pPr>
    </w:p>
    <w:p w:rsidR="00475801" w:rsidRPr="00475801" w:rsidRDefault="00475801" w:rsidP="00475801">
      <w:pPr>
        <w:ind w:left="400"/>
        <w:rPr>
          <w:rFonts w:eastAsia="Batang"/>
          <w:b/>
          <w:sz w:val="20"/>
          <w:lang w:eastAsia="ko-KR"/>
        </w:rPr>
      </w:pPr>
      <w:r w:rsidRPr="00475801">
        <w:rPr>
          <w:rFonts w:ascii="BJIKAK+TimesNewRoman" w:eastAsia="Batang" w:hAnsi="BJIKAK+TimesNewRoman" w:cs="BJIKAK+TimesNewRoman"/>
          <w:color w:val="000000"/>
          <w:sz w:val="20"/>
        </w:rPr>
        <w:t>The AAI_SCN-REP may contain the neighbor request indication</w:t>
      </w:r>
      <w:r>
        <w:rPr>
          <w:rFonts w:ascii="BJIKAK+TimesNewRoman" w:eastAsia="Batang" w:hAnsi="BJIKAK+TimesNewRoman" w:cs="BJIKAK+TimesNewRoman"/>
          <w:color w:val="000000"/>
          <w:sz w:val="20"/>
        </w:rPr>
        <w:t>&lt;ins&gt; and it may additionally contain Neighbor_Request_BS_Type&lt;/ins&gt;</w:t>
      </w:r>
      <w:r w:rsidRPr="00475801">
        <w:rPr>
          <w:rFonts w:ascii="BJIKAK+TimesNewRoman" w:eastAsia="Batang" w:hAnsi="BJIKAK+TimesNewRoman" w:cs="BJIKAK+TimesNewRoman"/>
          <w:color w:val="000000"/>
          <w:sz w:val="20"/>
        </w:rPr>
        <w:t>, to which the ABS may unicast an AAI_NBR-ADV that includes a list of femto ABSs which is formed based on the reported FA, A-preamble indexor BSIDs, or the reported measurement</w:t>
      </w:r>
    </w:p>
    <w:sectPr w:rsidR="00475801" w:rsidRPr="00475801" w:rsidSect="009B3258">
      <w:headerReference w:type="default" r:id="rId15"/>
      <w:footerReference w:type="default" r:id="rId16"/>
      <w:footnotePr>
        <w:pos w:val="beneathText"/>
      </w:footnotePr>
      <w:pgSz w:w="12240" w:h="15840"/>
      <w:pgMar w:top="776"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50B" w:rsidRDefault="0029350B">
      <w:r>
        <w:separator/>
      </w:r>
    </w:p>
  </w:endnote>
  <w:endnote w:type="continuationSeparator" w:id="1">
    <w:p w:rsidR="0029350B" w:rsidRDefault="00293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FDNGFE+TimesNewRoman">
    <w:altName w:val="Times New Roman"/>
    <w:panose1 w:val="00000000000000000000"/>
    <w:charset w:val="00"/>
    <w:family w:val="roman"/>
    <w:notTrueType/>
    <w:pitch w:val="default"/>
    <w:sig w:usb0="00000003" w:usb1="00000000" w:usb2="00000000" w:usb3="00000000" w:csb0="00000001" w:csb1="00000000"/>
  </w:font>
  <w:font w:name="ACFKHM+Arial,Bold">
    <w:altName w:val="Arial"/>
    <w:panose1 w:val="00000000000000000000"/>
    <w:charset w:val="00"/>
    <w:family w:val="swiss"/>
    <w:notTrueType/>
    <w:pitch w:val="default"/>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BDAPHB+TimesNewRoman,Bold">
    <w:altName w:val="Times New Roman"/>
    <w:panose1 w:val="00000000000000000000"/>
    <w:charset w:val="00"/>
    <w:family w:val="roman"/>
    <w:notTrueType/>
    <w:pitch w:val="default"/>
    <w:sig w:usb0="00000003" w:usb1="00000000" w:usb2="00000000" w:usb3="00000000" w:csb0="00000001" w:csb1="00000000"/>
  </w:font>
  <w:font w:name="NBPBLA+Arial,Bold">
    <w:altName w:val="Arial"/>
    <w:panose1 w:val="00000000000000000000"/>
    <w:charset w:val="00"/>
    <w:family w:val="swiss"/>
    <w:notTrueType/>
    <w:pitch w:val="default"/>
    <w:sig w:usb0="00000003" w:usb1="00000000" w:usb2="00000000" w:usb3="00000000" w:csb0="00000001" w:csb1="00000000"/>
  </w:font>
  <w:font w:name="BJIKAM+Arial,Bold">
    <w:altName w:val="Arial"/>
    <w:panose1 w:val="00000000000000000000"/>
    <w:charset w:val="00"/>
    <w:family w:val="swiss"/>
    <w:notTrueType/>
    <w:pitch w:val="default"/>
    <w:sig w:usb0="00000003" w:usb1="00000000" w:usb2="00000000" w:usb3="00000000" w:csb0="00000001" w:csb1="00000000"/>
  </w:font>
  <w:font w:name="BJIKAK+TimesNewRoman">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panose1 w:val="00000000000000000000"/>
    <w:charset w:val="81"/>
    <w:family w:val="modern"/>
    <w:notTrueType/>
    <w:pitch w:val="variable"/>
    <w:sig w:usb0="00000001" w:usb1="09060000" w:usb2="00000010" w:usb3="00000000" w:csb0="00080000" w:csb1="00000000"/>
  </w:font>
  <w:font w:name="맑은 고딕">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BD" w:rsidRDefault="00630359">
    <w:pPr>
      <w:pStyle w:val="Footer"/>
      <w:tabs>
        <w:tab w:val="clear" w:pos="4320"/>
        <w:tab w:val="center" w:pos="4590"/>
      </w:tabs>
      <w:rPr>
        <w:rStyle w:val="PageNumber"/>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DD00BD" w:rsidRDefault="00630359">
                <w:pPr>
                  <w:pStyle w:val="Footer"/>
                </w:pPr>
                <w:r>
                  <w:rPr>
                    <w:rStyle w:val="PageNumber"/>
                  </w:rPr>
                  <w:fldChar w:fldCharType="begin"/>
                </w:r>
                <w:r w:rsidR="00DD00BD">
                  <w:rPr>
                    <w:rStyle w:val="PageNumber"/>
                  </w:rPr>
                  <w:instrText xml:space="preserve"> PAGE </w:instrText>
                </w:r>
                <w:r>
                  <w:rPr>
                    <w:rStyle w:val="PageNumber"/>
                  </w:rPr>
                  <w:fldChar w:fldCharType="separate"/>
                </w:r>
                <w:r w:rsidR="0029350B">
                  <w:rPr>
                    <w:rStyle w:val="PageNumber"/>
                    <w:noProof/>
                  </w:rPr>
                  <w:t>1</w:t>
                </w:r>
                <w:r>
                  <w:rPr>
                    <w:rStyle w:val="PageNumber"/>
                  </w:rPr>
                  <w:fldChar w:fldCharType="end"/>
                </w:r>
              </w:p>
            </w:txbxContent>
          </v:textbox>
          <w10:wrap type="square" side="largest" anchorx="margin"/>
        </v:shape>
      </w:pict>
    </w:r>
    <w:r w:rsidR="00DD00BD">
      <w:rPr>
        <w:lang w:eastAsia="en-US"/>
      </w:rPr>
      <w:tab/>
      <w:t xml:space="preserve"> </w:t>
    </w:r>
    <w:r w:rsidR="00DD00BD">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50B" w:rsidRDefault="0029350B">
      <w:r>
        <w:separator/>
      </w:r>
    </w:p>
  </w:footnote>
  <w:footnote w:type="continuationSeparator" w:id="1">
    <w:p w:rsidR="0029350B" w:rsidRDefault="00293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BD" w:rsidRDefault="00DD00BD" w:rsidP="00D6446F">
    <w:pPr>
      <w:pStyle w:val="Header"/>
      <w:tabs>
        <w:tab w:val="clear" w:pos="4320"/>
        <w:tab w:val="clear" w:pos="8640"/>
        <w:tab w:val="right" w:pos="10800"/>
      </w:tabs>
    </w:pPr>
    <w:r>
      <w:tab/>
      <w:t>IEEE C802.16</w:t>
    </w:r>
    <w:r>
      <w:rPr>
        <w:rFonts w:eastAsia="Batang" w:hint="eastAsia"/>
        <w:lang w:eastAsia="ko-KR"/>
      </w:rPr>
      <w:t>m</w:t>
    </w:r>
    <w:r>
      <w:t>-</w:t>
    </w:r>
    <w:r w:rsidR="000D557A">
      <w:t>10</w:t>
    </w:r>
    <w:r>
      <w:t>/</w:t>
    </w:r>
    <w:r w:rsidR="00663691" w:rsidRPr="00663691">
      <w:t xml:space="preserve"> </w:t>
    </w:r>
    <w:r w:rsidR="00D051E7">
      <w:rPr>
        <w:rFonts w:eastAsia="Batang"/>
        <w:lang w:eastAsia="ko-KR"/>
      </w:rPr>
      <w:t>1011</w:t>
    </w:r>
    <w:r w:rsidR="006200D1">
      <w:rPr>
        <w:rFonts w:eastAsia="Batang"/>
        <w:lang w:eastAsia="ko-KR"/>
      </w:rPr>
      <w:t>r3</w:t>
    </w:r>
  </w:p>
  <w:p w:rsidR="00DD00BD" w:rsidRDefault="00DD00BD">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2E1BB1"/>
    <w:multiLevelType w:val="hybridMultilevel"/>
    <w:tmpl w:val="6A687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E7AAF"/>
    <w:multiLevelType w:val="hybridMultilevel"/>
    <w:tmpl w:val="CC5ED290"/>
    <w:lvl w:ilvl="0" w:tplc="6BF88FAA">
      <w:start w:val="1"/>
      <w:numFmt w:val="bullet"/>
      <w:lvlText w:val="•"/>
      <w:lvlJc w:val="left"/>
      <w:pPr>
        <w:tabs>
          <w:tab w:val="num" w:pos="720"/>
        </w:tabs>
        <w:ind w:left="720" w:hanging="360"/>
      </w:pPr>
      <w:rPr>
        <w:rFonts w:ascii="Arial" w:hAnsi="Arial" w:hint="default"/>
      </w:rPr>
    </w:lvl>
    <w:lvl w:ilvl="1" w:tplc="EB9693EC" w:tentative="1">
      <w:start w:val="1"/>
      <w:numFmt w:val="bullet"/>
      <w:lvlText w:val="•"/>
      <w:lvlJc w:val="left"/>
      <w:pPr>
        <w:tabs>
          <w:tab w:val="num" w:pos="1440"/>
        </w:tabs>
        <w:ind w:left="1440" w:hanging="360"/>
      </w:pPr>
      <w:rPr>
        <w:rFonts w:ascii="Arial" w:hAnsi="Arial" w:hint="default"/>
      </w:rPr>
    </w:lvl>
    <w:lvl w:ilvl="2" w:tplc="6BA66216" w:tentative="1">
      <w:start w:val="1"/>
      <w:numFmt w:val="bullet"/>
      <w:lvlText w:val="•"/>
      <w:lvlJc w:val="left"/>
      <w:pPr>
        <w:tabs>
          <w:tab w:val="num" w:pos="2160"/>
        </w:tabs>
        <w:ind w:left="2160" w:hanging="360"/>
      </w:pPr>
      <w:rPr>
        <w:rFonts w:ascii="Arial" w:hAnsi="Arial" w:hint="default"/>
      </w:rPr>
    </w:lvl>
    <w:lvl w:ilvl="3" w:tplc="45F40F62" w:tentative="1">
      <w:start w:val="1"/>
      <w:numFmt w:val="bullet"/>
      <w:lvlText w:val="•"/>
      <w:lvlJc w:val="left"/>
      <w:pPr>
        <w:tabs>
          <w:tab w:val="num" w:pos="2880"/>
        </w:tabs>
        <w:ind w:left="2880" w:hanging="360"/>
      </w:pPr>
      <w:rPr>
        <w:rFonts w:ascii="Arial" w:hAnsi="Arial" w:hint="default"/>
      </w:rPr>
    </w:lvl>
    <w:lvl w:ilvl="4" w:tplc="A3BE5A0C" w:tentative="1">
      <w:start w:val="1"/>
      <w:numFmt w:val="bullet"/>
      <w:lvlText w:val="•"/>
      <w:lvlJc w:val="left"/>
      <w:pPr>
        <w:tabs>
          <w:tab w:val="num" w:pos="3600"/>
        </w:tabs>
        <w:ind w:left="3600" w:hanging="360"/>
      </w:pPr>
      <w:rPr>
        <w:rFonts w:ascii="Arial" w:hAnsi="Arial" w:hint="default"/>
      </w:rPr>
    </w:lvl>
    <w:lvl w:ilvl="5" w:tplc="068EC46E" w:tentative="1">
      <w:start w:val="1"/>
      <w:numFmt w:val="bullet"/>
      <w:lvlText w:val="•"/>
      <w:lvlJc w:val="left"/>
      <w:pPr>
        <w:tabs>
          <w:tab w:val="num" w:pos="4320"/>
        </w:tabs>
        <w:ind w:left="4320" w:hanging="360"/>
      </w:pPr>
      <w:rPr>
        <w:rFonts w:ascii="Arial" w:hAnsi="Arial" w:hint="default"/>
      </w:rPr>
    </w:lvl>
    <w:lvl w:ilvl="6" w:tplc="4998BD84" w:tentative="1">
      <w:start w:val="1"/>
      <w:numFmt w:val="bullet"/>
      <w:lvlText w:val="•"/>
      <w:lvlJc w:val="left"/>
      <w:pPr>
        <w:tabs>
          <w:tab w:val="num" w:pos="5040"/>
        </w:tabs>
        <w:ind w:left="5040" w:hanging="360"/>
      </w:pPr>
      <w:rPr>
        <w:rFonts w:ascii="Arial" w:hAnsi="Arial" w:hint="default"/>
      </w:rPr>
    </w:lvl>
    <w:lvl w:ilvl="7" w:tplc="EF38C396" w:tentative="1">
      <w:start w:val="1"/>
      <w:numFmt w:val="bullet"/>
      <w:lvlText w:val="•"/>
      <w:lvlJc w:val="left"/>
      <w:pPr>
        <w:tabs>
          <w:tab w:val="num" w:pos="5760"/>
        </w:tabs>
        <w:ind w:left="5760" w:hanging="360"/>
      </w:pPr>
      <w:rPr>
        <w:rFonts w:ascii="Arial" w:hAnsi="Arial" w:hint="default"/>
      </w:rPr>
    </w:lvl>
    <w:lvl w:ilvl="8" w:tplc="E9E21F0E" w:tentative="1">
      <w:start w:val="1"/>
      <w:numFmt w:val="bullet"/>
      <w:lvlText w:val="•"/>
      <w:lvlJc w:val="left"/>
      <w:pPr>
        <w:tabs>
          <w:tab w:val="num" w:pos="6480"/>
        </w:tabs>
        <w:ind w:left="6480" w:hanging="360"/>
      </w:pPr>
      <w:rPr>
        <w:rFonts w:ascii="Arial" w:hAnsi="Arial" w:hint="default"/>
      </w:rPr>
    </w:lvl>
  </w:abstractNum>
  <w:abstractNum w:abstractNumId="4">
    <w:nsid w:val="05F94F67"/>
    <w:multiLevelType w:val="hybridMultilevel"/>
    <w:tmpl w:val="92847F86"/>
    <w:lvl w:ilvl="0" w:tplc="15909CB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nsid w:val="0A4F275A"/>
    <w:multiLevelType w:val="hybridMultilevel"/>
    <w:tmpl w:val="F2CC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C7928"/>
    <w:multiLevelType w:val="hybridMultilevel"/>
    <w:tmpl w:val="859AE884"/>
    <w:lvl w:ilvl="0" w:tplc="C3D8A9FA">
      <w:start w:val="1"/>
      <w:numFmt w:val="bullet"/>
      <w:lvlText w:val="•"/>
      <w:lvlJc w:val="left"/>
      <w:pPr>
        <w:tabs>
          <w:tab w:val="num" w:pos="720"/>
        </w:tabs>
        <w:ind w:left="720" w:hanging="360"/>
      </w:pPr>
      <w:rPr>
        <w:rFonts w:ascii="Arial" w:hAnsi="Arial" w:hint="default"/>
      </w:rPr>
    </w:lvl>
    <w:lvl w:ilvl="1" w:tplc="8B6E87A8">
      <w:start w:val="1688"/>
      <w:numFmt w:val="bullet"/>
      <w:lvlText w:val="–"/>
      <w:lvlJc w:val="left"/>
      <w:pPr>
        <w:tabs>
          <w:tab w:val="num" w:pos="1440"/>
        </w:tabs>
        <w:ind w:left="1440" w:hanging="360"/>
      </w:pPr>
      <w:rPr>
        <w:rFonts w:ascii="Arial" w:hAnsi="Arial" w:hint="default"/>
      </w:rPr>
    </w:lvl>
    <w:lvl w:ilvl="2" w:tplc="D85AA108" w:tentative="1">
      <w:start w:val="1"/>
      <w:numFmt w:val="bullet"/>
      <w:lvlText w:val="•"/>
      <w:lvlJc w:val="left"/>
      <w:pPr>
        <w:tabs>
          <w:tab w:val="num" w:pos="2160"/>
        </w:tabs>
        <w:ind w:left="2160" w:hanging="360"/>
      </w:pPr>
      <w:rPr>
        <w:rFonts w:ascii="Arial" w:hAnsi="Arial" w:hint="default"/>
      </w:rPr>
    </w:lvl>
    <w:lvl w:ilvl="3" w:tplc="41BE65EE" w:tentative="1">
      <w:start w:val="1"/>
      <w:numFmt w:val="bullet"/>
      <w:lvlText w:val="•"/>
      <w:lvlJc w:val="left"/>
      <w:pPr>
        <w:tabs>
          <w:tab w:val="num" w:pos="2880"/>
        </w:tabs>
        <w:ind w:left="2880" w:hanging="360"/>
      </w:pPr>
      <w:rPr>
        <w:rFonts w:ascii="Arial" w:hAnsi="Arial" w:hint="default"/>
      </w:rPr>
    </w:lvl>
    <w:lvl w:ilvl="4" w:tplc="D63E9D00" w:tentative="1">
      <w:start w:val="1"/>
      <w:numFmt w:val="bullet"/>
      <w:lvlText w:val="•"/>
      <w:lvlJc w:val="left"/>
      <w:pPr>
        <w:tabs>
          <w:tab w:val="num" w:pos="3600"/>
        </w:tabs>
        <w:ind w:left="3600" w:hanging="360"/>
      </w:pPr>
      <w:rPr>
        <w:rFonts w:ascii="Arial" w:hAnsi="Arial" w:hint="default"/>
      </w:rPr>
    </w:lvl>
    <w:lvl w:ilvl="5" w:tplc="B352C818" w:tentative="1">
      <w:start w:val="1"/>
      <w:numFmt w:val="bullet"/>
      <w:lvlText w:val="•"/>
      <w:lvlJc w:val="left"/>
      <w:pPr>
        <w:tabs>
          <w:tab w:val="num" w:pos="4320"/>
        </w:tabs>
        <w:ind w:left="4320" w:hanging="360"/>
      </w:pPr>
      <w:rPr>
        <w:rFonts w:ascii="Arial" w:hAnsi="Arial" w:hint="default"/>
      </w:rPr>
    </w:lvl>
    <w:lvl w:ilvl="6" w:tplc="D5EC3D10" w:tentative="1">
      <w:start w:val="1"/>
      <w:numFmt w:val="bullet"/>
      <w:lvlText w:val="•"/>
      <w:lvlJc w:val="left"/>
      <w:pPr>
        <w:tabs>
          <w:tab w:val="num" w:pos="5040"/>
        </w:tabs>
        <w:ind w:left="5040" w:hanging="360"/>
      </w:pPr>
      <w:rPr>
        <w:rFonts w:ascii="Arial" w:hAnsi="Arial" w:hint="default"/>
      </w:rPr>
    </w:lvl>
    <w:lvl w:ilvl="7" w:tplc="20BEA328" w:tentative="1">
      <w:start w:val="1"/>
      <w:numFmt w:val="bullet"/>
      <w:lvlText w:val="•"/>
      <w:lvlJc w:val="left"/>
      <w:pPr>
        <w:tabs>
          <w:tab w:val="num" w:pos="5760"/>
        </w:tabs>
        <w:ind w:left="5760" w:hanging="360"/>
      </w:pPr>
      <w:rPr>
        <w:rFonts w:ascii="Arial" w:hAnsi="Arial" w:hint="default"/>
      </w:rPr>
    </w:lvl>
    <w:lvl w:ilvl="8" w:tplc="AEA46CFC" w:tentative="1">
      <w:start w:val="1"/>
      <w:numFmt w:val="bullet"/>
      <w:lvlText w:val="•"/>
      <w:lvlJc w:val="left"/>
      <w:pPr>
        <w:tabs>
          <w:tab w:val="num" w:pos="6480"/>
        </w:tabs>
        <w:ind w:left="6480" w:hanging="360"/>
      </w:pPr>
      <w:rPr>
        <w:rFonts w:ascii="Arial" w:hAnsi="Arial" w:hint="default"/>
      </w:rPr>
    </w:lvl>
  </w:abstractNum>
  <w:abstractNum w:abstractNumId="7">
    <w:nsid w:val="24DC37CA"/>
    <w:multiLevelType w:val="hybridMultilevel"/>
    <w:tmpl w:val="B8E4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256BD"/>
    <w:multiLevelType w:val="hybridMultilevel"/>
    <w:tmpl w:val="4766A804"/>
    <w:lvl w:ilvl="0" w:tplc="8564B744">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249BA"/>
    <w:multiLevelType w:val="hybridMultilevel"/>
    <w:tmpl w:val="D2BC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8342C"/>
    <w:multiLevelType w:val="hybridMultilevel"/>
    <w:tmpl w:val="8BF6D012"/>
    <w:lvl w:ilvl="0" w:tplc="04090009">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1483BBD"/>
    <w:multiLevelType w:val="hybridMultilevel"/>
    <w:tmpl w:val="274CD2AE"/>
    <w:lvl w:ilvl="0" w:tplc="E1FAB7AC">
      <w:start w:val="1"/>
      <w:numFmt w:val="bullet"/>
      <w:lvlText w:val="•"/>
      <w:lvlJc w:val="left"/>
      <w:pPr>
        <w:tabs>
          <w:tab w:val="num" w:pos="720"/>
        </w:tabs>
        <w:ind w:left="720" w:hanging="360"/>
      </w:pPr>
      <w:rPr>
        <w:rFonts w:ascii="Arial" w:hAnsi="Arial" w:hint="default"/>
      </w:rPr>
    </w:lvl>
    <w:lvl w:ilvl="1" w:tplc="F96087CC">
      <w:start w:val="1693"/>
      <w:numFmt w:val="bullet"/>
      <w:lvlText w:val="–"/>
      <w:lvlJc w:val="left"/>
      <w:pPr>
        <w:tabs>
          <w:tab w:val="num" w:pos="1440"/>
        </w:tabs>
        <w:ind w:left="1440" w:hanging="360"/>
      </w:pPr>
      <w:rPr>
        <w:rFonts w:ascii="Arial" w:hAnsi="Arial" w:hint="default"/>
      </w:rPr>
    </w:lvl>
    <w:lvl w:ilvl="2" w:tplc="3F8C55A8">
      <w:start w:val="1693"/>
      <w:numFmt w:val="bullet"/>
      <w:lvlText w:val="•"/>
      <w:lvlJc w:val="left"/>
      <w:pPr>
        <w:tabs>
          <w:tab w:val="num" w:pos="2160"/>
        </w:tabs>
        <w:ind w:left="2160" w:hanging="360"/>
      </w:pPr>
      <w:rPr>
        <w:rFonts w:ascii="Arial" w:hAnsi="Arial" w:hint="default"/>
      </w:rPr>
    </w:lvl>
    <w:lvl w:ilvl="3" w:tplc="7E46C8F2" w:tentative="1">
      <w:start w:val="1"/>
      <w:numFmt w:val="bullet"/>
      <w:lvlText w:val="•"/>
      <w:lvlJc w:val="left"/>
      <w:pPr>
        <w:tabs>
          <w:tab w:val="num" w:pos="2880"/>
        </w:tabs>
        <w:ind w:left="2880" w:hanging="360"/>
      </w:pPr>
      <w:rPr>
        <w:rFonts w:ascii="Arial" w:hAnsi="Arial" w:hint="default"/>
      </w:rPr>
    </w:lvl>
    <w:lvl w:ilvl="4" w:tplc="A5E600C0" w:tentative="1">
      <w:start w:val="1"/>
      <w:numFmt w:val="bullet"/>
      <w:lvlText w:val="•"/>
      <w:lvlJc w:val="left"/>
      <w:pPr>
        <w:tabs>
          <w:tab w:val="num" w:pos="3600"/>
        </w:tabs>
        <w:ind w:left="3600" w:hanging="360"/>
      </w:pPr>
      <w:rPr>
        <w:rFonts w:ascii="Arial" w:hAnsi="Arial" w:hint="default"/>
      </w:rPr>
    </w:lvl>
    <w:lvl w:ilvl="5" w:tplc="18F25750" w:tentative="1">
      <w:start w:val="1"/>
      <w:numFmt w:val="bullet"/>
      <w:lvlText w:val="•"/>
      <w:lvlJc w:val="left"/>
      <w:pPr>
        <w:tabs>
          <w:tab w:val="num" w:pos="4320"/>
        </w:tabs>
        <w:ind w:left="4320" w:hanging="360"/>
      </w:pPr>
      <w:rPr>
        <w:rFonts w:ascii="Arial" w:hAnsi="Arial" w:hint="default"/>
      </w:rPr>
    </w:lvl>
    <w:lvl w:ilvl="6" w:tplc="EE2A8AD6" w:tentative="1">
      <w:start w:val="1"/>
      <w:numFmt w:val="bullet"/>
      <w:lvlText w:val="•"/>
      <w:lvlJc w:val="left"/>
      <w:pPr>
        <w:tabs>
          <w:tab w:val="num" w:pos="5040"/>
        </w:tabs>
        <w:ind w:left="5040" w:hanging="360"/>
      </w:pPr>
      <w:rPr>
        <w:rFonts w:ascii="Arial" w:hAnsi="Arial" w:hint="default"/>
      </w:rPr>
    </w:lvl>
    <w:lvl w:ilvl="7" w:tplc="CA6E7EA6" w:tentative="1">
      <w:start w:val="1"/>
      <w:numFmt w:val="bullet"/>
      <w:lvlText w:val="•"/>
      <w:lvlJc w:val="left"/>
      <w:pPr>
        <w:tabs>
          <w:tab w:val="num" w:pos="5760"/>
        </w:tabs>
        <w:ind w:left="5760" w:hanging="360"/>
      </w:pPr>
      <w:rPr>
        <w:rFonts w:ascii="Arial" w:hAnsi="Arial" w:hint="default"/>
      </w:rPr>
    </w:lvl>
    <w:lvl w:ilvl="8" w:tplc="27F8DA82" w:tentative="1">
      <w:start w:val="1"/>
      <w:numFmt w:val="bullet"/>
      <w:lvlText w:val="•"/>
      <w:lvlJc w:val="left"/>
      <w:pPr>
        <w:tabs>
          <w:tab w:val="num" w:pos="6480"/>
        </w:tabs>
        <w:ind w:left="6480" w:hanging="360"/>
      </w:pPr>
      <w:rPr>
        <w:rFonts w:ascii="Arial" w:hAnsi="Arial" w:hint="default"/>
      </w:rPr>
    </w:lvl>
  </w:abstractNum>
  <w:abstractNum w:abstractNumId="12">
    <w:nsid w:val="42F02CF5"/>
    <w:multiLevelType w:val="hybridMultilevel"/>
    <w:tmpl w:val="6A687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31576"/>
    <w:multiLevelType w:val="hybridMultilevel"/>
    <w:tmpl w:val="BA9441A6"/>
    <w:lvl w:ilvl="0" w:tplc="4438675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6"/>
  </w:num>
  <w:num w:numId="6">
    <w:abstractNumId w:val="11"/>
  </w:num>
  <w:num w:numId="7">
    <w:abstractNumId w:val="4"/>
  </w:num>
  <w:num w:numId="8">
    <w:abstractNumId w:val="5"/>
  </w:num>
  <w:num w:numId="9">
    <w:abstractNumId w:val="8"/>
  </w:num>
  <w:num w:numId="10">
    <w:abstractNumId w:val="13"/>
  </w:num>
  <w:num w:numId="11">
    <w:abstractNumId w:val="9"/>
  </w:num>
  <w:num w:numId="12">
    <w:abstractNumId w:val="12"/>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15362">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4A4D"/>
    <w:rsid w:val="00001502"/>
    <w:rsid w:val="000043D5"/>
    <w:rsid w:val="00006F37"/>
    <w:rsid w:val="000134E7"/>
    <w:rsid w:val="00014235"/>
    <w:rsid w:val="000245F1"/>
    <w:rsid w:val="00025AC1"/>
    <w:rsid w:val="000319E7"/>
    <w:rsid w:val="00043EA3"/>
    <w:rsid w:val="00060B5B"/>
    <w:rsid w:val="0006674D"/>
    <w:rsid w:val="00076309"/>
    <w:rsid w:val="000977ED"/>
    <w:rsid w:val="000B0B01"/>
    <w:rsid w:val="000B37A4"/>
    <w:rsid w:val="000B5A9B"/>
    <w:rsid w:val="000C09B9"/>
    <w:rsid w:val="000C1572"/>
    <w:rsid w:val="000C3D46"/>
    <w:rsid w:val="000D47CF"/>
    <w:rsid w:val="000D557A"/>
    <w:rsid w:val="000E7E38"/>
    <w:rsid w:val="000F18B1"/>
    <w:rsid w:val="000F70BB"/>
    <w:rsid w:val="00103EA2"/>
    <w:rsid w:val="001273D0"/>
    <w:rsid w:val="00130022"/>
    <w:rsid w:val="001374EB"/>
    <w:rsid w:val="001376A4"/>
    <w:rsid w:val="00140344"/>
    <w:rsid w:val="00154492"/>
    <w:rsid w:val="0015687A"/>
    <w:rsid w:val="001616FE"/>
    <w:rsid w:val="001701E4"/>
    <w:rsid w:val="001729A6"/>
    <w:rsid w:val="0017424C"/>
    <w:rsid w:val="00182C63"/>
    <w:rsid w:val="001913AF"/>
    <w:rsid w:val="00192029"/>
    <w:rsid w:val="00192921"/>
    <w:rsid w:val="001951BB"/>
    <w:rsid w:val="001A2F9F"/>
    <w:rsid w:val="001A3F64"/>
    <w:rsid w:val="001A6B7A"/>
    <w:rsid w:val="001B2313"/>
    <w:rsid w:val="001C08EF"/>
    <w:rsid w:val="001C3FC9"/>
    <w:rsid w:val="001C636E"/>
    <w:rsid w:val="001D23A0"/>
    <w:rsid w:val="001D2B36"/>
    <w:rsid w:val="001D331B"/>
    <w:rsid w:val="001D6921"/>
    <w:rsid w:val="001E64FC"/>
    <w:rsid w:val="001F3BAF"/>
    <w:rsid w:val="001F3D0B"/>
    <w:rsid w:val="001F4292"/>
    <w:rsid w:val="001F6C9C"/>
    <w:rsid w:val="002133F4"/>
    <w:rsid w:val="00222907"/>
    <w:rsid w:val="00222A1D"/>
    <w:rsid w:val="00227883"/>
    <w:rsid w:val="00234944"/>
    <w:rsid w:val="00242831"/>
    <w:rsid w:val="0024482F"/>
    <w:rsid w:val="00250419"/>
    <w:rsid w:val="002557B0"/>
    <w:rsid w:val="002609CF"/>
    <w:rsid w:val="00262B51"/>
    <w:rsid w:val="00262E52"/>
    <w:rsid w:val="00271868"/>
    <w:rsid w:val="00271FFA"/>
    <w:rsid w:val="00275C0B"/>
    <w:rsid w:val="00282127"/>
    <w:rsid w:val="00282651"/>
    <w:rsid w:val="0028699E"/>
    <w:rsid w:val="00286B73"/>
    <w:rsid w:val="00286DCF"/>
    <w:rsid w:val="00287BFF"/>
    <w:rsid w:val="00292BA3"/>
    <w:rsid w:val="0029350B"/>
    <w:rsid w:val="002A2167"/>
    <w:rsid w:val="002A2311"/>
    <w:rsid w:val="002B2930"/>
    <w:rsid w:val="002B626E"/>
    <w:rsid w:val="002B7781"/>
    <w:rsid w:val="002C48D5"/>
    <w:rsid w:val="002D202E"/>
    <w:rsid w:val="002E10CF"/>
    <w:rsid w:val="002E171C"/>
    <w:rsid w:val="002F00FA"/>
    <w:rsid w:val="002F2B6D"/>
    <w:rsid w:val="002F59BD"/>
    <w:rsid w:val="0031057F"/>
    <w:rsid w:val="00310E3E"/>
    <w:rsid w:val="00324EEF"/>
    <w:rsid w:val="00330EB9"/>
    <w:rsid w:val="003365AF"/>
    <w:rsid w:val="00343F05"/>
    <w:rsid w:val="003454D5"/>
    <w:rsid w:val="0036299D"/>
    <w:rsid w:val="0038247B"/>
    <w:rsid w:val="003836BA"/>
    <w:rsid w:val="003909C5"/>
    <w:rsid w:val="00397333"/>
    <w:rsid w:val="003A0614"/>
    <w:rsid w:val="003A2756"/>
    <w:rsid w:val="003B0CC1"/>
    <w:rsid w:val="003B0D28"/>
    <w:rsid w:val="003B5F46"/>
    <w:rsid w:val="003D1264"/>
    <w:rsid w:val="003E34A9"/>
    <w:rsid w:val="003F4E87"/>
    <w:rsid w:val="003F7F8E"/>
    <w:rsid w:val="00411D08"/>
    <w:rsid w:val="004507CC"/>
    <w:rsid w:val="0046131F"/>
    <w:rsid w:val="00464504"/>
    <w:rsid w:val="00466584"/>
    <w:rsid w:val="00466786"/>
    <w:rsid w:val="00467DA8"/>
    <w:rsid w:val="00475801"/>
    <w:rsid w:val="004767DD"/>
    <w:rsid w:val="00484AA8"/>
    <w:rsid w:val="00496026"/>
    <w:rsid w:val="004B02BF"/>
    <w:rsid w:val="004C66DF"/>
    <w:rsid w:val="004D0C0E"/>
    <w:rsid w:val="004D0F55"/>
    <w:rsid w:val="004D79F4"/>
    <w:rsid w:val="004E531A"/>
    <w:rsid w:val="004E6CC8"/>
    <w:rsid w:val="004E7079"/>
    <w:rsid w:val="004E7923"/>
    <w:rsid w:val="004F1582"/>
    <w:rsid w:val="004F39FD"/>
    <w:rsid w:val="004F75D8"/>
    <w:rsid w:val="00500E49"/>
    <w:rsid w:val="00501209"/>
    <w:rsid w:val="005165EB"/>
    <w:rsid w:val="00521707"/>
    <w:rsid w:val="00523648"/>
    <w:rsid w:val="0052738E"/>
    <w:rsid w:val="00533573"/>
    <w:rsid w:val="005365D3"/>
    <w:rsid w:val="00544BF1"/>
    <w:rsid w:val="00582C57"/>
    <w:rsid w:val="005837FD"/>
    <w:rsid w:val="00586FA7"/>
    <w:rsid w:val="00592A7A"/>
    <w:rsid w:val="00597453"/>
    <w:rsid w:val="005A0CA9"/>
    <w:rsid w:val="005A7AE7"/>
    <w:rsid w:val="005B479D"/>
    <w:rsid w:val="005B52D5"/>
    <w:rsid w:val="005C26E8"/>
    <w:rsid w:val="005C4648"/>
    <w:rsid w:val="005D089B"/>
    <w:rsid w:val="005D1CAC"/>
    <w:rsid w:val="005D7722"/>
    <w:rsid w:val="005E3D2E"/>
    <w:rsid w:val="005F4158"/>
    <w:rsid w:val="005F4D91"/>
    <w:rsid w:val="005F7EC6"/>
    <w:rsid w:val="006117F9"/>
    <w:rsid w:val="00614B4A"/>
    <w:rsid w:val="00615089"/>
    <w:rsid w:val="006200D1"/>
    <w:rsid w:val="00622D5A"/>
    <w:rsid w:val="00623E45"/>
    <w:rsid w:val="00630359"/>
    <w:rsid w:val="006331C3"/>
    <w:rsid w:val="00645DA6"/>
    <w:rsid w:val="00651436"/>
    <w:rsid w:val="00656EE1"/>
    <w:rsid w:val="00662F73"/>
    <w:rsid w:val="00663691"/>
    <w:rsid w:val="00664252"/>
    <w:rsid w:val="00666B6A"/>
    <w:rsid w:val="006671C5"/>
    <w:rsid w:val="0067313C"/>
    <w:rsid w:val="00675C24"/>
    <w:rsid w:val="00691BAF"/>
    <w:rsid w:val="0069522D"/>
    <w:rsid w:val="0069795D"/>
    <w:rsid w:val="00697B34"/>
    <w:rsid w:val="006A1BA0"/>
    <w:rsid w:val="006A7C0C"/>
    <w:rsid w:val="006B2734"/>
    <w:rsid w:val="006B69B7"/>
    <w:rsid w:val="006B6E32"/>
    <w:rsid w:val="006B7317"/>
    <w:rsid w:val="006C6222"/>
    <w:rsid w:val="006C781A"/>
    <w:rsid w:val="006D26A8"/>
    <w:rsid w:val="006E245A"/>
    <w:rsid w:val="006F21D0"/>
    <w:rsid w:val="006F64C3"/>
    <w:rsid w:val="006F668E"/>
    <w:rsid w:val="00720B95"/>
    <w:rsid w:val="00722B06"/>
    <w:rsid w:val="00723BB0"/>
    <w:rsid w:val="007277B7"/>
    <w:rsid w:val="00755DFA"/>
    <w:rsid w:val="007605B2"/>
    <w:rsid w:val="00760ACE"/>
    <w:rsid w:val="00761F34"/>
    <w:rsid w:val="007763C2"/>
    <w:rsid w:val="00777124"/>
    <w:rsid w:val="0078350B"/>
    <w:rsid w:val="00787346"/>
    <w:rsid w:val="00791176"/>
    <w:rsid w:val="00791899"/>
    <w:rsid w:val="00795561"/>
    <w:rsid w:val="007A1B47"/>
    <w:rsid w:val="007A4B3C"/>
    <w:rsid w:val="007A74DE"/>
    <w:rsid w:val="007A7B5D"/>
    <w:rsid w:val="007B438E"/>
    <w:rsid w:val="007B7162"/>
    <w:rsid w:val="007B7210"/>
    <w:rsid w:val="007C1809"/>
    <w:rsid w:val="007C1CB3"/>
    <w:rsid w:val="007C1D3D"/>
    <w:rsid w:val="007C36CB"/>
    <w:rsid w:val="007E0D78"/>
    <w:rsid w:val="007E1C69"/>
    <w:rsid w:val="007E5B5B"/>
    <w:rsid w:val="007F2906"/>
    <w:rsid w:val="007F4371"/>
    <w:rsid w:val="00827059"/>
    <w:rsid w:val="0083334B"/>
    <w:rsid w:val="00842FCF"/>
    <w:rsid w:val="00843843"/>
    <w:rsid w:val="00850970"/>
    <w:rsid w:val="0085489E"/>
    <w:rsid w:val="008556F9"/>
    <w:rsid w:val="00856F7A"/>
    <w:rsid w:val="008603FD"/>
    <w:rsid w:val="00860985"/>
    <w:rsid w:val="00867FEC"/>
    <w:rsid w:val="00885931"/>
    <w:rsid w:val="00895116"/>
    <w:rsid w:val="008959DD"/>
    <w:rsid w:val="00895D6A"/>
    <w:rsid w:val="008974B9"/>
    <w:rsid w:val="008B025A"/>
    <w:rsid w:val="008B17DD"/>
    <w:rsid w:val="008B2244"/>
    <w:rsid w:val="008B224C"/>
    <w:rsid w:val="008B5917"/>
    <w:rsid w:val="008C17A1"/>
    <w:rsid w:val="008C24E8"/>
    <w:rsid w:val="008D5C6F"/>
    <w:rsid w:val="008E302E"/>
    <w:rsid w:val="008F5115"/>
    <w:rsid w:val="009076EF"/>
    <w:rsid w:val="0091151D"/>
    <w:rsid w:val="00913D2C"/>
    <w:rsid w:val="00916CC1"/>
    <w:rsid w:val="009220DB"/>
    <w:rsid w:val="009228CD"/>
    <w:rsid w:val="009261F2"/>
    <w:rsid w:val="00927449"/>
    <w:rsid w:val="009362E6"/>
    <w:rsid w:val="00936FF2"/>
    <w:rsid w:val="0094106E"/>
    <w:rsid w:val="009466CB"/>
    <w:rsid w:val="00952CEB"/>
    <w:rsid w:val="00964D3F"/>
    <w:rsid w:val="00966C7F"/>
    <w:rsid w:val="009746BA"/>
    <w:rsid w:val="0098298C"/>
    <w:rsid w:val="00983856"/>
    <w:rsid w:val="0098660D"/>
    <w:rsid w:val="00991B66"/>
    <w:rsid w:val="00993CD3"/>
    <w:rsid w:val="009A5457"/>
    <w:rsid w:val="009B3258"/>
    <w:rsid w:val="009C6B6F"/>
    <w:rsid w:val="009D12E8"/>
    <w:rsid w:val="009D17A3"/>
    <w:rsid w:val="009D436A"/>
    <w:rsid w:val="009D6B2B"/>
    <w:rsid w:val="009D6C0D"/>
    <w:rsid w:val="009E2BEE"/>
    <w:rsid w:val="009E7AF6"/>
    <w:rsid w:val="009F2758"/>
    <w:rsid w:val="009F2B0A"/>
    <w:rsid w:val="009F3B71"/>
    <w:rsid w:val="009F5551"/>
    <w:rsid w:val="00A005E3"/>
    <w:rsid w:val="00A008D2"/>
    <w:rsid w:val="00A00CBF"/>
    <w:rsid w:val="00A061AA"/>
    <w:rsid w:val="00A06559"/>
    <w:rsid w:val="00A079F4"/>
    <w:rsid w:val="00A10355"/>
    <w:rsid w:val="00A10635"/>
    <w:rsid w:val="00A1232D"/>
    <w:rsid w:val="00A2683A"/>
    <w:rsid w:val="00A33395"/>
    <w:rsid w:val="00A3409E"/>
    <w:rsid w:val="00A340FF"/>
    <w:rsid w:val="00A42A78"/>
    <w:rsid w:val="00A4496F"/>
    <w:rsid w:val="00A44B3B"/>
    <w:rsid w:val="00A4544D"/>
    <w:rsid w:val="00A4618A"/>
    <w:rsid w:val="00A471C4"/>
    <w:rsid w:val="00A52FF4"/>
    <w:rsid w:val="00A5399B"/>
    <w:rsid w:val="00A54A49"/>
    <w:rsid w:val="00A56627"/>
    <w:rsid w:val="00A8251C"/>
    <w:rsid w:val="00A831D2"/>
    <w:rsid w:val="00A86294"/>
    <w:rsid w:val="00A91FCD"/>
    <w:rsid w:val="00A9307C"/>
    <w:rsid w:val="00A930D5"/>
    <w:rsid w:val="00A9737A"/>
    <w:rsid w:val="00A97F5C"/>
    <w:rsid w:val="00AA26CC"/>
    <w:rsid w:val="00AA5F2F"/>
    <w:rsid w:val="00AB1A48"/>
    <w:rsid w:val="00AB27EC"/>
    <w:rsid w:val="00AB3D9F"/>
    <w:rsid w:val="00AC7704"/>
    <w:rsid w:val="00AD3120"/>
    <w:rsid w:val="00AE097D"/>
    <w:rsid w:val="00B11A44"/>
    <w:rsid w:val="00B14F75"/>
    <w:rsid w:val="00B200B1"/>
    <w:rsid w:val="00B208C8"/>
    <w:rsid w:val="00B20E37"/>
    <w:rsid w:val="00B42213"/>
    <w:rsid w:val="00B4572E"/>
    <w:rsid w:val="00B45C1C"/>
    <w:rsid w:val="00B47D49"/>
    <w:rsid w:val="00B53839"/>
    <w:rsid w:val="00B5488E"/>
    <w:rsid w:val="00B55FF5"/>
    <w:rsid w:val="00B61D4E"/>
    <w:rsid w:val="00B63145"/>
    <w:rsid w:val="00B67AB2"/>
    <w:rsid w:val="00B708D2"/>
    <w:rsid w:val="00B76877"/>
    <w:rsid w:val="00B86073"/>
    <w:rsid w:val="00B91AC1"/>
    <w:rsid w:val="00B9382E"/>
    <w:rsid w:val="00B93947"/>
    <w:rsid w:val="00BA11BC"/>
    <w:rsid w:val="00BA5A1C"/>
    <w:rsid w:val="00BB17D4"/>
    <w:rsid w:val="00BD01F2"/>
    <w:rsid w:val="00BD0AA9"/>
    <w:rsid w:val="00BE14BD"/>
    <w:rsid w:val="00BE1B7B"/>
    <w:rsid w:val="00BF05D5"/>
    <w:rsid w:val="00BF44F2"/>
    <w:rsid w:val="00BF7FED"/>
    <w:rsid w:val="00C026CB"/>
    <w:rsid w:val="00C074E8"/>
    <w:rsid w:val="00C10963"/>
    <w:rsid w:val="00C12C73"/>
    <w:rsid w:val="00C14C08"/>
    <w:rsid w:val="00C2357E"/>
    <w:rsid w:val="00C24331"/>
    <w:rsid w:val="00C33A56"/>
    <w:rsid w:val="00C37FB8"/>
    <w:rsid w:val="00C409B2"/>
    <w:rsid w:val="00C4116D"/>
    <w:rsid w:val="00C50977"/>
    <w:rsid w:val="00C56F78"/>
    <w:rsid w:val="00C6318E"/>
    <w:rsid w:val="00C67688"/>
    <w:rsid w:val="00C70963"/>
    <w:rsid w:val="00C74A4D"/>
    <w:rsid w:val="00C76D75"/>
    <w:rsid w:val="00C76E64"/>
    <w:rsid w:val="00C873C2"/>
    <w:rsid w:val="00C87E52"/>
    <w:rsid w:val="00C90C78"/>
    <w:rsid w:val="00C95557"/>
    <w:rsid w:val="00C95BF9"/>
    <w:rsid w:val="00C9765D"/>
    <w:rsid w:val="00CA38A0"/>
    <w:rsid w:val="00CB3074"/>
    <w:rsid w:val="00CB5259"/>
    <w:rsid w:val="00CD151B"/>
    <w:rsid w:val="00CD2F3A"/>
    <w:rsid w:val="00CD4843"/>
    <w:rsid w:val="00CE04FA"/>
    <w:rsid w:val="00CE0958"/>
    <w:rsid w:val="00CE3473"/>
    <w:rsid w:val="00CE5F58"/>
    <w:rsid w:val="00CF286F"/>
    <w:rsid w:val="00CF685E"/>
    <w:rsid w:val="00D0168E"/>
    <w:rsid w:val="00D02A16"/>
    <w:rsid w:val="00D051E7"/>
    <w:rsid w:val="00D10B49"/>
    <w:rsid w:val="00D14E2F"/>
    <w:rsid w:val="00D15443"/>
    <w:rsid w:val="00D321A3"/>
    <w:rsid w:val="00D3296A"/>
    <w:rsid w:val="00D3515D"/>
    <w:rsid w:val="00D403A0"/>
    <w:rsid w:val="00D41ECF"/>
    <w:rsid w:val="00D42E4F"/>
    <w:rsid w:val="00D5325A"/>
    <w:rsid w:val="00D53CA4"/>
    <w:rsid w:val="00D57948"/>
    <w:rsid w:val="00D57B1A"/>
    <w:rsid w:val="00D61FDC"/>
    <w:rsid w:val="00D62B74"/>
    <w:rsid w:val="00D6446F"/>
    <w:rsid w:val="00D67737"/>
    <w:rsid w:val="00D70917"/>
    <w:rsid w:val="00D72F93"/>
    <w:rsid w:val="00D81CF3"/>
    <w:rsid w:val="00D97833"/>
    <w:rsid w:val="00DB64C9"/>
    <w:rsid w:val="00DC1E7B"/>
    <w:rsid w:val="00DD00BD"/>
    <w:rsid w:val="00DD5C19"/>
    <w:rsid w:val="00DE330D"/>
    <w:rsid w:val="00DF3AE7"/>
    <w:rsid w:val="00E02E0A"/>
    <w:rsid w:val="00E04FC3"/>
    <w:rsid w:val="00E06B79"/>
    <w:rsid w:val="00E12CF0"/>
    <w:rsid w:val="00E140C8"/>
    <w:rsid w:val="00E2050F"/>
    <w:rsid w:val="00E20A9D"/>
    <w:rsid w:val="00E6136D"/>
    <w:rsid w:val="00E638F9"/>
    <w:rsid w:val="00E7129A"/>
    <w:rsid w:val="00E729B9"/>
    <w:rsid w:val="00E7342C"/>
    <w:rsid w:val="00E748ED"/>
    <w:rsid w:val="00E75918"/>
    <w:rsid w:val="00E75FB3"/>
    <w:rsid w:val="00E93D53"/>
    <w:rsid w:val="00EA1416"/>
    <w:rsid w:val="00EB1AB4"/>
    <w:rsid w:val="00EB29C4"/>
    <w:rsid w:val="00EB3596"/>
    <w:rsid w:val="00EB761A"/>
    <w:rsid w:val="00EB7A90"/>
    <w:rsid w:val="00EC0B19"/>
    <w:rsid w:val="00EC4604"/>
    <w:rsid w:val="00ED2D9D"/>
    <w:rsid w:val="00ED7D80"/>
    <w:rsid w:val="00EE1B83"/>
    <w:rsid w:val="00EE5974"/>
    <w:rsid w:val="00EE724A"/>
    <w:rsid w:val="00EF1814"/>
    <w:rsid w:val="00EF2CE3"/>
    <w:rsid w:val="00EF40BD"/>
    <w:rsid w:val="00EF4A60"/>
    <w:rsid w:val="00F10B25"/>
    <w:rsid w:val="00F1262A"/>
    <w:rsid w:val="00F24090"/>
    <w:rsid w:val="00F24412"/>
    <w:rsid w:val="00F37309"/>
    <w:rsid w:val="00F5042B"/>
    <w:rsid w:val="00F54486"/>
    <w:rsid w:val="00F5555E"/>
    <w:rsid w:val="00F614C7"/>
    <w:rsid w:val="00F62FBA"/>
    <w:rsid w:val="00F6411E"/>
    <w:rsid w:val="00F6689F"/>
    <w:rsid w:val="00F67E63"/>
    <w:rsid w:val="00F7259F"/>
    <w:rsid w:val="00F73B47"/>
    <w:rsid w:val="00F75456"/>
    <w:rsid w:val="00F821D3"/>
    <w:rsid w:val="00F83CE2"/>
    <w:rsid w:val="00F873DF"/>
    <w:rsid w:val="00F922C4"/>
    <w:rsid w:val="00F959E6"/>
    <w:rsid w:val="00FA098B"/>
    <w:rsid w:val="00FA2246"/>
    <w:rsid w:val="00FA3D54"/>
    <w:rsid w:val="00FA5AFF"/>
    <w:rsid w:val="00FC3721"/>
    <w:rsid w:val="00FC69CF"/>
    <w:rsid w:val="00FD2CF5"/>
    <w:rsid w:val="00FE0B78"/>
    <w:rsid w:val="00FF4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258"/>
    <w:pPr>
      <w:widowControl w:val="0"/>
      <w:suppressAutoHyphens/>
    </w:pPr>
    <w:rPr>
      <w:rFonts w:ascii="Times" w:eastAsia="Times New Roman" w:hAnsi="Times"/>
      <w:sz w:val="24"/>
    </w:rPr>
  </w:style>
  <w:style w:type="paragraph" w:styleId="Heading1">
    <w:name w:val="heading 1"/>
    <w:basedOn w:val="Normal"/>
    <w:next w:val="Normal"/>
    <w:qFormat/>
    <w:rsid w:val="009B3258"/>
    <w:pPr>
      <w:keepNext/>
      <w:spacing w:before="240" w:after="60"/>
      <w:outlineLvl w:val="0"/>
    </w:pPr>
    <w:rPr>
      <w:rFonts w:ascii="Helvetica" w:hAnsi="Helvetica"/>
      <w:b/>
      <w:kern w:val="1"/>
      <w:sz w:val="28"/>
    </w:rPr>
  </w:style>
  <w:style w:type="paragraph" w:styleId="Heading2">
    <w:name w:val="heading 2"/>
    <w:basedOn w:val="Normal"/>
    <w:next w:val="Normal"/>
    <w:qFormat/>
    <w:rsid w:val="009B3258"/>
    <w:pPr>
      <w:keepNext/>
      <w:spacing w:before="240" w:after="120"/>
      <w:outlineLvl w:val="1"/>
    </w:pPr>
    <w:rPr>
      <w:rFonts w:ascii="Helvetica" w:hAnsi="Helvetica"/>
      <w:b/>
      <w:i/>
      <w:sz w:val="28"/>
    </w:rPr>
  </w:style>
  <w:style w:type="paragraph" w:styleId="Heading3">
    <w:name w:val="heading 3"/>
    <w:basedOn w:val="Normal"/>
    <w:next w:val="Normal"/>
    <w:qFormat/>
    <w:rsid w:val="009B325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B3258"/>
  </w:style>
  <w:style w:type="character" w:customStyle="1" w:styleId="WW-Absatz-Standardschriftart">
    <w:name w:val="WW-Absatz-Standardschriftart"/>
    <w:rsid w:val="009B3258"/>
  </w:style>
  <w:style w:type="character" w:customStyle="1" w:styleId="WW8NumSt1z0">
    <w:name w:val="WW8NumSt1z0"/>
    <w:rsid w:val="009B3258"/>
    <w:rPr>
      <w:rFonts w:ascii="Symbol" w:hAnsi="Symbol"/>
    </w:rPr>
  </w:style>
  <w:style w:type="character" w:customStyle="1" w:styleId="WW8NumSt4z0">
    <w:name w:val="WW8NumSt4z0"/>
    <w:rsid w:val="009B3258"/>
    <w:rPr>
      <w:rFonts w:ascii="Courier New" w:hAnsi="Courier New"/>
    </w:rPr>
  </w:style>
  <w:style w:type="character" w:customStyle="1" w:styleId="WW8NumSt6z0">
    <w:name w:val="WW8NumSt6z0"/>
    <w:rsid w:val="009B3258"/>
    <w:rPr>
      <w:rFonts w:ascii="Arial" w:hAnsi="Arial"/>
    </w:rPr>
  </w:style>
  <w:style w:type="character" w:styleId="PageNumber">
    <w:name w:val="page number"/>
    <w:basedOn w:val="DefaultParagraphFont"/>
    <w:rsid w:val="009B3258"/>
  </w:style>
  <w:style w:type="character" w:styleId="FollowedHyperlink">
    <w:name w:val="FollowedHyperlink"/>
    <w:rsid w:val="009B3258"/>
    <w:rPr>
      <w:color w:val="0000FF"/>
    </w:rPr>
  </w:style>
  <w:style w:type="character" w:customStyle="1" w:styleId="FootnoteCharacters">
    <w:name w:val="Footnote Characters"/>
    <w:basedOn w:val="DefaultParagraphFont"/>
    <w:rsid w:val="009B3258"/>
    <w:rPr>
      <w:vertAlign w:val="superscript"/>
    </w:rPr>
  </w:style>
  <w:style w:type="character" w:styleId="Hyperlink">
    <w:name w:val="Hyperlink"/>
    <w:uiPriority w:val="99"/>
    <w:rsid w:val="009B3258"/>
    <w:rPr>
      <w:color w:val="0000FF"/>
    </w:rPr>
  </w:style>
  <w:style w:type="paragraph" w:customStyle="1" w:styleId="Heading">
    <w:name w:val="Heading"/>
    <w:basedOn w:val="Normal"/>
    <w:next w:val="BodyText"/>
    <w:rsid w:val="009B3258"/>
    <w:pPr>
      <w:keepNext/>
      <w:spacing w:before="240" w:after="120"/>
    </w:pPr>
    <w:rPr>
      <w:rFonts w:ascii="Arial" w:eastAsia="MS Mincho" w:hAnsi="Arial"/>
      <w:sz w:val="28"/>
    </w:rPr>
  </w:style>
  <w:style w:type="paragraph" w:styleId="BodyText">
    <w:name w:val="Body Text"/>
    <w:basedOn w:val="Normal"/>
    <w:rsid w:val="009B3258"/>
    <w:pPr>
      <w:spacing w:after="120"/>
    </w:pPr>
  </w:style>
  <w:style w:type="paragraph" w:styleId="List">
    <w:name w:val="List"/>
    <w:basedOn w:val="BodyText"/>
    <w:rsid w:val="009B3258"/>
  </w:style>
  <w:style w:type="paragraph" w:styleId="Caption">
    <w:name w:val="caption"/>
    <w:basedOn w:val="Normal"/>
    <w:next w:val="Normal"/>
    <w:qFormat/>
    <w:rsid w:val="009B3258"/>
    <w:pPr>
      <w:spacing w:before="240" w:after="120"/>
      <w:jc w:val="center"/>
    </w:pPr>
    <w:rPr>
      <w:rFonts w:ascii="Helvetica" w:hAnsi="Helvetica"/>
    </w:rPr>
  </w:style>
  <w:style w:type="paragraph" w:customStyle="1" w:styleId="Index">
    <w:name w:val="Index"/>
    <w:basedOn w:val="Normal"/>
    <w:rsid w:val="009B3258"/>
    <w:pPr>
      <w:suppressLineNumbers/>
    </w:pPr>
  </w:style>
  <w:style w:type="paragraph" w:styleId="TOC1">
    <w:name w:val="toc 1"/>
    <w:basedOn w:val="Normal"/>
    <w:next w:val="Normal"/>
    <w:semiHidden/>
    <w:rsid w:val="009B3258"/>
    <w:pPr>
      <w:tabs>
        <w:tab w:val="left" w:leader="dot" w:pos="9000"/>
        <w:tab w:val="right" w:pos="9360"/>
      </w:tabs>
      <w:spacing w:before="480"/>
      <w:ind w:left="720" w:right="720" w:hanging="720"/>
    </w:pPr>
  </w:style>
  <w:style w:type="paragraph" w:styleId="TOC2">
    <w:name w:val="toc 2"/>
    <w:basedOn w:val="Normal"/>
    <w:next w:val="Normal"/>
    <w:semiHidden/>
    <w:rsid w:val="009B3258"/>
    <w:pPr>
      <w:tabs>
        <w:tab w:val="left" w:leader="dot" w:pos="9000"/>
        <w:tab w:val="right" w:pos="9360"/>
      </w:tabs>
      <w:ind w:left="1440" w:right="720" w:hanging="720"/>
    </w:pPr>
  </w:style>
  <w:style w:type="paragraph" w:styleId="TOC3">
    <w:name w:val="toc 3"/>
    <w:basedOn w:val="Normal"/>
    <w:next w:val="Normal"/>
    <w:semiHidden/>
    <w:rsid w:val="009B3258"/>
    <w:pPr>
      <w:tabs>
        <w:tab w:val="left" w:leader="dot" w:pos="9000"/>
        <w:tab w:val="right" w:pos="9360"/>
      </w:tabs>
      <w:ind w:left="2160" w:right="720" w:hanging="720"/>
    </w:pPr>
  </w:style>
  <w:style w:type="paragraph" w:styleId="TOC4">
    <w:name w:val="toc 4"/>
    <w:basedOn w:val="Normal"/>
    <w:next w:val="Normal"/>
    <w:semiHidden/>
    <w:rsid w:val="009B3258"/>
    <w:pPr>
      <w:tabs>
        <w:tab w:val="left" w:leader="dot" w:pos="9000"/>
        <w:tab w:val="right" w:pos="9360"/>
      </w:tabs>
      <w:ind w:left="2880" w:right="720" w:hanging="720"/>
    </w:pPr>
  </w:style>
  <w:style w:type="paragraph" w:styleId="TOC5">
    <w:name w:val="toc 5"/>
    <w:basedOn w:val="Normal"/>
    <w:next w:val="Normal"/>
    <w:semiHidden/>
    <w:rsid w:val="009B3258"/>
    <w:pPr>
      <w:tabs>
        <w:tab w:val="left" w:leader="dot" w:pos="9000"/>
        <w:tab w:val="right" w:pos="9360"/>
      </w:tabs>
      <w:ind w:left="3600" w:right="720" w:hanging="720"/>
    </w:pPr>
  </w:style>
  <w:style w:type="paragraph" w:styleId="TOC6">
    <w:name w:val="toc 6"/>
    <w:basedOn w:val="Normal"/>
    <w:next w:val="Normal"/>
    <w:semiHidden/>
    <w:rsid w:val="009B3258"/>
    <w:pPr>
      <w:tabs>
        <w:tab w:val="left" w:pos="9000"/>
        <w:tab w:val="right" w:pos="9360"/>
      </w:tabs>
      <w:ind w:left="720" w:hanging="720"/>
    </w:pPr>
  </w:style>
  <w:style w:type="paragraph" w:styleId="TOC7">
    <w:name w:val="toc 7"/>
    <w:basedOn w:val="Normal"/>
    <w:next w:val="Normal"/>
    <w:semiHidden/>
    <w:rsid w:val="009B3258"/>
    <w:pPr>
      <w:ind w:left="720" w:hanging="720"/>
    </w:pPr>
  </w:style>
  <w:style w:type="paragraph" w:styleId="TOC8">
    <w:name w:val="toc 8"/>
    <w:basedOn w:val="Normal"/>
    <w:next w:val="Normal"/>
    <w:semiHidden/>
    <w:rsid w:val="009B3258"/>
    <w:pPr>
      <w:tabs>
        <w:tab w:val="left" w:pos="9000"/>
        <w:tab w:val="right" w:pos="9360"/>
      </w:tabs>
      <w:ind w:left="720" w:hanging="720"/>
    </w:pPr>
  </w:style>
  <w:style w:type="paragraph" w:styleId="TOC9">
    <w:name w:val="toc 9"/>
    <w:basedOn w:val="Normal"/>
    <w:next w:val="Normal"/>
    <w:semiHidden/>
    <w:rsid w:val="009B3258"/>
    <w:pPr>
      <w:tabs>
        <w:tab w:val="left" w:leader="dot" w:pos="9000"/>
        <w:tab w:val="right" w:pos="9360"/>
      </w:tabs>
      <w:ind w:left="720" w:hanging="720"/>
    </w:pPr>
  </w:style>
  <w:style w:type="paragraph" w:styleId="Index1">
    <w:name w:val="index 1"/>
    <w:basedOn w:val="Normal"/>
    <w:next w:val="Normal"/>
    <w:semiHidden/>
    <w:rsid w:val="009B3258"/>
    <w:pPr>
      <w:tabs>
        <w:tab w:val="left" w:leader="dot" w:pos="9000"/>
        <w:tab w:val="right" w:pos="9360"/>
      </w:tabs>
      <w:ind w:left="1440" w:right="720" w:hanging="1440"/>
    </w:pPr>
  </w:style>
  <w:style w:type="paragraph" w:styleId="Index2">
    <w:name w:val="index 2"/>
    <w:basedOn w:val="Normal"/>
    <w:semiHidden/>
    <w:rsid w:val="009B3258"/>
    <w:pPr>
      <w:tabs>
        <w:tab w:val="left" w:leader="dot" w:pos="9000"/>
        <w:tab w:val="right" w:pos="9360"/>
      </w:tabs>
      <w:ind w:left="1440" w:right="720" w:hanging="720"/>
    </w:pPr>
    <w:rPr>
      <w:sz w:val="20"/>
    </w:rPr>
  </w:style>
  <w:style w:type="paragraph" w:styleId="TOAHeading">
    <w:name w:val="toa heading"/>
    <w:basedOn w:val="Normal"/>
    <w:next w:val="Normal"/>
    <w:semiHidden/>
    <w:rsid w:val="009B3258"/>
    <w:pPr>
      <w:tabs>
        <w:tab w:val="left" w:pos="9000"/>
        <w:tab w:val="right" w:pos="9360"/>
      </w:tabs>
    </w:pPr>
  </w:style>
  <w:style w:type="paragraph" w:customStyle="1" w:styleId="ProcAbstract">
    <w:name w:val="ProcAbstract"/>
    <w:basedOn w:val="Normal"/>
    <w:rsid w:val="009B3258"/>
    <w:pPr>
      <w:spacing w:after="240"/>
      <w:jc w:val="both"/>
    </w:pPr>
    <w:rPr>
      <w:b/>
      <w:sz w:val="18"/>
    </w:rPr>
  </w:style>
  <w:style w:type="paragraph" w:customStyle="1" w:styleId="ProcAffiliation">
    <w:name w:val="ProcAffiliation"/>
    <w:basedOn w:val="Normal"/>
    <w:rsid w:val="009B3258"/>
    <w:pPr>
      <w:jc w:val="center"/>
    </w:pPr>
    <w:rPr>
      <w:sz w:val="20"/>
    </w:rPr>
  </w:style>
  <w:style w:type="paragraph" w:customStyle="1" w:styleId="ProcAuthor">
    <w:name w:val="ProcAuthor"/>
    <w:basedOn w:val="Normal"/>
    <w:rsid w:val="009B3258"/>
    <w:pPr>
      <w:jc w:val="center"/>
    </w:pPr>
  </w:style>
  <w:style w:type="paragraph" w:customStyle="1" w:styleId="ProcBody">
    <w:name w:val="ProcBody"/>
    <w:basedOn w:val="Normal"/>
    <w:rsid w:val="009B3258"/>
    <w:pPr>
      <w:spacing w:before="120"/>
      <w:ind w:firstLine="288"/>
      <w:jc w:val="both"/>
    </w:pPr>
    <w:rPr>
      <w:sz w:val="20"/>
    </w:rPr>
  </w:style>
  <w:style w:type="paragraph" w:styleId="ListBullet">
    <w:name w:val="List Bullet"/>
    <w:basedOn w:val="Normal"/>
    <w:rsid w:val="009B3258"/>
    <w:pPr>
      <w:ind w:left="360" w:hanging="360"/>
    </w:pPr>
  </w:style>
  <w:style w:type="paragraph" w:customStyle="1" w:styleId="ProcBullet">
    <w:name w:val="ProcBullet"/>
    <w:basedOn w:val="ListBullet"/>
    <w:rsid w:val="009B3258"/>
    <w:pPr>
      <w:ind w:left="584" w:right="227" w:hanging="357"/>
      <w:jc w:val="both"/>
    </w:pPr>
    <w:rPr>
      <w:sz w:val="20"/>
    </w:rPr>
  </w:style>
  <w:style w:type="paragraph" w:styleId="ListBullet2">
    <w:name w:val="List Bullet 2"/>
    <w:basedOn w:val="Normal"/>
    <w:rsid w:val="009B3258"/>
    <w:pPr>
      <w:ind w:left="720" w:hanging="360"/>
    </w:pPr>
    <w:rPr>
      <w:sz w:val="20"/>
    </w:rPr>
  </w:style>
  <w:style w:type="paragraph" w:customStyle="1" w:styleId="ProcBullet2">
    <w:name w:val="ProcBullet2"/>
    <w:basedOn w:val="ListBullet2"/>
    <w:rsid w:val="009B3258"/>
    <w:pPr>
      <w:jc w:val="both"/>
    </w:pPr>
  </w:style>
  <w:style w:type="paragraph" w:customStyle="1" w:styleId="ProcRefs">
    <w:name w:val="ProcRefs"/>
    <w:basedOn w:val="Normal"/>
    <w:rsid w:val="009B3258"/>
    <w:pPr>
      <w:ind w:left="720" w:hanging="720"/>
      <w:jc w:val="both"/>
    </w:pPr>
    <w:rPr>
      <w:sz w:val="16"/>
    </w:rPr>
  </w:style>
  <w:style w:type="paragraph" w:customStyle="1" w:styleId="ProcSectionTitle">
    <w:name w:val="ProcSectionTitle"/>
    <w:basedOn w:val="Normal"/>
    <w:rsid w:val="009B3258"/>
    <w:pPr>
      <w:spacing w:before="240" w:after="120"/>
      <w:jc w:val="center"/>
    </w:pPr>
    <w:rPr>
      <w:b/>
      <w:sz w:val="20"/>
    </w:rPr>
  </w:style>
  <w:style w:type="paragraph" w:customStyle="1" w:styleId="ProcSubHeading">
    <w:name w:val="ProcSubHeading"/>
    <w:basedOn w:val="Normal"/>
    <w:rsid w:val="009B3258"/>
    <w:pPr>
      <w:spacing w:before="240"/>
    </w:pPr>
    <w:rPr>
      <w:i/>
      <w:sz w:val="20"/>
    </w:rPr>
  </w:style>
  <w:style w:type="paragraph" w:customStyle="1" w:styleId="ProcTitle">
    <w:name w:val="ProcTitle"/>
    <w:basedOn w:val="Heading1"/>
    <w:rsid w:val="009B3258"/>
    <w:pPr>
      <w:jc w:val="center"/>
    </w:pPr>
    <w:rPr>
      <w:rFonts w:ascii="Times" w:hAnsi="Times"/>
    </w:rPr>
  </w:style>
  <w:style w:type="paragraph" w:styleId="Subtitle">
    <w:name w:val="Subtitle"/>
    <w:basedOn w:val="Normal"/>
    <w:next w:val="BodyText"/>
    <w:qFormat/>
    <w:rsid w:val="009B3258"/>
    <w:pPr>
      <w:spacing w:after="60"/>
      <w:jc w:val="center"/>
    </w:pPr>
    <w:rPr>
      <w:rFonts w:ascii="Helvetica" w:hAnsi="Helvetica"/>
      <w:i/>
    </w:rPr>
  </w:style>
  <w:style w:type="paragraph" w:styleId="Header">
    <w:name w:val="header"/>
    <w:basedOn w:val="Normal"/>
    <w:rsid w:val="009B3258"/>
    <w:pPr>
      <w:tabs>
        <w:tab w:val="center" w:pos="4320"/>
        <w:tab w:val="right" w:pos="8640"/>
      </w:tabs>
    </w:pPr>
  </w:style>
  <w:style w:type="paragraph" w:styleId="Footer">
    <w:name w:val="footer"/>
    <w:basedOn w:val="Normal"/>
    <w:rsid w:val="009B3258"/>
    <w:pPr>
      <w:tabs>
        <w:tab w:val="center" w:pos="4320"/>
        <w:tab w:val="right" w:pos="8640"/>
      </w:tabs>
    </w:pPr>
  </w:style>
  <w:style w:type="paragraph" w:customStyle="1" w:styleId="FFTitle">
    <w:name w:val="FF Title"/>
    <w:basedOn w:val="Normal"/>
    <w:rsid w:val="009B3258"/>
    <w:pPr>
      <w:spacing w:before="240" w:after="120"/>
      <w:jc w:val="center"/>
    </w:pPr>
    <w:rPr>
      <w:rFonts w:ascii="Helvetica" w:hAnsi="Helvetica"/>
      <w:b/>
      <w:i/>
      <w:sz w:val="16"/>
    </w:rPr>
  </w:style>
  <w:style w:type="paragraph" w:customStyle="1" w:styleId="Body">
    <w:name w:val="Body"/>
    <w:basedOn w:val="Normal"/>
    <w:rsid w:val="009B3258"/>
    <w:pPr>
      <w:spacing w:after="120"/>
    </w:pPr>
    <w:rPr>
      <w:kern w:val="1"/>
    </w:rPr>
  </w:style>
  <w:style w:type="paragraph" w:customStyle="1" w:styleId="Text">
    <w:name w:val="Text"/>
    <w:aliases w:val="no after"/>
    <w:basedOn w:val="Caption"/>
    <w:rsid w:val="009B3258"/>
  </w:style>
  <w:style w:type="paragraph" w:customStyle="1" w:styleId="WW-Text">
    <w:name w:val="WW-Text"/>
    <w:basedOn w:val="Body"/>
    <w:rsid w:val="009B3258"/>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9B3258"/>
    <w:pPr>
      <w:spacing w:after="40"/>
    </w:pPr>
    <w:rPr>
      <w:sz w:val="18"/>
    </w:rPr>
  </w:style>
  <w:style w:type="paragraph" w:styleId="Title">
    <w:name w:val="Title"/>
    <w:basedOn w:val="Normal"/>
    <w:next w:val="Subtitle"/>
    <w:qFormat/>
    <w:rsid w:val="009B3258"/>
    <w:pPr>
      <w:tabs>
        <w:tab w:val="left" w:pos="5040"/>
      </w:tabs>
      <w:spacing w:before="240" w:after="60"/>
      <w:jc w:val="center"/>
    </w:pPr>
    <w:rPr>
      <w:rFonts w:ascii="Helvetica" w:hAnsi="Helvetica"/>
      <w:b/>
      <w:kern w:val="1"/>
      <w:sz w:val="32"/>
    </w:rPr>
  </w:style>
  <w:style w:type="paragraph" w:customStyle="1" w:styleId="covertext">
    <w:name w:val="cover text"/>
    <w:basedOn w:val="Normal"/>
    <w:rsid w:val="009B3258"/>
    <w:pPr>
      <w:spacing w:before="120" w:after="120"/>
    </w:pPr>
  </w:style>
  <w:style w:type="paragraph" w:customStyle="1" w:styleId="TableContents">
    <w:name w:val="Table Contents"/>
    <w:basedOn w:val="Normal"/>
    <w:rsid w:val="009B3258"/>
    <w:pPr>
      <w:suppressLineNumbers/>
    </w:pPr>
  </w:style>
  <w:style w:type="paragraph" w:customStyle="1" w:styleId="TableHeading">
    <w:name w:val="Table Heading"/>
    <w:basedOn w:val="TableContents"/>
    <w:rsid w:val="009B3258"/>
    <w:pPr>
      <w:jc w:val="center"/>
    </w:pPr>
    <w:rPr>
      <w:b/>
    </w:rPr>
  </w:style>
  <w:style w:type="paragraph" w:customStyle="1" w:styleId="Framecontents">
    <w:name w:val="Frame contents"/>
    <w:basedOn w:val="BodyText"/>
    <w:rsid w:val="009B3258"/>
  </w:style>
  <w:style w:type="table" w:styleId="TableGrid">
    <w:name w:val="Table Grid"/>
    <w:basedOn w:val="TableNormal"/>
    <w:rsid w:val="005F7EC6"/>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61F2"/>
    <w:rPr>
      <w:rFonts w:ascii="Arial" w:eastAsia="Dotum" w:hAnsi="Arial"/>
      <w:sz w:val="18"/>
      <w:szCs w:val="18"/>
    </w:rPr>
  </w:style>
  <w:style w:type="character" w:styleId="CommentReference">
    <w:name w:val="annotation reference"/>
    <w:basedOn w:val="DefaultParagraphFont"/>
    <w:uiPriority w:val="99"/>
    <w:semiHidden/>
    <w:rsid w:val="00AE097D"/>
    <w:rPr>
      <w:sz w:val="18"/>
      <w:szCs w:val="18"/>
    </w:rPr>
  </w:style>
  <w:style w:type="paragraph" w:styleId="CommentText">
    <w:name w:val="annotation text"/>
    <w:basedOn w:val="Normal"/>
    <w:link w:val="CommentTextChar"/>
    <w:uiPriority w:val="99"/>
    <w:semiHidden/>
    <w:rsid w:val="00AE097D"/>
  </w:style>
  <w:style w:type="paragraph" w:styleId="CommentSubject">
    <w:name w:val="annotation subject"/>
    <w:basedOn w:val="CommentText"/>
    <w:next w:val="CommentText"/>
    <w:semiHidden/>
    <w:rsid w:val="00AE097D"/>
    <w:rPr>
      <w:b/>
      <w:bCs/>
    </w:rPr>
  </w:style>
  <w:style w:type="character" w:customStyle="1" w:styleId="text001">
    <w:name w:val="text001"/>
    <w:basedOn w:val="DefaultParagraphFont"/>
    <w:rsid w:val="001F3D0B"/>
  </w:style>
  <w:style w:type="paragraph" w:styleId="NormalWeb">
    <w:name w:val="Normal (Web)"/>
    <w:basedOn w:val="Normal"/>
    <w:uiPriority w:val="99"/>
    <w:unhideWhenUsed/>
    <w:rsid w:val="00B20E37"/>
    <w:pPr>
      <w:widowControl/>
      <w:suppressAutoHyphens w:val="0"/>
      <w:spacing w:before="100" w:beforeAutospacing="1" w:after="100" w:afterAutospacing="1"/>
    </w:pPr>
    <w:rPr>
      <w:rFonts w:ascii="Times New Roman" w:hAnsi="Times New Roman"/>
      <w:szCs w:val="24"/>
      <w:lang w:eastAsia="en-US"/>
    </w:rPr>
  </w:style>
  <w:style w:type="paragraph" w:styleId="ListParagraph">
    <w:name w:val="List Paragraph"/>
    <w:basedOn w:val="Normal"/>
    <w:uiPriority w:val="34"/>
    <w:qFormat/>
    <w:rsid w:val="00F7259F"/>
    <w:pPr>
      <w:widowControl/>
      <w:suppressAutoHyphens w:val="0"/>
      <w:ind w:left="720"/>
      <w:contextualSpacing/>
    </w:pPr>
    <w:rPr>
      <w:rFonts w:ascii="Times New Roman" w:hAnsi="Times New Roman"/>
      <w:szCs w:val="24"/>
      <w:lang w:eastAsia="en-US"/>
    </w:rPr>
  </w:style>
  <w:style w:type="paragraph" w:customStyle="1" w:styleId="SP1173730">
    <w:name w:val="SP.11.73730"/>
    <w:basedOn w:val="Normal"/>
    <w:next w:val="Normal"/>
    <w:uiPriority w:val="99"/>
    <w:rsid w:val="00496026"/>
    <w:pPr>
      <w:widowControl/>
      <w:suppressAutoHyphens w:val="0"/>
      <w:autoSpaceDE w:val="0"/>
      <w:autoSpaceDN w:val="0"/>
      <w:adjustRightInd w:val="0"/>
    </w:pPr>
    <w:rPr>
      <w:rFonts w:ascii="FDNGFE+TimesNewRoman" w:eastAsia="Batang" w:hAnsi="FDNGFE+TimesNewRoman"/>
      <w:szCs w:val="24"/>
      <w:lang w:eastAsia="en-US"/>
    </w:rPr>
  </w:style>
  <w:style w:type="paragraph" w:customStyle="1" w:styleId="SP1173953">
    <w:name w:val="SP.11.73953"/>
    <w:basedOn w:val="Normal"/>
    <w:next w:val="Normal"/>
    <w:uiPriority w:val="99"/>
    <w:rsid w:val="00496026"/>
    <w:pPr>
      <w:widowControl/>
      <w:suppressAutoHyphens w:val="0"/>
      <w:autoSpaceDE w:val="0"/>
      <w:autoSpaceDN w:val="0"/>
      <w:adjustRightInd w:val="0"/>
    </w:pPr>
    <w:rPr>
      <w:rFonts w:ascii="FDNGFE+TimesNewRoman" w:eastAsia="Batang" w:hAnsi="FDNGFE+TimesNewRoman"/>
      <w:szCs w:val="24"/>
      <w:lang w:eastAsia="en-US"/>
    </w:rPr>
  </w:style>
  <w:style w:type="paragraph" w:customStyle="1" w:styleId="SP1173930">
    <w:name w:val="SP.11.73930"/>
    <w:basedOn w:val="Normal"/>
    <w:next w:val="Normal"/>
    <w:uiPriority w:val="99"/>
    <w:rsid w:val="00496026"/>
    <w:pPr>
      <w:widowControl/>
      <w:suppressAutoHyphens w:val="0"/>
      <w:autoSpaceDE w:val="0"/>
      <w:autoSpaceDN w:val="0"/>
      <w:adjustRightInd w:val="0"/>
    </w:pPr>
    <w:rPr>
      <w:rFonts w:ascii="FDNGFE+TimesNewRoman" w:eastAsia="Batang" w:hAnsi="FDNGFE+TimesNewRoman"/>
      <w:szCs w:val="24"/>
      <w:lang w:eastAsia="en-US"/>
    </w:rPr>
  </w:style>
  <w:style w:type="paragraph" w:customStyle="1" w:styleId="SP1173785">
    <w:name w:val="SP.11.73785"/>
    <w:basedOn w:val="Normal"/>
    <w:next w:val="Normal"/>
    <w:uiPriority w:val="99"/>
    <w:rsid w:val="00496026"/>
    <w:pPr>
      <w:widowControl/>
      <w:suppressAutoHyphens w:val="0"/>
      <w:autoSpaceDE w:val="0"/>
      <w:autoSpaceDN w:val="0"/>
      <w:adjustRightInd w:val="0"/>
    </w:pPr>
    <w:rPr>
      <w:rFonts w:ascii="FDNGFE+TimesNewRoman" w:eastAsia="Batang" w:hAnsi="FDNGFE+TimesNewRoman"/>
      <w:szCs w:val="24"/>
      <w:lang w:eastAsia="en-US"/>
    </w:rPr>
  </w:style>
  <w:style w:type="character" w:customStyle="1" w:styleId="SC114002">
    <w:name w:val="SC.11.4002"/>
    <w:uiPriority w:val="99"/>
    <w:rsid w:val="00496026"/>
    <w:rPr>
      <w:rFonts w:cs="FDNGFE+TimesNewRoman"/>
      <w:color w:val="000000"/>
      <w:sz w:val="20"/>
      <w:szCs w:val="20"/>
    </w:rPr>
  </w:style>
  <w:style w:type="paragraph" w:customStyle="1" w:styleId="Default">
    <w:name w:val="Default"/>
    <w:rsid w:val="00722B06"/>
    <w:pPr>
      <w:widowControl w:val="0"/>
      <w:autoSpaceDE w:val="0"/>
      <w:autoSpaceDN w:val="0"/>
      <w:adjustRightInd w:val="0"/>
    </w:pPr>
    <w:rPr>
      <w:color w:val="000000"/>
      <w:sz w:val="24"/>
      <w:szCs w:val="24"/>
      <w:lang w:eastAsia="ko-KR"/>
    </w:rPr>
  </w:style>
  <w:style w:type="character" w:customStyle="1" w:styleId="CommentTextChar">
    <w:name w:val="Comment Text Char"/>
    <w:basedOn w:val="DefaultParagraphFont"/>
    <w:link w:val="CommentText"/>
    <w:uiPriority w:val="99"/>
    <w:semiHidden/>
    <w:rsid w:val="00250419"/>
    <w:rPr>
      <w:rFonts w:ascii="Times" w:eastAsia="Times New Roman" w:hAnsi="Times"/>
      <w:sz w:val="24"/>
    </w:rPr>
  </w:style>
  <w:style w:type="paragraph" w:customStyle="1" w:styleId="SP12192937">
    <w:name w:val="SP.12.192937"/>
    <w:basedOn w:val="Default"/>
    <w:next w:val="Default"/>
    <w:uiPriority w:val="99"/>
    <w:rsid w:val="00250419"/>
    <w:pPr>
      <w:widowControl/>
    </w:pPr>
    <w:rPr>
      <w:rFonts w:ascii="ACFKHM+Arial,Bold" w:eastAsia="SimSun" w:hAnsi="ACFKHM+Arial,Bold"/>
      <w:color w:val="auto"/>
      <w:lang w:eastAsia="en-US"/>
    </w:rPr>
  </w:style>
  <w:style w:type="paragraph" w:customStyle="1" w:styleId="SP17233474">
    <w:name w:val="SP.17.233474"/>
    <w:basedOn w:val="Default"/>
    <w:next w:val="Default"/>
    <w:uiPriority w:val="99"/>
    <w:rsid w:val="00060B5B"/>
    <w:pPr>
      <w:widowControl/>
    </w:pPr>
    <w:rPr>
      <w:rFonts w:ascii="BDAPHB+TimesNewRoman,Bold" w:hAnsi="BDAPHB+TimesNewRoman,Bold"/>
      <w:color w:val="auto"/>
      <w:lang w:eastAsia="en-US"/>
    </w:rPr>
  </w:style>
  <w:style w:type="character" w:customStyle="1" w:styleId="SC17167950">
    <w:name w:val="SC.17.167950"/>
    <w:uiPriority w:val="99"/>
    <w:rsid w:val="00060B5B"/>
    <w:rPr>
      <w:rFonts w:cs="BDAPHB+TimesNewRoman,Bold"/>
      <w:color w:val="000000"/>
      <w:sz w:val="18"/>
      <w:szCs w:val="18"/>
    </w:rPr>
  </w:style>
  <w:style w:type="paragraph" w:customStyle="1" w:styleId="SP1786050">
    <w:name w:val="SP.17.86050"/>
    <w:basedOn w:val="Default"/>
    <w:next w:val="Default"/>
    <w:uiPriority w:val="99"/>
    <w:rsid w:val="00060B5B"/>
    <w:pPr>
      <w:widowControl/>
    </w:pPr>
    <w:rPr>
      <w:rFonts w:ascii="NBPBLA+Arial,Bold" w:hAnsi="NBPBLA+Arial,Bold"/>
      <w:color w:val="auto"/>
      <w:lang w:eastAsia="zh-CN"/>
    </w:rPr>
  </w:style>
  <w:style w:type="character" w:customStyle="1" w:styleId="SC17180230">
    <w:name w:val="SC.17.180230"/>
    <w:uiPriority w:val="99"/>
    <w:rsid w:val="00060B5B"/>
    <w:rPr>
      <w:rFonts w:cs="NBPBLA+Arial,Bold"/>
      <w:b/>
      <w:bCs/>
      <w:color w:val="000000"/>
      <w:sz w:val="20"/>
      <w:szCs w:val="20"/>
    </w:rPr>
  </w:style>
  <w:style w:type="paragraph" w:customStyle="1" w:styleId="SP1881977">
    <w:name w:val="SP.18.81977"/>
    <w:basedOn w:val="Default"/>
    <w:next w:val="Default"/>
    <w:uiPriority w:val="99"/>
    <w:rsid w:val="00EA1416"/>
    <w:pPr>
      <w:widowControl/>
    </w:pPr>
    <w:rPr>
      <w:rFonts w:ascii="BJIKAM+Arial,Bold" w:hAnsi="BJIKAM+Arial,Bold"/>
      <w:color w:val="auto"/>
      <w:lang w:eastAsia="zh-CN"/>
    </w:rPr>
  </w:style>
  <w:style w:type="paragraph" w:customStyle="1" w:styleId="SP1881954">
    <w:name w:val="SP.18.81954"/>
    <w:basedOn w:val="Default"/>
    <w:next w:val="Default"/>
    <w:uiPriority w:val="99"/>
    <w:rsid w:val="00EA1416"/>
    <w:pPr>
      <w:widowControl/>
    </w:pPr>
    <w:rPr>
      <w:rFonts w:ascii="BJIKAM+Arial,Bold" w:hAnsi="BJIKAM+Arial,Bold"/>
      <w:color w:val="auto"/>
      <w:lang w:eastAsia="zh-CN"/>
    </w:rPr>
  </w:style>
  <w:style w:type="character" w:customStyle="1" w:styleId="SC18290822">
    <w:name w:val="SC.18.290822"/>
    <w:uiPriority w:val="99"/>
    <w:rsid w:val="00EA1416"/>
    <w:rPr>
      <w:rFonts w:cs="BJIKAM+Arial,Bold"/>
      <w:b/>
      <w:bCs/>
      <w:color w:val="000000"/>
      <w:sz w:val="20"/>
      <w:szCs w:val="20"/>
    </w:rPr>
  </w:style>
  <w:style w:type="paragraph" w:customStyle="1" w:styleId="SP1881927">
    <w:name w:val="SP.18.81927"/>
    <w:basedOn w:val="Default"/>
    <w:next w:val="Default"/>
    <w:uiPriority w:val="99"/>
    <w:rsid w:val="00E75918"/>
    <w:pPr>
      <w:widowControl/>
    </w:pPr>
    <w:rPr>
      <w:rFonts w:ascii="BJIKAM+Arial,Bold" w:hAnsi="BJIKAM+Arial,Bold"/>
      <w:color w:val="auto"/>
      <w:lang w:eastAsia="zh-CN"/>
    </w:rPr>
  </w:style>
  <w:style w:type="paragraph" w:customStyle="1" w:styleId="SP16184325">
    <w:name w:val="SP.16.184325"/>
    <w:basedOn w:val="Default"/>
    <w:next w:val="Default"/>
    <w:uiPriority w:val="99"/>
    <w:rsid w:val="00586FA7"/>
    <w:pPr>
      <w:widowControl/>
    </w:pPr>
    <w:rPr>
      <w:rFonts w:ascii="BJIKAK+TimesNewRoman" w:hAnsi="BJIKAK+TimesNewRoman"/>
      <w:color w:val="auto"/>
      <w:lang w:eastAsia="zh-CN"/>
    </w:rPr>
  </w:style>
  <w:style w:type="paragraph" w:customStyle="1" w:styleId="SP16184377">
    <w:name w:val="SP.16.184377"/>
    <w:basedOn w:val="Default"/>
    <w:next w:val="Default"/>
    <w:uiPriority w:val="99"/>
    <w:rsid w:val="00586FA7"/>
    <w:pPr>
      <w:widowControl/>
    </w:pPr>
    <w:rPr>
      <w:rFonts w:ascii="BJIKAK+TimesNewRoman" w:hAnsi="BJIKAK+TimesNewRoman"/>
      <w:color w:val="auto"/>
      <w:lang w:eastAsia="zh-CN"/>
    </w:rPr>
  </w:style>
  <w:style w:type="paragraph" w:customStyle="1" w:styleId="SP16184354">
    <w:name w:val="SP.16.184354"/>
    <w:basedOn w:val="Default"/>
    <w:next w:val="Default"/>
    <w:uiPriority w:val="99"/>
    <w:rsid w:val="00586FA7"/>
    <w:pPr>
      <w:widowControl/>
    </w:pPr>
    <w:rPr>
      <w:rFonts w:ascii="BJIKAK+TimesNewRoman" w:hAnsi="BJIKAK+TimesNewRoman"/>
      <w:color w:val="auto"/>
      <w:lang w:eastAsia="zh-CN"/>
    </w:rPr>
  </w:style>
  <w:style w:type="character" w:customStyle="1" w:styleId="SC16237584">
    <w:name w:val="SC.16.237584"/>
    <w:uiPriority w:val="99"/>
    <w:rsid w:val="00586FA7"/>
    <w:rPr>
      <w:rFonts w:cs="BJIKAK+TimesNewRoman"/>
      <w:color w:val="000000"/>
      <w:sz w:val="18"/>
      <w:szCs w:val="18"/>
    </w:rPr>
  </w:style>
  <w:style w:type="paragraph" w:customStyle="1" w:styleId="SP16184392">
    <w:name w:val="SP.16.184392"/>
    <w:basedOn w:val="Default"/>
    <w:next w:val="Default"/>
    <w:uiPriority w:val="99"/>
    <w:rsid w:val="00FA098B"/>
    <w:pPr>
      <w:widowControl/>
    </w:pPr>
    <w:rPr>
      <w:rFonts w:ascii="BJIKAM+Arial,Bold" w:hAnsi="BJIKAM+Arial,Bold"/>
      <w:color w:val="auto"/>
      <w:lang w:eastAsia="zh-CN"/>
    </w:rPr>
  </w:style>
  <w:style w:type="character" w:customStyle="1" w:styleId="SC16237586">
    <w:name w:val="SC.16.237586"/>
    <w:uiPriority w:val="99"/>
    <w:rsid w:val="00FA098B"/>
    <w:rPr>
      <w:rFonts w:cs="BJIKAM+Arial,Bold"/>
      <w:b/>
      <w:bCs/>
      <w:color w:val="000000"/>
      <w:sz w:val="20"/>
      <w:szCs w:val="20"/>
    </w:rPr>
  </w:style>
  <w:style w:type="paragraph" w:customStyle="1" w:styleId="SP16184327">
    <w:name w:val="SP.16.184327"/>
    <w:basedOn w:val="Default"/>
    <w:next w:val="Default"/>
    <w:uiPriority w:val="99"/>
    <w:rsid w:val="00FA098B"/>
    <w:pPr>
      <w:widowControl/>
    </w:pPr>
    <w:rPr>
      <w:rFonts w:ascii="BJIKAM+Arial,Bold" w:hAnsi="BJIKAM+Arial,Bold"/>
      <w:color w:val="auto"/>
      <w:lang w:eastAsia="zh-CN"/>
    </w:rPr>
  </w:style>
  <w:style w:type="paragraph" w:customStyle="1" w:styleId="SP16184365">
    <w:name w:val="SP.16.184365"/>
    <w:basedOn w:val="Default"/>
    <w:next w:val="Default"/>
    <w:uiPriority w:val="99"/>
    <w:rsid w:val="000D47CF"/>
    <w:pPr>
      <w:widowControl/>
    </w:pPr>
    <w:rPr>
      <w:rFonts w:ascii="BJIKAK+TimesNewRoman" w:hAnsi="BJIKAK+TimesNewRoman"/>
      <w:color w:val="auto"/>
      <w:lang w:eastAsia="zh-CN"/>
    </w:rPr>
  </w:style>
</w:styles>
</file>

<file path=word/webSettings.xml><?xml version="1.0" encoding="utf-8"?>
<w:webSettings xmlns:r="http://schemas.openxmlformats.org/officeDocument/2006/relationships" xmlns:w="http://schemas.openxmlformats.org/wordprocessingml/2006/main">
  <w:divs>
    <w:div w:id="88240409">
      <w:bodyDiv w:val="1"/>
      <w:marLeft w:val="0"/>
      <w:marRight w:val="0"/>
      <w:marTop w:val="0"/>
      <w:marBottom w:val="0"/>
      <w:divBdr>
        <w:top w:val="none" w:sz="0" w:space="0" w:color="auto"/>
        <w:left w:val="none" w:sz="0" w:space="0" w:color="auto"/>
        <w:bottom w:val="none" w:sz="0" w:space="0" w:color="auto"/>
        <w:right w:val="none" w:sz="0" w:space="0" w:color="auto"/>
      </w:divBdr>
      <w:divsChild>
        <w:div w:id="27144633">
          <w:marLeft w:val="547"/>
          <w:marRight w:val="0"/>
          <w:marTop w:val="86"/>
          <w:marBottom w:val="0"/>
          <w:divBdr>
            <w:top w:val="none" w:sz="0" w:space="0" w:color="auto"/>
            <w:left w:val="none" w:sz="0" w:space="0" w:color="auto"/>
            <w:bottom w:val="none" w:sz="0" w:space="0" w:color="auto"/>
            <w:right w:val="none" w:sz="0" w:space="0" w:color="auto"/>
          </w:divBdr>
        </w:div>
        <w:div w:id="71246131">
          <w:marLeft w:val="1800"/>
          <w:marRight w:val="0"/>
          <w:marTop w:val="62"/>
          <w:marBottom w:val="0"/>
          <w:divBdr>
            <w:top w:val="none" w:sz="0" w:space="0" w:color="auto"/>
            <w:left w:val="none" w:sz="0" w:space="0" w:color="auto"/>
            <w:bottom w:val="none" w:sz="0" w:space="0" w:color="auto"/>
            <w:right w:val="none" w:sz="0" w:space="0" w:color="auto"/>
          </w:divBdr>
        </w:div>
        <w:div w:id="199709849">
          <w:marLeft w:val="1166"/>
          <w:marRight w:val="0"/>
          <w:marTop w:val="72"/>
          <w:marBottom w:val="0"/>
          <w:divBdr>
            <w:top w:val="none" w:sz="0" w:space="0" w:color="auto"/>
            <w:left w:val="none" w:sz="0" w:space="0" w:color="auto"/>
            <w:bottom w:val="none" w:sz="0" w:space="0" w:color="auto"/>
            <w:right w:val="none" w:sz="0" w:space="0" w:color="auto"/>
          </w:divBdr>
        </w:div>
        <w:div w:id="219295739">
          <w:marLeft w:val="1800"/>
          <w:marRight w:val="0"/>
          <w:marTop w:val="62"/>
          <w:marBottom w:val="0"/>
          <w:divBdr>
            <w:top w:val="none" w:sz="0" w:space="0" w:color="auto"/>
            <w:left w:val="none" w:sz="0" w:space="0" w:color="auto"/>
            <w:bottom w:val="none" w:sz="0" w:space="0" w:color="auto"/>
            <w:right w:val="none" w:sz="0" w:space="0" w:color="auto"/>
          </w:divBdr>
        </w:div>
        <w:div w:id="379982460">
          <w:marLeft w:val="1166"/>
          <w:marRight w:val="0"/>
          <w:marTop w:val="72"/>
          <w:marBottom w:val="0"/>
          <w:divBdr>
            <w:top w:val="none" w:sz="0" w:space="0" w:color="auto"/>
            <w:left w:val="none" w:sz="0" w:space="0" w:color="auto"/>
            <w:bottom w:val="none" w:sz="0" w:space="0" w:color="auto"/>
            <w:right w:val="none" w:sz="0" w:space="0" w:color="auto"/>
          </w:divBdr>
        </w:div>
        <w:div w:id="404298232">
          <w:marLeft w:val="547"/>
          <w:marRight w:val="0"/>
          <w:marTop w:val="86"/>
          <w:marBottom w:val="0"/>
          <w:divBdr>
            <w:top w:val="none" w:sz="0" w:space="0" w:color="auto"/>
            <w:left w:val="none" w:sz="0" w:space="0" w:color="auto"/>
            <w:bottom w:val="none" w:sz="0" w:space="0" w:color="auto"/>
            <w:right w:val="none" w:sz="0" w:space="0" w:color="auto"/>
          </w:divBdr>
        </w:div>
        <w:div w:id="525410676">
          <w:marLeft w:val="1166"/>
          <w:marRight w:val="0"/>
          <w:marTop w:val="72"/>
          <w:marBottom w:val="0"/>
          <w:divBdr>
            <w:top w:val="none" w:sz="0" w:space="0" w:color="auto"/>
            <w:left w:val="none" w:sz="0" w:space="0" w:color="auto"/>
            <w:bottom w:val="none" w:sz="0" w:space="0" w:color="auto"/>
            <w:right w:val="none" w:sz="0" w:space="0" w:color="auto"/>
          </w:divBdr>
        </w:div>
        <w:div w:id="590357837">
          <w:marLeft w:val="1166"/>
          <w:marRight w:val="0"/>
          <w:marTop w:val="72"/>
          <w:marBottom w:val="0"/>
          <w:divBdr>
            <w:top w:val="none" w:sz="0" w:space="0" w:color="auto"/>
            <w:left w:val="none" w:sz="0" w:space="0" w:color="auto"/>
            <w:bottom w:val="none" w:sz="0" w:space="0" w:color="auto"/>
            <w:right w:val="none" w:sz="0" w:space="0" w:color="auto"/>
          </w:divBdr>
        </w:div>
        <w:div w:id="640886390">
          <w:marLeft w:val="1166"/>
          <w:marRight w:val="0"/>
          <w:marTop w:val="72"/>
          <w:marBottom w:val="0"/>
          <w:divBdr>
            <w:top w:val="none" w:sz="0" w:space="0" w:color="auto"/>
            <w:left w:val="none" w:sz="0" w:space="0" w:color="auto"/>
            <w:bottom w:val="none" w:sz="0" w:space="0" w:color="auto"/>
            <w:right w:val="none" w:sz="0" w:space="0" w:color="auto"/>
          </w:divBdr>
        </w:div>
        <w:div w:id="792985901">
          <w:marLeft w:val="547"/>
          <w:marRight w:val="0"/>
          <w:marTop w:val="86"/>
          <w:marBottom w:val="0"/>
          <w:divBdr>
            <w:top w:val="none" w:sz="0" w:space="0" w:color="auto"/>
            <w:left w:val="none" w:sz="0" w:space="0" w:color="auto"/>
            <w:bottom w:val="none" w:sz="0" w:space="0" w:color="auto"/>
            <w:right w:val="none" w:sz="0" w:space="0" w:color="auto"/>
          </w:divBdr>
        </w:div>
        <w:div w:id="1010334531">
          <w:marLeft w:val="1166"/>
          <w:marRight w:val="0"/>
          <w:marTop w:val="72"/>
          <w:marBottom w:val="0"/>
          <w:divBdr>
            <w:top w:val="none" w:sz="0" w:space="0" w:color="auto"/>
            <w:left w:val="none" w:sz="0" w:space="0" w:color="auto"/>
            <w:bottom w:val="none" w:sz="0" w:space="0" w:color="auto"/>
            <w:right w:val="none" w:sz="0" w:space="0" w:color="auto"/>
          </w:divBdr>
        </w:div>
        <w:div w:id="1075519267">
          <w:marLeft w:val="1166"/>
          <w:marRight w:val="0"/>
          <w:marTop w:val="72"/>
          <w:marBottom w:val="0"/>
          <w:divBdr>
            <w:top w:val="none" w:sz="0" w:space="0" w:color="auto"/>
            <w:left w:val="none" w:sz="0" w:space="0" w:color="auto"/>
            <w:bottom w:val="none" w:sz="0" w:space="0" w:color="auto"/>
            <w:right w:val="none" w:sz="0" w:space="0" w:color="auto"/>
          </w:divBdr>
        </w:div>
        <w:div w:id="1134444887">
          <w:marLeft w:val="1800"/>
          <w:marRight w:val="0"/>
          <w:marTop w:val="62"/>
          <w:marBottom w:val="0"/>
          <w:divBdr>
            <w:top w:val="none" w:sz="0" w:space="0" w:color="auto"/>
            <w:left w:val="none" w:sz="0" w:space="0" w:color="auto"/>
            <w:bottom w:val="none" w:sz="0" w:space="0" w:color="auto"/>
            <w:right w:val="none" w:sz="0" w:space="0" w:color="auto"/>
          </w:divBdr>
        </w:div>
        <w:div w:id="1202521225">
          <w:marLeft w:val="1800"/>
          <w:marRight w:val="0"/>
          <w:marTop w:val="62"/>
          <w:marBottom w:val="0"/>
          <w:divBdr>
            <w:top w:val="none" w:sz="0" w:space="0" w:color="auto"/>
            <w:left w:val="none" w:sz="0" w:space="0" w:color="auto"/>
            <w:bottom w:val="none" w:sz="0" w:space="0" w:color="auto"/>
            <w:right w:val="none" w:sz="0" w:space="0" w:color="auto"/>
          </w:divBdr>
        </w:div>
        <w:div w:id="1382174974">
          <w:marLeft w:val="1166"/>
          <w:marRight w:val="0"/>
          <w:marTop w:val="72"/>
          <w:marBottom w:val="0"/>
          <w:divBdr>
            <w:top w:val="none" w:sz="0" w:space="0" w:color="auto"/>
            <w:left w:val="none" w:sz="0" w:space="0" w:color="auto"/>
            <w:bottom w:val="none" w:sz="0" w:space="0" w:color="auto"/>
            <w:right w:val="none" w:sz="0" w:space="0" w:color="auto"/>
          </w:divBdr>
        </w:div>
        <w:div w:id="1475416465">
          <w:marLeft w:val="547"/>
          <w:marRight w:val="0"/>
          <w:marTop w:val="86"/>
          <w:marBottom w:val="0"/>
          <w:divBdr>
            <w:top w:val="none" w:sz="0" w:space="0" w:color="auto"/>
            <w:left w:val="none" w:sz="0" w:space="0" w:color="auto"/>
            <w:bottom w:val="none" w:sz="0" w:space="0" w:color="auto"/>
            <w:right w:val="none" w:sz="0" w:space="0" w:color="auto"/>
          </w:divBdr>
        </w:div>
        <w:div w:id="1653488097">
          <w:marLeft w:val="547"/>
          <w:marRight w:val="0"/>
          <w:marTop w:val="86"/>
          <w:marBottom w:val="0"/>
          <w:divBdr>
            <w:top w:val="none" w:sz="0" w:space="0" w:color="auto"/>
            <w:left w:val="none" w:sz="0" w:space="0" w:color="auto"/>
            <w:bottom w:val="none" w:sz="0" w:space="0" w:color="auto"/>
            <w:right w:val="none" w:sz="0" w:space="0" w:color="auto"/>
          </w:divBdr>
        </w:div>
        <w:div w:id="1709451984">
          <w:marLeft w:val="1166"/>
          <w:marRight w:val="0"/>
          <w:marTop w:val="72"/>
          <w:marBottom w:val="0"/>
          <w:divBdr>
            <w:top w:val="none" w:sz="0" w:space="0" w:color="auto"/>
            <w:left w:val="none" w:sz="0" w:space="0" w:color="auto"/>
            <w:bottom w:val="none" w:sz="0" w:space="0" w:color="auto"/>
            <w:right w:val="none" w:sz="0" w:space="0" w:color="auto"/>
          </w:divBdr>
        </w:div>
        <w:div w:id="1711683188">
          <w:marLeft w:val="1166"/>
          <w:marRight w:val="0"/>
          <w:marTop w:val="72"/>
          <w:marBottom w:val="0"/>
          <w:divBdr>
            <w:top w:val="none" w:sz="0" w:space="0" w:color="auto"/>
            <w:left w:val="none" w:sz="0" w:space="0" w:color="auto"/>
            <w:bottom w:val="none" w:sz="0" w:space="0" w:color="auto"/>
            <w:right w:val="none" w:sz="0" w:space="0" w:color="auto"/>
          </w:divBdr>
        </w:div>
        <w:div w:id="1959531607">
          <w:marLeft w:val="1166"/>
          <w:marRight w:val="0"/>
          <w:marTop w:val="72"/>
          <w:marBottom w:val="0"/>
          <w:divBdr>
            <w:top w:val="none" w:sz="0" w:space="0" w:color="auto"/>
            <w:left w:val="none" w:sz="0" w:space="0" w:color="auto"/>
            <w:bottom w:val="none" w:sz="0" w:space="0" w:color="auto"/>
            <w:right w:val="none" w:sz="0" w:space="0" w:color="auto"/>
          </w:divBdr>
        </w:div>
        <w:div w:id="2136484593">
          <w:marLeft w:val="547"/>
          <w:marRight w:val="0"/>
          <w:marTop w:val="86"/>
          <w:marBottom w:val="0"/>
          <w:divBdr>
            <w:top w:val="none" w:sz="0" w:space="0" w:color="auto"/>
            <w:left w:val="none" w:sz="0" w:space="0" w:color="auto"/>
            <w:bottom w:val="none" w:sz="0" w:space="0" w:color="auto"/>
            <w:right w:val="none" w:sz="0" w:space="0" w:color="auto"/>
          </w:divBdr>
        </w:div>
      </w:divsChild>
    </w:div>
    <w:div w:id="300696814">
      <w:bodyDiv w:val="1"/>
      <w:marLeft w:val="0"/>
      <w:marRight w:val="0"/>
      <w:marTop w:val="0"/>
      <w:marBottom w:val="0"/>
      <w:divBdr>
        <w:top w:val="none" w:sz="0" w:space="0" w:color="auto"/>
        <w:left w:val="none" w:sz="0" w:space="0" w:color="auto"/>
        <w:bottom w:val="none" w:sz="0" w:space="0" w:color="auto"/>
        <w:right w:val="none" w:sz="0" w:space="0" w:color="auto"/>
      </w:divBdr>
    </w:div>
    <w:div w:id="342585191">
      <w:bodyDiv w:val="1"/>
      <w:marLeft w:val="0"/>
      <w:marRight w:val="0"/>
      <w:marTop w:val="0"/>
      <w:marBottom w:val="0"/>
      <w:divBdr>
        <w:top w:val="none" w:sz="0" w:space="0" w:color="auto"/>
        <w:left w:val="none" w:sz="0" w:space="0" w:color="auto"/>
        <w:bottom w:val="none" w:sz="0" w:space="0" w:color="auto"/>
        <w:right w:val="none" w:sz="0" w:space="0" w:color="auto"/>
      </w:divBdr>
    </w:div>
    <w:div w:id="416751532">
      <w:bodyDiv w:val="1"/>
      <w:marLeft w:val="0"/>
      <w:marRight w:val="0"/>
      <w:marTop w:val="0"/>
      <w:marBottom w:val="0"/>
      <w:divBdr>
        <w:top w:val="none" w:sz="0" w:space="0" w:color="auto"/>
        <w:left w:val="none" w:sz="0" w:space="0" w:color="auto"/>
        <w:bottom w:val="none" w:sz="0" w:space="0" w:color="auto"/>
        <w:right w:val="none" w:sz="0" w:space="0" w:color="auto"/>
      </w:divBdr>
      <w:divsChild>
        <w:div w:id="267665222">
          <w:marLeft w:val="547"/>
          <w:marRight w:val="0"/>
          <w:marTop w:val="154"/>
          <w:marBottom w:val="0"/>
          <w:divBdr>
            <w:top w:val="none" w:sz="0" w:space="0" w:color="auto"/>
            <w:left w:val="none" w:sz="0" w:space="0" w:color="auto"/>
            <w:bottom w:val="none" w:sz="0" w:space="0" w:color="auto"/>
            <w:right w:val="none" w:sz="0" w:space="0" w:color="auto"/>
          </w:divBdr>
        </w:div>
        <w:div w:id="344478796">
          <w:marLeft w:val="547"/>
          <w:marRight w:val="0"/>
          <w:marTop w:val="154"/>
          <w:marBottom w:val="0"/>
          <w:divBdr>
            <w:top w:val="none" w:sz="0" w:space="0" w:color="auto"/>
            <w:left w:val="none" w:sz="0" w:space="0" w:color="auto"/>
            <w:bottom w:val="none" w:sz="0" w:space="0" w:color="auto"/>
            <w:right w:val="none" w:sz="0" w:space="0" w:color="auto"/>
          </w:divBdr>
        </w:div>
        <w:div w:id="915285692">
          <w:marLeft w:val="547"/>
          <w:marRight w:val="0"/>
          <w:marTop w:val="154"/>
          <w:marBottom w:val="0"/>
          <w:divBdr>
            <w:top w:val="none" w:sz="0" w:space="0" w:color="auto"/>
            <w:left w:val="none" w:sz="0" w:space="0" w:color="auto"/>
            <w:bottom w:val="none" w:sz="0" w:space="0" w:color="auto"/>
            <w:right w:val="none" w:sz="0" w:space="0" w:color="auto"/>
          </w:divBdr>
        </w:div>
        <w:div w:id="1756898914">
          <w:marLeft w:val="547"/>
          <w:marRight w:val="0"/>
          <w:marTop w:val="154"/>
          <w:marBottom w:val="0"/>
          <w:divBdr>
            <w:top w:val="none" w:sz="0" w:space="0" w:color="auto"/>
            <w:left w:val="none" w:sz="0" w:space="0" w:color="auto"/>
            <w:bottom w:val="none" w:sz="0" w:space="0" w:color="auto"/>
            <w:right w:val="none" w:sz="0" w:space="0" w:color="auto"/>
          </w:divBdr>
        </w:div>
        <w:div w:id="1871214018">
          <w:marLeft w:val="547"/>
          <w:marRight w:val="0"/>
          <w:marTop w:val="154"/>
          <w:marBottom w:val="0"/>
          <w:divBdr>
            <w:top w:val="none" w:sz="0" w:space="0" w:color="auto"/>
            <w:left w:val="none" w:sz="0" w:space="0" w:color="auto"/>
            <w:bottom w:val="none" w:sz="0" w:space="0" w:color="auto"/>
            <w:right w:val="none" w:sz="0" w:space="0" w:color="auto"/>
          </w:divBdr>
        </w:div>
      </w:divsChild>
    </w:div>
    <w:div w:id="1232236307">
      <w:bodyDiv w:val="1"/>
      <w:marLeft w:val="0"/>
      <w:marRight w:val="0"/>
      <w:marTop w:val="0"/>
      <w:marBottom w:val="0"/>
      <w:divBdr>
        <w:top w:val="none" w:sz="0" w:space="0" w:color="auto"/>
        <w:left w:val="none" w:sz="0" w:space="0" w:color="auto"/>
        <w:bottom w:val="none" w:sz="0" w:space="0" w:color="auto"/>
        <w:right w:val="none" w:sz="0" w:space="0" w:color="auto"/>
      </w:divBdr>
      <w:divsChild>
        <w:div w:id="319695059">
          <w:marLeft w:val="1166"/>
          <w:marRight w:val="0"/>
          <w:marTop w:val="96"/>
          <w:marBottom w:val="0"/>
          <w:divBdr>
            <w:top w:val="none" w:sz="0" w:space="0" w:color="auto"/>
            <w:left w:val="none" w:sz="0" w:space="0" w:color="auto"/>
            <w:bottom w:val="none" w:sz="0" w:space="0" w:color="auto"/>
            <w:right w:val="none" w:sz="0" w:space="0" w:color="auto"/>
          </w:divBdr>
        </w:div>
        <w:div w:id="798885795">
          <w:marLeft w:val="547"/>
          <w:marRight w:val="0"/>
          <w:marTop w:val="106"/>
          <w:marBottom w:val="0"/>
          <w:divBdr>
            <w:top w:val="none" w:sz="0" w:space="0" w:color="auto"/>
            <w:left w:val="none" w:sz="0" w:space="0" w:color="auto"/>
            <w:bottom w:val="none" w:sz="0" w:space="0" w:color="auto"/>
            <w:right w:val="none" w:sz="0" w:space="0" w:color="auto"/>
          </w:divBdr>
        </w:div>
        <w:div w:id="192479751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hun@samsung.com" TargetMode="External"/><Relationship Id="rId13" Type="http://schemas.openxmlformats.org/officeDocument/2006/relationships/hyperlink" Target="http://standards.ieee.org/board/pat/pat-materia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ect6-7.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andards.ieee.org/faqs/affiliationFAQ.html" TargetMode="External"/><Relationship Id="rId4" Type="http://schemas.openxmlformats.org/officeDocument/2006/relationships/webSettings" Target="webSettings.xml"/><Relationship Id="rId9" Type="http://schemas.openxmlformats.org/officeDocument/2006/relationships/hyperlink" Target="mailto:ngkim@kyonggi.ac.kr"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1087</Words>
  <Characters>6197</Characters>
  <Application>Microsoft Office Word</Application>
  <DocSecurity>0</DocSecurity>
  <Lines>51</Lines>
  <Paragraphs>14</Paragraphs>
  <ScaleCrop>false</ScaleCrop>
  <HeadingPairs>
    <vt:vector size="8" baseType="variant">
      <vt:variant>
        <vt:lpstr>Title</vt:lpstr>
      </vt:variant>
      <vt:variant>
        <vt:i4>1</vt:i4>
      </vt:variant>
      <vt:variant>
        <vt:lpstr>Headings</vt:lpstr>
      </vt:variant>
      <vt:variant>
        <vt:i4>2</vt:i4>
      </vt:variant>
      <vt:variant>
        <vt:lpstr>제목</vt:lpstr>
      </vt:variant>
      <vt:variant>
        <vt:i4>1</vt:i4>
      </vt:variant>
      <vt:variant>
        <vt:lpstr>머리글</vt:lpstr>
      </vt:variant>
      <vt:variant>
        <vt:i4>2</vt:i4>
      </vt:variant>
    </vt:vector>
  </HeadingPairs>
  <TitlesOfParts>
    <vt:vector size="6" baseType="lpstr">
      <vt:lpstr>Project</vt:lpstr>
      <vt:lpstr>Introduction</vt:lpstr>
      <vt:lpstr>Text Proposal</vt:lpstr>
      <vt:lpstr>Project</vt:lpstr>
      <vt:lpstr>Introduction</vt:lpstr>
      <vt:lpstr>Proposed Text</vt:lpstr>
    </vt:vector>
  </TitlesOfParts>
  <Company>NIST</Company>
  <LinksUpToDate>false</LinksUpToDate>
  <CharactersWithSpaces>7270</CharactersWithSpaces>
  <SharedDoc>false</SharedDoc>
  <HLinks>
    <vt:vector size="42" baseType="variant">
      <vt:variant>
        <vt:i4>7340071</vt:i4>
      </vt:variant>
      <vt:variant>
        <vt:i4>18</vt:i4>
      </vt:variant>
      <vt:variant>
        <vt:i4>0</vt:i4>
      </vt:variant>
      <vt:variant>
        <vt:i4>5</vt:i4>
      </vt:variant>
      <vt:variant>
        <vt:lpwstr>http://standards.ieee.org/board/pat</vt:lpwstr>
      </vt:variant>
      <vt:variant>
        <vt:lpwstr/>
      </vt:variant>
      <vt:variant>
        <vt:i4>1507335</vt:i4>
      </vt:variant>
      <vt:variant>
        <vt:i4>15</vt:i4>
      </vt:variant>
      <vt:variant>
        <vt:i4>0</vt:i4>
      </vt:variant>
      <vt:variant>
        <vt:i4>5</vt:i4>
      </vt:variant>
      <vt:variant>
        <vt:lpwstr>http://standards.ieee.org/board/pat/pat-material.html</vt:lpwstr>
      </vt:variant>
      <vt:variant>
        <vt:lpwstr/>
      </vt:variant>
      <vt:variant>
        <vt:i4>2097207</vt:i4>
      </vt:variant>
      <vt:variant>
        <vt:i4>12</vt:i4>
      </vt:variant>
      <vt:variant>
        <vt:i4>0</vt:i4>
      </vt:variant>
      <vt:variant>
        <vt:i4>5</vt:i4>
      </vt:variant>
      <vt:variant>
        <vt:lpwstr>http://standards.ieee.org/guides/opman/sect6.html</vt:lpwstr>
      </vt:variant>
      <vt:variant>
        <vt:lpwstr>6.3</vt:lpwstr>
      </vt:variant>
      <vt:variant>
        <vt:i4>1900605</vt:i4>
      </vt:variant>
      <vt:variant>
        <vt:i4>9</vt:i4>
      </vt:variant>
      <vt:variant>
        <vt:i4>0</vt:i4>
      </vt:variant>
      <vt:variant>
        <vt:i4>5</vt:i4>
      </vt:variant>
      <vt:variant>
        <vt:lpwstr>http://standards.ieee.org/guides/bylaws/sect6-7.html</vt:lpwstr>
      </vt:variant>
      <vt:variant>
        <vt:lpwstr>6</vt:lpwstr>
      </vt:variant>
      <vt:variant>
        <vt:i4>7012455</vt:i4>
      </vt:variant>
      <vt:variant>
        <vt:i4>6</vt:i4>
      </vt:variant>
      <vt:variant>
        <vt:i4>0</vt:i4>
      </vt:variant>
      <vt:variant>
        <vt:i4>5</vt:i4>
      </vt:variant>
      <vt:variant>
        <vt:lpwstr>http://standards.ieee.org/faqs/affiliationFAQ.html</vt:lpwstr>
      </vt:variant>
      <vt:variant>
        <vt:lpwstr/>
      </vt:variant>
      <vt:variant>
        <vt:i4>1376311</vt:i4>
      </vt:variant>
      <vt:variant>
        <vt:i4>3</vt:i4>
      </vt:variant>
      <vt:variant>
        <vt:i4>0</vt:i4>
      </vt:variant>
      <vt:variant>
        <vt:i4>5</vt:i4>
      </vt:variant>
      <vt:variant>
        <vt:lpwstr>mailto:yli2@sta.samung.com</vt:lpwstr>
      </vt:variant>
      <vt:variant>
        <vt:lpwstr/>
      </vt:variant>
      <vt:variant>
        <vt:i4>1310794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802.16-99/01r7</dc:subject>
  <dc:creator>Roger Marks</dc:creator>
  <cp:keywords/>
  <cp:lastModifiedBy>anshuman</cp:lastModifiedBy>
  <cp:revision>3</cp:revision>
  <cp:lastPrinted>2009-06-04T20:23:00Z</cp:lastPrinted>
  <dcterms:created xsi:type="dcterms:W3CDTF">2010-08-17T23:43:00Z</dcterms:created>
  <dcterms:modified xsi:type="dcterms:W3CDTF">2010-08-17T23:45:00Z</dcterms:modified>
</cp:coreProperties>
</file>