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FA73A" w14:textId="77777777" w:rsidR="00745F71" w:rsidRPr="00FC6C4F" w:rsidRDefault="00745F71" w:rsidP="00745F71">
      <w:pPr>
        <w:pStyle w:val="Title"/>
      </w:pPr>
      <w:r w:rsidRPr="00FC6C4F">
        <w:t xml:space="preserve">HVDC Converter Transformers and Reactors Subcommittee </w:t>
      </w:r>
    </w:p>
    <w:p w14:paraId="0D6F1758" w14:textId="77777777" w:rsidR="00B92774" w:rsidRPr="00FC6C4F" w:rsidRDefault="00121C0E" w:rsidP="00623006">
      <w:pPr>
        <w:pStyle w:val="BodyText"/>
      </w:pPr>
      <w:r w:rsidRPr="00FC6C4F">
        <w:rPr>
          <w:color w:val="000000"/>
        </w:rPr>
        <w:t>November</w:t>
      </w:r>
      <w:r w:rsidR="009455F3" w:rsidRPr="00FC6C4F">
        <w:rPr>
          <w:color w:val="000000"/>
        </w:rPr>
        <w:t xml:space="preserve"> </w:t>
      </w:r>
      <w:r w:rsidRPr="00FC6C4F">
        <w:rPr>
          <w:color w:val="000000"/>
        </w:rPr>
        <w:t>2</w:t>
      </w:r>
      <w:r w:rsidR="00314885" w:rsidRPr="00FC6C4F">
        <w:rPr>
          <w:color w:val="000000"/>
        </w:rPr>
        <w:t>, 201</w:t>
      </w:r>
      <w:r w:rsidR="00913102" w:rsidRPr="00FC6C4F">
        <w:rPr>
          <w:color w:val="000000"/>
        </w:rPr>
        <w:t>5</w:t>
      </w:r>
      <w:r w:rsidR="004D451E" w:rsidRPr="00FC6C4F">
        <w:rPr>
          <w:color w:val="000000"/>
        </w:rPr>
        <w:t>, 3.15 pm</w:t>
      </w:r>
    </w:p>
    <w:p w14:paraId="79DF3214" w14:textId="77777777" w:rsidR="00B92774" w:rsidRPr="00FC6C4F" w:rsidRDefault="00121C0E" w:rsidP="00623006">
      <w:pPr>
        <w:pStyle w:val="BodyText"/>
        <w:spacing w:before="0"/>
      </w:pPr>
      <w:r w:rsidRPr="00FC6C4F">
        <w:rPr>
          <w:color w:val="000000"/>
        </w:rPr>
        <w:t>Memphis</w:t>
      </w:r>
      <w:r w:rsidR="00314885" w:rsidRPr="00FC6C4F">
        <w:rPr>
          <w:color w:val="000000"/>
        </w:rPr>
        <w:t xml:space="preserve">, </w:t>
      </w:r>
      <w:r w:rsidRPr="00FC6C4F">
        <w:rPr>
          <w:color w:val="000000"/>
        </w:rPr>
        <w:t>Tennessee</w:t>
      </w:r>
    </w:p>
    <w:p w14:paraId="0291226E" w14:textId="77777777" w:rsidR="00B92774" w:rsidRPr="00FC6C4F" w:rsidRDefault="00B92774" w:rsidP="00623006">
      <w:pPr>
        <w:pStyle w:val="BodyText"/>
      </w:pPr>
      <w:r w:rsidRPr="00FC6C4F">
        <w:t xml:space="preserve">Chair:  </w:t>
      </w:r>
      <w:r w:rsidR="00AD08FB" w:rsidRPr="00FC6C4F">
        <w:tab/>
      </w:r>
      <w:r w:rsidR="001551A1" w:rsidRPr="00FC6C4F">
        <w:t>Michael Sharp</w:t>
      </w:r>
      <w:r w:rsidR="00FB42D4" w:rsidRPr="00FC6C4F">
        <w:t xml:space="preserve"> </w:t>
      </w:r>
      <w:r w:rsidR="00623006" w:rsidRPr="00FC6C4F">
        <w:br/>
        <w:t>Vice Chair:</w:t>
      </w:r>
      <w:r w:rsidR="00AD08FB" w:rsidRPr="00FC6C4F">
        <w:tab/>
      </w:r>
      <w:r w:rsidR="001551A1" w:rsidRPr="00FC6C4F">
        <w:t>Les Recksiedler</w:t>
      </w:r>
      <w:r w:rsidR="00AD08FB" w:rsidRPr="00FC6C4F">
        <w:br/>
        <w:t>Secretary:</w:t>
      </w:r>
      <w:r w:rsidR="00AD08FB" w:rsidRPr="00FC6C4F">
        <w:tab/>
      </w:r>
      <w:r w:rsidR="001551A1" w:rsidRPr="00FC6C4F">
        <w:t>Ulf Radbrandt</w:t>
      </w:r>
    </w:p>
    <w:p w14:paraId="14E27E80" w14:textId="77777777" w:rsidR="00B92774" w:rsidRPr="00FC6C4F" w:rsidRDefault="00FB42D4" w:rsidP="00745F71">
      <w:pPr>
        <w:pStyle w:val="Heading1"/>
      </w:pPr>
      <w:r w:rsidRPr="00FC6C4F">
        <w:t>Introduction / Attendance</w:t>
      </w:r>
    </w:p>
    <w:p w14:paraId="501BB23E" w14:textId="77777777" w:rsidR="00745F71" w:rsidRPr="00FC6C4F" w:rsidRDefault="00745F71" w:rsidP="00745F71">
      <w:pPr>
        <w:pStyle w:val="Indent1"/>
      </w:pPr>
      <w:r w:rsidRPr="00FC6C4F">
        <w:t>Introductions were made and the attendance list circulated.</w:t>
      </w:r>
    </w:p>
    <w:p w14:paraId="5191D8C7" w14:textId="50EE2E2A" w:rsidR="00745F71" w:rsidRPr="00FC6C4F" w:rsidRDefault="00745F71" w:rsidP="00745F71">
      <w:pPr>
        <w:pStyle w:val="Indent1"/>
      </w:pPr>
      <w:r w:rsidRPr="00FC6C4F">
        <w:t xml:space="preserve">There were </w:t>
      </w:r>
      <w:r w:rsidR="00FB778E">
        <w:t>13</w:t>
      </w:r>
      <w:r w:rsidR="00913102" w:rsidRPr="00FC6C4F">
        <w:t xml:space="preserve"> members</w:t>
      </w:r>
      <w:r w:rsidRPr="00FC6C4F">
        <w:t xml:space="preserve"> and </w:t>
      </w:r>
      <w:r w:rsidR="0037347F">
        <w:t>15</w:t>
      </w:r>
      <w:r w:rsidRPr="00FC6C4F">
        <w:t xml:space="preserve"> guests present. </w:t>
      </w:r>
      <w:r w:rsidR="0037347F">
        <w:t>None</w:t>
      </w:r>
      <w:r w:rsidRPr="00FC6C4F">
        <w:t xml:space="preserve"> of the guests requested membership</w:t>
      </w:r>
    </w:p>
    <w:p w14:paraId="6336257B" w14:textId="77777777" w:rsidR="00745F71" w:rsidRPr="00FC6C4F" w:rsidRDefault="00745F71" w:rsidP="00745F71">
      <w:pPr>
        <w:pStyle w:val="Indent1"/>
      </w:pPr>
      <w:r w:rsidRPr="00FC6C4F">
        <w:t>The total membership of the SC is 1</w:t>
      </w:r>
      <w:r w:rsidR="00913102" w:rsidRPr="00FC6C4F">
        <w:t>7</w:t>
      </w:r>
      <w:r w:rsidRPr="00FC6C4F">
        <w:t>. We needed at least a total of 9 members to be present in order to have a quorum. This was achieved.</w:t>
      </w:r>
    </w:p>
    <w:p w14:paraId="2F48BBB2" w14:textId="77777777" w:rsidR="00745F71" w:rsidRPr="00FC6C4F" w:rsidRDefault="00745F71" w:rsidP="00745F71">
      <w:pPr>
        <w:pStyle w:val="Indent1"/>
      </w:pPr>
      <w:r w:rsidRPr="00FC6C4F">
        <w:t>The agenda for this meeting was approved</w:t>
      </w:r>
    </w:p>
    <w:p w14:paraId="1455779B" w14:textId="77777777" w:rsidR="00B92774" w:rsidRPr="00FC6C4F" w:rsidRDefault="00745F71" w:rsidP="00745F71">
      <w:pPr>
        <w:pStyle w:val="Heading1"/>
      </w:pPr>
      <w:r w:rsidRPr="00FC6C4F">
        <w:t xml:space="preserve">Approval of the minutes of the </w:t>
      </w:r>
      <w:r w:rsidR="00913102" w:rsidRPr="00FC6C4F">
        <w:t>October</w:t>
      </w:r>
      <w:r w:rsidRPr="00FC6C4F">
        <w:t xml:space="preserve"> 2</w:t>
      </w:r>
      <w:r w:rsidR="00913102" w:rsidRPr="00FC6C4F">
        <w:t>0</w:t>
      </w:r>
      <w:r w:rsidRPr="00FC6C4F">
        <w:t xml:space="preserve">, 2014 meeting in </w:t>
      </w:r>
      <w:r w:rsidR="00913102" w:rsidRPr="00FC6C4F">
        <w:t>Washington</w:t>
      </w:r>
      <w:r w:rsidRPr="00FC6C4F">
        <w:t xml:space="preserve">, </w:t>
      </w:r>
      <w:r w:rsidR="00913102" w:rsidRPr="00FC6C4F">
        <w:t>DC</w:t>
      </w:r>
    </w:p>
    <w:p w14:paraId="2DDA23EA" w14:textId="77777777" w:rsidR="00913102" w:rsidRPr="00FC6C4F" w:rsidRDefault="00913102" w:rsidP="00913102">
      <w:pPr>
        <w:pStyle w:val="Indent1"/>
      </w:pPr>
      <w:r w:rsidRPr="00FC6C4F">
        <w:t xml:space="preserve">The minutes from the </w:t>
      </w:r>
      <w:r w:rsidR="00121C0E" w:rsidRPr="00FC6C4F">
        <w:t>San Antonio</w:t>
      </w:r>
      <w:r w:rsidRPr="00FC6C4F">
        <w:t xml:space="preserve"> meeting (</w:t>
      </w:r>
      <w:r w:rsidR="00121C0E" w:rsidRPr="00FC6C4F">
        <w:t>Spring</w:t>
      </w:r>
      <w:r w:rsidRPr="00FC6C4F">
        <w:t xml:space="preserve"> 201</w:t>
      </w:r>
      <w:r w:rsidR="00121C0E" w:rsidRPr="00FC6C4F">
        <w:t>5</w:t>
      </w:r>
      <w:r w:rsidRPr="00FC6C4F">
        <w:t>) were approved</w:t>
      </w:r>
      <w:r w:rsidR="00121C0E" w:rsidRPr="00FC6C4F">
        <w:t xml:space="preserve"> after a motion by Pierre Riffon</w:t>
      </w:r>
      <w:r w:rsidR="00C01C0F" w:rsidRPr="00FC6C4F">
        <w:t xml:space="preserve"> and </w:t>
      </w:r>
      <w:r w:rsidR="00121C0E" w:rsidRPr="00FC6C4F">
        <w:t>seconded by Rogerio Verdolin.</w:t>
      </w:r>
    </w:p>
    <w:p w14:paraId="24A0A119" w14:textId="77777777" w:rsidR="002B5732" w:rsidRPr="00FC6C4F" w:rsidRDefault="00745F71" w:rsidP="00745F71">
      <w:pPr>
        <w:pStyle w:val="Heading1"/>
      </w:pPr>
      <w:r w:rsidRPr="00FC6C4F">
        <w:t xml:space="preserve">Brief report on the meeting of the Administrative SC </w:t>
      </w:r>
    </w:p>
    <w:p w14:paraId="415114CC" w14:textId="77777777" w:rsidR="00121C0E" w:rsidRPr="00FC6C4F" w:rsidRDefault="00121C0E" w:rsidP="00934298">
      <w:pPr>
        <w:pStyle w:val="Indent1"/>
      </w:pPr>
      <w:r w:rsidRPr="00FC6C4F">
        <w:t>Each WG shall create a justification document where it is documented why certain decisions have been taken during the revision of a standard. That document will be stored by the IEEE-SA for</w:t>
      </w:r>
      <w:r w:rsidR="00F16F93" w:rsidRPr="00FC6C4F">
        <w:t xml:space="preserve"> future understanding.</w:t>
      </w:r>
    </w:p>
    <w:p w14:paraId="5E97B258" w14:textId="77777777" w:rsidR="00FB778E" w:rsidRDefault="00FB778E" w:rsidP="00FB778E">
      <w:pPr>
        <w:pStyle w:val="Indent1"/>
      </w:pPr>
      <w:r>
        <w:t>After the Ballot Resolution Group completes their work they must obtain confirmation from all members of the working group that any changes that they made are approved by all.</w:t>
      </w:r>
    </w:p>
    <w:p w14:paraId="7CA1CACF" w14:textId="77777777" w:rsidR="00F16F93" w:rsidRPr="00FC6C4F" w:rsidRDefault="00FB778E" w:rsidP="00FB778E">
      <w:pPr>
        <w:pStyle w:val="Indent1"/>
      </w:pPr>
      <w:r>
        <w:t>All working groups are responsible for assuring proper English grammar is used in their documents. The IEEE editorial staff do not check this.</w:t>
      </w:r>
    </w:p>
    <w:p w14:paraId="65EE562B" w14:textId="77777777" w:rsidR="007F28A6" w:rsidRPr="00FC6C4F" w:rsidRDefault="007F28A6" w:rsidP="00D11121">
      <w:pPr>
        <w:pStyle w:val="Heading1"/>
      </w:pPr>
      <w:r w:rsidRPr="00FC6C4F">
        <w:t>Working Group Reports</w:t>
      </w:r>
    </w:p>
    <w:p w14:paraId="036C89EA" w14:textId="77777777" w:rsidR="0028029E" w:rsidRPr="00FC6C4F" w:rsidRDefault="00FA0A0A" w:rsidP="009F49DD">
      <w:pPr>
        <w:pStyle w:val="Heading2"/>
      </w:pPr>
      <w:r w:rsidRPr="00FC6C4F">
        <w:t xml:space="preserve">WG </w:t>
      </w:r>
      <w:r w:rsidR="0028029E" w:rsidRPr="00FC6C4F">
        <w:t>IEC/IEEE 60076-57-129 – Ulf Radbrandt (IEEE) and Anders Lindroth (IEC), Co-Chairs</w:t>
      </w:r>
    </w:p>
    <w:p w14:paraId="75F384C3" w14:textId="77777777" w:rsidR="0052081D" w:rsidRPr="00FC6C4F" w:rsidRDefault="0028029E" w:rsidP="00F16F93">
      <w:pPr>
        <w:pStyle w:val="Indent1"/>
      </w:pPr>
      <w:r w:rsidRPr="00FC6C4F">
        <w:t>This joint workgroup ha</w:t>
      </w:r>
      <w:r w:rsidR="00CC109B" w:rsidRPr="00FC6C4F">
        <w:t>s</w:t>
      </w:r>
      <w:r w:rsidRPr="00FC6C4F">
        <w:t xml:space="preserve"> had </w:t>
      </w:r>
      <w:r w:rsidR="00F16F93" w:rsidRPr="00FC6C4F">
        <w:t>one</w:t>
      </w:r>
      <w:r w:rsidRPr="00FC6C4F">
        <w:t xml:space="preserve"> joint meeting since the last IEEE Transformers Committee Meeting (</w:t>
      </w:r>
      <w:r w:rsidR="00F16F93" w:rsidRPr="00FC6C4F">
        <w:t>San Antonio,</w:t>
      </w:r>
      <w:r w:rsidRPr="00FC6C4F">
        <w:t xml:space="preserve"> </w:t>
      </w:r>
      <w:r w:rsidR="00F16F93" w:rsidRPr="00FC6C4F">
        <w:t xml:space="preserve">Spring </w:t>
      </w:r>
      <w:r w:rsidRPr="00FC6C4F">
        <w:t>201</w:t>
      </w:r>
      <w:r w:rsidR="00F16F93" w:rsidRPr="00FC6C4F">
        <w:t>5</w:t>
      </w:r>
      <w:r w:rsidRPr="00FC6C4F">
        <w:t>)</w:t>
      </w:r>
      <w:r w:rsidR="007515EF" w:rsidRPr="00FC6C4F">
        <w:t>.</w:t>
      </w:r>
      <w:r w:rsidR="00F16F93" w:rsidRPr="00FC6C4F">
        <w:t xml:space="preserve"> </w:t>
      </w:r>
      <w:r w:rsidR="00866DC4" w:rsidRPr="00FC6C4F">
        <w:t>Th</w:t>
      </w:r>
      <w:r w:rsidR="00C01C0F" w:rsidRPr="00FC6C4F">
        <w:t>at</w:t>
      </w:r>
      <w:r w:rsidR="00866DC4" w:rsidRPr="00FC6C4F">
        <w:t xml:space="preserve"> meeting </w:t>
      </w:r>
      <w:r w:rsidR="00F16F93" w:rsidRPr="00FC6C4F">
        <w:t>was in Milan in September 10-11,</w:t>
      </w:r>
      <w:r w:rsidR="0052081D" w:rsidRPr="00FC6C4F">
        <w:t xml:space="preserve"> 2015</w:t>
      </w:r>
    </w:p>
    <w:p w14:paraId="1A3913DE" w14:textId="77777777" w:rsidR="00745F71" w:rsidRPr="00FC6C4F" w:rsidRDefault="00194697" w:rsidP="00194697">
      <w:pPr>
        <w:pStyle w:val="Indent1"/>
        <w:rPr>
          <w:b/>
        </w:rPr>
      </w:pPr>
      <w:bookmarkStart w:id="0" w:name="OLE_LINK1"/>
      <w:bookmarkStart w:id="1" w:name="OLE_LINK2"/>
      <w:r w:rsidRPr="00FC6C4F">
        <w:rPr>
          <w:b/>
        </w:rPr>
        <w:t xml:space="preserve">The </w:t>
      </w:r>
      <w:r w:rsidR="00745F71" w:rsidRPr="00FC6C4F">
        <w:rPr>
          <w:b/>
        </w:rPr>
        <w:t xml:space="preserve">Agreements and actions from the </w:t>
      </w:r>
      <w:r w:rsidR="00F16F93" w:rsidRPr="00FC6C4F">
        <w:rPr>
          <w:b/>
        </w:rPr>
        <w:t>Milan</w:t>
      </w:r>
      <w:r w:rsidR="00745F71" w:rsidRPr="00FC6C4F">
        <w:rPr>
          <w:b/>
        </w:rPr>
        <w:t xml:space="preserve"> meeting were the following:</w:t>
      </w:r>
    </w:p>
    <w:bookmarkEnd w:id="0"/>
    <w:bookmarkEnd w:id="1"/>
    <w:p w14:paraId="1ABBFC33" w14:textId="77777777" w:rsidR="000B3857" w:rsidRPr="00FC6C4F" w:rsidRDefault="000B3857" w:rsidP="000B3857">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Result from the Ballot within the IEEE SC were discussed and actions on each comment were decided.</w:t>
      </w:r>
    </w:p>
    <w:p w14:paraId="38C6EE1F" w14:textId="77777777" w:rsidR="000B3857" w:rsidRPr="00FC6C4F" w:rsidRDefault="000B3857" w:rsidP="000B3857">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Chris Plötner had sent updated audible sound sections prior to the meeting. This was included to the document.</w:t>
      </w:r>
    </w:p>
    <w:p w14:paraId="42A9DA94" w14:textId="77777777" w:rsidR="00FB778E" w:rsidRDefault="000B3857" w:rsidP="00FB778E">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 xml:space="preserve">Pierre Riffon had sent </w:t>
      </w:r>
      <w:r w:rsidR="00FB778E">
        <w:rPr>
          <w:rFonts w:ascii="Times New Roman" w:hAnsi="Times New Roman" w:cs="Times New Roman"/>
        </w:rPr>
        <w:t xml:space="preserve">an </w:t>
      </w:r>
      <w:r w:rsidRPr="00FC6C4F">
        <w:rPr>
          <w:rFonts w:ascii="Times New Roman" w:hAnsi="Times New Roman" w:cs="Times New Roman"/>
        </w:rPr>
        <w:t>updated clause of determination of hot-spot temperature prior to the meeting. This was included to the document.</w:t>
      </w:r>
    </w:p>
    <w:p w14:paraId="093325E7" w14:textId="77777777" w:rsidR="00F16F93" w:rsidRPr="00FB778E" w:rsidRDefault="000B3857" w:rsidP="00FB778E">
      <w:pPr>
        <w:pStyle w:val="Indent31"/>
        <w:numPr>
          <w:ilvl w:val="0"/>
          <w:numId w:val="39"/>
        </w:numPr>
        <w:tabs>
          <w:tab w:val="left" w:pos="709"/>
        </w:tabs>
        <w:ind w:left="709"/>
        <w:rPr>
          <w:rFonts w:ascii="Times New Roman" w:hAnsi="Times New Roman" w:cs="Times New Roman"/>
        </w:rPr>
      </w:pPr>
      <w:r w:rsidRPr="00FB778E">
        <w:rPr>
          <w:rFonts w:ascii="Times New Roman" w:hAnsi="Times New Roman" w:cs="Times New Roman"/>
        </w:rPr>
        <w:t xml:space="preserve">The over-excitation test, for which Pierre Riffon had prepared a proposal for text, was not included. The reason is that this standard should include requirements that are special for HVDC </w:t>
      </w:r>
      <w:r w:rsidRPr="00FB778E">
        <w:rPr>
          <w:rFonts w:ascii="Times New Roman" w:hAnsi="Times New Roman" w:cs="Times New Roman"/>
        </w:rPr>
        <w:lastRenderedPageBreak/>
        <w:t xml:space="preserve">transformers. </w:t>
      </w:r>
      <w:r w:rsidR="00FB778E" w:rsidRPr="00FB778E">
        <w:rPr>
          <w:rFonts w:ascii="Times New Roman" w:hAnsi="Times New Roman" w:cs="Times New Roman"/>
        </w:rPr>
        <w:t>The intent</w:t>
      </w:r>
      <w:r w:rsidRPr="00FB778E">
        <w:rPr>
          <w:rFonts w:ascii="Times New Roman" w:hAnsi="Times New Roman" w:cs="Times New Roman"/>
        </w:rPr>
        <w:t xml:space="preserve"> </w:t>
      </w:r>
      <w:r w:rsidR="00FB778E" w:rsidRPr="00FB778E">
        <w:rPr>
          <w:rFonts w:ascii="Times New Roman" w:hAnsi="Times New Roman" w:cs="Times New Roman"/>
        </w:rPr>
        <w:t>for</w:t>
      </w:r>
      <w:r w:rsidRPr="00FB778E">
        <w:rPr>
          <w:rFonts w:ascii="Times New Roman" w:hAnsi="Times New Roman" w:cs="Times New Roman"/>
        </w:rPr>
        <w:t xml:space="preserve"> includ</w:t>
      </w:r>
      <w:r w:rsidR="00FB778E" w:rsidRPr="00FB778E">
        <w:rPr>
          <w:rFonts w:ascii="Times New Roman" w:hAnsi="Times New Roman" w:cs="Times New Roman"/>
        </w:rPr>
        <w:t>ing</w:t>
      </w:r>
      <w:r w:rsidRPr="00FB778E">
        <w:rPr>
          <w:rFonts w:ascii="Times New Roman" w:hAnsi="Times New Roman" w:cs="Times New Roman"/>
        </w:rPr>
        <w:t xml:space="preserve"> it in this standard was that HVDC transformers are often very important for the AC system and that motivates more stringent testing than for ordinary ac transformers. </w:t>
      </w:r>
      <w:r w:rsidR="00FB778E" w:rsidRPr="00FB778E">
        <w:rPr>
          <w:rFonts w:ascii="Times New Roman" w:hAnsi="Times New Roman" w:cs="Times New Roman"/>
        </w:rPr>
        <w:t xml:space="preserve">However, it was argued that there are AC transformers </w:t>
      </w:r>
      <w:r w:rsidRPr="00FB778E">
        <w:rPr>
          <w:rFonts w:ascii="Times New Roman" w:hAnsi="Times New Roman" w:cs="Times New Roman"/>
        </w:rPr>
        <w:t>that also are that important to the AC system. Users can include this test in their specifications. Eventually, this test might be included in the general transformer standards.</w:t>
      </w:r>
    </w:p>
    <w:p w14:paraId="0A41C2FF" w14:textId="77777777" w:rsidR="000B3857" w:rsidRPr="00FC6C4F" w:rsidRDefault="000B3857" w:rsidP="000B3857">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 xml:space="preserve">An extended polarity reversal test has been introduced to the document. This is a special test that can be used for applications where there will be frequent polarity reversals in operation. The time with </w:t>
      </w:r>
      <w:r w:rsidR="00FB778E">
        <w:rPr>
          <w:rFonts w:ascii="Times New Roman" w:hAnsi="Times New Roman" w:cs="Times New Roman"/>
        </w:rPr>
        <w:t>PD</w:t>
      </w:r>
      <w:r w:rsidRPr="00FC6C4F">
        <w:rPr>
          <w:rFonts w:ascii="Times New Roman" w:hAnsi="Times New Roman" w:cs="Times New Roman"/>
        </w:rPr>
        <w:t xml:space="preserve"> criteria is extended to any sliding 30 min window within the 2 hours following the completion of each polarity reversal. The test is divided into Alternative 1 and Alternative 2.</w:t>
      </w:r>
    </w:p>
    <w:p w14:paraId="17E26D55" w14:textId="77777777" w:rsidR="000B3857" w:rsidRPr="00FC6C4F" w:rsidRDefault="000B3857" w:rsidP="000B3857">
      <w:pPr>
        <w:pStyle w:val="Indent31"/>
        <w:numPr>
          <w:ilvl w:val="0"/>
          <w:numId w:val="39"/>
        </w:numPr>
        <w:tabs>
          <w:tab w:val="left" w:pos="1134"/>
        </w:tabs>
        <w:ind w:left="1134"/>
        <w:rPr>
          <w:rFonts w:ascii="Times New Roman" w:hAnsi="Times New Roman" w:cs="Times New Roman"/>
        </w:rPr>
      </w:pPr>
      <w:r w:rsidRPr="00FC6C4F">
        <w:rPr>
          <w:rFonts w:ascii="Times New Roman" w:hAnsi="Times New Roman" w:cs="Times New Roman"/>
        </w:rPr>
        <w:t>Alternative 1 is extended to 6+8+2 hours. For units that are subjected to this test, the normal polarity reversal test is not necessary.</w:t>
      </w:r>
    </w:p>
    <w:p w14:paraId="64890E4C" w14:textId="77777777" w:rsidR="000B3857" w:rsidRPr="00FC6C4F" w:rsidRDefault="000B3857" w:rsidP="000B3857">
      <w:pPr>
        <w:pStyle w:val="Indent31"/>
        <w:numPr>
          <w:ilvl w:val="0"/>
          <w:numId w:val="39"/>
        </w:numPr>
        <w:tabs>
          <w:tab w:val="left" w:pos="1134"/>
        </w:tabs>
        <w:ind w:left="1134"/>
        <w:rPr>
          <w:rFonts w:ascii="Times New Roman" w:hAnsi="Times New Roman" w:cs="Times New Roman"/>
        </w:rPr>
      </w:pPr>
      <w:r w:rsidRPr="00FC6C4F">
        <w:rPr>
          <w:rFonts w:ascii="Times New Roman" w:hAnsi="Times New Roman" w:cs="Times New Roman"/>
        </w:rPr>
        <w:t>Alternative 2 is combined with the DC applied test. The test time is 3(2+1)+8+2 hours. For units that are subjected to this test, the normal polarity reversal and the DC withstand test are not necessary.</w:t>
      </w:r>
    </w:p>
    <w:p w14:paraId="78F67131" w14:textId="77777777" w:rsidR="000B3857" w:rsidRPr="00FC6C4F" w:rsidRDefault="000B3857" w:rsidP="000B3857">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Eric Davis will check if there is an IEEE document corresponding to IEC 60270</w:t>
      </w:r>
    </w:p>
    <w:p w14:paraId="2161611C" w14:textId="77777777" w:rsidR="000B3857" w:rsidRPr="00FC6C4F" w:rsidRDefault="000B3857" w:rsidP="000B3857">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Anders Lindroth will review the list of references and delete the ones which are not referred to in the document.</w:t>
      </w:r>
    </w:p>
    <w:p w14:paraId="2FD72FD6" w14:textId="77777777" w:rsidR="000B3857" w:rsidRPr="00FC6C4F" w:rsidRDefault="000B3857" w:rsidP="000B3857">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Eric Davis to check the wording in the section on use of normative references.</w:t>
      </w:r>
    </w:p>
    <w:p w14:paraId="6D52F536" w14:textId="77777777" w:rsidR="000B3857" w:rsidRPr="00FC6C4F" w:rsidRDefault="000B3857" w:rsidP="000B3857">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Ugo Piovan to send the Word version of Annex A in IEC 61378-1 and Anders Lindroth will include it in the document as Annex F. This is a more complex and more accurate alternative way of calculating eddy losses.</w:t>
      </w:r>
    </w:p>
    <w:p w14:paraId="22961BF8" w14:textId="77777777" w:rsidR="000B3857" w:rsidRPr="00FC6C4F" w:rsidRDefault="000B3857" w:rsidP="000B3857">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Eric Davis to review Annex C (Design Review) to cover HVDC converter transformer specific items.</w:t>
      </w:r>
    </w:p>
    <w:p w14:paraId="73BBBC9A" w14:textId="77777777" w:rsidR="000B3857" w:rsidRPr="00FC6C4F" w:rsidRDefault="000B3857" w:rsidP="000B3857">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Sheila Batey to arrange the references. All bibliographies should be collected to the end of the document.</w:t>
      </w:r>
    </w:p>
    <w:p w14:paraId="043F530A" w14:textId="77777777" w:rsidR="00F3449F" w:rsidRDefault="000B3857" w:rsidP="00F3449F">
      <w:pPr>
        <w:pStyle w:val="Indent31"/>
        <w:numPr>
          <w:ilvl w:val="0"/>
          <w:numId w:val="39"/>
        </w:numPr>
        <w:tabs>
          <w:tab w:val="left" w:pos="709"/>
        </w:tabs>
        <w:ind w:left="709"/>
        <w:rPr>
          <w:rFonts w:ascii="Times New Roman" w:hAnsi="Times New Roman" w:cs="Times New Roman"/>
        </w:rPr>
      </w:pPr>
      <w:r w:rsidRPr="00FC6C4F">
        <w:rPr>
          <w:rFonts w:ascii="Times New Roman" w:hAnsi="Times New Roman" w:cs="Times New Roman"/>
        </w:rPr>
        <w:t>Our ambition is to have the first CD sent out for comments within IEC and IEEE before the end of this year. To be able to achieve this, all above tasks have be completed and reported to me before the end of November.</w:t>
      </w:r>
    </w:p>
    <w:p w14:paraId="0C615A1D" w14:textId="77777777" w:rsidR="000B3857" w:rsidRPr="00F3449F" w:rsidRDefault="000B3857" w:rsidP="00F3449F">
      <w:pPr>
        <w:pStyle w:val="Indent31"/>
        <w:numPr>
          <w:ilvl w:val="0"/>
          <w:numId w:val="39"/>
        </w:numPr>
        <w:tabs>
          <w:tab w:val="left" w:pos="709"/>
        </w:tabs>
        <w:ind w:left="709"/>
        <w:rPr>
          <w:rFonts w:ascii="Times New Roman" w:hAnsi="Times New Roman" w:cs="Times New Roman"/>
        </w:rPr>
      </w:pPr>
      <w:r w:rsidRPr="00F3449F">
        <w:rPr>
          <w:rFonts w:ascii="Times New Roman" w:hAnsi="Times New Roman" w:cs="Times New Roman"/>
        </w:rPr>
        <w:t>We are planning to ask IEC to limit the period for comments to two month. If that will be accepted, the comments will be available for discussion at the next</w:t>
      </w:r>
      <w:r w:rsidR="00FB778E" w:rsidRPr="00F3449F">
        <w:rPr>
          <w:rFonts w:ascii="Times New Roman" w:hAnsi="Times New Roman" w:cs="Times New Roman"/>
        </w:rPr>
        <w:t xml:space="preserve"> IEEE HVDC Converter Transfo</w:t>
      </w:r>
      <w:r w:rsidR="00F3449F" w:rsidRPr="00F3449F">
        <w:rPr>
          <w:rFonts w:ascii="Times New Roman" w:hAnsi="Times New Roman" w:cs="Times New Roman"/>
        </w:rPr>
        <w:t>r</w:t>
      </w:r>
      <w:r w:rsidR="00FB778E" w:rsidRPr="00F3449F">
        <w:rPr>
          <w:rFonts w:ascii="Times New Roman" w:hAnsi="Times New Roman" w:cs="Times New Roman"/>
        </w:rPr>
        <w:t>mers and Smoothing Reactors SC meeting in the spring of 2016.</w:t>
      </w:r>
    </w:p>
    <w:p w14:paraId="0DCAB5D9" w14:textId="77777777" w:rsidR="002F49A9" w:rsidRPr="00FC6C4F" w:rsidRDefault="002F49A9" w:rsidP="00116881">
      <w:pPr>
        <w:pStyle w:val="Heading1"/>
      </w:pPr>
      <w:r w:rsidRPr="00FC6C4F">
        <w:t xml:space="preserve">Discussions and agreements </w:t>
      </w:r>
      <w:r w:rsidR="00FA0A0A" w:rsidRPr="00FC6C4F">
        <w:t>regarding the work for a Dual Logo standard for converter transformers</w:t>
      </w:r>
    </w:p>
    <w:p w14:paraId="34AEF8DC" w14:textId="77777777" w:rsidR="00FA0A0A" w:rsidRPr="00FC6C4F" w:rsidRDefault="00FA0A0A" w:rsidP="00FA0A0A">
      <w:r w:rsidRPr="00FC6C4F">
        <w:t xml:space="preserve">Ulf Radbrandt made a presentation of the progress of the joint IEC/IEEE WG meetings (according to </w:t>
      </w:r>
      <w:r w:rsidR="00301C11" w:rsidRPr="00FC6C4F">
        <w:t xml:space="preserve">clause </w:t>
      </w:r>
      <w:r w:rsidRPr="00FC6C4F">
        <w:t>E.4 above). The discussions and agreements during and after the presentation were as follows:</w:t>
      </w:r>
    </w:p>
    <w:p w14:paraId="378DDE26" w14:textId="77777777" w:rsidR="00F3449F" w:rsidRDefault="000B3857" w:rsidP="00F3449F">
      <w:pPr>
        <w:pStyle w:val="Indent31"/>
        <w:numPr>
          <w:ilvl w:val="0"/>
          <w:numId w:val="39"/>
        </w:numPr>
        <w:tabs>
          <w:tab w:val="left" w:pos="720"/>
        </w:tabs>
        <w:ind w:left="709"/>
        <w:rPr>
          <w:rFonts w:ascii="Times New Roman" w:hAnsi="Times New Roman" w:cs="Times New Roman"/>
        </w:rPr>
      </w:pPr>
      <w:r w:rsidRPr="00FC6C4F">
        <w:rPr>
          <w:rFonts w:ascii="Times New Roman" w:hAnsi="Times New Roman" w:cs="Times New Roman"/>
        </w:rPr>
        <w:t>Switching Impulse Level and Test</w:t>
      </w:r>
      <w:r w:rsidRPr="00FC6C4F">
        <w:rPr>
          <w:rFonts w:ascii="Times New Roman" w:hAnsi="Times New Roman" w:cs="Times New Roman"/>
        </w:rPr>
        <w:br/>
        <w:t xml:space="preserve">7.3.2.2 should be rephrased to be clear that </w:t>
      </w:r>
      <w:r w:rsidR="00156673" w:rsidRPr="00FC6C4F">
        <w:rPr>
          <w:rFonts w:ascii="Times New Roman" w:hAnsi="Times New Roman" w:cs="Times New Roman"/>
        </w:rPr>
        <w:t xml:space="preserve">there should be switching impulse levels and tests for the valve side windings even for voltage levels that are so low so switching impulse would not be applicable for normal a.c. transformers. The reason is that switching impulse levels normally are very close to the lightning impulse levels for HVDC transformers and that </w:t>
      </w:r>
      <w:r w:rsidR="00F3449F">
        <w:rPr>
          <w:rFonts w:ascii="Times New Roman" w:hAnsi="Times New Roman" w:cs="Times New Roman"/>
        </w:rPr>
        <w:t>requires</w:t>
      </w:r>
      <w:r w:rsidR="00156673" w:rsidRPr="00FC6C4F">
        <w:rPr>
          <w:rFonts w:ascii="Times New Roman" w:hAnsi="Times New Roman" w:cs="Times New Roman"/>
        </w:rPr>
        <w:t xml:space="preserve"> switching impulse tests for low voltage windings (e.g. for transformer for back-to-back schemes). The standard should not include requirements on</w:t>
      </w:r>
      <w:r w:rsidR="00F3449F">
        <w:rPr>
          <w:rFonts w:ascii="Times New Roman" w:hAnsi="Times New Roman" w:cs="Times New Roman"/>
        </w:rPr>
        <w:t>,</w:t>
      </w:r>
      <w:r w:rsidR="00156673" w:rsidRPr="00FC6C4F">
        <w:rPr>
          <w:rFonts w:ascii="Times New Roman" w:hAnsi="Times New Roman" w:cs="Times New Roman"/>
        </w:rPr>
        <w:t xml:space="preserve"> or references to</w:t>
      </w:r>
      <w:r w:rsidR="00F3449F">
        <w:rPr>
          <w:rFonts w:ascii="Times New Roman" w:hAnsi="Times New Roman" w:cs="Times New Roman"/>
        </w:rPr>
        <w:t>,</w:t>
      </w:r>
      <w:r w:rsidR="00156673" w:rsidRPr="00FC6C4F">
        <w:rPr>
          <w:rFonts w:ascii="Times New Roman" w:hAnsi="Times New Roman" w:cs="Times New Roman"/>
        </w:rPr>
        <w:t xml:space="preserve"> the insulation coordination.</w:t>
      </w:r>
    </w:p>
    <w:p w14:paraId="5890238E" w14:textId="77777777" w:rsidR="00FC3420" w:rsidRPr="00F3449F" w:rsidRDefault="00B753DD" w:rsidP="00F3449F">
      <w:pPr>
        <w:pStyle w:val="Indent31"/>
        <w:numPr>
          <w:ilvl w:val="0"/>
          <w:numId w:val="39"/>
        </w:numPr>
        <w:tabs>
          <w:tab w:val="left" w:pos="720"/>
        </w:tabs>
        <w:ind w:left="709"/>
        <w:rPr>
          <w:rFonts w:ascii="Times New Roman" w:hAnsi="Times New Roman" w:cs="Times New Roman"/>
        </w:rPr>
      </w:pPr>
      <w:r w:rsidRPr="00F3449F">
        <w:rPr>
          <w:rFonts w:ascii="Times New Roman" w:hAnsi="Times New Roman" w:cs="Times New Roman"/>
        </w:rPr>
        <w:t>Induced voltage including running of oil pumps with OD cooling.</w:t>
      </w:r>
      <w:r w:rsidRPr="00F3449F">
        <w:rPr>
          <w:rFonts w:ascii="Times New Roman" w:hAnsi="Times New Roman" w:cs="Times New Roman"/>
        </w:rPr>
        <w:br/>
        <w:t xml:space="preserve">The text should be </w:t>
      </w:r>
      <w:r w:rsidR="00FC3420" w:rsidRPr="00F3449F">
        <w:rPr>
          <w:rFonts w:ascii="Times New Roman" w:hAnsi="Times New Roman" w:cs="Times New Roman"/>
        </w:rPr>
        <w:t xml:space="preserve">changed so that two tests (with and without pumps running) </w:t>
      </w:r>
      <w:r w:rsidR="00C01C0F" w:rsidRPr="00F3449F">
        <w:rPr>
          <w:rFonts w:ascii="Times New Roman" w:hAnsi="Times New Roman" w:cs="Times New Roman"/>
        </w:rPr>
        <w:t>would not</w:t>
      </w:r>
      <w:r w:rsidR="00FC3420" w:rsidRPr="00F3449F">
        <w:rPr>
          <w:rFonts w:ascii="Times New Roman" w:hAnsi="Times New Roman" w:cs="Times New Roman"/>
        </w:rPr>
        <w:t xml:space="preserve"> be mandatory. It should be open for agreement between manufacturer and purchaser to agree if the </w:t>
      </w:r>
      <w:r w:rsidR="00FC3420" w:rsidRPr="00F3449F">
        <w:rPr>
          <w:rFonts w:ascii="Times New Roman" w:hAnsi="Times New Roman" w:cs="Times New Roman"/>
        </w:rPr>
        <w:lastRenderedPageBreak/>
        <w:t xml:space="preserve">normal induced test can be performed with the pumps running. </w:t>
      </w:r>
      <w:r w:rsidR="00F3449F" w:rsidRPr="00F3449F">
        <w:rPr>
          <w:rFonts w:ascii="Times New Roman" w:hAnsi="Times New Roman" w:cs="Times New Roman"/>
        </w:rPr>
        <w:t>There was much discussion about whether or not pumps running or not is more onerous a test but no conclusions were reached</w:t>
      </w:r>
    </w:p>
    <w:p w14:paraId="2CB0F0EE" w14:textId="77777777" w:rsidR="007142A1" w:rsidRPr="00FC6C4F" w:rsidRDefault="007142A1" w:rsidP="007142A1">
      <w:pPr>
        <w:pStyle w:val="Indent31"/>
        <w:numPr>
          <w:ilvl w:val="0"/>
          <w:numId w:val="39"/>
        </w:numPr>
        <w:tabs>
          <w:tab w:val="left" w:pos="720"/>
        </w:tabs>
        <w:ind w:left="709"/>
        <w:rPr>
          <w:rFonts w:ascii="Times New Roman" w:hAnsi="Times New Roman" w:cs="Times New Roman"/>
        </w:rPr>
      </w:pPr>
      <w:r w:rsidRPr="00FC6C4F">
        <w:rPr>
          <w:rFonts w:ascii="Times New Roman" w:hAnsi="Times New Roman" w:cs="Times New Roman"/>
        </w:rPr>
        <w:t xml:space="preserve">Pierre Riffon will check if we can refer to general standards (IEC 60076-1, IEEE C57.12.00 and IEEE C57.12.10) for requirements on </w:t>
      </w:r>
      <w:r w:rsidR="00FC3420" w:rsidRPr="00FC6C4F">
        <w:rPr>
          <w:rFonts w:ascii="Times New Roman" w:hAnsi="Times New Roman" w:cs="Times New Roman"/>
        </w:rPr>
        <w:t xml:space="preserve">sections of the actual edition of C57.129 </w:t>
      </w:r>
      <w:r w:rsidRPr="00FC6C4F">
        <w:rPr>
          <w:rFonts w:ascii="Times New Roman" w:hAnsi="Times New Roman" w:cs="Times New Roman"/>
        </w:rPr>
        <w:t xml:space="preserve">that </w:t>
      </w:r>
      <w:r w:rsidR="00FC3420" w:rsidRPr="00FC6C4F">
        <w:rPr>
          <w:rFonts w:ascii="Times New Roman" w:hAnsi="Times New Roman" w:cs="Times New Roman"/>
        </w:rPr>
        <w:t xml:space="preserve">have been excluded </w:t>
      </w:r>
      <w:r w:rsidRPr="00FC6C4F">
        <w:rPr>
          <w:rFonts w:ascii="Times New Roman" w:hAnsi="Times New Roman" w:cs="Times New Roman"/>
        </w:rPr>
        <w:t>from the dual logo document (</w:t>
      </w:r>
      <w:r w:rsidR="00F3449F">
        <w:rPr>
          <w:rFonts w:ascii="Times New Roman" w:hAnsi="Times New Roman" w:cs="Times New Roman"/>
        </w:rPr>
        <w:t>for example:</w:t>
      </w:r>
      <w:r w:rsidR="00FC3420" w:rsidRPr="00FC6C4F">
        <w:rPr>
          <w:rFonts w:ascii="Times New Roman" w:hAnsi="Times New Roman" w:cs="Times New Roman"/>
        </w:rPr>
        <w:t xml:space="preserve"> sections dealing with oil and accessories</w:t>
      </w:r>
      <w:r w:rsidRPr="00FC6C4F">
        <w:rPr>
          <w:rFonts w:ascii="Times New Roman" w:hAnsi="Times New Roman" w:cs="Times New Roman"/>
        </w:rPr>
        <w:t>).</w:t>
      </w:r>
    </w:p>
    <w:p w14:paraId="1B1794FC" w14:textId="77777777" w:rsidR="00AB37C2" w:rsidRPr="00FC6C4F" w:rsidRDefault="007142A1" w:rsidP="00AB37C2">
      <w:pPr>
        <w:pStyle w:val="Indent31"/>
        <w:numPr>
          <w:ilvl w:val="0"/>
          <w:numId w:val="39"/>
        </w:numPr>
        <w:tabs>
          <w:tab w:val="left" w:pos="720"/>
        </w:tabs>
        <w:ind w:left="709"/>
        <w:rPr>
          <w:rFonts w:ascii="Times New Roman" w:hAnsi="Times New Roman" w:cs="Times New Roman"/>
        </w:rPr>
      </w:pPr>
      <w:r w:rsidRPr="00FC6C4F">
        <w:rPr>
          <w:rFonts w:ascii="Times New Roman" w:hAnsi="Times New Roman" w:cs="Times New Roman"/>
        </w:rPr>
        <w:t>Over-excitation test</w:t>
      </w:r>
      <w:r w:rsidRPr="00FC6C4F">
        <w:rPr>
          <w:rFonts w:ascii="Times New Roman" w:hAnsi="Times New Roman" w:cs="Times New Roman"/>
        </w:rPr>
        <w:br/>
        <w:t xml:space="preserve">The joint IEC/IEEE WG had decided </w:t>
      </w:r>
      <w:r w:rsidR="00F3449F">
        <w:rPr>
          <w:rFonts w:ascii="Times New Roman" w:hAnsi="Times New Roman" w:cs="Times New Roman"/>
        </w:rPr>
        <w:t xml:space="preserve">not </w:t>
      </w:r>
      <w:r w:rsidRPr="00FC6C4F">
        <w:rPr>
          <w:rFonts w:ascii="Times New Roman" w:hAnsi="Times New Roman" w:cs="Times New Roman"/>
        </w:rPr>
        <w:t>to include this test since it is not a te</w:t>
      </w:r>
      <w:r w:rsidR="00B079A7" w:rsidRPr="00FC6C4F">
        <w:rPr>
          <w:rFonts w:ascii="Times New Roman" w:hAnsi="Times New Roman" w:cs="Times New Roman"/>
        </w:rPr>
        <w:t>s</w:t>
      </w:r>
      <w:r w:rsidRPr="00FC6C4F">
        <w:rPr>
          <w:rFonts w:ascii="Times New Roman" w:hAnsi="Times New Roman" w:cs="Times New Roman"/>
        </w:rPr>
        <w:t>t that specifically concerns HVDC transformers. Some people in the IEEE SC do still consider that it is good to include it in the dual logo document due to the much more severe consequences in losing one HVDC transformer compared to losing one a.c. transformer (in most cases).</w:t>
      </w:r>
      <w:r w:rsidRPr="00FC6C4F">
        <w:rPr>
          <w:rFonts w:ascii="Times New Roman" w:hAnsi="Times New Roman" w:cs="Times New Roman"/>
        </w:rPr>
        <w:br/>
        <w:t xml:space="preserve">A voting </w:t>
      </w:r>
      <w:r w:rsidR="00B079A7" w:rsidRPr="00FC6C4F">
        <w:rPr>
          <w:rFonts w:ascii="Times New Roman" w:hAnsi="Times New Roman" w:cs="Times New Roman"/>
        </w:rPr>
        <w:t>took</w:t>
      </w:r>
      <w:r w:rsidRPr="00FC6C4F">
        <w:rPr>
          <w:rFonts w:ascii="Times New Roman" w:hAnsi="Times New Roman" w:cs="Times New Roman"/>
        </w:rPr>
        <w:t xml:space="preserve"> place among SC members and the result was 5 votes to include the test to the dual logo document and 4 votes to not include it. This question will go back to the joint WG. </w:t>
      </w:r>
    </w:p>
    <w:p w14:paraId="72BB35B3" w14:textId="77777777" w:rsidR="001F169F" w:rsidRPr="00FC6C4F" w:rsidRDefault="00AB37C2" w:rsidP="001B397C">
      <w:pPr>
        <w:pStyle w:val="Indent31"/>
        <w:numPr>
          <w:ilvl w:val="0"/>
          <w:numId w:val="39"/>
        </w:numPr>
        <w:tabs>
          <w:tab w:val="left" w:pos="720"/>
        </w:tabs>
        <w:ind w:left="709"/>
        <w:rPr>
          <w:rFonts w:ascii="Times New Roman" w:hAnsi="Times New Roman" w:cs="Times New Roman"/>
        </w:rPr>
      </w:pPr>
      <w:r w:rsidRPr="00FC6C4F">
        <w:rPr>
          <w:rFonts w:ascii="Times New Roman" w:hAnsi="Times New Roman" w:cs="Times New Roman"/>
        </w:rPr>
        <w:t>The introduced extended polarity reversal test</w:t>
      </w:r>
      <w:r w:rsidR="001F169F" w:rsidRPr="00FC6C4F">
        <w:rPr>
          <w:rFonts w:ascii="Times New Roman" w:hAnsi="Times New Roman" w:cs="Times New Roman"/>
        </w:rPr>
        <w:t xml:space="preserve"> (special test)</w:t>
      </w:r>
      <w:r w:rsidR="001F169F" w:rsidRPr="00FC6C4F">
        <w:rPr>
          <w:rFonts w:ascii="Times New Roman" w:hAnsi="Times New Roman" w:cs="Times New Roman"/>
        </w:rPr>
        <w:br/>
        <w:t>We should include text about d.c. bushing test with the same amount of extended times. This means that if an extended test is selected then the bushings that will be mounted on the transformer, that will be subjected to this test, must be tested with polarity reversal test with the same duration as for the transformer test.</w:t>
      </w:r>
    </w:p>
    <w:p w14:paraId="13081009" w14:textId="77777777" w:rsidR="00AF688E" w:rsidRPr="00FC6C4F" w:rsidRDefault="001F169F" w:rsidP="001B397C">
      <w:pPr>
        <w:pStyle w:val="Indent31"/>
        <w:numPr>
          <w:ilvl w:val="0"/>
          <w:numId w:val="39"/>
        </w:numPr>
        <w:tabs>
          <w:tab w:val="left" w:pos="720"/>
        </w:tabs>
        <w:ind w:left="709"/>
        <w:rPr>
          <w:rFonts w:ascii="Times New Roman" w:hAnsi="Times New Roman" w:cs="Times New Roman"/>
        </w:rPr>
      </w:pPr>
      <w:r w:rsidRPr="00FC6C4F">
        <w:rPr>
          <w:rFonts w:ascii="Times New Roman" w:hAnsi="Times New Roman" w:cs="Times New Roman"/>
        </w:rPr>
        <w:t>Normal polarity reversal test</w:t>
      </w:r>
      <w:r w:rsidRPr="00FC6C4F">
        <w:rPr>
          <w:rFonts w:ascii="Times New Roman" w:hAnsi="Times New Roman" w:cs="Times New Roman"/>
        </w:rPr>
        <w:br/>
        <w:t xml:space="preserve">The normal polarity reversal test is 90 + 90 + 45 minutes, with acceptance criteria on </w:t>
      </w:r>
      <w:r w:rsidR="00F3449F">
        <w:rPr>
          <w:rFonts w:ascii="Times New Roman" w:hAnsi="Times New Roman" w:cs="Times New Roman"/>
        </w:rPr>
        <w:t>PD</w:t>
      </w:r>
      <w:r w:rsidRPr="00FC6C4F">
        <w:rPr>
          <w:rFonts w:ascii="Times New Roman" w:hAnsi="Times New Roman" w:cs="Times New Roman"/>
        </w:rPr>
        <w:t xml:space="preserve"> during the 30 minutes following on each polarity reversal. That means that the </w:t>
      </w:r>
      <w:r w:rsidR="00AF688E" w:rsidRPr="00FC6C4F">
        <w:rPr>
          <w:rFonts w:ascii="Times New Roman" w:hAnsi="Times New Roman" w:cs="Times New Roman"/>
        </w:rPr>
        <w:t>last 15 minutes are meaningless. Should we do anything about this? This question will go back to the joint WG. Discussed alternatives were:</w:t>
      </w:r>
    </w:p>
    <w:p w14:paraId="375BF46C" w14:textId="77777777" w:rsidR="00AF688E" w:rsidRPr="00FC6C4F" w:rsidRDefault="00AF688E" w:rsidP="00AF688E">
      <w:pPr>
        <w:pStyle w:val="Indent31"/>
        <w:numPr>
          <w:ilvl w:val="0"/>
          <w:numId w:val="39"/>
        </w:numPr>
        <w:tabs>
          <w:tab w:val="left" w:pos="1134"/>
          <w:tab w:val="left" w:pos="1418"/>
        </w:tabs>
        <w:ind w:left="1134"/>
        <w:rPr>
          <w:rFonts w:ascii="Times New Roman" w:hAnsi="Times New Roman" w:cs="Times New Roman"/>
        </w:rPr>
      </w:pPr>
      <w:r w:rsidRPr="00FC6C4F">
        <w:rPr>
          <w:rFonts w:ascii="Times New Roman" w:hAnsi="Times New Roman" w:cs="Times New Roman"/>
        </w:rPr>
        <w:t xml:space="preserve">Extend the acceptance criteria to 45 minutes with the number of allowed pulses (≥ 2000pC) increased </w:t>
      </w:r>
      <w:r w:rsidR="00B079A7" w:rsidRPr="00FC6C4F">
        <w:rPr>
          <w:rFonts w:ascii="Times New Roman" w:hAnsi="Times New Roman" w:cs="Times New Roman"/>
        </w:rPr>
        <w:t xml:space="preserve">from 30 </w:t>
      </w:r>
      <w:r w:rsidRPr="00FC6C4F">
        <w:rPr>
          <w:rFonts w:ascii="Times New Roman" w:hAnsi="Times New Roman" w:cs="Times New Roman"/>
        </w:rPr>
        <w:t>to 45</w:t>
      </w:r>
      <w:r w:rsidR="00B079A7" w:rsidRPr="00FC6C4F">
        <w:rPr>
          <w:rFonts w:ascii="Times New Roman" w:hAnsi="Times New Roman" w:cs="Times New Roman"/>
        </w:rPr>
        <w:t>.</w:t>
      </w:r>
    </w:p>
    <w:p w14:paraId="5DBCB431" w14:textId="77777777" w:rsidR="007C40CF" w:rsidRPr="00FC6C4F" w:rsidRDefault="00AF688E" w:rsidP="007C40CF">
      <w:pPr>
        <w:pStyle w:val="Indent31"/>
        <w:numPr>
          <w:ilvl w:val="0"/>
          <w:numId w:val="39"/>
        </w:numPr>
        <w:tabs>
          <w:tab w:val="left" w:pos="1134"/>
          <w:tab w:val="left" w:pos="1418"/>
        </w:tabs>
        <w:ind w:left="1134"/>
        <w:rPr>
          <w:rFonts w:ascii="Times New Roman" w:hAnsi="Times New Roman" w:cs="Times New Roman"/>
        </w:rPr>
      </w:pPr>
      <w:r w:rsidRPr="00FC6C4F">
        <w:rPr>
          <w:rFonts w:ascii="Times New Roman" w:hAnsi="Times New Roman" w:cs="Times New Roman"/>
        </w:rPr>
        <w:t>Extend the acceptance criteria to 45 minutes with the number of allowed pulses (≥ 2000pC) remaining at 30 but during any sliding 30 minute interval.</w:t>
      </w:r>
    </w:p>
    <w:p w14:paraId="2B59974A" w14:textId="77777777" w:rsidR="003D3C79" w:rsidRPr="00FC6C4F" w:rsidRDefault="007C40CF" w:rsidP="00AF387F">
      <w:pPr>
        <w:pStyle w:val="Indent31"/>
        <w:numPr>
          <w:ilvl w:val="0"/>
          <w:numId w:val="39"/>
        </w:numPr>
        <w:tabs>
          <w:tab w:val="left" w:pos="720"/>
        </w:tabs>
        <w:ind w:left="709"/>
        <w:rPr>
          <w:rFonts w:ascii="Times New Roman" w:hAnsi="Times New Roman" w:cs="Times New Roman"/>
        </w:rPr>
      </w:pPr>
      <w:r w:rsidRPr="00FC6C4F">
        <w:rPr>
          <w:rFonts w:ascii="Times New Roman" w:hAnsi="Times New Roman" w:cs="Times New Roman"/>
        </w:rPr>
        <w:t>Annex A “In service overloading of HVDC converter transformers”, Table A.1</w:t>
      </w:r>
      <w:r w:rsidRPr="00FC6C4F">
        <w:rPr>
          <w:rFonts w:ascii="Times New Roman" w:hAnsi="Times New Roman" w:cs="Times New Roman"/>
        </w:rPr>
        <w:br/>
        <w:t>The table contains limits for the increase in concentration of dissolved gases in oil during overload testing. The limits are not the same as the limits in Annex D “Dissolved gases analysis for the detection of local overheating” of IEC 60076-2. Some limits are more stringent in the dual logo document even though it is related to overload there. N.B. This is unchanged from the IEEE document. The limits should be reviewed. This question will go back to the joint WG.</w:t>
      </w:r>
    </w:p>
    <w:p w14:paraId="270DC368" w14:textId="77777777" w:rsidR="006C0246" w:rsidRPr="00FC6C4F" w:rsidRDefault="006C0246" w:rsidP="006C0246">
      <w:pPr>
        <w:pStyle w:val="Heading1"/>
      </w:pPr>
      <w:r w:rsidRPr="00FC6C4F">
        <w:t>Old Business</w:t>
      </w:r>
    </w:p>
    <w:p w14:paraId="560E383C" w14:textId="77777777" w:rsidR="007C40CF" w:rsidRPr="00FC6C4F" w:rsidRDefault="007C40CF" w:rsidP="007C40CF">
      <w:pPr>
        <w:pStyle w:val="Heading2"/>
      </w:pPr>
      <w:r w:rsidRPr="00FC6C4F">
        <w:t>Revision of IEEE Std 1277</w:t>
      </w:r>
    </w:p>
    <w:p w14:paraId="7A902C43" w14:textId="77777777" w:rsidR="006C0246" w:rsidRPr="00FC6C4F" w:rsidRDefault="007C40CF" w:rsidP="006C0246">
      <w:pPr>
        <w:pStyle w:val="Indent1"/>
      </w:pPr>
      <w:r w:rsidRPr="00FC6C4F">
        <w:t>The chair (Michael Sharp) asked again for volunteers to chair a working group to review and update IEEE Standard General Requirements and Test Code for Dry-Type and Oil-Immersed Smoothing Reactors for DC Power Transmission, IEEE Std 1277.</w:t>
      </w:r>
      <w:r w:rsidR="00B079A7" w:rsidRPr="00FC6C4F">
        <w:t xml:space="preserve"> Unfortunately there is still no volunteer for the chair.</w:t>
      </w:r>
      <w:r w:rsidR="006C0246" w:rsidRPr="00FC6C4F">
        <w:t xml:space="preserve">  </w:t>
      </w:r>
    </w:p>
    <w:p w14:paraId="07FEF7B6" w14:textId="77777777" w:rsidR="006C0246" w:rsidRPr="00FC6C4F" w:rsidRDefault="006C0246" w:rsidP="006C0246">
      <w:pPr>
        <w:pStyle w:val="Heading1"/>
      </w:pPr>
      <w:r w:rsidRPr="00FC6C4F">
        <w:t>New Business</w:t>
      </w:r>
    </w:p>
    <w:p w14:paraId="5B71ADD9" w14:textId="77777777" w:rsidR="007C40CF" w:rsidRPr="00FC6C4F" w:rsidRDefault="007C40CF" w:rsidP="007C40CF">
      <w:r w:rsidRPr="00FC6C4F">
        <w:t>None.</w:t>
      </w:r>
    </w:p>
    <w:p w14:paraId="33274888" w14:textId="77777777" w:rsidR="00E77862" w:rsidRPr="00FC6C4F" w:rsidRDefault="00E77862" w:rsidP="00E77862">
      <w:pPr>
        <w:pStyle w:val="Heading1"/>
      </w:pPr>
      <w:r w:rsidRPr="00FC6C4F">
        <w:t>Adjo</w:t>
      </w:r>
      <w:r w:rsidR="00CB469F" w:rsidRPr="00FC6C4F">
        <w:t>u</w:t>
      </w:r>
      <w:r w:rsidRPr="00FC6C4F">
        <w:t>r</w:t>
      </w:r>
      <w:r w:rsidR="00CB469F" w:rsidRPr="00FC6C4F">
        <w:t>n</w:t>
      </w:r>
      <w:r w:rsidRPr="00FC6C4F">
        <w:t>ment</w:t>
      </w:r>
    </w:p>
    <w:p w14:paraId="05165610" w14:textId="77777777" w:rsidR="006C0246" w:rsidRPr="00FC6C4F" w:rsidRDefault="006C0246" w:rsidP="006C0246">
      <w:pPr>
        <w:pStyle w:val="Indent1"/>
        <w:rPr>
          <w:color w:val="000000"/>
          <w:sz w:val="24"/>
          <w:szCs w:val="24"/>
        </w:rPr>
      </w:pPr>
      <w:r w:rsidRPr="00FC6C4F">
        <w:t>The meeting was adjourned at 4.</w:t>
      </w:r>
      <w:r w:rsidR="007C40CF" w:rsidRPr="00FC6C4F">
        <w:t>30</w:t>
      </w:r>
      <w:r w:rsidRPr="00FC6C4F">
        <w:t xml:space="preserve"> pm.</w:t>
      </w:r>
      <w:bookmarkStart w:id="2" w:name="_GoBack"/>
      <w:bookmarkEnd w:id="2"/>
    </w:p>
    <w:sectPr w:rsidR="006C0246" w:rsidRPr="00FC6C4F" w:rsidSect="00A142A8">
      <w:headerReference w:type="default" r:id="rId8"/>
      <w:footerReference w:type="default" r:id="rId9"/>
      <w:footerReference w:type="firs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41D5E" w14:textId="77777777" w:rsidR="00200A4F" w:rsidRDefault="00200A4F">
      <w:r>
        <w:separator/>
      </w:r>
    </w:p>
  </w:endnote>
  <w:endnote w:type="continuationSeparator" w:id="0">
    <w:p w14:paraId="47AD0B1A" w14:textId="77777777" w:rsidR="00200A4F" w:rsidRDefault="0020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9144E" w14:textId="77777777" w:rsidR="00A142A8" w:rsidRDefault="00A142A8" w:rsidP="00A142A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7347F">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347F">
      <w:rPr>
        <w:b/>
        <w:noProof/>
      </w:rPr>
      <w:t>3</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6B32" w14:textId="77777777" w:rsidR="00A142A8" w:rsidRDefault="00A142A8" w:rsidP="00A142A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7347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347F">
      <w:rPr>
        <w:b/>
        <w:noProof/>
      </w:rPr>
      <w:t>3</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7E3B4" w14:textId="77777777" w:rsidR="00200A4F" w:rsidRDefault="00200A4F">
      <w:r>
        <w:separator/>
      </w:r>
    </w:p>
  </w:footnote>
  <w:footnote w:type="continuationSeparator" w:id="0">
    <w:p w14:paraId="628A0FB4" w14:textId="77777777" w:rsidR="00200A4F" w:rsidRDefault="00200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1F71B" w14:textId="77777777" w:rsidR="00A142A8" w:rsidRPr="00A142A8" w:rsidRDefault="00A142A8" w:rsidP="00A142A8">
    <w:pPr>
      <w:pStyle w:val="Header"/>
      <w:jc w:val="right"/>
      <w:rPr>
        <w:b/>
      </w:rPr>
    </w:pPr>
    <w:r w:rsidRPr="00A142A8">
      <w:rPr>
        <w:b/>
      </w:rPr>
      <w:t>Annex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C8B36E"/>
    <w:lvl w:ilvl="0">
      <w:numFmt w:val="bullet"/>
      <w:lvlText w:val="*"/>
      <w:lvlJc w:val="left"/>
    </w:lvl>
  </w:abstractNum>
  <w:abstractNum w:abstractNumId="1" w15:restartNumberingAfterBreak="0">
    <w:nsid w:val="09A109D9"/>
    <w:multiLevelType w:val="hybridMultilevel"/>
    <w:tmpl w:val="940C14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CB0169"/>
    <w:multiLevelType w:val="hybridMultilevel"/>
    <w:tmpl w:val="52A04498"/>
    <w:lvl w:ilvl="0" w:tplc="04090005">
      <w:start w:val="1"/>
      <w:numFmt w:val="bullet"/>
      <w:lvlText w:val=""/>
      <w:lvlJc w:val="left"/>
      <w:pPr>
        <w:ind w:left="720" w:hanging="360"/>
      </w:pPr>
      <w:rPr>
        <w:rFonts w:ascii="Wingdings" w:hAnsi="Wingdings" w:hint="default"/>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FFF5674"/>
    <w:multiLevelType w:val="hybridMultilevel"/>
    <w:tmpl w:val="E916A9F4"/>
    <w:lvl w:ilvl="0" w:tplc="04090005">
      <w:start w:val="1"/>
      <w:numFmt w:val="bullet"/>
      <w:lvlText w:val=""/>
      <w:lvlJc w:val="left"/>
      <w:pPr>
        <w:ind w:left="720" w:hanging="360"/>
      </w:pPr>
      <w:rPr>
        <w:rFonts w:ascii="Wingdings" w:hAnsi="Wingdings" w:hint="default"/>
        <w:sz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C846C2"/>
    <w:multiLevelType w:val="hybridMultilevel"/>
    <w:tmpl w:val="D13A215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633"/>
    <w:multiLevelType w:val="hybridMultilevel"/>
    <w:tmpl w:val="3EFE117E"/>
    <w:lvl w:ilvl="0" w:tplc="5B5079F8">
      <w:start w:val="1"/>
      <w:numFmt w:val="bullet"/>
      <w:lvlText w:val=""/>
      <w:lvlJc w:val="left"/>
      <w:pPr>
        <w:tabs>
          <w:tab w:val="num" w:pos="360"/>
        </w:tabs>
        <w:ind w:left="360" w:hanging="360"/>
      </w:pPr>
      <w:rPr>
        <w:rFonts w:ascii="Wingdings" w:hAnsi="Wingdings" w:hint="default"/>
      </w:rPr>
    </w:lvl>
    <w:lvl w:ilvl="1" w:tplc="C26C5BB4">
      <w:start w:val="1"/>
      <w:numFmt w:val="bullet"/>
      <w:lvlText w:val=""/>
      <w:lvlJc w:val="left"/>
      <w:pPr>
        <w:tabs>
          <w:tab w:val="num" w:pos="1080"/>
        </w:tabs>
        <w:ind w:left="1080" w:hanging="360"/>
      </w:pPr>
      <w:rPr>
        <w:rFonts w:ascii="Wingdings" w:hAnsi="Wingdings" w:hint="default"/>
      </w:rPr>
    </w:lvl>
    <w:lvl w:ilvl="2" w:tplc="68A854EE" w:tentative="1">
      <w:start w:val="1"/>
      <w:numFmt w:val="bullet"/>
      <w:lvlText w:val=""/>
      <w:lvlJc w:val="left"/>
      <w:pPr>
        <w:tabs>
          <w:tab w:val="num" w:pos="1800"/>
        </w:tabs>
        <w:ind w:left="1800" w:hanging="360"/>
      </w:pPr>
      <w:rPr>
        <w:rFonts w:ascii="Wingdings" w:hAnsi="Wingdings" w:hint="default"/>
      </w:rPr>
    </w:lvl>
    <w:lvl w:ilvl="3" w:tplc="B9022254" w:tentative="1">
      <w:start w:val="1"/>
      <w:numFmt w:val="bullet"/>
      <w:lvlText w:val=""/>
      <w:lvlJc w:val="left"/>
      <w:pPr>
        <w:tabs>
          <w:tab w:val="num" w:pos="2520"/>
        </w:tabs>
        <w:ind w:left="2520" w:hanging="360"/>
      </w:pPr>
      <w:rPr>
        <w:rFonts w:ascii="Wingdings" w:hAnsi="Wingdings" w:hint="default"/>
      </w:rPr>
    </w:lvl>
    <w:lvl w:ilvl="4" w:tplc="3E4C5E00" w:tentative="1">
      <w:start w:val="1"/>
      <w:numFmt w:val="bullet"/>
      <w:lvlText w:val=""/>
      <w:lvlJc w:val="left"/>
      <w:pPr>
        <w:tabs>
          <w:tab w:val="num" w:pos="3240"/>
        </w:tabs>
        <w:ind w:left="3240" w:hanging="360"/>
      </w:pPr>
      <w:rPr>
        <w:rFonts w:ascii="Wingdings" w:hAnsi="Wingdings" w:hint="default"/>
      </w:rPr>
    </w:lvl>
    <w:lvl w:ilvl="5" w:tplc="9CE8F67E" w:tentative="1">
      <w:start w:val="1"/>
      <w:numFmt w:val="bullet"/>
      <w:lvlText w:val=""/>
      <w:lvlJc w:val="left"/>
      <w:pPr>
        <w:tabs>
          <w:tab w:val="num" w:pos="3960"/>
        </w:tabs>
        <w:ind w:left="3960" w:hanging="360"/>
      </w:pPr>
      <w:rPr>
        <w:rFonts w:ascii="Wingdings" w:hAnsi="Wingdings" w:hint="default"/>
      </w:rPr>
    </w:lvl>
    <w:lvl w:ilvl="6" w:tplc="ED20937E" w:tentative="1">
      <w:start w:val="1"/>
      <w:numFmt w:val="bullet"/>
      <w:lvlText w:val=""/>
      <w:lvlJc w:val="left"/>
      <w:pPr>
        <w:tabs>
          <w:tab w:val="num" w:pos="4680"/>
        </w:tabs>
        <w:ind w:left="4680" w:hanging="360"/>
      </w:pPr>
      <w:rPr>
        <w:rFonts w:ascii="Wingdings" w:hAnsi="Wingdings" w:hint="default"/>
      </w:rPr>
    </w:lvl>
    <w:lvl w:ilvl="7" w:tplc="C61CBBEC" w:tentative="1">
      <w:start w:val="1"/>
      <w:numFmt w:val="bullet"/>
      <w:lvlText w:val=""/>
      <w:lvlJc w:val="left"/>
      <w:pPr>
        <w:tabs>
          <w:tab w:val="num" w:pos="5400"/>
        </w:tabs>
        <w:ind w:left="5400" w:hanging="360"/>
      </w:pPr>
      <w:rPr>
        <w:rFonts w:ascii="Wingdings" w:hAnsi="Wingdings" w:hint="default"/>
      </w:rPr>
    </w:lvl>
    <w:lvl w:ilvl="8" w:tplc="CBC8347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4B4002"/>
    <w:multiLevelType w:val="hybridMultilevel"/>
    <w:tmpl w:val="940C14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ED44A2"/>
    <w:multiLevelType w:val="hybridMultilevel"/>
    <w:tmpl w:val="8312BEE4"/>
    <w:lvl w:ilvl="0" w:tplc="A60229E0">
      <w:start w:val="1"/>
      <w:numFmt w:val="bullet"/>
      <w:lvlText w:val="•"/>
      <w:lvlJc w:val="left"/>
      <w:pPr>
        <w:tabs>
          <w:tab w:val="num" w:pos="720"/>
        </w:tabs>
        <w:ind w:left="720" w:hanging="360"/>
      </w:pPr>
      <w:rPr>
        <w:rFonts w:ascii="Arial" w:hAnsi="Arial" w:hint="default"/>
      </w:rPr>
    </w:lvl>
    <w:lvl w:ilvl="1" w:tplc="E024429A" w:tentative="1">
      <w:start w:val="1"/>
      <w:numFmt w:val="bullet"/>
      <w:lvlText w:val="•"/>
      <w:lvlJc w:val="left"/>
      <w:pPr>
        <w:tabs>
          <w:tab w:val="num" w:pos="1440"/>
        </w:tabs>
        <w:ind w:left="1440" w:hanging="360"/>
      </w:pPr>
      <w:rPr>
        <w:rFonts w:ascii="Arial" w:hAnsi="Arial" w:hint="default"/>
      </w:rPr>
    </w:lvl>
    <w:lvl w:ilvl="2" w:tplc="6A56DADA" w:tentative="1">
      <w:start w:val="1"/>
      <w:numFmt w:val="bullet"/>
      <w:lvlText w:val="•"/>
      <w:lvlJc w:val="left"/>
      <w:pPr>
        <w:tabs>
          <w:tab w:val="num" w:pos="2160"/>
        </w:tabs>
        <w:ind w:left="2160" w:hanging="360"/>
      </w:pPr>
      <w:rPr>
        <w:rFonts w:ascii="Arial" w:hAnsi="Arial" w:hint="default"/>
      </w:rPr>
    </w:lvl>
    <w:lvl w:ilvl="3" w:tplc="663C7BE8" w:tentative="1">
      <w:start w:val="1"/>
      <w:numFmt w:val="bullet"/>
      <w:lvlText w:val="•"/>
      <w:lvlJc w:val="left"/>
      <w:pPr>
        <w:tabs>
          <w:tab w:val="num" w:pos="2880"/>
        </w:tabs>
        <w:ind w:left="2880" w:hanging="360"/>
      </w:pPr>
      <w:rPr>
        <w:rFonts w:ascii="Arial" w:hAnsi="Arial" w:hint="default"/>
      </w:rPr>
    </w:lvl>
    <w:lvl w:ilvl="4" w:tplc="EDCC6BF4" w:tentative="1">
      <w:start w:val="1"/>
      <w:numFmt w:val="bullet"/>
      <w:lvlText w:val="•"/>
      <w:lvlJc w:val="left"/>
      <w:pPr>
        <w:tabs>
          <w:tab w:val="num" w:pos="3600"/>
        </w:tabs>
        <w:ind w:left="3600" w:hanging="360"/>
      </w:pPr>
      <w:rPr>
        <w:rFonts w:ascii="Arial" w:hAnsi="Arial" w:hint="default"/>
      </w:rPr>
    </w:lvl>
    <w:lvl w:ilvl="5" w:tplc="E5161204" w:tentative="1">
      <w:start w:val="1"/>
      <w:numFmt w:val="bullet"/>
      <w:lvlText w:val="•"/>
      <w:lvlJc w:val="left"/>
      <w:pPr>
        <w:tabs>
          <w:tab w:val="num" w:pos="4320"/>
        </w:tabs>
        <w:ind w:left="4320" w:hanging="360"/>
      </w:pPr>
      <w:rPr>
        <w:rFonts w:ascii="Arial" w:hAnsi="Arial" w:hint="default"/>
      </w:rPr>
    </w:lvl>
    <w:lvl w:ilvl="6" w:tplc="8828DD9A" w:tentative="1">
      <w:start w:val="1"/>
      <w:numFmt w:val="bullet"/>
      <w:lvlText w:val="•"/>
      <w:lvlJc w:val="left"/>
      <w:pPr>
        <w:tabs>
          <w:tab w:val="num" w:pos="5040"/>
        </w:tabs>
        <w:ind w:left="5040" w:hanging="360"/>
      </w:pPr>
      <w:rPr>
        <w:rFonts w:ascii="Arial" w:hAnsi="Arial" w:hint="default"/>
      </w:rPr>
    </w:lvl>
    <w:lvl w:ilvl="7" w:tplc="0CF8C540" w:tentative="1">
      <w:start w:val="1"/>
      <w:numFmt w:val="bullet"/>
      <w:lvlText w:val="•"/>
      <w:lvlJc w:val="left"/>
      <w:pPr>
        <w:tabs>
          <w:tab w:val="num" w:pos="5760"/>
        </w:tabs>
        <w:ind w:left="5760" w:hanging="360"/>
      </w:pPr>
      <w:rPr>
        <w:rFonts w:ascii="Arial" w:hAnsi="Arial" w:hint="default"/>
      </w:rPr>
    </w:lvl>
    <w:lvl w:ilvl="8" w:tplc="C046D1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FB628A"/>
    <w:multiLevelType w:val="hybridMultilevel"/>
    <w:tmpl w:val="70E8EBD4"/>
    <w:lvl w:ilvl="0" w:tplc="593475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5F7E3F"/>
    <w:multiLevelType w:val="hybridMultilevel"/>
    <w:tmpl w:val="2C32F9BC"/>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0" w15:restartNumberingAfterBreak="0">
    <w:nsid w:val="22490F54"/>
    <w:multiLevelType w:val="multilevel"/>
    <w:tmpl w:val="5882EC9A"/>
    <w:lvl w:ilvl="0">
      <w:start w:val="10"/>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FD78A2"/>
    <w:multiLevelType w:val="hybridMultilevel"/>
    <w:tmpl w:val="6FF20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094CB0"/>
    <w:multiLevelType w:val="hybridMultilevel"/>
    <w:tmpl w:val="5CF0F310"/>
    <w:lvl w:ilvl="0" w:tplc="B054001A">
      <w:start w:val="4"/>
      <w:numFmt w:val="lowerRoman"/>
      <w:lvlText w:val="%1."/>
      <w:lvlJc w:val="right"/>
      <w:pPr>
        <w:ind w:left="2160" w:hanging="1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9237BF"/>
    <w:multiLevelType w:val="hybridMultilevel"/>
    <w:tmpl w:val="C04A8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C902A1"/>
    <w:multiLevelType w:val="hybridMultilevel"/>
    <w:tmpl w:val="0C2C5B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A4D5A7D"/>
    <w:multiLevelType w:val="hybridMultilevel"/>
    <w:tmpl w:val="929AC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885BB1"/>
    <w:multiLevelType w:val="hybridMultilevel"/>
    <w:tmpl w:val="9EE07AF4"/>
    <w:lvl w:ilvl="0" w:tplc="04090005">
      <w:start w:val="1"/>
      <w:numFmt w:val="bullet"/>
      <w:lvlText w:val=""/>
      <w:lvlJc w:val="left"/>
      <w:pPr>
        <w:tabs>
          <w:tab w:val="num" w:pos="1418"/>
        </w:tabs>
        <w:ind w:left="1418" w:hanging="360"/>
      </w:pPr>
      <w:rPr>
        <w:rFonts w:ascii="Wingdings" w:hAnsi="Wingdings" w:hint="default"/>
        <w:sz w:val="32"/>
      </w:rPr>
    </w:lvl>
    <w:lvl w:ilvl="1" w:tplc="197C229E">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8108E"/>
    <w:multiLevelType w:val="hybridMultilevel"/>
    <w:tmpl w:val="8018C1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96CCA"/>
    <w:multiLevelType w:val="hybridMultilevel"/>
    <w:tmpl w:val="A85C6D0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A0F71D0"/>
    <w:multiLevelType w:val="hybridMultilevel"/>
    <w:tmpl w:val="329E2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902EB"/>
    <w:multiLevelType w:val="multilevel"/>
    <w:tmpl w:val="C7744D2A"/>
    <w:lvl w:ilvl="0">
      <w:start w:val="5"/>
      <w:numFmt w:val="upperLetter"/>
      <w:pStyle w:val="Title"/>
      <w:lvlText w:val="Annex %1"/>
      <w:lvlJc w:val="left"/>
      <w:pPr>
        <w:tabs>
          <w:tab w:val="num" w:pos="0"/>
        </w:tabs>
        <w:ind w:left="720" w:hanging="720"/>
      </w:pPr>
      <w:rPr>
        <w:rFonts w:ascii="Times New Roman" w:hAnsi="Times New Roman" w:cs="Arial" w:hint="default"/>
        <w:b/>
        <w:i w:val="0"/>
        <w:sz w:val="28"/>
      </w:rPr>
    </w:lvl>
    <w:lvl w:ilvl="1">
      <w:start w:val="1"/>
      <w:numFmt w:val="decimal"/>
      <w:pStyle w:val="Heading1"/>
      <w:lvlText w:val="%1.%2"/>
      <w:lvlJc w:val="left"/>
      <w:pPr>
        <w:tabs>
          <w:tab w:val="num" w:pos="0"/>
        </w:tabs>
        <w:ind w:left="1440" w:hanging="720"/>
      </w:pPr>
      <w:rPr>
        <w:rFonts w:ascii="Times New Roman" w:hAnsi="Times New Roman" w:cs="Arial"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21" w15:restartNumberingAfterBreak="0">
    <w:nsid w:val="540D2C80"/>
    <w:multiLevelType w:val="hybridMultilevel"/>
    <w:tmpl w:val="A67EB1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B17F8C"/>
    <w:multiLevelType w:val="hybridMultilevel"/>
    <w:tmpl w:val="C03EBA0C"/>
    <w:lvl w:ilvl="0" w:tplc="77E4EE70">
      <w:start w:val="6"/>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0A4027"/>
    <w:multiLevelType w:val="hybridMultilevel"/>
    <w:tmpl w:val="B4768EC2"/>
    <w:lvl w:ilvl="0" w:tplc="041D0001">
      <w:start w:val="1"/>
      <w:numFmt w:val="bullet"/>
      <w:lvlText w:val=""/>
      <w:lvlJc w:val="left"/>
      <w:pPr>
        <w:ind w:left="1931" w:hanging="360"/>
      </w:pPr>
      <w:rPr>
        <w:rFonts w:ascii="Symbol" w:hAnsi="Symbol" w:hint="default"/>
      </w:rPr>
    </w:lvl>
    <w:lvl w:ilvl="1" w:tplc="041D0003" w:tentative="1">
      <w:start w:val="1"/>
      <w:numFmt w:val="bullet"/>
      <w:lvlText w:val="o"/>
      <w:lvlJc w:val="left"/>
      <w:pPr>
        <w:ind w:left="2651" w:hanging="360"/>
      </w:pPr>
      <w:rPr>
        <w:rFonts w:ascii="Courier New" w:hAnsi="Courier New" w:cs="Courier New" w:hint="default"/>
      </w:rPr>
    </w:lvl>
    <w:lvl w:ilvl="2" w:tplc="041D0005" w:tentative="1">
      <w:start w:val="1"/>
      <w:numFmt w:val="bullet"/>
      <w:lvlText w:val=""/>
      <w:lvlJc w:val="left"/>
      <w:pPr>
        <w:ind w:left="3371" w:hanging="360"/>
      </w:pPr>
      <w:rPr>
        <w:rFonts w:ascii="Wingdings" w:hAnsi="Wingdings" w:hint="default"/>
      </w:rPr>
    </w:lvl>
    <w:lvl w:ilvl="3" w:tplc="041D0001" w:tentative="1">
      <w:start w:val="1"/>
      <w:numFmt w:val="bullet"/>
      <w:lvlText w:val=""/>
      <w:lvlJc w:val="left"/>
      <w:pPr>
        <w:ind w:left="4091" w:hanging="360"/>
      </w:pPr>
      <w:rPr>
        <w:rFonts w:ascii="Symbol" w:hAnsi="Symbol" w:hint="default"/>
      </w:rPr>
    </w:lvl>
    <w:lvl w:ilvl="4" w:tplc="041D0003" w:tentative="1">
      <w:start w:val="1"/>
      <w:numFmt w:val="bullet"/>
      <w:lvlText w:val="o"/>
      <w:lvlJc w:val="left"/>
      <w:pPr>
        <w:ind w:left="4811" w:hanging="360"/>
      </w:pPr>
      <w:rPr>
        <w:rFonts w:ascii="Courier New" w:hAnsi="Courier New" w:cs="Courier New" w:hint="default"/>
      </w:rPr>
    </w:lvl>
    <w:lvl w:ilvl="5" w:tplc="041D0005" w:tentative="1">
      <w:start w:val="1"/>
      <w:numFmt w:val="bullet"/>
      <w:lvlText w:val=""/>
      <w:lvlJc w:val="left"/>
      <w:pPr>
        <w:ind w:left="5531" w:hanging="360"/>
      </w:pPr>
      <w:rPr>
        <w:rFonts w:ascii="Wingdings" w:hAnsi="Wingdings" w:hint="default"/>
      </w:rPr>
    </w:lvl>
    <w:lvl w:ilvl="6" w:tplc="041D0001" w:tentative="1">
      <w:start w:val="1"/>
      <w:numFmt w:val="bullet"/>
      <w:lvlText w:val=""/>
      <w:lvlJc w:val="left"/>
      <w:pPr>
        <w:ind w:left="6251" w:hanging="360"/>
      </w:pPr>
      <w:rPr>
        <w:rFonts w:ascii="Symbol" w:hAnsi="Symbol" w:hint="default"/>
      </w:rPr>
    </w:lvl>
    <w:lvl w:ilvl="7" w:tplc="041D0003" w:tentative="1">
      <w:start w:val="1"/>
      <w:numFmt w:val="bullet"/>
      <w:lvlText w:val="o"/>
      <w:lvlJc w:val="left"/>
      <w:pPr>
        <w:ind w:left="6971" w:hanging="360"/>
      </w:pPr>
      <w:rPr>
        <w:rFonts w:ascii="Courier New" w:hAnsi="Courier New" w:cs="Courier New" w:hint="default"/>
      </w:rPr>
    </w:lvl>
    <w:lvl w:ilvl="8" w:tplc="041D0005" w:tentative="1">
      <w:start w:val="1"/>
      <w:numFmt w:val="bullet"/>
      <w:lvlText w:val=""/>
      <w:lvlJc w:val="left"/>
      <w:pPr>
        <w:ind w:left="7691" w:hanging="360"/>
      </w:pPr>
      <w:rPr>
        <w:rFonts w:ascii="Wingdings" w:hAnsi="Wingdings" w:hint="default"/>
      </w:rPr>
    </w:lvl>
  </w:abstractNum>
  <w:abstractNum w:abstractNumId="24" w15:restartNumberingAfterBreak="0">
    <w:nsid w:val="74122B70"/>
    <w:multiLevelType w:val="multilevel"/>
    <w:tmpl w:val="C5607A3A"/>
    <w:lvl w:ilvl="0">
      <w:start w:val="10"/>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55A4A7C"/>
    <w:multiLevelType w:val="hybridMultilevel"/>
    <w:tmpl w:val="A7587468"/>
    <w:lvl w:ilvl="0" w:tplc="AE322D34">
      <w:start w:val="1"/>
      <w:numFmt w:val="bullet"/>
      <w:lvlText w:val="-"/>
      <w:lvlJc w:val="left"/>
      <w:pPr>
        <w:tabs>
          <w:tab w:val="num" w:pos="720"/>
        </w:tabs>
        <w:ind w:left="720" w:hanging="360"/>
      </w:pPr>
      <w:rPr>
        <w:rFonts w:ascii="Arial" w:eastAsia="SimSun"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7F3677A"/>
    <w:multiLevelType w:val="singleLevel"/>
    <w:tmpl w:val="523A0D62"/>
    <w:lvl w:ilvl="0">
      <w:start w:val="1"/>
      <w:numFmt w:val="decimal"/>
      <w:lvlText w:val="%1."/>
      <w:legacy w:legacy="1" w:legacySpace="0" w:legacyIndent="360"/>
      <w:lvlJc w:val="left"/>
      <w:rPr>
        <w:rFonts w:ascii="Arial" w:hAnsi="Arial" w:cs="Arial" w:hint="default"/>
      </w:rPr>
    </w:lvl>
  </w:abstractNum>
  <w:abstractNum w:abstractNumId="28" w15:restartNumberingAfterBreak="0">
    <w:nsid w:val="78215066"/>
    <w:multiLevelType w:val="hybridMultilevel"/>
    <w:tmpl w:val="339C6A00"/>
    <w:lvl w:ilvl="0" w:tplc="04090005">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B7716B"/>
    <w:multiLevelType w:val="multilevel"/>
    <w:tmpl w:val="4DD6638E"/>
    <w:lvl w:ilvl="0">
      <w:start w:val="12"/>
      <w:numFmt w:val="decimal"/>
      <w:lvlText w:val="%1."/>
      <w:lvlJc w:val="left"/>
      <w:pPr>
        <w:tabs>
          <w:tab w:val="num" w:pos="547"/>
        </w:tabs>
        <w:ind w:left="547" w:hanging="547"/>
      </w:pPr>
      <w:rPr>
        <w:rFonts w:ascii="Arial Bold" w:hAnsi="Arial Bold" w:hint="default"/>
        <w:b/>
        <w:i w:val="0"/>
        <w:sz w:val="28"/>
      </w:rPr>
    </w:lvl>
    <w:lvl w:ilvl="1">
      <w:start w:val="5"/>
      <w:numFmt w:val="decimal"/>
      <w:lvlText w:val="%1.%2."/>
      <w:lvlJc w:val="left"/>
      <w:pPr>
        <w:tabs>
          <w:tab w:val="num" w:pos="1080"/>
        </w:tabs>
        <w:ind w:left="1080" w:hanging="720"/>
      </w:pPr>
      <w:rPr>
        <w:rFonts w:ascii="Arial Bold" w:hAnsi="Arial Bold" w:hint="default"/>
        <w:b/>
        <w:i w:val="0"/>
        <w:sz w:val="22"/>
      </w:rPr>
    </w:lvl>
    <w:lvl w:ilvl="2">
      <w:start w:val="1"/>
      <w:numFmt w:val="decimal"/>
      <w:lvlText w:val="%1.%2.%3."/>
      <w:lvlJc w:val="left"/>
      <w:pPr>
        <w:tabs>
          <w:tab w:val="num" w:pos="1674"/>
        </w:tabs>
        <w:ind w:left="630" w:firstLine="0"/>
      </w:pPr>
      <w:rPr>
        <w:rFonts w:ascii="Arial" w:hAnsi="Arial" w:hint="default"/>
        <w:b w:val="0"/>
        <w:i w:val="0"/>
        <w:iCs w:val="0"/>
        <w:caps w:val="0"/>
        <w:smallCaps w:val="0"/>
        <w:strike w:val="0"/>
        <w:dstrike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26"/>
        </w:tabs>
        <w:ind w:left="2826" w:hanging="1296"/>
      </w:pPr>
      <w:rPr>
        <w:rFonts w:ascii="Arial" w:hAnsi="Arial" w:hint="default"/>
        <w:b w:val="0"/>
        <w:i w:val="0"/>
        <w:sz w:val="22"/>
      </w:rPr>
    </w:lvl>
    <w:lvl w:ilvl="4">
      <w:start w:val="1"/>
      <w:numFmt w:val="lowerLetter"/>
      <w:lvlText w:val="%5)"/>
      <w:lvlJc w:val="left"/>
      <w:pPr>
        <w:tabs>
          <w:tab w:val="num" w:pos="1800"/>
        </w:tabs>
        <w:ind w:left="1800" w:hanging="360"/>
      </w:pPr>
      <w:rPr>
        <w:rFonts w:ascii="Arial" w:hAnsi="Arial" w:hint="default"/>
        <w:b w:val="0"/>
        <w:i w:val="0"/>
        <w:sz w:val="22"/>
      </w:rPr>
    </w:lvl>
    <w:lvl w:ilvl="5">
      <w:start w:val="1"/>
      <w:numFmt w:val="lowerRoman"/>
      <w:lvlText w:val="%6)"/>
      <w:lvlJc w:val="left"/>
      <w:pPr>
        <w:tabs>
          <w:tab w:val="num" w:pos="3600"/>
        </w:tabs>
        <w:ind w:left="3600" w:hanging="1800"/>
      </w:pPr>
      <w:rPr>
        <w:rFonts w:ascii="Arial" w:hAnsi="Arial" w:hint="default"/>
        <w:b w:val="0"/>
        <w:i w:val="0"/>
        <w:sz w:val="22"/>
      </w:rPr>
    </w:lvl>
    <w:lvl w:ilvl="6">
      <w:start w:val="1"/>
      <w:numFmt w:val="lowerLetter"/>
      <w:lvlText w:val="%7)"/>
      <w:lvlJc w:val="left"/>
      <w:pPr>
        <w:tabs>
          <w:tab w:val="num" w:pos="4320"/>
        </w:tabs>
        <w:ind w:left="4320" w:hanging="216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BBA5812"/>
    <w:multiLevelType w:val="hybridMultilevel"/>
    <w:tmpl w:val="F5126078"/>
    <w:lvl w:ilvl="0" w:tplc="04090001">
      <w:start w:val="1"/>
      <w:numFmt w:val="bullet"/>
      <w:lvlText w:val=""/>
      <w:lvlJc w:val="left"/>
      <w:pPr>
        <w:ind w:left="1080" w:hanging="360"/>
      </w:pPr>
      <w:rPr>
        <w:rFonts w:ascii="Symbol" w:hAnsi="Symbol" w:hint="default"/>
      </w:rPr>
    </w:lvl>
    <w:lvl w:ilvl="1" w:tplc="6E226C50">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364F46"/>
    <w:multiLevelType w:val="hybridMultilevel"/>
    <w:tmpl w:val="EE8AE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6"/>
  </w:num>
  <w:num w:numId="3">
    <w:abstractNumId w:val="24"/>
  </w:num>
  <w:num w:numId="4">
    <w:abstractNumId w:val="27"/>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3"/>
  </w:num>
  <w:num w:numId="7">
    <w:abstractNumId w:val="15"/>
  </w:num>
  <w:num w:numId="8">
    <w:abstractNumId w:val="31"/>
  </w:num>
  <w:num w:numId="9">
    <w:abstractNumId w:val="11"/>
  </w:num>
  <w:num w:numId="10">
    <w:abstractNumId w:val="30"/>
  </w:num>
  <w:num w:numId="11">
    <w:abstractNumId w:val="21"/>
  </w:num>
  <w:num w:numId="12">
    <w:abstractNumId w:val="5"/>
  </w:num>
  <w:num w:numId="13">
    <w:abstractNumId w:val="18"/>
  </w:num>
  <w:num w:numId="14">
    <w:abstractNumId w:val="8"/>
  </w:num>
  <w:num w:numId="15">
    <w:abstractNumId w:val="17"/>
  </w:num>
  <w:num w:numId="16">
    <w:abstractNumId w:val="25"/>
  </w:num>
  <w:num w:numId="17">
    <w:abstractNumId w:val="4"/>
  </w:num>
  <w:num w:numId="18">
    <w:abstractNumId w:val="16"/>
  </w:num>
  <w:num w:numId="19">
    <w:abstractNumId w:val="2"/>
  </w:num>
  <w:num w:numId="20">
    <w:abstractNumId w:val="28"/>
  </w:num>
  <w:num w:numId="21">
    <w:abstractNumId w:val="3"/>
  </w:num>
  <w:num w:numId="22">
    <w:abstractNumId w:val="6"/>
  </w:num>
  <w:num w:numId="23">
    <w:abstractNumId w:val="12"/>
  </w:num>
  <w:num w:numId="24">
    <w:abstractNumId w:val="22"/>
  </w:num>
  <w:num w:numId="25">
    <w:abstractNumId w:val="1"/>
  </w:num>
  <w:num w:numId="26">
    <w:abstractNumId w:val="10"/>
  </w:num>
  <w:num w:numId="27">
    <w:abstractNumId w:val="19"/>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9"/>
  </w:num>
  <w:num w:numId="40">
    <w:abstractNumId w:val="20"/>
  </w:num>
  <w:num w:numId="41">
    <w:abstractNumId w:val="14"/>
  </w:num>
  <w:num w:numId="42">
    <w:abstractNumId w:val="29"/>
  </w:num>
  <w:num w:numId="43">
    <w:abstractNumId w:val="7"/>
  </w:num>
  <w:num w:numId="4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3CAA"/>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12CA"/>
    <w:rsid w:val="00022FE7"/>
    <w:rsid w:val="0002306E"/>
    <w:rsid w:val="00023673"/>
    <w:rsid w:val="00023DD9"/>
    <w:rsid w:val="00025391"/>
    <w:rsid w:val="00025F0D"/>
    <w:rsid w:val="00026270"/>
    <w:rsid w:val="00026CB8"/>
    <w:rsid w:val="00026DB2"/>
    <w:rsid w:val="00027869"/>
    <w:rsid w:val="000279A9"/>
    <w:rsid w:val="00027B4A"/>
    <w:rsid w:val="0003074B"/>
    <w:rsid w:val="000319DB"/>
    <w:rsid w:val="00032134"/>
    <w:rsid w:val="00033150"/>
    <w:rsid w:val="000339EE"/>
    <w:rsid w:val="00033AE3"/>
    <w:rsid w:val="000363DA"/>
    <w:rsid w:val="000368D0"/>
    <w:rsid w:val="00037BFD"/>
    <w:rsid w:val="0004076E"/>
    <w:rsid w:val="0004077B"/>
    <w:rsid w:val="00041F23"/>
    <w:rsid w:val="00041F2F"/>
    <w:rsid w:val="0004240B"/>
    <w:rsid w:val="00042701"/>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47DCE"/>
    <w:rsid w:val="000504B6"/>
    <w:rsid w:val="00050C2C"/>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059"/>
    <w:rsid w:val="000561A2"/>
    <w:rsid w:val="000567B9"/>
    <w:rsid w:val="00056A97"/>
    <w:rsid w:val="00056CD2"/>
    <w:rsid w:val="00057221"/>
    <w:rsid w:val="0005756A"/>
    <w:rsid w:val="0005774D"/>
    <w:rsid w:val="00057B29"/>
    <w:rsid w:val="00057B73"/>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AC0"/>
    <w:rsid w:val="00071B68"/>
    <w:rsid w:val="00072221"/>
    <w:rsid w:val="00072258"/>
    <w:rsid w:val="0007321D"/>
    <w:rsid w:val="000734BA"/>
    <w:rsid w:val="00073540"/>
    <w:rsid w:val="000739A5"/>
    <w:rsid w:val="00073FF4"/>
    <w:rsid w:val="00074325"/>
    <w:rsid w:val="0007444F"/>
    <w:rsid w:val="000745C7"/>
    <w:rsid w:val="00074EA0"/>
    <w:rsid w:val="00075062"/>
    <w:rsid w:val="00076087"/>
    <w:rsid w:val="0007612B"/>
    <w:rsid w:val="00076854"/>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8E9"/>
    <w:rsid w:val="00093C39"/>
    <w:rsid w:val="0009414E"/>
    <w:rsid w:val="000941C4"/>
    <w:rsid w:val="000946AF"/>
    <w:rsid w:val="00094B5E"/>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6269"/>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857"/>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1681"/>
    <w:rsid w:val="000C1A4E"/>
    <w:rsid w:val="000C1C56"/>
    <w:rsid w:val="000C2599"/>
    <w:rsid w:val="000C26E0"/>
    <w:rsid w:val="000C2841"/>
    <w:rsid w:val="000C2F1D"/>
    <w:rsid w:val="000C32E4"/>
    <w:rsid w:val="000C4066"/>
    <w:rsid w:val="000C55EC"/>
    <w:rsid w:val="000C57AA"/>
    <w:rsid w:val="000C5F0E"/>
    <w:rsid w:val="000C66F1"/>
    <w:rsid w:val="000C6767"/>
    <w:rsid w:val="000C694A"/>
    <w:rsid w:val="000D02B4"/>
    <w:rsid w:val="000D0A9B"/>
    <w:rsid w:val="000D0F5D"/>
    <w:rsid w:val="000D1771"/>
    <w:rsid w:val="000D1AA4"/>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D6AF3"/>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881"/>
    <w:rsid w:val="00116D6F"/>
    <w:rsid w:val="00116FA6"/>
    <w:rsid w:val="00117283"/>
    <w:rsid w:val="0011776C"/>
    <w:rsid w:val="00117F43"/>
    <w:rsid w:val="001208B8"/>
    <w:rsid w:val="00120A1E"/>
    <w:rsid w:val="00120E8C"/>
    <w:rsid w:val="00120F0A"/>
    <w:rsid w:val="001218CB"/>
    <w:rsid w:val="00121C0E"/>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4E73"/>
    <w:rsid w:val="001464D2"/>
    <w:rsid w:val="00146912"/>
    <w:rsid w:val="001469C5"/>
    <w:rsid w:val="001477EB"/>
    <w:rsid w:val="00147AEB"/>
    <w:rsid w:val="001501FD"/>
    <w:rsid w:val="00150687"/>
    <w:rsid w:val="00150B15"/>
    <w:rsid w:val="00150F06"/>
    <w:rsid w:val="001515E6"/>
    <w:rsid w:val="001517F3"/>
    <w:rsid w:val="00152BCD"/>
    <w:rsid w:val="00154624"/>
    <w:rsid w:val="001551A1"/>
    <w:rsid w:val="0015537F"/>
    <w:rsid w:val="00156384"/>
    <w:rsid w:val="00156673"/>
    <w:rsid w:val="00156965"/>
    <w:rsid w:val="0015703C"/>
    <w:rsid w:val="00157171"/>
    <w:rsid w:val="0015733E"/>
    <w:rsid w:val="00157914"/>
    <w:rsid w:val="00157AA1"/>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B88"/>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24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69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27B8"/>
    <w:rsid w:val="001B4054"/>
    <w:rsid w:val="001B53B3"/>
    <w:rsid w:val="001B554A"/>
    <w:rsid w:val="001B5590"/>
    <w:rsid w:val="001B5A20"/>
    <w:rsid w:val="001B6E5D"/>
    <w:rsid w:val="001B7685"/>
    <w:rsid w:val="001C032B"/>
    <w:rsid w:val="001C0408"/>
    <w:rsid w:val="001C0C1D"/>
    <w:rsid w:val="001C0D92"/>
    <w:rsid w:val="001C1117"/>
    <w:rsid w:val="001C1119"/>
    <w:rsid w:val="001C181F"/>
    <w:rsid w:val="001C2C9F"/>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29A"/>
    <w:rsid w:val="001D1623"/>
    <w:rsid w:val="001D199A"/>
    <w:rsid w:val="001D1CFC"/>
    <w:rsid w:val="001D1F33"/>
    <w:rsid w:val="001D2387"/>
    <w:rsid w:val="001D2394"/>
    <w:rsid w:val="001D2A20"/>
    <w:rsid w:val="001D2B62"/>
    <w:rsid w:val="001D2B94"/>
    <w:rsid w:val="001D2BCE"/>
    <w:rsid w:val="001D2ED7"/>
    <w:rsid w:val="001D3065"/>
    <w:rsid w:val="001D3781"/>
    <w:rsid w:val="001D37AC"/>
    <w:rsid w:val="001D389B"/>
    <w:rsid w:val="001D5671"/>
    <w:rsid w:val="001D5B16"/>
    <w:rsid w:val="001D627E"/>
    <w:rsid w:val="001D62F2"/>
    <w:rsid w:val="001D653B"/>
    <w:rsid w:val="001D67E9"/>
    <w:rsid w:val="001D6903"/>
    <w:rsid w:val="001D7763"/>
    <w:rsid w:val="001D796C"/>
    <w:rsid w:val="001E0EBB"/>
    <w:rsid w:val="001E0FC1"/>
    <w:rsid w:val="001E19E0"/>
    <w:rsid w:val="001E3281"/>
    <w:rsid w:val="001E34D7"/>
    <w:rsid w:val="001E38B0"/>
    <w:rsid w:val="001E3BE6"/>
    <w:rsid w:val="001E46AE"/>
    <w:rsid w:val="001E5383"/>
    <w:rsid w:val="001E5817"/>
    <w:rsid w:val="001E7894"/>
    <w:rsid w:val="001E7B56"/>
    <w:rsid w:val="001E7FC2"/>
    <w:rsid w:val="001F0550"/>
    <w:rsid w:val="001F169F"/>
    <w:rsid w:val="001F220B"/>
    <w:rsid w:val="001F277C"/>
    <w:rsid w:val="001F2796"/>
    <w:rsid w:val="001F4259"/>
    <w:rsid w:val="001F51B6"/>
    <w:rsid w:val="001F531F"/>
    <w:rsid w:val="001F5A2F"/>
    <w:rsid w:val="001F5D05"/>
    <w:rsid w:val="001F63C9"/>
    <w:rsid w:val="001F6944"/>
    <w:rsid w:val="001F6C50"/>
    <w:rsid w:val="001F6FE5"/>
    <w:rsid w:val="001F740B"/>
    <w:rsid w:val="001F74CC"/>
    <w:rsid w:val="001F779A"/>
    <w:rsid w:val="001F795A"/>
    <w:rsid w:val="001F7F21"/>
    <w:rsid w:val="00200571"/>
    <w:rsid w:val="0020059B"/>
    <w:rsid w:val="0020076A"/>
    <w:rsid w:val="002007FA"/>
    <w:rsid w:val="00200A4F"/>
    <w:rsid w:val="00200FB9"/>
    <w:rsid w:val="00202E5A"/>
    <w:rsid w:val="00203527"/>
    <w:rsid w:val="00203EB6"/>
    <w:rsid w:val="0020427F"/>
    <w:rsid w:val="00204A24"/>
    <w:rsid w:val="00204C51"/>
    <w:rsid w:val="00204D97"/>
    <w:rsid w:val="00204E58"/>
    <w:rsid w:val="0020521E"/>
    <w:rsid w:val="002058F4"/>
    <w:rsid w:val="00206C12"/>
    <w:rsid w:val="00206E08"/>
    <w:rsid w:val="00206FD6"/>
    <w:rsid w:val="00207A20"/>
    <w:rsid w:val="00207C70"/>
    <w:rsid w:val="00207EBD"/>
    <w:rsid w:val="002101F2"/>
    <w:rsid w:val="00210DD3"/>
    <w:rsid w:val="0021273D"/>
    <w:rsid w:val="00214313"/>
    <w:rsid w:val="00214B82"/>
    <w:rsid w:val="00214F4E"/>
    <w:rsid w:val="002155A9"/>
    <w:rsid w:val="0021567E"/>
    <w:rsid w:val="00215AD7"/>
    <w:rsid w:val="002161BA"/>
    <w:rsid w:val="00216818"/>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B80"/>
    <w:rsid w:val="00226EF6"/>
    <w:rsid w:val="00227B1A"/>
    <w:rsid w:val="00227ECD"/>
    <w:rsid w:val="00227F11"/>
    <w:rsid w:val="0023117E"/>
    <w:rsid w:val="0023177C"/>
    <w:rsid w:val="002319D9"/>
    <w:rsid w:val="00231F4C"/>
    <w:rsid w:val="0023235B"/>
    <w:rsid w:val="00232E4B"/>
    <w:rsid w:val="002347B1"/>
    <w:rsid w:val="00234BAE"/>
    <w:rsid w:val="00235A5A"/>
    <w:rsid w:val="00235A73"/>
    <w:rsid w:val="00235F1C"/>
    <w:rsid w:val="00236341"/>
    <w:rsid w:val="00236868"/>
    <w:rsid w:val="00236C74"/>
    <w:rsid w:val="00236F58"/>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0C79"/>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0F"/>
    <w:rsid w:val="00267C11"/>
    <w:rsid w:val="00267C77"/>
    <w:rsid w:val="002701F9"/>
    <w:rsid w:val="00271606"/>
    <w:rsid w:val="00271E80"/>
    <w:rsid w:val="00271EC5"/>
    <w:rsid w:val="00271F6A"/>
    <w:rsid w:val="00272248"/>
    <w:rsid w:val="00272F77"/>
    <w:rsid w:val="002738A6"/>
    <w:rsid w:val="00273F40"/>
    <w:rsid w:val="00274545"/>
    <w:rsid w:val="00274BD1"/>
    <w:rsid w:val="00276586"/>
    <w:rsid w:val="002767DC"/>
    <w:rsid w:val="002768FA"/>
    <w:rsid w:val="00276C3D"/>
    <w:rsid w:val="00276C6E"/>
    <w:rsid w:val="0028029E"/>
    <w:rsid w:val="00281143"/>
    <w:rsid w:val="00281EB9"/>
    <w:rsid w:val="002825AF"/>
    <w:rsid w:val="002829AC"/>
    <w:rsid w:val="002829B7"/>
    <w:rsid w:val="00282E06"/>
    <w:rsid w:val="00282FB6"/>
    <w:rsid w:val="00283052"/>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30C6"/>
    <w:rsid w:val="002A3501"/>
    <w:rsid w:val="002A3B6D"/>
    <w:rsid w:val="002A405E"/>
    <w:rsid w:val="002A4734"/>
    <w:rsid w:val="002A4A72"/>
    <w:rsid w:val="002A4A8B"/>
    <w:rsid w:val="002A4E3F"/>
    <w:rsid w:val="002A4E74"/>
    <w:rsid w:val="002A5250"/>
    <w:rsid w:val="002A5629"/>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732"/>
    <w:rsid w:val="002B5FCC"/>
    <w:rsid w:val="002B68A8"/>
    <w:rsid w:val="002B6A1D"/>
    <w:rsid w:val="002C0276"/>
    <w:rsid w:val="002C0D48"/>
    <w:rsid w:val="002C0EB9"/>
    <w:rsid w:val="002C1225"/>
    <w:rsid w:val="002C12C6"/>
    <w:rsid w:val="002C2026"/>
    <w:rsid w:val="002C23A1"/>
    <w:rsid w:val="002C32B6"/>
    <w:rsid w:val="002C389F"/>
    <w:rsid w:val="002C463A"/>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886"/>
    <w:rsid w:val="002D297F"/>
    <w:rsid w:val="002D3C14"/>
    <w:rsid w:val="002D419C"/>
    <w:rsid w:val="002D45ED"/>
    <w:rsid w:val="002D4995"/>
    <w:rsid w:val="002D4C04"/>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49A9"/>
    <w:rsid w:val="002F5314"/>
    <w:rsid w:val="002F5F97"/>
    <w:rsid w:val="002F659F"/>
    <w:rsid w:val="002F6757"/>
    <w:rsid w:val="00300485"/>
    <w:rsid w:val="00300943"/>
    <w:rsid w:val="003009E5"/>
    <w:rsid w:val="003013CE"/>
    <w:rsid w:val="00301835"/>
    <w:rsid w:val="00301840"/>
    <w:rsid w:val="00301C11"/>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A21"/>
    <w:rsid w:val="00312267"/>
    <w:rsid w:val="00312453"/>
    <w:rsid w:val="00313D98"/>
    <w:rsid w:val="00313F6C"/>
    <w:rsid w:val="00313FFF"/>
    <w:rsid w:val="0031406B"/>
    <w:rsid w:val="00314885"/>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66910"/>
    <w:rsid w:val="003673FC"/>
    <w:rsid w:val="003707AF"/>
    <w:rsid w:val="00370A20"/>
    <w:rsid w:val="00371638"/>
    <w:rsid w:val="003716BD"/>
    <w:rsid w:val="00371932"/>
    <w:rsid w:val="00371CFF"/>
    <w:rsid w:val="003721AE"/>
    <w:rsid w:val="00372C48"/>
    <w:rsid w:val="003732D6"/>
    <w:rsid w:val="0037347F"/>
    <w:rsid w:val="003734E2"/>
    <w:rsid w:val="00373670"/>
    <w:rsid w:val="003738A2"/>
    <w:rsid w:val="003738DE"/>
    <w:rsid w:val="00374990"/>
    <w:rsid w:val="003749F0"/>
    <w:rsid w:val="003751D6"/>
    <w:rsid w:val="00375399"/>
    <w:rsid w:val="0037625A"/>
    <w:rsid w:val="003765ED"/>
    <w:rsid w:val="00376A7C"/>
    <w:rsid w:val="00376EFD"/>
    <w:rsid w:val="0037708C"/>
    <w:rsid w:val="00377234"/>
    <w:rsid w:val="00380732"/>
    <w:rsid w:val="00380FFF"/>
    <w:rsid w:val="0038239C"/>
    <w:rsid w:val="00382A3D"/>
    <w:rsid w:val="00383140"/>
    <w:rsid w:val="0038317F"/>
    <w:rsid w:val="00383195"/>
    <w:rsid w:val="00383BF5"/>
    <w:rsid w:val="00383DEF"/>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265E"/>
    <w:rsid w:val="003C341E"/>
    <w:rsid w:val="003C34B4"/>
    <w:rsid w:val="003C4F11"/>
    <w:rsid w:val="003C54CB"/>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3C79"/>
    <w:rsid w:val="003D48E6"/>
    <w:rsid w:val="003D50A8"/>
    <w:rsid w:val="003D514D"/>
    <w:rsid w:val="003D663B"/>
    <w:rsid w:val="003D6656"/>
    <w:rsid w:val="003D6E91"/>
    <w:rsid w:val="003D7CBE"/>
    <w:rsid w:val="003E093E"/>
    <w:rsid w:val="003E1208"/>
    <w:rsid w:val="003E13E2"/>
    <w:rsid w:val="003E1F7F"/>
    <w:rsid w:val="003E2AF0"/>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0"/>
    <w:rsid w:val="003F57E6"/>
    <w:rsid w:val="003F616F"/>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7EA"/>
    <w:rsid w:val="0040551C"/>
    <w:rsid w:val="00405DFD"/>
    <w:rsid w:val="00406142"/>
    <w:rsid w:val="00406666"/>
    <w:rsid w:val="00406815"/>
    <w:rsid w:val="00407861"/>
    <w:rsid w:val="00410205"/>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13A8"/>
    <w:rsid w:val="004219F6"/>
    <w:rsid w:val="00421A81"/>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24B"/>
    <w:rsid w:val="0043378F"/>
    <w:rsid w:val="00433B1E"/>
    <w:rsid w:val="004342B2"/>
    <w:rsid w:val="004342E8"/>
    <w:rsid w:val="00434311"/>
    <w:rsid w:val="00434857"/>
    <w:rsid w:val="0043494D"/>
    <w:rsid w:val="0043551F"/>
    <w:rsid w:val="00435737"/>
    <w:rsid w:val="004358A3"/>
    <w:rsid w:val="004358E8"/>
    <w:rsid w:val="00435CBF"/>
    <w:rsid w:val="00436A6D"/>
    <w:rsid w:val="00436E04"/>
    <w:rsid w:val="00437038"/>
    <w:rsid w:val="00437447"/>
    <w:rsid w:val="004375DF"/>
    <w:rsid w:val="00437720"/>
    <w:rsid w:val="004379D2"/>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38D7"/>
    <w:rsid w:val="0046402B"/>
    <w:rsid w:val="00464A7F"/>
    <w:rsid w:val="0046531A"/>
    <w:rsid w:val="004653A8"/>
    <w:rsid w:val="00465A51"/>
    <w:rsid w:val="00465B0E"/>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9E6"/>
    <w:rsid w:val="004B2E48"/>
    <w:rsid w:val="004B36FB"/>
    <w:rsid w:val="004B40A8"/>
    <w:rsid w:val="004B4AB1"/>
    <w:rsid w:val="004B4D98"/>
    <w:rsid w:val="004B5B02"/>
    <w:rsid w:val="004B7158"/>
    <w:rsid w:val="004B738B"/>
    <w:rsid w:val="004B78B9"/>
    <w:rsid w:val="004B7C74"/>
    <w:rsid w:val="004C00E2"/>
    <w:rsid w:val="004C0D53"/>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51E"/>
    <w:rsid w:val="004D4C9D"/>
    <w:rsid w:val="004D4CC6"/>
    <w:rsid w:val="004D6144"/>
    <w:rsid w:val="004D67BA"/>
    <w:rsid w:val="004D7577"/>
    <w:rsid w:val="004D7E88"/>
    <w:rsid w:val="004E0C41"/>
    <w:rsid w:val="004E1ADB"/>
    <w:rsid w:val="004E3AD0"/>
    <w:rsid w:val="004E3BDB"/>
    <w:rsid w:val="004E4071"/>
    <w:rsid w:val="004E49FB"/>
    <w:rsid w:val="004E4A18"/>
    <w:rsid w:val="004E63E8"/>
    <w:rsid w:val="004E64A1"/>
    <w:rsid w:val="004E7DE9"/>
    <w:rsid w:val="004F0457"/>
    <w:rsid w:val="004F0679"/>
    <w:rsid w:val="004F071B"/>
    <w:rsid w:val="004F07AC"/>
    <w:rsid w:val="004F0EF9"/>
    <w:rsid w:val="004F11B5"/>
    <w:rsid w:val="004F1B06"/>
    <w:rsid w:val="004F1B9F"/>
    <w:rsid w:val="004F3010"/>
    <w:rsid w:val="004F3324"/>
    <w:rsid w:val="004F39C8"/>
    <w:rsid w:val="004F54A9"/>
    <w:rsid w:val="004F60F5"/>
    <w:rsid w:val="004F635E"/>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081D"/>
    <w:rsid w:val="00521030"/>
    <w:rsid w:val="005227B0"/>
    <w:rsid w:val="00523569"/>
    <w:rsid w:val="0052364A"/>
    <w:rsid w:val="0052496A"/>
    <w:rsid w:val="00524BC1"/>
    <w:rsid w:val="00525AFF"/>
    <w:rsid w:val="0052750E"/>
    <w:rsid w:val="00527FAD"/>
    <w:rsid w:val="00530372"/>
    <w:rsid w:val="00530382"/>
    <w:rsid w:val="005305F8"/>
    <w:rsid w:val="0053078A"/>
    <w:rsid w:val="00530DDE"/>
    <w:rsid w:val="00530F21"/>
    <w:rsid w:val="005312E6"/>
    <w:rsid w:val="00531A6F"/>
    <w:rsid w:val="00531CA3"/>
    <w:rsid w:val="0053360A"/>
    <w:rsid w:val="00533CE4"/>
    <w:rsid w:val="0053417F"/>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2ACD"/>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426B"/>
    <w:rsid w:val="00554CD5"/>
    <w:rsid w:val="00555695"/>
    <w:rsid w:val="00555BB1"/>
    <w:rsid w:val="00555DA2"/>
    <w:rsid w:val="005563C0"/>
    <w:rsid w:val="00556C5A"/>
    <w:rsid w:val="00557AA2"/>
    <w:rsid w:val="005608C2"/>
    <w:rsid w:val="0056091B"/>
    <w:rsid w:val="00560BBE"/>
    <w:rsid w:val="00561D5A"/>
    <w:rsid w:val="00562745"/>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0B"/>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321"/>
    <w:rsid w:val="005A1535"/>
    <w:rsid w:val="005A1B0F"/>
    <w:rsid w:val="005A1C32"/>
    <w:rsid w:val="005A374B"/>
    <w:rsid w:val="005A3D4B"/>
    <w:rsid w:val="005A53EA"/>
    <w:rsid w:val="005A5966"/>
    <w:rsid w:val="005A59B1"/>
    <w:rsid w:val="005A5EA6"/>
    <w:rsid w:val="005A609A"/>
    <w:rsid w:val="005A6140"/>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3E49"/>
    <w:rsid w:val="00624071"/>
    <w:rsid w:val="00624240"/>
    <w:rsid w:val="0062433E"/>
    <w:rsid w:val="00624F1A"/>
    <w:rsid w:val="006255BC"/>
    <w:rsid w:val="00626163"/>
    <w:rsid w:val="00626298"/>
    <w:rsid w:val="00626D9B"/>
    <w:rsid w:val="006277FE"/>
    <w:rsid w:val="00630F08"/>
    <w:rsid w:val="00630FD9"/>
    <w:rsid w:val="00631AC2"/>
    <w:rsid w:val="00631BF6"/>
    <w:rsid w:val="006321C2"/>
    <w:rsid w:val="00632E6C"/>
    <w:rsid w:val="00633116"/>
    <w:rsid w:val="0063331E"/>
    <w:rsid w:val="00634354"/>
    <w:rsid w:val="0063448C"/>
    <w:rsid w:val="006348CC"/>
    <w:rsid w:val="00635DB5"/>
    <w:rsid w:val="00637668"/>
    <w:rsid w:val="006404F7"/>
    <w:rsid w:val="006412E6"/>
    <w:rsid w:val="00641CF3"/>
    <w:rsid w:val="006422FF"/>
    <w:rsid w:val="006429C3"/>
    <w:rsid w:val="0064361A"/>
    <w:rsid w:val="00643A4C"/>
    <w:rsid w:val="00643B96"/>
    <w:rsid w:val="00644329"/>
    <w:rsid w:val="00644A0A"/>
    <w:rsid w:val="00645AF7"/>
    <w:rsid w:val="006460C8"/>
    <w:rsid w:val="00646786"/>
    <w:rsid w:val="00646A6C"/>
    <w:rsid w:val="0064720F"/>
    <w:rsid w:val="00647D8D"/>
    <w:rsid w:val="006508C6"/>
    <w:rsid w:val="006522F8"/>
    <w:rsid w:val="00652601"/>
    <w:rsid w:val="00652B56"/>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28"/>
    <w:rsid w:val="00690A3C"/>
    <w:rsid w:val="006913B5"/>
    <w:rsid w:val="0069154F"/>
    <w:rsid w:val="00691C7E"/>
    <w:rsid w:val="00692A85"/>
    <w:rsid w:val="00693671"/>
    <w:rsid w:val="00693F61"/>
    <w:rsid w:val="00694635"/>
    <w:rsid w:val="0069487D"/>
    <w:rsid w:val="006948A1"/>
    <w:rsid w:val="00695042"/>
    <w:rsid w:val="00695A70"/>
    <w:rsid w:val="00695B0E"/>
    <w:rsid w:val="0069777C"/>
    <w:rsid w:val="00697C2A"/>
    <w:rsid w:val="006A07C3"/>
    <w:rsid w:val="006A0B85"/>
    <w:rsid w:val="006A0C5A"/>
    <w:rsid w:val="006A10CF"/>
    <w:rsid w:val="006A1D3E"/>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246"/>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C7DFB"/>
    <w:rsid w:val="006D0DEB"/>
    <w:rsid w:val="006D146E"/>
    <w:rsid w:val="006D1609"/>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2A1"/>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5B57"/>
    <w:rsid w:val="00745F71"/>
    <w:rsid w:val="00746149"/>
    <w:rsid w:val="0074674F"/>
    <w:rsid w:val="00746C58"/>
    <w:rsid w:val="00747120"/>
    <w:rsid w:val="00747971"/>
    <w:rsid w:val="00747BC1"/>
    <w:rsid w:val="007505AD"/>
    <w:rsid w:val="007509D0"/>
    <w:rsid w:val="00750A1D"/>
    <w:rsid w:val="00750B32"/>
    <w:rsid w:val="007515EF"/>
    <w:rsid w:val="007517BF"/>
    <w:rsid w:val="007517D4"/>
    <w:rsid w:val="00751DF0"/>
    <w:rsid w:val="0075269B"/>
    <w:rsid w:val="00752BA9"/>
    <w:rsid w:val="00754DE0"/>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B45"/>
    <w:rsid w:val="00777857"/>
    <w:rsid w:val="00780E00"/>
    <w:rsid w:val="00780E1E"/>
    <w:rsid w:val="00781E65"/>
    <w:rsid w:val="00781F8A"/>
    <w:rsid w:val="00782273"/>
    <w:rsid w:val="00782390"/>
    <w:rsid w:val="00782C61"/>
    <w:rsid w:val="00783483"/>
    <w:rsid w:val="007842E5"/>
    <w:rsid w:val="007844CF"/>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1BF9"/>
    <w:rsid w:val="007A2A1E"/>
    <w:rsid w:val="007A2CED"/>
    <w:rsid w:val="007A41DA"/>
    <w:rsid w:val="007A42C5"/>
    <w:rsid w:val="007A48D6"/>
    <w:rsid w:val="007A4E2C"/>
    <w:rsid w:val="007A5204"/>
    <w:rsid w:val="007A67D3"/>
    <w:rsid w:val="007A6FCE"/>
    <w:rsid w:val="007A709D"/>
    <w:rsid w:val="007A7130"/>
    <w:rsid w:val="007B2C63"/>
    <w:rsid w:val="007B3077"/>
    <w:rsid w:val="007B358F"/>
    <w:rsid w:val="007B3664"/>
    <w:rsid w:val="007B37DD"/>
    <w:rsid w:val="007B384E"/>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6FF"/>
    <w:rsid w:val="007C0E96"/>
    <w:rsid w:val="007C118B"/>
    <w:rsid w:val="007C1447"/>
    <w:rsid w:val="007C1757"/>
    <w:rsid w:val="007C1FF2"/>
    <w:rsid w:val="007C2BDA"/>
    <w:rsid w:val="007C3052"/>
    <w:rsid w:val="007C34A1"/>
    <w:rsid w:val="007C37D3"/>
    <w:rsid w:val="007C381B"/>
    <w:rsid w:val="007C3E7F"/>
    <w:rsid w:val="007C40CF"/>
    <w:rsid w:val="007C40F3"/>
    <w:rsid w:val="007C44EC"/>
    <w:rsid w:val="007C45A3"/>
    <w:rsid w:val="007C505B"/>
    <w:rsid w:val="007C542A"/>
    <w:rsid w:val="007C5CE0"/>
    <w:rsid w:val="007C6BFE"/>
    <w:rsid w:val="007C73A1"/>
    <w:rsid w:val="007C7784"/>
    <w:rsid w:val="007C7AA7"/>
    <w:rsid w:val="007C7D21"/>
    <w:rsid w:val="007D0965"/>
    <w:rsid w:val="007D0EE5"/>
    <w:rsid w:val="007D108B"/>
    <w:rsid w:val="007D14B9"/>
    <w:rsid w:val="007D14C6"/>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8A6"/>
    <w:rsid w:val="007F2FFD"/>
    <w:rsid w:val="007F4428"/>
    <w:rsid w:val="007F44F8"/>
    <w:rsid w:val="007F4534"/>
    <w:rsid w:val="007F4566"/>
    <w:rsid w:val="007F4864"/>
    <w:rsid w:val="007F4921"/>
    <w:rsid w:val="007F4AA7"/>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4E39"/>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4FE"/>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47BFF"/>
    <w:rsid w:val="00850532"/>
    <w:rsid w:val="0085103C"/>
    <w:rsid w:val="00852381"/>
    <w:rsid w:val="00852429"/>
    <w:rsid w:val="008526EA"/>
    <w:rsid w:val="008527E2"/>
    <w:rsid w:val="00852E7E"/>
    <w:rsid w:val="00853672"/>
    <w:rsid w:val="0085374B"/>
    <w:rsid w:val="00853AC0"/>
    <w:rsid w:val="00853DE2"/>
    <w:rsid w:val="008543B6"/>
    <w:rsid w:val="0085472E"/>
    <w:rsid w:val="0085510A"/>
    <w:rsid w:val="008553AD"/>
    <w:rsid w:val="008557C0"/>
    <w:rsid w:val="00855B83"/>
    <w:rsid w:val="00856F38"/>
    <w:rsid w:val="00857832"/>
    <w:rsid w:val="00860B1B"/>
    <w:rsid w:val="00862BBD"/>
    <w:rsid w:val="00863EFE"/>
    <w:rsid w:val="008640F8"/>
    <w:rsid w:val="00864BF7"/>
    <w:rsid w:val="00865471"/>
    <w:rsid w:val="00865861"/>
    <w:rsid w:val="00865B00"/>
    <w:rsid w:val="00865B24"/>
    <w:rsid w:val="00866858"/>
    <w:rsid w:val="0086688E"/>
    <w:rsid w:val="00866DC4"/>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3794"/>
    <w:rsid w:val="00884507"/>
    <w:rsid w:val="00885307"/>
    <w:rsid w:val="008861D7"/>
    <w:rsid w:val="00886891"/>
    <w:rsid w:val="00886E75"/>
    <w:rsid w:val="00886F2F"/>
    <w:rsid w:val="008871A6"/>
    <w:rsid w:val="0088773B"/>
    <w:rsid w:val="00887745"/>
    <w:rsid w:val="008901C8"/>
    <w:rsid w:val="008907B5"/>
    <w:rsid w:val="00891E0E"/>
    <w:rsid w:val="008926AC"/>
    <w:rsid w:val="0089446E"/>
    <w:rsid w:val="008951CF"/>
    <w:rsid w:val="008959E9"/>
    <w:rsid w:val="00895CFA"/>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6BA9"/>
    <w:rsid w:val="008A7174"/>
    <w:rsid w:val="008A7437"/>
    <w:rsid w:val="008A7A54"/>
    <w:rsid w:val="008A7A9B"/>
    <w:rsid w:val="008A7D3C"/>
    <w:rsid w:val="008A7DC5"/>
    <w:rsid w:val="008A7DD0"/>
    <w:rsid w:val="008B07BE"/>
    <w:rsid w:val="008B09B8"/>
    <w:rsid w:val="008B1252"/>
    <w:rsid w:val="008B1829"/>
    <w:rsid w:val="008B261C"/>
    <w:rsid w:val="008B44AA"/>
    <w:rsid w:val="008B459D"/>
    <w:rsid w:val="008B66F6"/>
    <w:rsid w:val="008B7066"/>
    <w:rsid w:val="008B73B8"/>
    <w:rsid w:val="008B783E"/>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F6A"/>
    <w:rsid w:val="008C5046"/>
    <w:rsid w:val="008C5421"/>
    <w:rsid w:val="008C5554"/>
    <w:rsid w:val="008C63A2"/>
    <w:rsid w:val="008C6A3C"/>
    <w:rsid w:val="008C7B24"/>
    <w:rsid w:val="008D0A75"/>
    <w:rsid w:val="008D1092"/>
    <w:rsid w:val="008D1E6B"/>
    <w:rsid w:val="008D20ED"/>
    <w:rsid w:val="008D271A"/>
    <w:rsid w:val="008D3090"/>
    <w:rsid w:val="008D3AA7"/>
    <w:rsid w:val="008D413B"/>
    <w:rsid w:val="008D5CC5"/>
    <w:rsid w:val="008D6080"/>
    <w:rsid w:val="008D60CA"/>
    <w:rsid w:val="008D717F"/>
    <w:rsid w:val="008D7709"/>
    <w:rsid w:val="008E0D36"/>
    <w:rsid w:val="008E0FAE"/>
    <w:rsid w:val="008E1216"/>
    <w:rsid w:val="008E281A"/>
    <w:rsid w:val="008E2F66"/>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102"/>
    <w:rsid w:val="00913F72"/>
    <w:rsid w:val="00914377"/>
    <w:rsid w:val="0091522D"/>
    <w:rsid w:val="00915C1C"/>
    <w:rsid w:val="00916031"/>
    <w:rsid w:val="009161CB"/>
    <w:rsid w:val="00916618"/>
    <w:rsid w:val="00916F72"/>
    <w:rsid w:val="00917F6E"/>
    <w:rsid w:val="00920184"/>
    <w:rsid w:val="00921CB1"/>
    <w:rsid w:val="00922D00"/>
    <w:rsid w:val="00922D95"/>
    <w:rsid w:val="00923280"/>
    <w:rsid w:val="00923897"/>
    <w:rsid w:val="0092482B"/>
    <w:rsid w:val="00925EAD"/>
    <w:rsid w:val="009267E3"/>
    <w:rsid w:val="00927655"/>
    <w:rsid w:val="00930093"/>
    <w:rsid w:val="00930118"/>
    <w:rsid w:val="0093014F"/>
    <w:rsid w:val="0093051F"/>
    <w:rsid w:val="00930548"/>
    <w:rsid w:val="009305B6"/>
    <w:rsid w:val="00930E5F"/>
    <w:rsid w:val="0093215E"/>
    <w:rsid w:val="00932698"/>
    <w:rsid w:val="00932FFF"/>
    <w:rsid w:val="009333A5"/>
    <w:rsid w:val="00933C31"/>
    <w:rsid w:val="0093401B"/>
    <w:rsid w:val="00934298"/>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5F3"/>
    <w:rsid w:val="009458AC"/>
    <w:rsid w:val="00945987"/>
    <w:rsid w:val="009462B8"/>
    <w:rsid w:val="00946939"/>
    <w:rsid w:val="009479A7"/>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1EB3"/>
    <w:rsid w:val="0096239F"/>
    <w:rsid w:val="009623BA"/>
    <w:rsid w:val="00962B6F"/>
    <w:rsid w:val="00963469"/>
    <w:rsid w:val="00963CDD"/>
    <w:rsid w:val="00965CBE"/>
    <w:rsid w:val="00965D14"/>
    <w:rsid w:val="009661DE"/>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4E38"/>
    <w:rsid w:val="0097527F"/>
    <w:rsid w:val="00975289"/>
    <w:rsid w:val="00975ACB"/>
    <w:rsid w:val="00975B43"/>
    <w:rsid w:val="0097656F"/>
    <w:rsid w:val="009771C6"/>
    <w:rsid w:val="009807B0"/>
    <w:rsid w:val="009810FF"/>
    <w:rsid w:val="0098118F"/>
    <w:rsid w:val="009814B1"/>
    <w:rsid w:val="00981798"/>
    <w:rsid w:val="00981ADD"/>
    <w:rsid w:val="00981F0F"/>
    <w:rsid w:val="00982D69"/>
    <w:rsid w:val="00984067"/>
    <w:rsid w:val="009841FC"/>
    <w:rsid w:val="00984289"/>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541"/>
    <w:rsid w:val="009A28B9"/>
    <w:rsid w:val="009A2B37"/>
    <w:rsid w:val="009A3089"/>
    <w:rsid w:val="009A3128"/>
    <w:rsid w:val="009A325A"/>
    <w:rsid w:val="009A3320"/>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1F1"/>
    <w:rsid w:val="009B5979"/>
    <w:rsid w:val="009B60EB"/>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49DD"/>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4F43"/>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A8"/>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5D25"/>
    <w:rsid w:val="00A36443"/>
    <w:rsid w:val="00A36BE9"/>
    <w:rsid w:val="00A37528"/>
    <w:rsid w:val="00A376D9"/>
    <w:rsid w:val="00A377E1"/>
    <w:rsid w:val="00A37911"/>
    <w:rsid w:val="00A37BAA"/>
    <w:rsid w:val="00A400F5"/>
    <w:rsid w:val="00A404E8"/>
    <w:rsid w:val="00A418A9"/>
    <w:rsid w:val="00A41940"/>
    <w:rsid w:val="00A419DE"/>
    <w:rsid w:val="00A424DA"/>
    <w:rsid w:val="00A426A0"/>
    <w:rsid w:val="00A427A2"/>
    <w:rsid w:val="00A431BA"/>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57E"/>
    <w:rsid w:val="00A737B8"/>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C7B"/>
    <w:rsid w:val="00A9310B"/>
    <w:rsid w:val="00A933C0"/>
    <w:rsid w:val="00A93BD5"/>
    <w:rsid w:val="00A93C25"/>
    <w:rsid w:val="00A93CF9"/>
    <w:rsid w:val="00A9451C"/>
    <w:rsid w:val="00A94EC9"/>
    <w:rsid w:val="00A94F23"/>
    <w:rsid w:val="00A95385"/>
    <w:rsid w:val="00A95AC9"/>
    <w:rsid w:val="00A968DA"/>
    <w:rsid w:val="00A96CEB"/>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50F8"/>
    <w:rsid w:val="00AA6487"/>
    <w:rsid w:val="00AA652F"/>
    <w:rsid w:val="00AA6835"/>
    <w:rsid w:val="00AA6981"/>
    <w:rsid w:val="00AA6DFB"/>
    <w:rsid w:val="00AB0585"/>
    <w:rsid w:val="00AB058A"/>
    <w:rsid w:val="00AB0E1C"/>
    <w:rsid w:val="00AB1069"/>
    <w:rsid w:val="00AB16E0"/>
    <w:rsid w:val="00AB1B79"/>
    <w:rsid w:val="00AB1E26"/>
    <w:rsid w:val="00AB1E38"/>
    <w:rsid w:val="00AB22C8"/>
    <w:rsid w:val="00AB3626"/>
    <w:rsid w:val="00AB3718"/>
    <w:rsid w:val="00AB37C2"/>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94A"/>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8FB"/>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87"/>
    <w:rsid w:val="00AE5263"/>
    <w:rsid w:val="00AE562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88E"/>
    <w:rsid w:val="00AF6ABB"/>
    <w:rsid w:val="00AF6FFA"/>
    <w:rsid w:val="00AF7726"/>
    <w:rsid w:val="00AF7AB5"/>
    <w:rsid w:val="00B003CC"/>
    <w:rsid w:val="00B004F1"/>
    <w:rsid w:val="00B0062B"/>
    <w:rsid w:val="00B009D0"/>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079A7"/>
    <w:rsid w:val="00B10B5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37BA7"/>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2DE"/>
    <w:rsid w:val="00B74B08"/>
    <w:rsid w:val="00B74C6D"/>
    <w:rsid w:val="00B753DD"/>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160"/>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088A"/>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B18"/>
    <w:rsid w:val="00BE2836"/>
    <w:rsid w:val="00BE2A12"/>
    <w:rsid w:val="00BE2CB0"/>
    <w:rsid w:val="00BE3170"/>
    <w:rsid w:val="00BE43F3"/>
    <w:rsid w:val="00BE4A17"/>
    <w:rsid w:val="00BE4F61"/>
    <w:rsid w:val="00BE5280"/>
    <w:rsid w:val="00BE69EC"/>
    <w:rsid w:val="00BE7101"/>
    <w:rsid w:val="00BE7F77"/>
    <w:rsid w:val="00BF0376"/>
    <w:rsid w:val="00BF0845"/>
    <w:rsid w:val="00BF0A15"/>
    <w:rsid w:val="00BF1645"/>
    <w:rsid w:val="00BF2028"/>
    <w:rsid w:val="00BF26E0"/>
    <w:rsid w:val="00BF3C63"/>
    <w:rsid w:val="00BF3D1B"/>
    <w:rsid w:val="00BF3DFE"/>
    <w:rsid w:val="00BF4301"/>
    <w:rsid w:val="00BF4534"/>
    <w:rsid w:val="00BF480C"/>
    <w:rsid w:val="00BF60FE"/>
    <w:rsid w:val="00BF7151"/>
    <w:rsid w:val="00BF7692"/>
    <w:rsid w:val="00BF7E0C"/>
    <w:rsid w:val="00C0053A"/>
    <w:rsid w:val="00C01348"/>
    <w:rsid w:val="00C013B1"/>
    <w:rsid w:val="00C013E3"/>
    <w:rsid w:val="00C01C0F"/>
    <w:rsid w:val="00C01CBB"/>
    <w:rsid w:val="00C01DCD"/>
    <w:rsid w:val="00C01F2A"/>
    <w:rsid w:val="00C0200C"/>
    <w:rsid w:val="00C021A3"/>
    <w:rsid w:val="00C02563"/>
    <w:rsid w:val="00C038B5"/>
    <w:rsid w:val="00C0397D"/>
    <w:rsid w:val="00C039E0"/>
    <w:rsid w:val="00C039EC"/>
    <w:rsid w:val="00C04841"/>
    <w:rsid w:val="00C04948"/>
    <w:rsid w:val="00C057A6"/>
    <w:rsid w:val="00C05988"/>
    <w:rsid w:val="00C05A87"/>
    <w:rsid w:val="00C05C31"/>
    <w:rsid w:val="00C06435"/>
    <w:rsid w:val="00C06DCC"/>
    <w:rsid w:val="00C07078"/>
    <w:rsid w:val="00C07F9F"/>
    <w:rsid w:val="00C1068B"/>
    <w:rsid w:val="00C1086E"/>
    <w:rsid w:val="00C1090A"/>
    <w:rsid w:val="00C10949"/>
    <w:rsid w:val="00C118E6"/>
    <w:rsid w:val="00C13B8C"/>
    <w:rsid w:val="00C13F05"/>
    <w:rsid w:val="00C144A4"/>
    <w:rsid w:val="00C145D7"/>
    <w:rsid w:val="00C14A29"/>
    <w:rsid w:val="00C14B8C"/>
    <w:rsid w:val="00C15121"/>
    <w:rsid w:val="00C15812"/>
    <w:rsid w:val="00C163F9"/>
    <w:rsid w:val="00C167C4"/>
    <w:rsid w:val="00C1681D"/>
    <w:rsid w:val="00C1761C"/>
    <w:rsid w:val="00C17766"/>
    <w:rsid w:val="00C1780D"/>
    <w:rsid w:val="00C178D2"/>
    <w:rsid w:val="00C1791E"/>
    <w:rsid w:val="00C17C81"/>
    <w:rsid w:val="00C17D6E"/>
    <w:rsid w:val="00C17D86"/>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3050"/>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3B05"/>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316E"/>
    <w:rsid w:val="00C836D3"/>
    <w:rsid w:val="00C8444D"/>
    <w:rsid w:val="00C85A4D"/>
    <w:rsid w:val="00C86591"/>
    <w:rsid w:val="00C866E1"/>
    <w:rsid w:val="00C868BB"/>
    <w:rsid w:val="00C86917"/>
    <w:rsid w:val="00C86D8E"/>
    <w:rsid w:val="00C86DA7"/>
    <w:rsid w:val="00C8733C"/>
    <w:rsid w:val="00C875EA"/>
    <w:rsid w:val="00C90351"/>
    <w:rsid w:val="00C91A42"/>
    <w:rsid w:val="00C91BE4"/>
    <w:rsid w:val="00C923EC"/>
    <w:rsid w:val="00C92EE7"/>
    <w:rsid w:val="00C93ED8"/>
    <w:rsid w:val="00C941A2"/>
    <w:rsid w:val="00C94F68"/>
    <w:rsid w:val="00C94FD8"/>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69F"/>
    <w:rsid w:val="00CB470C"/>
    <w:rsid w:val="00CB4A87"/>
    <w:rsid w:val="00CB5901"/>
    <w:rsid w:val="00CB633E"/>
    <w:rsid w:val="00CB66F6"/>
    <w:rsid w:val="00CB79AF"/>
    <w:rsid w:val="00CC00B6"/>
    <w:rsid w:val="00CC04BA"/>
    <w:rsid w:val="00CC0630"/>
    <w:rsid w:val="00CC109B"/>
    <w:rsid w:val="00CC15AE"/>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3E4A"/>
    <w:rsid w:val="00D04620"/>
    <w:rsid w:val="00D05A58"/>
    <w:rsid w:val="00D06538"/>
    <w:rsid w:val="00D0705F"/>
    <w:rsid w:val="00D075E8"/>
    <w:rsid w:val="00D075FD"/>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324C"/>
    <w:rsid w:val="00D23D87"/>
    <w:rsid w:val="00D24CE5"/>
    <w:rsid w:val="00D24DB4"/>
    <w:rsid w:val="00D24DEF"/>
    <w:rsid w:val="00D24F18"/>
    <w:rsid w:val="00D2514A"/>
    <w:rsid w:val="00D25D35"/>
    <w:rsid w:val="00D26043"/>
    <w:rsid w:val="00D2620F"/>
    <w:rsid w:val="00D26766"/>
    <w:rsid w:val="00D267FF"/>
    <w:rsid w:val="00D2681E"/>
    <w:rsid w:val="00D26B8C"/>
    <w:rsid w:val="00D26C71"/>
    <w:rsid w:val="00D27346"/>
    <w:rsid w:val="00D27EAE"/>
    <w:rsid w:val="00D30269"/>
    <w:rsid w:val="00D30722"/>
    <w:rsid w:val="00D3111F"/>
    <w:rsid w:val="00D3292A"/>
    <w:rsid w:val="00D32958"/>
    <w:rsid w:val="00D331DF"/>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6F25"/>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CA9"/>
    <w:rsid w:val="00D66D6D"/>
    <w:rsid w:val="00D66DB9"/>
    <w:rsid w:val="00D707A5"/>
    <w:rsid w:val="00D7182B"/>
    <w:rsid w:val="00D71EFF"/>
    <w:rsid w:val="00D7224F"/>
    <w:rsid w:val="00D723AE"/>
    <w:rsid w:val="00D7252C"/>
    <w:rsid w:val="00D72FCB"/>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2312"/>
    <w:rsid w:val="00D825A8"/>
    <w:rsid w:val="00D8286D"/>
    <w:rsid w:val="00D83033"/>
    <w:rsid w:val="00D83ABE"/>
    <w:rsid w:val="00D84BB7"/>
    <w:rsid w:val="00D85102"/>
    <w:rsid w:val="00D8531E"/>
    <w:rsid w:val="00D90509"/>
    <w:rsid w:val="00D90823"/>
    <w:rsid w:val="00D90CD6"/>
    <w:rsid w:val="00D90ED1"/>
    <w:rsid w:val="00D9212A"/>
    <w:rsid w:val="00D92310"/>
    <w:rsid w:val="00D9235B"/>
    <w:rsid w:val="00D926BD"/>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2AB"/>
    <w:rsid w:val="00DC5414"/>
    <w:rsid w:val="00DC5672"/>
    <w:rsid w:val="00DC59F5"/>
    <w:rsid w:val="00DC5D2C"/>
    <w:rsid w:val="00DC6140"/>
    <w:rsid w:val="00DC61E7"/>
    <w:rsid w:val="00DC667A"/>
    <w:rsid w:val="00DC6CE1"/>
    <w:rsid w:val="00DC7DDA"/>
    <w:rsid w:val="00DC7E6D"/>
    <w:rsid w:val="00DD050C"/>
    <w:rsid w:val="00DD08F2"/>
    <w:rsid w:val="00DD09BE"/>
    <w:rsid w:val="00DD1200"/>
    <w:rsid w:val="00DD21EE"/>
    <w:rsid w:val="00DD2840"/>
    <w:rsid w:val="00DD2877"/>
    <w:rsid w:val="00DD30EC"/>
    <w:rsid w:val="00DD533C"/>
    <w:rsid w:val="00DD5372"/>
    <w:rsid w:val="00DD582E"/>
    <w:rsid w:val="00DD5913"/>
    <w:rsid w:val="00DD6F61"/>
    <w:rsid w:val="00DD76C6"/>
    <w:rsid w:val="00DE0692"/>
    <w:rsid w:val="00DE08BC"/>
    <w:rsid w:val="00DE0EEA"/>
    <w:rsid w:val="00DE10F9"/>
    <w:rsid w:val="00DE319D"/>
    <w:rsid w:val="00DE3B8B"/>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1D"/>
    <w:rsid w:val="00E033DB"/>
    <w:rsid w:val="00E035DD"/>
    <w:rsid w:val="00E03687"/>
    <w:rsid w:val="00E03BC9"/>
    <w:rsid w:val="00E05751"/>
    <w:rsid w:val="00E05E55"/>
    <w:rsid w:val="00E06B6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A93"/>
    <w:rsid w:val="00E16EA2"/>
    <w:rsid w:val="00E16F6C"/>
    <w:rsid w:val="00E176A7"/>
    <w:rsid w:val="00E17FC9"/>
    <w:rsid w:val="00E20026"/>
    <w:rsid w:val="00E20A0A"/>
    <w:rsid w:val="00E236B0"/>
    <w:rsid w:val="00E24859"/>
    <w:rsid w:val="00E266C2"/>
    <w:rsid w:val="00E26A25"/>
    <w:rsid w:val="00E26AE4"/>
    <w:rsid w:val="00E272BC"/>
    <w:rsid w:val="00E277A8"/>
    <w:rsid w:val="00E306A8"/>
    <w:rsid w:val="00E30701"/>
    <w:rsid w:val="00E30F4E"/>
    <w:rsid w:val="00E3108C"/>
    <w:rsid w:val="00E31426"/>
    <w:rsid w:val="00E31C4F"/>
    <w:rsid w:val="00E31E5C"/>
    <w:rsid w:val="00E32B5E"/>
    <w:rsid w:val="00E32BA6"/>
    <w:rsid w:val="00E338A9"/>
    <w:rsid w:val="00E34019"/>
    <w:rsid w:val="00E3494C"/>
    <w:rsid w:val="00E34E00"/>
    <w:rsid w:val="00E35CB9"/>
    <w:rsid w:val="00E3654B"/>
    <w:rsid w:val="00E36E50"/>
    <w:rsid w:val="00E3721D"/>
    <w:rsid w:val="00E37FA0"/>
    <w:rsid w:val="00E40333"/>
    <w:rsid w:val="00E40521"/>
    <w:rsid w:val="00E40687"/>
    <w:rsid w:val="00E40B89"/>
    <w:rsid w:val="00E41037"/>
    <w:rsid w:val="00E41D94"/>
    <w:rsid w:val="00E41F16"/>
    <w:rsid w:val="00E424F1"/>
    <w:rsid w:val="00E43184"/>
    <w:rsid w:val="00E4355D"/>
    <w:rsid w:val="00E43E39"/>
    <w:rsid w:val="00E43F31"/>
    <w:rsid w:val="00E446D6"/>
    <w:rsid w:val="00E4477B"/>
    <w:rsid w:val="00E45B00"/>
    <w:rsid w:val="00E45DE9"/>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2F54"/>
    <w:rsid w:val="00E530F0"/>
    <w:rsid w:val="00E53162"/>
    <w:rsid w:val="00E538AD"/>
    <w:rsid w:val="00E54148"/>
    <w:rsid w:val="00E543ED"/>
    <w:rsid w:val="00E54B56"/>
    <w:rsid w:val="00E550C9"/>
    <w:rsid w:val="00E5577D"/>
    <w:rsid w:val="00E55CDD"/>
    <w:rsid w:val="00E55DED"/>
    <w:rsid w:val="00E55EEA"/>
    <w:rsid w:val="00E56703"/>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3D4C"/>
    <w:rsid w:val="00E6539D"/>
    <w:rsid w:val="00E658E5"/>
    <w:rsid w:val="00E65DDA"/>
    <w:rsid w:val="00E67285"/>
    <w:rsid w:val="00E67480"/>
    <w:rsid w:val="00E72851"/>
    <w:rsid w:val="00E72D94"/>
    <w:rsid w:val="00E730FA"/>
    <w:rsid w:val="00E73B6E"/>
    <w:rsid w:val="00E74A9C"/>
    <w:rsid w:val="00E74DFB"/>
    <w:rsid w:val="00E7587A"/>
    <w:rsid w:val="00E75E27"/>
    <w:rsid w:val="00E7659B"/>
    <w:rsid w:val="00E76704"/>
    <w:rsid w:val="00E76AA8"/>
    <w:rsid w:val="00E76B81"/>
    <w:rsid w:val="00E772FB"/>
    <w:rsid w:val="00E77862"/>
    <w:rsid w:val="00E77A0C"/>
    <w:rsid w:val="00E800D4"/>
    <w:rsid w:val="00E82338"/>
    <w:rsid w:val="00E83047"/>
    <w:rsid w:val="00E8407F"/>
    <w:rsid w:val="00E84F14"/>
    <w:rsid w:val="00E8531D"/>
    <w:rsid w:val="00E85739"/>
    <w:rsid w:val="00E85906"/>
    <w:rsid w:val="00E85B8F"/>
    <w:rsid w:val="00E85F73"/>
    <w:rsid w:val="00E86661"/>
    <w:rsid w:val="00E86705"/>
    <w:rsid w:val="00E8691F"/>
    <w:rsid w:val="00E86BE6"/>
    <w:rsid w:val="00E87B63"/>
    <w:rsid w:val="00E9007B"/>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1AE"/>
    <w:rsid w:val="00EB0529"/>
    <w:rsid w:val="00EB189C"/>
    <w:rsid w:val="00EB19C6"/>
    <w:rsid w:val="00EB214D"/>
    <w:rsid w:val="00EB2350"/>
    <w:rsid w:val="00EB23F8"/>
    <w:rsid w:val="00EB2F3F"/>
    <w:rsid w:val="00EB318A"/>
    <w:rsid w:val="00EB3D1C"/>
    <w:rsid w:val="00EB497A"/>
    <w:rsid w:val="00EB4CD5"/>
    <w:rsid w:val="00EB4DAD"/>
    <w:rsid w:val="00EB504F"/>
    <w:rsid w:val="00EB5A85"/>
    <w:rsid w:val="00EB5E33"/>
    <w:rsid w:val="00EB6058"/>
    <w:rsid w:val="00EB71F8"/>
    <w:rsid w:val="00EC0296"/>
    <w:rsid w:val="00EC0854"/>
    <w:rsid w:val="00EC0C0C"/>
    <w:rsid w:val="00EC0D05"/>
    <w:rsid w:val="00EC0D87"/>
    <w:rsid w:val="00EC0E3F"/>
    <w:rsid w:val="00EC149C"/>
    <w:rsid w:val="00EC1A97"/>
    <w:rsid w:val="00EC1CE7"/>
    <w:rsid w:val="00EC2A38"/>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3C2E"/>
    <w:rsid w:val="00F04855"/>
    <w:rsid w:val="00F04B1C"/>
    <w:rsid w:val="00F04D51"/>
    <w:rsid w:val="00F07137"/>
    <w:rsid w:val="00F07EB2"/>
    <w:rsid w:val="00F07EFF"/>
    <w:rsid w:val="00F106AF"/>
    <w:rsid w:val="00F10BD0"/>
    <w:rsid w:val="00F10C1F"/>
    <w:rsid w:val="00F10CCE"/>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0C2"/>
    <w:rsid w:val="00F14446"/>
    <w:rsid w:val="00F14E8B"/>
    <w:rsid w:val="00F15243"/>
    <w:rsid w:val="00F16D33"/>
    <w:rsid w:val="00F16F9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49F"/>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3EDE"/>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2AAD"/>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14D"/>
    <w:rsid w:val="00F87D99"/>
    <w:rsid w:val="00F87E0A"/>
    <w:rsid w:val="00F87E59"/>
    <w:rsid w:val="00F87E99"/>
    <w:rsid w:val="00F90123"/>
    <w:rsid w:val="00F91B75"/>
    <w:rsid w:val="00F921F5"/>
    <w:rsid w:val="00F9333B"/>
    <w:rsid w:val="00F9422E"/>
    <w:rsid w:val="00F94C9A"/>
    <w:rsid w:val="00F95078"/>
    <w:rsid w:val="00F954C2"/>
    <w:rsid w:val="00F95C18"/>
    <w:rsid w:val="00F9637D"/>
    <w:rsid w:val="00F96936"/>
    <w:rsid w:val="00F96E54"/>
    <w:rsid w:val="00F970ED"/>
    <w:rsid w:val="00F974E0"/>
    <w:rsid w:val="00FA0A0A"/>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14"/>
    <w:rsid w:val="00FB2453"/>
    <w:rsid w:val="00FB3055"/>
    <w:rsid w:val="00FB306E"/>
    <w:rsid w:val="00FB32DB"/>
    <w:rsid w:val="00FB35FC"/>
    <w:rsid w:val="00FB42D4"/>
    <w:rsid w:val="00FB461E"/>
    <w:rsid w:val="00FB530E"/>
    <w:rsid w:val="00FB5639"/>
    <w:rsid w:val="00FB5D06"/>
    <w:rsid w:val="00FB61A7"/>
    <w:rsid w:val="00FB64FE"/>
    <w:rsid w:val="00FB6892"/>
    <w:rsid w:val="00FB6FC3"/>
    <w:rsid w:val="00FB778E"/>
    <w:rsid w:val="00FB794B"/>
    <w:rsid w:val="00FB7F6F"/>
    <w:rsid w:val="00FC0036"/>
    <w:rsid w:val="00FC04DA"/>
    <w:rsid w:val="00FC12F7"/>
    <w:rsid w:val="00FC1793"/>
    <w:rsid w:val="00FC2282"/>
    <w:rsid w:val="00FC23A9"/>
    <w:rsid w:val="00FC25A7"/>
    <w:rsid w:val="00FC2DED"/>
    <w:rsid w:val="00FC2E2B"/>
    <w:rsid w:val="00FC3420"/>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C4F"/>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5EB5"/>
    <w:rsid w:val="00FD5ED5"/>
    <w:rsid w:val="00FD6786"/>
    <w:rsid w:val="00FD6DE7"/>
    <w:rsid w:val="00FE0F9C"/>
    <w:rsid w:val="00FE17B5"/>
    <w:rsid w:val="00FE1B02"/>
    <w:rsid w:val="00FE3143"/>
    <w:rsid w:val="00FE31BE"/>
    <w:rsid w:val="00FE3592"/>
    <w:rsid w:val="00FE3642"/>
    <w:rsid w:val="00FE3EC6"/>
    <w:rsid w:val="00FE3F5D"/>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B6C69"/>
  <w15:docId w15:val="{76D31E8C-89BF-4FED-928E-5857A77F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9F49DD"/>
    <w:pPr>
      <w:keepNext/>
      <w:numPr>
        <w:ilvl w:val="1"/>
        <w:numId w:val="1"/>
      </w:numPr>
      <w:spacing w:before="240" w:after="60"/>
      <w:ind w:left="720"/>
      <w:outlineLvl w:val="0"/>
    </w:pPr>
    <w:rPr>
      <w:rFonts w:cs="Times New Roman"/>
      <w:b/>
      <w:bCs/>
      <w:kern w:val="32"/>
      <w:szCs w:val="22"/>
    </w:rPr>
  </w:style>
  <w:style w:type="paragraph" w:styleId="Heading2">
    <w:name w:val="heading 2"/>
    <w:basedOn w:val="Normal"/>
    <w:next w:val="Normal"/>
    <w:qFormat/>
    <w:rsid w:val="009F49DD"/>
    <w:pPr>
      <w:keepNext/>
      <w:numPr>
        <w:ilvl w:val="2"/>
        <w:numId w:val="1"/>
      </w:numPr>
      <w:tabs>
        <w:tab w:val="left" w:pos="900"/>
      </w:tabs>
      <w:spacing w:before="240" w:after="60" w:line="276" w:lineRule="auto"/>
      <w:ind w:left="720"/>
      <w:outlineLvl w:val="1"/>
    </w:pPr>
    <w:rPr>
      <w:rFonts w:cs="Times New Roman"/>
      <w:b/>
      <w:bCs/>
      <w:iCs/>
      <w:szCs w:val="22"/>
    </w:rPr>
  </w:style>
  <w:style w:type="paragraph" w:styleId="Heading3">
    <w:name w:val="heading 3"/>
    <w:basedOn w:val="Normal"/>
    <w:next w:val="Normal"/>
    <w:qFormat/>
    <w:rsid w:val="00FB42D4"/>
    <w:pPr>
      <w:keepNext/>
      <w:numPr>
        <w:ilvl w:val="3"/>
        <w:numId w:val="1"/>
      </w:numPr>
      <w:spacing w:before="240" w:after="60"/>
      <w:outlineLvl w:val="2"/>
    </w:pPr>
    <w:rPr>
      <w:rFonts w:ascii="New York" w:hAnsi="New York" w:cs="New York"/>
      <w:b/>
      <w:bCs/>
      <w:szCs w:val="22"/>
    </w:rPr>
  </w:style>
  <w:style w:type="paragraph" w:styleId="Heading4">
    <w:name w:val="heading 4"/>
    <w:basedOn w:val="Normal"/>
    <w:next w:val="Normal"/>
    <w:link w:val="Heading4Char"/>
    <w:unhideWhenUsed/>
    <w:qFormat/>
    <w:rsid w:val="006C0246"/>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C0246"/>
    <w:pPr>
      <w:tabs>
        <w:tab w:val="num" w:pos="1800"/>
      </w:tabs>
      <w:spacing w:before="240" w:after="60"/>
      <w:ind w:left="1800" w:hanging="360"/>
      <w:outlineLvl w:val="4"/>
    </w:pPr>
    <w:rPr>
      <w:rFonts w:ascii="Arial" w:hAnsi="Arial"/>
      <w:b/>
      <w:bCs/>
      <w:i/>
      <w:iCs/>
      <w:sz w:val="26"/>
      <w:szCs w:val="26"/>
    </w:rPr>
  </w:style>
  <w:style w:type="paragraph" w:styleId="Heading6">
    <w:name w:val="heading 6"/>
    <w:basedOn w:val="Normal"/>
    <w:next w:val="Normal"/>
    <w:link w:val="Heading6Char"/>
    <w:qFormat/>
    <w:rsid w:val="006C0246"/>
    <w:pPr>
      <w:tabs>
        <w:tab w:val="num" w:pos="3600"/>
      </w:tabs>
      <w:spacing w:before="240" w:after="60"/>
      <w:ind w:left="3600" w:hanging="1800"/>
      <w:outlineLvl w:val="5"/>
    </w:pPr>
    <w:rPr>
      <w:rFonts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uiPriority w:val="99"/>
    <w:qFormat/>
    <w:rsid w:val="00B0380A"/>
    <w:pPr>
      <w:numPr>
        <w:numId w:val="1"/>
      </w:numPr>
      <w:contextualSpacing/>
    </w:pPr>
    <w:rPr>
      <w:rFonts w:cs="Times New Roman"/>
      <w:b/>
      <w:spacing w:val="5"/>
      <w:kern w:val="28"/>
      <w:sz w:val="28"/>
      <w:szCs w:val="28"/>
    </w:rPr>
  </w:style>
  <w:style w:type="character" w:customStyle="1" w:styleId="TitleChar">
    <w:name w:val="Title Char"/>
    <w:link w:val="Title"/>
    <w:uiPriority w:val="99"/>
    <w:rsid w:val="00B0380A"/>
    <w:rPr>
      <w:b/>
      <w:spacing w:val="5"/>
      <w:kern w:val="28"/>
      <w:sz w:val="28"/>
      <w:szCs w:val="28"/>
    </w:rPr>
  </w:style>
  <w:style w:type="paragraph" w:styleId="Header">
    <w:name w:val="header"/>
    <w:basedOn w:val="Normal"/>
    <w:rsid w:val="00B0380A"/>
    <w:pPr>
      <w:tabs>
        <w:tab w:val="center" w:pos="4320"/>
        <w:tab w:val="right" w:pos="8640"/>
      </w:tabs>
    </w:pPr>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9F49DD"/>
    <w:rPr>
      <w:b/>
      <w:bCs/>
      <w:kern w:val="32"/>
      <w:sz w:val="22"/>
      <w:szCs w:val="22"/>
    </w:rPr>
  </w:style>
  <w:style w:type="paragraph" w:customStyle="1" w:styleId="Header1">
    <w:name w:val="Header1"/>
    <w:basedOn w:val="Title"/>
    <w:rsid w:val="00FB42D4"/>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B92774"/>
    <w:pPr>
      <w:ind w:left="360"/>
    </w:pPr>
    <w:rPr>
      <w:sz w:val="20"/>
      <w:szCs w:val="20"/>
    </w:rPr>
  </w:style>
  <w:style w:type="character" w:customStyle="1" w:styleId="Indent3Char">
    <w:name w:val="Indent 3 Char"/>
    <w:basedOn w:val="Indent2Char"/>
    <w:link w:val="Indent3"/>
    <w:rsid w:val="00B92774"/>
    <w:rPr>
      <w:sz w:val="22"/>
      <w:szCs w:val="22"/>
      <w:lang w:val="en-US" w:eastAsia="en-US" w:bidi="ar-SA"/>
    </w:rPr>
  </w:style>
  <w:style w:type="paragraph" w:customStyle="1" w:styleId="NumberedList">
    <w:name w:val="Numbered List"/>
    <w:basedOn w:val="Indent2"/>
    <w:rsid w:val="00623006"/>
    <w:pPr>
      <w:numPr>
        <w:numId w:val="2"/>
      </w:numPr>
    </w:pPr>
  </w:style>
  <w:style w:type="paragraph" w:styleId="ListParagraph">
    <w:name w:val="List Paragraph"/>
    <w:basedOn w:val="Normal"/>
    <w:uiPriority w:val="34"/>
    <w:qFormat/>
    <w:rsid w:val="00226B80"/>
    <w:pPr>
      <w:spacing w:after="200" w:line="276" w:lineRule="auto"/>
      <w:ind w:left="720"/>
      <w:contextualSpacing/>
    </w:pPr>
    <w:rPr>
      <w:rFonts w:ascii="Calibri" w:hAnsi="Calibri" w:cs="Times New Roman"/>
      <w:szCs w:val="22"/>
    </w:rPr>
  </w:style>
  <w:style w:type="paragraph" w:customStyle="1" w:styleId="Default">
    <w:name w:val="Default"/>
    <w:rsid w:val="00226B80"/>
    <w:pPr>
      <w:autoSpaceDE w:val="0"/>
      <w:autoSpaceDN w:val="0"/>
      <w:adjustRightInd w:val="0"/>
    </w:pPr>
    <w:rPr>
      <w:color w:val="000000"/>
      <w:sz w:val="24"/>
      <w:szCs w:val="24"/>
    </w:rPr>
  </w:style>
  <w:style w:type="paragraph" w:styleId="NoSpacing">
    <w:name w:val="No Spacing"/>
    <w:uiPriority w:val="99"/>
    <w:qFormat/>
    <w:rsid w:val="00226B80"/>
    <w:rPr>
      <w:rFonts w:ascii="Calibri" w:hAnsi="Calibri"/>
      <w:sz w:val="22"/>
      <w:szCs w:val="22"/>
    </w:rPr>
  </w:style>
  <w:style w:type="paragraph" w:styleId="NormalWeb">
    <w:name w:val="Normal (Web)"/>
    <w:basedOn w:val="Normal"/>
    <w:rsid w:val="00226B80"/>
    <w:pPr>
      <w:spacing w:before="100" w:beforeAutospacing="1" w:after="100" w:afterAutospacing="1"/>
    </w:pPr>
    <w:rPr>
      <w:rFonts w:cs="Times New Roman"/>
      <w:sz w:val="24"/>
      <w:szCs w:val="24"/>
    </w:rPr>
  </w:style>
  <w:style w:type="paragraph" w:styleId="BodyText2">
    <w:name w:val="Body Text 2"/>
    <w:basedOn w:val="Normal"/>
    <w:link w:val="BodyText2Char"/>
    <w:rsid w:val="006C7DFB"/>
    <w:pPr>
      <w:spacing w:after="120" w:line="480" w:lineRule="auto"/>
    </w:pPr>
  </w:style>
  <w:style w:type="character" w:customStyle="1" w:styleId="BodyText2Char">
    <w:name w:val="Body Text 2 Char"/>
    <w:link w:val="BodyText2"/>
    <w:rsid w:val="006C7DFB"/>
    <w:rPr>
      <w:rFonts w:cs="Arial"/>
      <w:sz w:val="22"/>
    </w:rPr>
  </w:style>
  <w:style w:type="paragraph" w:customStyle="1" w:styleId="Indent31">
    <w:name w:val="Indent 3.1"/>
    <w:basedOn w:val="Normal"/>
    <w:rsid w:val="00745F71"/>
    <w:pPr>
      <w:spacing w:before="120"/>
      <w:ind w:left="547"/>
    </w:pPr>
    <w:rPr>
      <w:rFonts w:ascii="Arial" w:hAnsi="Arial"/>
      <w:szCs w:val="22"/>
    </w:rPr>
  </w:style>
  <w:style w:type="paragraph" w:customStyle="1" w:styleId="Indent41">
    <w:name w:val="Indent 4.1"/>
    <w:basedOn w:val="Normal"/>
    <w:rsid w:val="00745F71"/>
    <w:pPr>
      <w:spacing w:before="120"/>
      <w:ind w:left="720"/>
    </w:pPr>
    <w:rPr>
      <w:rFonts w:ascii="Arial" w:hAnsi="Arial"/>
      <w:szCs w:val="22"/>
    </w:rPr>
  </w:style>
  <w:style w:type="character" w:customStyle="1" w:styleId="Heading4Char">
    <w:name w:val="Heading 4 Char"/>
    <w:link w:val="Heading4"/>
    <w:semiHidden/>
    <w:rsid w:val="006C0246"/>
    <w:rPr>
      <w:rFonts w:ascii="Calibri" w:eastAsia="Times New Roman" w:hAnsi="Calibri" w:cs="Times New Roman"/>
      <w:b/>
      <w:bCs/>
      <w:sz w:val="28"/>
      <w:szCs w:val="28"/>
    </w:rPr>
  </w:style>
  <w:style w:type="character" w:customStyle="1" w:styleId="Heading5Char">
    <w:name w:val="Heading 5 Char"/>
    <w:link w:val="Heading5"/>
    <w:rsid w:val="006C0246"/>
    <w:rPr>
      <w:rFonts w:ascii="Arial" w:hAnsi="Arial" w:cs="Arial"/>
      <w:b/>
      <w:bCs/>
      <w:i/>
      <w:iCs/>
      <w:sz w:val="26"/>
      <w:szCs w:val="26"/>
    </w:rPr>
  </w:style>
  <w:style w:type="character" w:customStyle="1" w:styleId="Heading6Char">
    <w:name w:val="Heading 6 Char"/>
    <w:link w:val="Heading6"/>
    <w:rsid w:val="006C0246"/>
    <w:rPr>
      <w:b/>
      <w:bCs/>
      <w:sz w:val="22"/>
      <w:szCs w:val="22"/>
    </w:rPr>
  </w:style>
  <w:style w:type="character" w:customStyle="1" w:styleId="FooterChar1">
    <w:name w:val="Footer Char1"/>
    <w:basedOn w:val="DefaultParagraphFont"/>
    <w:rsid w:val="00A142A8"/>
    <w:rPr>
      <w:rFonts w:cs="Arial"/>
      <w:sz w:val="22"/>
    </w:rPr>
  </w:style>
  <w:style w:type="character" w:styleId="CommentReference">
    <w:name w:val="annotation reference"/>
    <w:basedOn w:val="DefaultParagraphFont"/>
    <w:semiHidden/>
    <w:unhideWhenUsed/>
    <w:rsid w:val="00FB778E"/>
    <w:rPr>
      <w:sz w:val="16"/>
      <w:szCs w:val="16"/>
    </w:rPr>
  </w:style>
  <w:style w:type="paragraph" w:styleId="CommentText">
    <w:name w:val="annotation text"/>
    <w:basedOn w:val="Normal"/>
    <w:link w:val="CommentTextChar"/>
    <w:semiHidden/>
    <w:unhideWhenUsed/>
    <w:rsid w:val="00FB778E"/>
    <w:rPr>
      <w:sz w:val="20"/>
    </w:rPr>
  </w:style>
  <w:style w:type="character" w:customStyle="1" w:styleId="CommentTextChar">
    <w:name w:val="Comment Text Char"/>
    <w:basedOn w:val="DefaultParagraphFont"/>
    <w:link w:val="CommentText"/>
    <w:semiHidden/>
    <w:rsid w:val="00FB778E"/>
    <w:rPr>
      <w:rFonts w:cs="Arial"/>
    </w:rPr>
  </w:style>
  <w:style w:type="paragraph" w:styleId="CommentSubject">
    <w:name w:val="annotation subject"/>
    <w:basedOn w:val="CommentText"/>
    <w:next w:val="CommentText"/>
    <w:link w:val="CommentSubjectChar"/>
    <w:semiHidden/>
    <w:unhideWhenUsed/>
    <w:rsid w:val="00FB778E"/>
    <w:rPr>
      <w:b/>
      <w:bCs/>
    </w:rPr>
  </w:style>
  <w:style w:type="character" w:customStyle="1" w:styleId="CommentSubjectChar">
    <w:name w:val="Comment Subject Char"/>
    <w:basedOn w:val="CommentTextChar"/>
    <w:link w:val="CommentSubject"/>
    <w:semiHidden/>
    <w:rsid w:val="00FB778E"/>
    <w:rPr>
      <w:rFonts w:cs="Arial"/>
      <w:b/>
      <w:bCs/>
    </w:rPr>
  </w:style>
  <w:style w:type="paragraph" w:styleId="BalloonText">
    <w:name w:val="Balloon Text"/>
    <w:basedOn w:val="Normal"/>
    <w:link w:val="BalloonTextChar"/>
    <w:semiHidden/>
    <w:unhideWhenUsed/>
    <w:rsid w:val="00FB778E"/>
    <w:rPr>
      <w:rFonts w:ascii="Segoe UI" w:hAnsi="Segoe UI" w:cs="Segoe UI"/>
      <w:sz w:val="18"/>
      <w:szCs w:val="18"/>
    </w:rPr>
  </w:style>
  <w:style w:type="character" w:customStyle="1" w:styleId="BalloonTextChar">
    <w:name w:val="Balloon Text Char"/>
    <w:basedOn w:val="DefaultParagraphFont"/>
    <w:link w:val="BalloonText"/>
    <w:semiHidden/>
    <w:rsid w:val="00FB7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42494">
      <w:bodyDiv w:val="1"/>
      <w:marLeft w:val="0"/>
      <w:marRight w:val="0"/>
      <w:marTop w:val="0"/>
      <w:marBottom w:val="0"/>
      <w:divBdr>
        <w:top w:val="none" w:sz="0" w:space="0" w:color="auto"/>
        <w:left w:val="none" w:sz="0" w:space="0" w:color="auto"/>
        <w:bottom w:val="none" w:sz="0" w:space="0" w:color="auto"/>
        <w:right w:val="none" w:sz="0" w:space="0" w:color="auto"/>
      </w:divBdr>
    </w:div>
    <w:div w:id="873812380">
      <w:bodyDiv w:val="1"/>
      <w:marLeft w:val="0"/>
      <w:marRight w:val="0"/>
      <w:marTop w:val="0"/>
      <w:marBottom w:val="0"/>
      <w:divBdr>
        <w:top w:val="none" w:sz="0" w:space="0" w:color="auto"/>
        <w:left w:val="none" w:sz="0" w:space="0" w:color="auto"/>
        <w:bottom w:val="none" w:sz="0" w:space="0" w:color="auto"/>
        <w:right w:val="none" w:sz="0" w:space="0" w:color="auto"/>
      </w:divBdr>
      <w:divsChild>
        <w:div w:id="430930105">
          <w:marLeft w:val="446"/>
          <w:marRight w:val="0"/>
          <w:marTop w:val="0"/>
          <w:marBottom w:val="120"/>
          <w:divBdr>
            <w:top w:val="none" w:sz="0" w:space="0" w:color="auto"/>
            <w:left w:val="none" w:sz="0" w:space="0" w:color="auto"/>
            <w:bottom w:val="none" w:sz="0" w:space="0" w:color="auto"/>
            <w:right w:val="none" w:sz="0" w:space="0" w:color="auto"/>
          </w:divBdr>
        </w:div>
        <w:div w:id="1422487167">
          <w:marLeft w:val="446"/>
          <w:marRight w:val="0"/>
          <w:marTop w:val="0"/>
          <w:marBottom w:val="120"/>
          <w:divBdr>
            <w:top w:val="none" w:sz="0" w:space="0" w:color="auto"/>
            <w:left w:val="none" w:sz="0" w:space="0" w:color="auto"/>
            <w:bottom w:val="none" w:sz="0" w:space="0" w:color="auto"/>
            <w:right w:val="none" w:sz="0" w:space="0" w:color="auto"/>
          </w:divBdr>
        </w:div>
        <w:div w:id="1790975598">
          <w:marLeft w:val="446"/>
          <w:marRight w:val="0"/>
          <w:marTop w:val="0"/>
          <w:marBottom w:val="120"/>
          <w:divBdr>
            <w:top w:val="none" w:sz="0" w:space="0" w:color="auto"/>
            <w:left w:val="none" w:sz="0" w:space="0" w:color="auto"/>
            <w:bottom w:val="none" w:sz="0" w:space="0" w:color="auto"/>
            <w:right w:val="none" w:sz="0" w:space="0" w:color="auto"/>
          </w:divBdr>
        </w:div>
        <w:div w:id="1890455349">
          <w:marLeft w:val="446"/>
          <w:marRight w:val="0"/>
          <w:marTop w:val="0"/>
          <w:marBottom w:val="120"/>
          <w:divBdr>
            <w:top w:val="none" w:sz="0" w:space="0" w:color="auto"/>
            <w:left w:val="none" w:sz="0" w:space="0" w:color="auto"/>
            <w:bottom w:val="none" w:sz="0" w:space="0" w:color="auto"/>
            <w:right w:val="none" w:sz="0" w:space="0" w:color="auto"/>
          </w:divBdr>
        </w:div>
        <w:div w:id="2030327642">
          <w:marLeft w:val="446"/>
          <w:marRight w:val="0"/>
          <w:marTop w:val="0"/>
          <w:marBottom w:val="120"/>
          <w:divBdr>
            <w:top w:val="none" w:sz="0" w:space="0" w:color="auto"/>
            <w:left w:val="none" w:sz="0" w:space="0" w:color="auto"/>
            <w:bottom w:val="none" w:sz="0" w:space="0" w:color="auto"/>
            <w:right w:val="none" w:sz="0" w:space="0" w:color="auto"/>
          </w:divBdr>
        </w:div>
      </w:divsChild>
    </w:div>
    <w:div w:id="1381906377">
      <w:bodyDiv w:val="1"/>
      <w:marLeft w:val="0"/>
      <w:marRight w:val="0"/>
      <w:marTop w:val="0"/>
      <w:marBottom w:val="0"/>
      <w:divBdr>
        <w:top w:val="none" w:sz="0" w:space="0" w:color="auto"/>
        <w:left w:val="none" w:sz="0" w:space="0" w:color="auto"/>
        <w:bottom w:val="none" w:sz="0" w:space="0" w:color="auto"/>
        <w:right w:val="none" w:sz="0" w:space="0" w:color="auto"/>
      </w:divBdr>
      <w:divsChild>
        <w:div w:id="61954523">
          <w:marLeft w:val="1166"/>
          <w:marRight w:val="0"/>
          <w:marTop w:val="60"/>
          <w:marBottom w:val="0"/>
          <w:divBdr>
            <w:top w:val="none" w:sz="0" w:space="0" w:color="auto"/>
            <w:left w:val="none" w:sz="0" w:space="0" w:color="auto"/>
            <w:bottom w:val="none" w:sz="0" w:space="0" w:color="auto"/>
            <w:right w:val="none" w:sz="0" w:space="0" w:color="auto"/>
          </w:divBdr>
        </w:div>
        <w:div w:id="180319346">
          <w:marLeft w:val="1166"/>
          <w:marRight w:val="0"/>
          <w:marTop w:val="60"/>
          <w:marBottom w:val="0"/>
          <w:divBdr>
            <w:top w:val="none" w:sz="0" w:space="0" w:color="auto"/>
            <w:left w:val="none" w:sz="0" w:space="0" w:color="auto"/>
            <w:bottom w:val="none" w:sz="0" w:space="0" w:color="auto"/>
            <w:right w:val="none" w:sz="0" w:space="0" w:color="auto"/>
          </w:divBdr>
        </w:div>
        <w:div w:id="470437661">
          <w:marLeft w:val="1166"/>
          <w:marRight w:val="0"/>
          <w:marTop w:val="60"/>
          <w:marBottom w:val="0"/>
          <w:divBdr>
            <w:top w:val="none" w:sz="0" w:space="0" w:color="auto"/>
            <w:left w:val="none" w:sz="0" w:space="0" w:color="auto"/>
            <w:bottom w:val="none" w:sz="0" w:space="0" w:color="auto"/>
            <w:right w:val="none" w:sz="0" w:space="0" w:color="auto"/>
          </w:divBdr>
        </w:div>
        <w:div w:id="510221908">
          <w:marLeft w:val="1166"/>
          <w:marRight w:val="0"/>
          <w:marTop w:val="60"/>
          <w:marBottom w:val="0"/>
          <w:divBdr>
            <w:top w:val="none" w:sz="0" w:space="0" w:color="auto"/>
            <w:left w:val="none" w:sz="0" w:space="0" w:color="auto"/>
            <w:bottom w:val="none" w:sz="0" w:space="0" w:color="auto"/>
            <w:right w:val="none" w:sz="0" w:space="0" w:color="auto"/>
          </w:divBdr>
        </w:div>
        <w:div w:id="534660539">
          <w:marLeft w:val="1166"/>
          <w:marRight w:val="0"/>
          <w:marTop w:val="60"/>
          <w:marBottom w:val="0"/>
          <w:divBdr>
            <w:top w:val="none" w:sz="0" w:space="0" w:color="auto"/>
            <w:left w:val="none" w:sz="0" w:space="0" w:color="auto"/>
            <w:bottom w:val="none" w:sz="0" w:space="0" w:color="auto"/>
            <w:right w:val="none" w:sz="0" w:space="0" w:color="auto"/>
          </w:divBdr>
        </w:div>
        <w:div w:id="613288547">
          <w:marLeft w:val="1166"/>
          <w:marRight w:val="0"/>
          <w:marTop w:val="60"/>
          <w:marBottom w:val="0"/>
          <w:divBdr>
            <w:top w:val="none" w:sz="0" w:space="0" w:color="auto"/>
            <w:left w:val="none" w:sz="0" w:space="0" w:color="auto"/>
            <w:bottom w:val="none" w:sz="0" w:space="0" w:color="auto"/>
            <w:right w:val="none" w:sz="0" w:space="0" w:color="auto"/>
          </w:divBdr>
        </w:div>
        <w:div w:id="761032821">
          <w:marLeft w:val="1166"/>
          <w:marRight w:val="0"/>
          <w:marTop w:val="60"/>
          <w:marBottom w:val="0"/>
          <w:divBdr>
            <w:top w:val="none" w:sz="0" w:space="0" w:color="auto"/>
            <w:left w:val="none" w:sz="0" w:space="0" w:color="auto"/>
            <w:bottom w:val="none" w:sz="0" w:space="0" w:color="auto"/>
            <w:right w:val="none" w:sz="0" w:space="0" w:color="auto"/>
          </w:divBdr>
        </w:div>
        <w:div w:id="835221837">
          <w:marLeft w:val="1166"/>
          <w:marRight w:val="0"/>
          <w:marTop w:val="60"/>
          <w:marBottom w:val="0"/>
          <w:divBdr>
            <w:top w:val="none" w:sz="0" w:space="0" w:color="auto"/>
            <w:left w:val="none" w:sz="0" w:space="0" w:color="auto"/>
            <w:bottom w:val="none" w:sz="0" w:space="0" w:color="auto"/>
            <w:right w:val="none" w:sz="0" w:space="0" w:color="auto"/>
          </w:divBdr>
        </w:div>
        <w:div w:id="893199497">
          <w:marLeft w:val="1166"/>
          <w:marRight w:val="0"/>
          <w:marTop w:val="60"/>
          <w:marBottom w:val="0"/>
          <w:divBdr>
            <w:top w:val="none" w:sz="0" w:space="0" w:color="auto"/>
            <w:left w:val="none" w:sz="0" w:space="0" w:color="auto"/>
            <w:bottom w:val="none" w:sz="0" w:space="0" w:color="auto"/>
            <w:right w:val="none" w:sz="0" w:space="0" w:color="auto"/>
          </w:divBdr>
        </w:div>
        <w:div w:id="1309356906">
          <w:marLeft w:val="1166"/>
          <w:marRight w:val="0"/>
          <w:marTop w:val="60"/>
          <w:marBottom w:val="0"/>
          <w:divBdr>
            <w:top w:val="none" w:sz="0" w:space="0" w:color="auto"/>
            <w:left w:val="none" w:sz="0" w:space="0" w:color="auto"/>
            <w:bottom w:val="none" w:sz="0" w:space="0" w:color="auto"/>
            <w:right w:val="none" w:sz="0" w:space="0" w:color="auto"/>
          </w:divBdr>
        </w:div>
        <w:div w:id="1327897006">
          <w:marLeft w:val="1166"/>
          <w:marRight w:val="0"/>
          <w:marTop w:val="60"/>
          <w:marBottom w:val="0"/>
          <w:divBdr>
            <w:top w:val="none" w:sz="0" w:space="0" w:color="auto"/>
            <w:left w:val="none" w:sz="0" w:space="0" w:color="auto"/>
            <w:bottom w:val="none" w:sz="0" w:space="0" w:color="auto"/>
            <w:right w:val="none" w:sz="0" w:space="0" w:color="auto"/>
          </w:divBdr>
        </w:div>
        <w:div w:id="1593902200">
          <w:marLeft w:val="1166"/>
          <w:marRight w:val="0"/>
          <w:marTop w:val="60"/>
          <w:marBottom w:val="0"/>
          <w:divBdr>
            <w:top w:val="none" w:sz="0" w:space="0" w:color="auto"/>
            <w:left w:val="none" w:sz="0" w:space="0" w:color="auto"/>
            <w:bottom w:val="none" w:sz="0" w:space="0" w:color="auto"/>
            <w:right w:val="none" w:sz="0" w:space="0" w:color="auto"/>
          </w:divBdr>
        </w:div>
        <w:div w:id="1719233557">
          <w:marLeft w:val="1166"/>
          <w:marRight w:val="0"/>
          <w:marTop w:val="60"/>
          <w:marBottom w:val="0"/>
          <w:divBdr>
            <w:top w:val="none" w:sz="0" w:space="0" w:color="auto"/>
            <w:left w:val="none" w:sz="0" w:space="0" w:color="auto"/>
            <w:bottom w:val="none" w:sz="0" w:space="0" w:color="auto"/>
            <w:right w:val="none" w:sz="0" w:space="0" w:color="auto"/>
          </w:divBdr>
        </w:div>
        <w:div w:id="2036803098">
          <w:marLeft w:val="1166"/>
          <w:marRight w:val="0"/>
          <w:marTop w:val="60"/>
          <w:marBottom w:val="0"/>
          <w:divBdr>
            <w:top w:val="none" w:sz="0" w:space="0" w:color="auto"/>
            <w:left w:val="none" w:sz="0" w:space="0" w:color="auto"/>
            <w:bottom w:val="none" w:sz="0" w:space="0" w:color="auto"/>
            <w:right w:val="none" w:sz="0" w:space="0" w:color="auto"/>
          </w:divBdr>
        </w:div>
      </w:divsChild>
    </w:div>
    <w:div w:id="1492916002">
      <w:bodyDiv w:val="1"/>
      <w:marLeft w:val="0"/>
      <w:marRight w:val="0"/>
      <w:marTop w:val="0"/>
      <w:marBottom w:val="0"/>
      <w:divBdr>
        <w:top w:val="none" w:sz="0" w:space="0" w:color="auto"/>
        <w:left w:val="none" w:sz="0" w:space="0" w:color="auto"/>
        <w:bottom w:val="none" w:sz="0" w:space="0" w:color="auto"/>
        <w:right w:val="none" w:sz="0" w:space="0" w:color="auto"/>
      </w:divBdr>
      <w:divsChild>
        <w:div w:id="18052546">
          <w:marLeft w:val="446"/>
          <w:marRight w:val="0"/>
          <w:marTop w:val="0"/>
          <w:marBottom w:val="120"/>
          <w:divBdr>
            <w:top w:val="none" w:sz="0" w:space="0" w:color="auto"/>
            <w:left w:val="none" w:sz="0" w:space="0" w:color="auto"/>
            <w:bottom w:val="none" w:sz="0" w:space="0" w:color="auto"/>
            <w:right w:val="none" w:sz="0" w:space="0" w:color="auto"/>
          </w:divBdr>
        </w:div>
        <w:div w:id="122775818">
          <w:marLeft w:val="446"/>
          <w:marRight w:val="0"/>
          <w:marTop w:val="0"/>
          <w:marBottom w:val="120"/>
          <w:divBdr>
            <w:top w:val="none" w:sz="0" w:space="0" w:color="auto"/>
            <w:left w:val="none" w:sz="0" w:space="0" w:color="auto"/>
            <w:bottom w:val="none" w:sz="0" w:space="0" w:color="auto"/>
            <w:right w:val="none" w:sz="0" w:space="0" w:color="auto"/>
          </w:divBdr>
        </w:div>
        <w:div w:id="485977648">
          <w:marLeft w:val="446"/>
          <w:marRight w:val="0"/>
          <w:marTop w:val="0"/>
          <w:marBottom w:val="120"/>
          <w:divBdr>
            <w:top w:val="none" w:sz="0" w:space="0" w:color="auto"/>
            <w:left w:val="none" w:sz="0" w:space="0" w:color="auto"/>
            <w:bottom w:val="none" w:sz="0" w:space="0" w:color="auto"/>
            <w:right w:val="none" w:sz="0" w:space="0" w:color="auto"/>
          </w:divBdr>
        </w:div>
        <w:div w:id="659230621">
          <w:marLeft w:val="446"/>
          <w:marRight w:val="0"/>
          <w:marTop w:val="0"/>
          <w:marBottom w:val="120"/>
          <w:divBdr>
            <w:top w:val="none" w:sz="0" w:space="0" w:color="auto"/>
            <w:left w:val="none" w:sz="0" w:space="0" w:color="auto"/>
            <w:bottom w:val="none" w:sz="0" w:space="0" w:color="auto"/>
            <w:right w:val="none" w:sz="0" w:space="0" w:color="auto"/>
          </w:divBdr>
        </w:div>
        <w:div w:id="664668724">
          <w:marLeft w:val="446"/>
          <w:marRight w:val="0"/>
          <w:marTop w:val="0"/>
          <w:marBottom w:val="120"/>
          <w:divBdr>
            <w:top w:val="none" w:sz="0" w:space="0" w:color="auto"/>
            <w:left w:val="none" w:sz="0" w:space="0" w:color="auto"/>
            <w:bottom w:val="none" w:sz="0" w:space="0" w:color="auto"/>
            <w:right w:val="none" w:sz="0" w:space="0" w:color="auto"/>
          </w:divBdr>
        </w:div>
        <w:div w:id="1084037524">
          <w:marLeft w:val="446"/>
          <w:marRight w:val="0"/>
          <w:marTop w:val="0"/>
          <w:marBottom w:val="120"/>
          <w:divBdr>
            <w:top w:val="none" w:sz="0" w:space="0" w:color="auto"/>
            <w:left w:val="none" w:sz="0" w:space="0" w:color="auto"/>
            <w:bottom w:val="none" w:sz="0" w:space="0" w:color="auto"/>
            <w:right w:val="none" w:sz="0" w:space="0" w:color="auto"/>
          </w:divBdr>
        </w:div>
        <w:div w:id="1100024605">
          <w:marLeft w:val="446"/>
          <w:marRight w:val="0"/>
          <w:marTop w:val="0"/>
          <w:marBottom w:val="120"/>
          <w:divBdr>
            <w:top w:val="none" w:sz="0" w:space="0" w:color="auto"/>
            <w:left w:val="none" w:sz="0" w:space="0" w:color="auto"/>
            <w:bottom w:val="none" w:sz="0" w:space="0" w:color="auto"/>
            <w:right w:val="none" w:sz="0" w:space="0" w:color="auto"/>
          </w:divBdr>
        </w:div>
        <w:div w:id="203411430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3A60-1412-4055-B327-504531B3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1437</Words>
  <Characters>7219</Characters>
  <Application>Microsoft Office Word</Application>
  <DocSecurity>0</DocSecurity>
  <Lines>122</Lines>
  <Paragraphs>61</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Ulf Radbrandt</cp:lastModifiedBy>
  <cp:revision>8</cp:revision>
  <cp:lastPrinted>2014-12-16T02:44:00Z</cp:lastPrinted>
  <dcterms:created xsi:type="dcterms:W3CDTF">2015-11-02T22:46:00Z</dcterms:created>
  <dcterms:modified xsi:type="dcterms:W3CDTF">2015-12-02T07:23:00Z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885557598</vt:i4>
  </property>
  <property fmtid="{D5CDD505-2E9C-101B-9397-08002B2CF9AE}" pid="5" name="_EmailSubject">
    <vt:lpwstr>Minutes to IEEE HVDC Converter Transformers and Smoothing Reactors SC</vt:lpwstr>
  </property>
  <property fmtid="{D5CDD505-2E9C-101B-9397-08002B2CF9AE}" pid="6" name="_AuthorEmail">
    <vt:lpwstr>sharp.michael@siemens.com</vt:lpwstr>
  </property>
  <property fmtid="{D5CDD505-2E9C-101B-9397-08002B2CF9AE}" pid="7" name="_AuthorEmailDisplayName">
    <vt:lpwstr>SHARP, MICHAEL</vt:lpwstr>
  </property>
</Properties>
</file>