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923E5" w14:textId="77777777" w:rsidR="00063686" w:rsidRDefault="00E20394" w:rsidP="00E20394">
      <w:pPr>
        <w:pStyle w:val="Heading1"/>
        <w:rPr>
          <w:szCs w:val="24"/>
        </w:rPr>
      </w:pPr>
      <w:bookmarkStart w:id="0" w:name="_Ref379616420"/>
      <w:r w:rsidRPr="009006B0">
        <w:rPr>
          <w:szCs w:val="24"/>
        </w:rPr>
        <w:t>Performance Characteristics Subcommittee</w:t>
      </w:r>
      <w:bookmarkEnd w:id="0"/>
    </w:p>
    <w:p w14:paraId="4BB30027" w14:textId="77777777" w:rsidR="00E20394" w:rsidRPr="00E20394" w:rsidRDefault="00391DA2" w:rsidP="00E20394">
      <w:pPr>
        <w:pStyle w:val="BodyText1"/>
        <w:rPr>
          <w:b/>
        </w:rPr>
      </w:pPr>
      <w:r>
        <w:rPr>
          <w:b/>
        </w:rPr>
        <w:t>November 1</w:t>
      </w:r>
      <w:r w:rsidRPr="00391DA2">
        <w:rPr>
          <w:b/>
          <w:vertAlign w:val="superscript"/>
        </w:rPr>
        <w:t>st</w:t>
      </w:r>
      <w:r w:rsidR="00E20394" w:rsidRPr="00E20394">
        <w:rPr>
          <w:b/>
        </w:rPr>
        <w:t>, 201</w:t>
      </w:r>
      <w:r w:rsidR="004F2AE9">
        <w:rPr>
          <w:b/>
        </w:rPr>
        <w:t>7</w:t>
      </w:r>
    </w:p>
    <w:p w14:paraId="2D19AAAA" w14:textId="77777777" w:rsidR="00E20394" w:rsidRPr="00E20394" w:rsidRDefault="00391DA2" w:rsidP="00E20394">
      <w:pPr>
        <w:pStyle w:val="BodyText1"/>
        <w:spacing w:before="0"/>
        <w:rPr>
          <w:b/>
        </w:rPr>
      </w:pPr>
      <w:r>
        <w:rPr>
          <w:b/>
        </w:rPr>
        <w:t>Louisville, KY, USA</w:t>
      </w:r>
    </w:p>
    <w:p w14:paraId="4CB51512" w14:textId="423760EE" w:rsidR="00E20394" w:rsidRPr="00E20394" w:rsidRDefault="00E20394" w:rsidP="00E20394">
      <w:pPr>
        <w:pStyle w:val="BodyText1"/>
        <w:rPr>
          <w:b/>
        </w:rPr>
      </w:pPr>
      <w:r w:rsidRPr="00E20394">
        <w:rPr>
          <w:b/>
        </w:rPr>
        <w:t xml:space="preserve">Chair:  Ed teNyenhuis </w:t>
      </w:r>
    </w:p>
    <w:p w14:paraId="59F64128" w14:textId="77777777" w:rsidR="00E20394" w:rsidRPr="009D7D6D" w:rsidRDefault="00E20394" w:rsidP="00E20394">
      <w:pPr>
        <w:pStyle w:val="BodyText1"/>
        <w:spacing w:before="0"/>
        <w:rPr>
          <w:b/>
        </w:rPr>
      </w:pPr>
      <w:r w:rsidRPr="00E20394">
        <w:rPr>
          <w:b/>
        </w:rPr>
        <w:t>Vic</w:t>
      </w:r>
      <w:r w:rsidRPr="009D7D6D">
        <w:rPr>
          <w:b/>
        </w:rPr>
        <w:t xml:space="preserve">e Chair:  Craig </w:t>
      </w:r>
      <w:proofErr w:type="spellStart"/>
      <w:r w:rsidRPr="009D7D6D">
        <w:rPr>
          <w:b/>
        </w:rPr>
        <w:t>Stiegemeier</w:t>
      </w:r>
      <w:proofErr w:type="spellEnd"/>
      <w:r w:rsidRPr="009D7D6D">
        <w:rPr>
          <w:b/>
        </w:rPr>
        <w:t xml:space="preserve"> </w:t>
      </w:r>
    </w:p>
    <w:p w14:paraId="572E91C4" w14:textId="77777777" w:rsidR="00E20394" w:rsidRPr="009D7D6D" w:rsidRDefault="00E20394" w:rsidP="00E20394">
      <w:pPr>
        <w:pStyle w:val="BodyText1"/>
        <w:spacing w:before="0"/>
        <w:rPr>
          <w:b/>
        </w:rPr>
      </w:pPr>
      <w:r w:rsidRPr="009D7D6D">
        <w:rPr>
          <w:b/>
        </w:rPr>
        <w:t xml:space="preserve">Secretary:  </w:t>
      </w:r>
      <w:proofErr w:type="spellStart"/>
      <w:r w:rsidRPr="009D7D6D">
        <w:rPr>
          <w:b/>
        </w:rPr>
        <w:t>Sanjib</w:t>
      </w:r>
      <w:proofErr w:type="spellEnd"/>
      <w:r w:rsidRPr="009D7D6D">
        <w:rPr>
          <w:b/>
        </w:rPr>
        <w:t xml:space="preserve"> </w:t>
      </w:r>
      <w:proofErr w:type="spellStart"/>
      <w:r w:rsidRPr="009D7D6D">
        <w:rPr>
          <w:b/>
        </w:rPr>
        <w:t>Som</w:t>
      </w:r>
      <w:proofErr w:type="spellEnd"/>
    </w:p>
    <w:p w14:paraId="309AFE2C" w14:textId="77777777" w:rsidR="00E20394" w:rsidRPr="009D7D6D" w:rsidRDefault="00E20394" w:rsidP="00E20394">
      <w:pPr>
        <w:pStyle w:val="Heading2"/>
      </w:pPr>
      <w:r w:rsidRPr="009D7D6D">
        <w:t>Introduction / Attendance</w:t>
      </w:r>
    </w:p>
    <w:p w14:paraId="45159C06" w14:textId="77777777" w:rsidR="00391DA2" w:rsidRPr="009D7D6D" w:rsidRDefault="00391DA2" w:rsidP="00391DA2">
      <w:pPr>
        <w:rPr>
          <w:szCs w:val="22"/>
        </w:rPr>
      </w:pPr>
      <w:r w:rsidRPr="009D7D6D">
        <w:rPr>
          <w:szCs w:val="22"/>
        </w:rPr>
        <w:t xml:space="preserve">There were 78 of the 97 PCS members in attendance </w:t>
      </w:r>
      <w:r w:rsidR="00030AAD">
        <w:rPr>
          <w:szCs w:val="22"/>
        </w:rPr>
        <w:t xml:space="preserve">so </w:t>
      </w:r>
      <w:r w:rsidRPr="009D7D6D">
        <w:rPr>
          <w:szCs w:val="22"/>
        </w:rPr>
        <w:t xml:space="preserve">quorum </w:t>
      </w:r>
      <w:r w:rsidR="00030AAD">
        <w:rPr>
          <w:szCs w:val="22"/>
        </w:rPr>
        <w:t>was achieved (</w:t>
      </w:r>
      <w:r w:rsidRPr="009D7D6D">
        <w:rPr>
          <w:szCs w:val="22"/>
        </w:rPr>
        <w:t xml:space="preserve">80% </w:t>
      </w:r>
      <w:r w:rsidR="00030AAD">
        <w:rPr>
          <w:szCs w:val="22"/>
        </w:rPr>
        <w:t>in attendance).</w:t>
      </w:r>
      <w:r w:rsidRPr="009D7D6D">
        <w:rPr>
          <w:szCs w:val="22"/>
        </w:rPr>
        <w:t xml:space="preserve">  In addition, 87 guests were present at the meeting, of which 32 were first time attendees.  The total attendance at the meeting was 165.  </w:t>
      </w:r>
      <w:r w:rsidR="00030AAD">
        <w:rPr>
          <w:szCs w:val="22"/>
        </w:rPr>
        <w:t xml:space="preserve">There were </w:t>
      </w:r>
      <w:r w:rsidRPr="009D7D6D">
        <w:rPr>
          <w:szCs w:val="22"/>
        </w:rPr>
        <w:t xml:space="preserve">21 guests who attended previous meetings </w:t>
      </w:r>
      <w:r w:rsidR="00030AAD">
        <w:rPr>
          <w:szCs w:val="22"/>
        </w:rPr>
        <w:t xml:space="preserve">that </w:t>
      </w:r>
      <w:r w:rsidRPr="009D7D6D">
        <w:rPr>
          <w:szCs w:val="22"/>
        </w:rPr>
        <w:t>requested membership</w:t>
      </w:r>
      <w:r w:rsidR="00030AAD">
        <w:rPr>
          <w:szCs w:val="22"/>
        </w:rPr>
        <w:t xml:space="preserve"> - t</w:t>
      </w:r>
      <w:r w:rsidRPr="009D7D6D">
        <w:rPr>
          <w:szCs w:val="22"/>
        </w:rPr>
        <w:t xml:space="preserve">hey will be reviewed and added </w:t>
      </w:r>
      <w:r w:rsidR="00030AAD" w:rsidRPr="009D7D6D">
        <w:rPr>
          <w:szCs w:val="22"/>
        </w:rPr>
        <w:t xml:space="preserve">before the </w:t>
      </w:r>
      <w:proofErr w:type="gramStart"/>
      <w:r w:rsidR="00030AAD" w:rsidRPr="009D7D6D">
        <w:rPr>
          <w:szCs w:val="22"/>
        </w:rPr>
        <w:t>Spring</w:t>
      </w:r>
      <w:proofErr w:type="gramEnd"/>
      <w:r w:rsidR="00030AAD" w:rsidRPr="009D7D6D">
        <w:rPr>
          <w:szCs w:val="22"/>
        </w:rPr>
        <w:t xml:space="preserve"> 2018 meeting in Pittsburgh </w:t>
      </w:r>
      <w:r w:rsidRPr="009D7D6D">
        <w:rPr>
          <w:szCs w:val="22"/>
        </w:rPr>
        <w:t>if they meet the membership requirements.</w:t>
      </w:r>
    </w:p>
    <w:p w14:paraId="690F7B4D" w14:textId="77777777" w:rsidR="00E20394" w:rsidRPr="009D7D6D" w:rsidRDefault="00F21432" w:rsidP="00E20394">
      <w:pPr>
        <w:pStyle w:val="BodyText1"/>
      </w:pPr>
      <w:r w:rsidRPr="009D7D6D">
        <w:t>The Vice-Chair</w:t>
      </w:r>
      <w:r w:rsidR="00E20394" w:rsidRPr="009D7D6D">
        <w:t xml:space="preserve"> distributed rosters for </w:t>
      </w:r>
      <w:r w:rsidRPr="009D7D6D">
        <w:t xml:space="preserve">the </w:t>
      </w:r>
      <w:r w:rsidR="00E20394" w:rsidRPr="009D7D6D">
        <w:t>seating arrangement in the room.</w:t>
      </w:r>
    </w:p>
    <w:p w14:paraId="11FA331C" w14:textId="77777777" w:rsidR="00E20394" w:rsidRDefault="00E20394" w:rsidP="00E20394">
      <w:pPr>
        <w:pStyle w:val="Heading2"/>
      </w:pPr>
      <w:r w:rsidRPr="009006B0">
        <w:t>Chairman’s Remark</w:t>
      </w:r>
      <w:r>
        <w:t>s</w:t>
      </w:r>
    </w:p>
    <w:p w14:paraId="46876F7F" w14:textId="2ED00DF7" w:rsidR="00044F09" w:rsidRDefault="00E20394" w:rsidP="00044F09">
      <w:pPr>
        <w:pStyle w:val="BodyText1"/>
      </w:pPr>
      <w:r w:rsidRPr="009006B0">
        <w:t xml:space="preserve">The Chair </w:t>
      </w:r>
      <w:r w:rsidR="00F32485">
        <w:t>introduced himself, the vice</w:t>
      </w:r>
      <w:r w:rsidR="009D7D6D">
        <w:t xml:space="preserve">–chair and secretary and </w:t>
      </w:r>
      <w:r w:rsidRPr="009006B0">
        <w:t>provided</w:t>
      </w:r>
      <w:r w:rsidR="006478C4">
        <w:t xml:space="preserve"> the below</w:t>
      </w:r>
      <w:r w:rsidR="006B4A26">
        <w:t xml:space="preserve"> updates and comments.</w:t>
      </w:r>
    </w:p>
    <w:p w14:paraId="54CD2910" w14:textId="77777777" w:rsidR="0064445C" w:rsidRDefault="0064445C" w:rsidP="00030AAD">
      <w:pPr>
        <w:pStyle w:val="BodyText1"/>
        <w:spacing w:before="0"/>
      </w:pPr>
    </w:p>
    <w:p w14:paraId="5DAD210E" w14:textId="77777777" w:rsidR="00F9419F" w:rsidRPr="009D7D6D" w:rsidRDefault="00F9419F" w:rsidP="00030AAD">
      <w:pPr>
        <w:numPr>
          <w:ilvl w:val="0"/>
          <w:numId w:val="24"/>
        </w:numPr>
        <w:spacing w:after="120"/>
      </w:pPr>
      <w:r w:rsidRPr="009D7D6D">
        <w:rPr>
          <w:rFonts w:eastAsia="+mn-ea"/>
          <w:bCs/>
        </w:rPr>
        <w:t>2018 PAR’s</w:t>
      </w:r>
    </w:p>
    <w:p w14:paraId="55D9F28C" w14:textId="77777777" w:rsidR="00F9419F" w:rsidRPr="009D7D6D" w:rsidRDefault="00F9419F" w:rsidP="00030AAD">
      <w:pPr>
        <w:numPr>
          <w:ilvl w:val="1"/>
          <w:numId w:val="24"/>
        </w:numPr>
        <w:spacing w:after="120"/>
        <w:contextualSpacing/>
      </w:pPr>
      <w:r w:rsidRPr="009D7D6D">
        <w:rPr>
          <w:rFonts w:eastAsia="+mn-ea"/>
          <w:bCs/>
        </w:rPr>
        <w:t>P60076-16 IEEE/IEC Wind Turbine Transformers</w:t>
      </w:r>
    </w:p>
    <w:p w14:paraId="253AC43F" w14:textId="77777777" w:rsidR="00F9419F" w:rsidRPr="009D7D6D" w:rsidRDefault="00F9419F" w:rsidP="00030AAD">
      <w:pPr>
        <w:numPr>
          <w:ilvl w:val="1"/>
          <w:numId w:val="24"/>
        </w:numPr>
        <w:spacing w:after="120"/>
        <w:contextualSpacing/>
      </w:pPr>
      <w:r w:rsidRPr="009D7D6D">
        <w:rPr>
          <w:rFonts w:eastAsia="+mn-ea"/>
          <w:bCs/>
        </w:rPr>
        <w:t>C57.158 Tertiary/Stabilization Windings</w:t>
      </w:r>
    </w:p>
    <w:p w14:paraId="5A876121" w14:textId="77777777" w:rsidR="00F9419F" w:rsidRPr="009D7D6D" w:rsidRDefault="00F9419F" w:rsidP="00030AAD">
      <w:pPr>
        <w:numPr>
          <w:ilvl w:val="1"/>
          <w:numId w:val="24"/>
        </w:numPr>
        <w:spacing w:after="120"/>
        <w:contextualSpacing/>
      </w:pPr>
      <w:r w:rsidRPr="009D7D6D">
        <w:rPr>
          <w:rFonts w:eastAsia="+mn-ea"/>
          <w:bCs/>
        </w:rPr>
        <w:t xml:space="preserve">C57.110 Non-sinusoidal Load Currents </w:t>
      </w:r>
    </w:p>
    <w:p w14:paraId="16A60A54" w14:textId="77777777" w:rsidR="00F9419F" w:rsidRPr="009D7D6D" w:rsidRDefault="00F9419F" w:rsidP="00030AAD">
      <w:pPr>
        <w:numPr>
          <w:ilvl w:val="1"/>
          <w:numId w:val="24"/>
        </w:numPr>
        <w:spacing w:after="120"/>
        <w:contextualSpacing/>
      </w:pPr>
      <w:r w:rsidRPr="009D7D6D">
        <w:rPr>
          <w:rFonts w:eastAsia="+mn-ea"/>
          <w:bCs/>
        </w:rPr>
        <w:t xml:space="preserve">C57.21 Shunt Reactors </w:t>
      </w:r>
    </w:p>
    <w:p w14:paraId="7AE6FC19" w14:textId="77777777" w:rsidR="00F9419F" w:rsidRPr="009D7D6D" w:rsidRDefault="00F9419F" w:rsidP="00030AAD">
      <w:pPr>
        <w:numPr>
          <w:ilvl w:val="0"/>
          <w:numId w:val="24"/>
        </w:numPr>
        <w:spacing w:after="120"/>
      </w:pPr>
      <w:r w:rsidRPr="009D7D6D">
        <w:rPr>
          <w:rFonts w:eastAsia="+mn-ea"/>
          <w:bCs/>
        </w:rPr>
        <w:t>2019 PAR’s</w:t>
      </w:r>
    </w:p>
    <w:p w14:paraId="0A624525" w14:textId="77777777" w:rsidR="00F9419F" w:rsidRPr="009D7D6D" w:rsidRDefault="00F9419F" w:rsidP="00030AAD">
      <w:pPr>
        <w:numPr>
          <w:ilvl w:val="1"/>
          <w:numId w:val="24"/>
        </w:numPr>
        <w:spacing w:after="120"/>
        <w:contextualSpacing/>
      </w:pPr>
      <w:r w:rsidRPr="009D7D6D">
        <w:rPr>
          <w:rFonts w:eastAsia="+mn-ea"/>
          <w:bCs/>
        </w:rPr>
        <w:t xml:space="preserve">C57.105 3-ph Transf. Connections </w:t>
      </w:r>
    </w:p>
    <w:p w14:paraId="77034BDE" w14:textId="77777777" w:rsidR="00F9419F" w:rsidRPr="009D7D6D" w:rsidRDefault="00F9419F" w:rsidP="00030AAD">
      <w:pPr>
        <w:numPr>
          <w:ilvl w:val="1"/>
          <w:numId w:val="24"/>
        </w:numPr>
        <w:spacing w:after="120"/>
        <w:contextualSpacing/>
      </w:pPr>
      <w:r w:rsidRPr="009D7D6D">
        <w:rPr>
          <w:rFonts w:eastAsia="+mn-ea"/>
          <w:bCs/>
        </w:rPr>
        <w:t>C57.109 Through-Fault-Current Duration</w:t>
      </w:r>
    </w:p>
    <w:p w14:paraId="54828307" w14:textId="77777777" w:rsidR="00F9419F" w:rsidRPr="009D7D6D" w:rsidRDefault="00F9419F" w:rsidP="00030AAD">
      <w:pPr>
        <w:numPr>
          <w:ilvl w:val="0"/>
          <w:numId w:val="24"/>
        </w:numPr>
        <w:spacing w:after="120"/>
      </w:pPr>
      <w:r w:rsidRPr="009D7D6D">
        <w:rPr>
          <w:rFonts w:eastAsia="+mn-ea"/>
          <w:bCs/>
        </w:rPr>
        <w:t>2020 PAR’s</w:t>
      </w:r>
    </w:p>
    <w:p w14:paraId="2DE9754B" w14:textId="77777777" w:rsidR="00F9419F" w:rsidRPr="009D7D6D" w:rsidRDefault="00F9419F" w:rsidP="00030AAD">
      <w:pPr>
        <w:numPr>
          <w:ilvl w:val="1"/>
          <w:numId w:val="24"/>
        </w:numPr>
        <w:spacing w:after="120"/>
        <w:contextualSpacing/>
      </w:pPr>
      <w:r w:rsidRPr="009D7D6D">
        <w:rPr>
          <w:rFonts w:eastAsia="+mn-ea"/>
          <w:bCs/>
        </w:rPr>
        <w:t>C57.164 Short Circuit Withstand Guide</w:t>
      </w:r>
    </w:p>
    <w:p w14:paraId="7045783D" w14:textId="77777777" w:rsidR="00F9419F" w:rsidRPr="009D7D6D" w:rsidRDefault="00F9419F" w:rsidP="00030AAD">
      <w:pPr>
        <w:numPr>
          <w:ilvl w:val="1"/>
          <w:numId w:val="24"/>
        </w:numPr>
        <w:spacing w:after="120"/>
      </w:pPr>
      <w:r w:rsidRPr="009D7D6D">
        <w:rPr>
          <w:rFonts w:eastAsia="+mn-ea"/>
          <w:bCs/>
        </w:rPr>
        <w:t xml:space="preserve">C57.18.10 Semiconductor Rectifier Transformers </w:t>
      </w:r>
    </w:p>
    <w:p w14:paraId="3422ACA1" w14:textId="77777777" w:rsidR="00F9419F" w:rsidRPr="009D7D6D" w:rsidRDefault="00F9419F" w:rsidP="00030AAD">
      <w:pPr>
        <w:numPr>
          <w:ilvl w:val="0"/>
          <w:numId w:val="24"/>
        </w:numPr>
        <w:spacing w:after="120"/>
      </w:pPr>
      <w:r w:rsidRPr="009D7D6D">
        <w:rPr>
          <w:rFonts w:eastAsia="+mn-ea"/>
          <w:bCs/>
        </w:rPr>
        <w:t>2021 PAR’s</w:t>
      </w:r>
    </w:p>
    <w:p w14:paraId="314568B1" w14:textId="77777777" w:rsidR="00F9419F" w:rsidRPr="009D7D6D" w:rsidRDefault="00F9419F" w:rsidP="00030AAD">
      <w:pPr>
        <w:numPr>
          <w:ilvl w:val="1"/>
          <w:numId w:val="24"/>
        </w:numPr>
        <w:spacing w:after="120"/>
        <w:contextualSpacing/>
      </w:pPr>
      <w:r w:rsidRPr="009D7D6D">
        <w:rPr>
          <w:rFonts w:eastAsia="+mn-ea"/>
          <w:bCs/>
        </w:rPr>
        <w:t>C57.142  Transient Guide</w:t>
      </w:r>
    </w:p>
    <w:p w14:paraId="4ECE1DB9" w14:textId="77777777" w:rsidR="00F9419F" w:rsidRPr="009D7D6D" w:rsidRDefault="00F9419F" w:rsidP="00030AAD">
      <w:pPr>
        <w:numPr>
          <w:ilvl w:val="1"/>
          <w:numId w:val="24"/>
        </w:numPr>
        <w:spacing w:after="120"/>
        <w:contextualSpacing/>
      </w:pPr>
      <w:r w:rsidRPr="009D7D6D">
        <w:rPr>
          <w:rFonts w:eastAsia="+mn-ea"/>
          <w:bCs/>
        </w:rPr>
        <w:t>C57.32A  Neutral Grounding Devices amendment</w:t>
      </w:r>
    </w:p>
    <w:p w14:paraId="545730BA" w14:textId="77777777" w:rsidR="00F9419F" w:rsidRPr="009D7D6D" w:rsidRDefault="00F9419F" w:rsidP="00030AAD">
      <w:pPr>
        <w:numPr>
          <w:ilvl w:val="1"/>
          <w:numId w:val="24"/>
        </w:numPr>
        <w:spacing w:after="120"/>
        <w:contextualSpacing/>
      </w:pPr>
      <w:r w:rsidRPr="009D7D6D">
        <w:rPr>
          <w:rFonts w:eastAsia="+mn-ea"/>
          <w:bCs/>
        </w:rPr>
        <w:t>C57.123  Loss measurement guide</w:t>
      </w:r>
    </w:p>
    <w:p w14:paraId="2FF52657" w14:textId="77777777" w:rsidR="00F9419F" w:rsidRPr="009D7D6D" w:rsidRDefault="00F9419F" w:rsidP="00030AAD">
      <w:pPr>
        <w:numPr>
          <w:ilvl w:val="0"/>
          <w:numId w:val="24"/>
        </w:numPr>
        <w:spacing w:after="120"/>
      </w:pPr>
      <w:r w:rsidRPr="009D7D6D">
        <w:rPr>
          <w:rFonts w:eastAsia="+mn-ea"/>
          <w:bCs/>
        </w:rPr>
        <w:t>C57.120 Loss Evaluation Guide (</w:t>
      </w:r>
      <w:r w:rsidR="00030AAD">
        <w:rPr>
          <w:rFonts w:eastAsia="+mn-ea"/>
          <w:bCs/>
        </w:rPr>
        <w:t xml:space="preserve">is due in </w:t>
      </w:r>
      <w:r w:rsidRPr="009D7D6D">
        <w:rPr>
          <w:rFonts w:eastAsia="+mn-ea"/>
          <w:bCs/>
        </w:rPr>
        <w:t>2020)</w:t>
      </w:r>
    </w:p>
    <w:p w14:paraId="6ACC981E" w14:textId="77777777" w:rsidR="00F9419F" w:rsidRPr="009D7D6D" w:rsidRDefault="00F9419F" w:rsidP="00030AAD">
      <w:pPr>
        <w:numPr>
          <w:ilvl w:val="0"/>
          <w:numId w:val="24"/>
        </w:numPr>
        <w:spacing w:after="120"/>
      </w:pPr>
      <w:r w:rsidRPr="009D7D6D">
        <w:rPr>
          <w:rFonts w:eastAsia="+mn-ea"/>
          <w:bCs/>
        </w:rPr>
        <w:t>C57.133 Guide for Short Circuit Testing (Expired)</w:t>
      </w:r>
    </w:p>
    <w:p w14:paraId="45F49FCC" w14:textId="77777777" w:rsidR="00F9419F" w:rsidRPr="009D7D6D" w:rsidRDefault="00F9419F" w:rsidP="00030AAD">
      <w:pPr>
        <w:numPr>
          <w:ilvl w:val="0"/>
          <w:numId w:val="24"/>
        </w:numPr>
        <w:spacing w:after="120"/>
      </w:pPr>
      <w:r w:rsidRPr="009D7D6D">
        <w:rPr>
          <w:rFonts w:eastAsia="+mn-ea"/>
          <w:bCs/>
        </w:rPr>
        <w:t>C57.136 Sound Abatement Guide (2018 – will let expire)</w:t>
      </w:r>
    </w:p>
    <w:p w14:paraId="54A33A56" w14:textId="77777777" w:rsidR="00F9419F" w:rsidRPr="009D7D6D" w:rsidRDefault="00F9419F" w:rsidP="00030AAD">
      <w:pPr>
        <w:numPr>
          <w:ilvl w:val="0"/>
          <w:numId w:val="24"/>
        </w:numPr>
        <w:spacing w:after="120"/>
      </w:pPr>
      <w:r w:rsidRPr="009D7D6D">
        <w:rPr>
          <w:rFonts w:eastAsia="+mn-ea"/>
          <w:bCs/>
        </w:rPr>
        <w:t>C57.149 SFRA Guide (2022)</w:t>
      </w:r>
    </w:p>
    <w:p w14:paraId="1501DE4B" w14:textId="77777777" w:rsidR="00F9419F" w:rsidRPr="009D7D6D" w:rsidRDefault="00F9419F" w:rsidP="00030AAD">
      <w:pPr>
        <w:numPr>
          <w:ilvl w:val="0"/>
          <w:numId w:val="24"/>
        </w:numPr>
        <w:spacing w:after="120"/>
      </w:pPr>
      <w:r w:rsidRPr="009D7D6D">
        <w:rPr>
          <w:rFonts w:eastAsia="+mn-ea"/>
          <w:bCs/>
        </w:rPr>
        <w:t>C57.159 DPV Transformers (2026)</w:t>
      </w:r>
    </w:p>
    <w:p w14:paraId="03B9B00D" w14:textId="77777777" w:rsidR="00F9419F" w:rsidRPr="009D7D6D" w:rsidRDefault="00F9419F" w:rsidP="00030AAD">
      <w:pPr>
        <w:numPr>
          <w:ilvl w:val="0"/>
          <w:numId w:val="24"/>
        </w:numPr>
        <w:spacing w:after="120"/>
      </w:pPr>
      <w:r w:rsidRPr="009D7D6D">
        <w:rPr>
          <w:rFonts w:eastAsia="+mn-ea"/>
          <w:bCs/>
        </w:rPr>
        <w:t>C57.32   Neutral Grounding Devices (2025)</w:t>
      </w:r>
    </w:p>
    <w:p w14:paraId="05A39D2C" w14:textId="77777777" w:rsidR="00F9419F" w:rsidRPr="009D7D6D" w:rsidRDefault="00030AAD" w:rsidP="00030AAD">
      <w:pPr>
        <w:numPr>
          <w:ilvl w:val="0"/>
          <w:numId w:val="24"/>
        </w:numPr>
        <w:spacing w:after="120"/>
      </w:pPr>
      <w:r>
        <w:rPr>
          <w:rFonts w:eastAsia="+mn-ea"/>
          <w:bCs/>
        </w:rPr>
        <w:lastRenderedPageBreak/>
        <w:t xml:space="preserve">WG &amp; TF Chairs should </w:t>
      </w:r>
      <w:r w:rsidR="00F9419F" w:rsidRPr="009D7D6D">
        <w:rPr>
          <w:rFonts w:eastAsia="+mn-ea"/>
          <w:bCs/>
        </w:rPr>
        <w:t xml:space="preserve">keep your </w:t>
      </w:r>
      <w:r w:rsidR="00683456" w:rsidRPr="009D7D6D">
        <w:rPr>
          <w:rFonts w:eastAsia="+mn-ea"/>
          <w:bCs/>
        </w:rPr>
        <w:t>web pages</w:t>
      </w:r>
      <w:r w:rsidR="00F9419F" w:rsidRPr="009D7D6D">
        <w:rPr>
          <w:rFonts w:eastAsia="+mn-ea"/>
          <w:bCs/>
        </w:rPr>
        <w:t xml:space="preserve"> up to date – review regularly and send any files to post to Sue</w:t>
      </w:r>
    </w:p>
    <w:p w14:paraId="70D1482B" w14:textId="77777777" w:rsidR="00F9419F" w:rsidRPr="009D7D6D" w:rsidRDefault="00F9419F" w:rsidP="00030AAD">
      <w:pPr>
        <w:numPr>
          <w:ilvl w:val="0"/>
          <w:numId w:val="24"/>
        </w:numPr>
        <w:spacing w:after="120"/>
      </w:pPr>
      <w:r w:rsidRPr="009D7D6D">
        <w:rPr>
          <w:rFonts w:eastAsia="+mn-ea"/>
          <w:bCs/>
        </w:rPr>
        <w:t>9 “Corresponding Members” are counted as “Guests” in terms of attendance for a quorum</w:t>
      </w:r>
    </w:p>
    <w:p w14:paraId="27CA99C0" w14:textId="77777777" w:rsidR="00F9419F" w:rsidRPr="009D7D6D" w:rsidRDefault="00F9419F" w:rsidP="00030AAD">
      <w:pPr>
        <w:numPr>
          <w:ilvl w:val="0"/>
          <w:numId w:val="24"/>
        </w:numPr>
        <w:spacing w:after="120"/>
      </w:pPr>
      <w:r w:rsidRPr="009D7D6D">
        <w:rPr>
          <w:rFonts w:eastAsia="+mn-ea"/>
          <w:bCs/>
        </w:rPr>
        <w:t>Requests for membership will be granted after the meeting if you’ve made the past 2 or 3 of the last 5 meetings</w:t>
      </w:r>
    </w:p>
    <w:p w14:paraId="2279259B" w14:textId="77777777" w:rsidR="00F9419F" w:rsidRPr="009D7D6D" w:rsidRDefault="00F9419F" w:rsidP="00030AAD">
      <w:pPr>
        <w:numPr>
          <w:ilvl w:val="0"/>
          <w:numId w:val="24"/>
        </w:numPr>
        <w:spacing w:after="120"/>
      </w:pPr>
      <w:r w:rsidRPr="009D7D6D">
        <w:rPr>
          <w:rFonts w:eastAsia="+mn-ea"/>
          <w:bCs/>
        </w:rPr>
        <w:t>PCS now has 97 members after a review of the Spring 2017 meeting attendance, along with the 4 previous meetings</w:t>
      </w:r>
    </w:p>
    <w:p w14:paraId="1CA47065" w14:textId="77777777" w:rsidR="00F9419F" w:rsidRPr="009D7D6D" w:rsidRDefault="00F9419F" w:rsidP="00030AAD">
      <w:pPr>
        <w:numPr>
          <w:ilvl w:val="0"/>
          <w:numId w:val="24"/>
        </w:numPr>
        <w:spacing w:after="120"/>
      </w:pPr>
      <w:r w:rsidRPr="009D7D6D">
        <w:rPr>
          <w:rFonts w:eastAsia="+mn-ea"/>
          <w:bCs/>
        </w:rPr>
        <w:t>A meeting quorum will be reached if 49 members are in attendance</w:t>
      </w:r>
    </w:p>
    <w:p w14:paraId="231D809D" w14:textId="77777777" w:rsidR="006478C4" w:rsidRDefault="006478C4" w:rsidP="00F9419F">
      <w:pPr>
        <w:rPr>
          <w:rFonts w:eastAsia="+mn-ea"/>
        </w:rPr>
      </w:pPr>
    </w:p>
    <w:p w14:paraId="6B78984C" w14:textId="21427776" w:rsidR="00F9419F" w:rsidRDefault="00F9419F" w:rsidP="00F9419F">
      <w:pPr>
        <w:rPr>
          <w:rFonts w:eastAsia="+mn-ea"/>
        </w:rPr>
      </w:pPr>
      <w:r w:rsidRPr="00B94BE5">
        <w:rPr>
          <w:rFonts w:eastAsia="+mn-ea"/>
        </w:rPr>
        <w:t>The</w:t>
      </w:r>
      <w:r w:rsidR="006478C4">
        <w:rPr>
          <w:rFonts w:eastAsia="+mn-ea"/>
        </w:rPr>
        <w:t xml:space="preserve"> below </w:t>
      </w:r>
      <w:r w:rsidRPr="00B94BE5">
        <w:rPr>
          <w:rFonts w:eastAsia="+mn-ea"/>
        </w:rPr>
        <w:t xml:space="preserve">14 Guests requested membership at the </w:t>
      </w:r>
      <w:proofErr w:type="gramStart"/>
      <w:r w:rsidRPr="00B94BE5">
        <w:rPr>
          <w:rFonts w:eastAsia="+mn-ea"/>
        </w:rPr>
        <w:t>Spring</w:t>
      </w:r>
      <w:proofErr w:type="gramEnd"/>
      <w:r w:rsidRPr="00B94BE5">
        <w:rPr>
          <w:rFonts w:eastAsia="+mn-ea"/>
        </w:rPr>
        <w:t xml:space="preserve"> 2017 meeting and have attended the past 2 or 3 of the last 5 meetings.  They have been added as Members for the </w:t>
      </w:r>
      <w:proofErr w:type="gramStart"/>
      <w:r w:rsidRPr="00B94BE5">
        <w:rPr>
          <w:rFonts w:eastAsia="+mn-ea"/>
        </w:rPr>
        <w:t>Fall</w:t>
      </w:r>
      <w:proofErr w:type="gramEnd"/>
      <w:r w:rsidRPr="00B94BE5">
        <w:rPr>
          <w:rFonts w:eastAsia="+mn-ea"/>
        </w:rPr>
        <w:t xml:space="preserve"> 2017 meeting:</w:t>
      </w:r>
    </w:p>
    <w:p w14:paraId="6228BD2D" w14:textId="77777777" w:rsidR="00F9419F" w:rsidRPr="00B94BE5" w:rsidRDefault="00F9419F" w:rsidP="006478C4">
      <w:pPr>
        <w:numPr>
          <w:ilvl w:val="1"/>
          <w:numId w:val="25"/>
        </w:numPr>
      </w:pPr>
      <w:r w:rsidRPr="00B94BE5">
        <w:rPr>
          <w:rFonts w:eastAsia="+mn-ea"/>
        </w:rPr>
        <w:t xml:space="preserve">Bill </w:t>
      </w:r>
      <w:proofErr w:type="spellStart"/>
      <w:r w:rsidRPr="00B94BE5">
        <w:rPr>
          <w:rFonts w:eastAsia="+mn-ea"/>
        </w:rPr>
        <w:t>Griesacker</w:t>
      </w:r>
      <w:proofErr w:type="spellEnd"/>
      <w:r w:rsidRPr="00B94BE5">
        <w:rPr>
          <w:rFonts w:eastAsia="+mn-ea"/>
        </w:rPr>
        <w:t xml:space="preserve"> </w:t>
      </w:r>
    </w:p>
    <w:p w14:paraId="4FEE4382" w14:textId="77777777" w:rsidR="00F9419F" w:rsidRPr="00B94BE5" w:rsidRDefault="00F9419F" w:rsidP="006478C4">
      <w:pPr>
        <w:numPr>
          <w:ilvl w:val="1"/>
          <w:numId w:val="25"/>
        </w:numPr>
      </w:pPr>
      <w:r w:rsidRPr="00B94BE5">
        <w:rPr>
          <w:rFonts w:eastAsia="+mn-ea"/>
        </w:rPr>
        <w:t xml:space="preserve">John </w:t>
      </w:r>
      <w:r w:rsidR="00683456">
        <w:rPr>
          <w:rFonts w:eastAsia="+mn-ea"/>
        </w:rPr>
        <w:t xml:space="preserve">K. </w:t>
      </w:r>
      <w:r w:rsidRPr="00B94BE5">
        <w:rPr>
          <w:rFonts w:eastAsia="+mn-ea"/>
        </w:rPr>
        <w:t xml:space="preserve">John </w:t>
      </w:r>
    </w:p>
    <w:p w14:paraId="02A0BC1B" w14:textId="77777777" w:rsidR="00F9419F" w:rsidRPr="00B94BE5" w:rsidRDefault="00F9419F" w:rsidP="006478C4">
      <w:pPr>
        <w:numPr>
          <w:ilvl w:val="1"/>
          <w:numId w:val="25"/>
        </w:numPr>
      </w:pPr>
      <w:r w:rsidRPr="00B94BE5">
        <w:rPr>
          <w:rFonts w:eastAsia="+mn-ea"/>
        </w:rPr>
        <w:t>Stacey Kessler</w:t>
      </w:r>
    </w:p>
    <w:p w14:paraId="6B5CFE2B" w14:textId="77777777" w:rsidR="00F9419F" w:rsidRPr="00B94BE5" w:rsidRDefault="00F9419F" w:rsidP="006478C4">
      <w:pPr>
        <w:numPr>
          <w:ilvl w:val="1"/>
          <w:numId w:val="25"/>
        </w:numPr>
      </w:pPr>
      <w:proofErr w:type="spellStart"/>
      <w:r w:rsidRPr="00B94BE5">
        <w:rPr>
          <w:rFonts w:eastAsia="+mn-ea"/>
        </w:rPr>
        <w:t>Egon</w:t>
      </w:r>
      <w:proofErr w:type="spellEnd"/>
      <w:r w:rsidRPr="00B94BE5">
        <w:rPr>
          <w:rFonts w:eastAsia="+mn-ea"/>
        </w:rPr>
        <w:t xml:space="preserve"> </w:t>
      </w:r>
      <w:proofErr w:type="spellStart"/>
      <w:r w:rsidRPr="00B94BE5">
        <w:rPr>
          <w:rFonts w:eastAsia="+mn-ea"/>
        </w:rPr>
        <w:t>Kirchenmayer</w:t>
      </w:r>
      <w:proofErr w:type="spellEnd"/>
      <w:r w:rsidRPr="00B94BE5">
        <w:rPr>
          <w:rFonts w:eastAsia="+mn-ea"/>
        </w:rPr>
        <w:t xml:space="preserve"> </w:t>
      </w:r>
    </w:p>
    <w:p w14:paraId="698FB7D3" w14:textId="77777777" w:rsidR="00F9419F" w:rsidRPr="00B94BE5" w:rsidRDefault="00F9419F" w:rsidP="006478C4">
      <w:pPr>
        <w:numPr>
          <w:ilvl w:val="1"/>
          <w:numId w:val="25"/>
        </w:numPr>
      </w:pPr>
      <w:proofErr w:type="spellStart"/>
      <w:r w:rsidRPr="00B94BE5">
        <w:rPr>
          <w:rFonts w:eastAsia="+mn-ea"/>
        </w:rPr>
        <w:t>Raka</w:t>
      </w:r>
      <w:proofErr w:type="spellEnd"/>
      <w:r w:rsidRPr="00B94BE5">
        <w:rPr>
          <w:rFonts w:eastAsia="+mn-ea"/>
        </w:rPr>
        <w:t xml:space="preserve"> Levi</w:t>
      </w:r>
    </w:p>
    <w:p w14:paraId="498C0254" w14:textId="77777777" w:rsidR="00F9419F" w:rsidRPr="00B94BE5" w:rsidRDefault="00F9419F" w:rsidP="006478C4">
      <w:pPr>
        <w:numPr>
          <w:ilvl w:val="1"/>
          <w:numId w:val="25"/>
        </w:numPr>
      </w:pPr>
      <w:r w:rsidRPr="00B94BE5">
        <w:rPr>
          <w:rFonts w:eastAsia="+mn-ea"/>
        </w:rPr>
        <w:t>Tim-Felix Mai</w:t>
      </w:r>
    </w:p>
    <w:p w14:paraId="1B4220D7" w14:textId="77777777" w:rsidR="00F9419F" w:rsidRPr="00B94BE5" w:rsidRDefault="00F9419F" w:rsidP="006478C4">
      <w:pPr>
        <w:numPr>
          <w:ilvl w:val="1"/>
          <w:numId w:val="25"/>
        </w:numPr>
      </w:pPr>
      <w:proofErr w:type="spellStart"/>
      <w:r w:rsidRPr="00B94BE5">
        <w:rPr>
          <w:rFonts w:eastAsia="+mn-ea"/>
        </w:rPr>
        <w:t>Aniruddha</w:t>
      </w:r>
      <w:proofErr w:type="spellEnd"/>
      <w:r w:rsidRPr="00B94BE5">
        <w:rPr>
          <w:rFonts w:eastAsia="+mn-ea"/>
        </w:rPr>
        <w:t xml:space="preserve"> </w:t>
      </w:r>
      <w:proofErr w:type="spellStart"/>
      <w:r w:rsidRPr="00B94BE5">
        <w:rPr>
          <w:rFonts w:eastAsia="+mn-ea"/>
        </w:rPr>
        <w:t>Narawane</w:t>
      </w:r>
      <w:proofErr w:type="spellEnd"/>
      <w:r w:rsidRPr="00B94BE5">
        <w:rPr>
          <w:rFonts w:eastAsia="+mn-ea"/>
        </w:rPr>
        <w:t xml:space="preserve"> </w:t>
      </w:r>
    </w:p>
    <w:p w14:paraId="52F2A727" w14:textId="77777777" w:rsidR="00F9419F" w:rsidRPr="00B94BE5" w:rsidRDefault="00F9419F" w:rsidP="006478C4">
      <w:pPr>
        <w:numPr>
          <w:ilvl w:val="1"/>
          <w:numId w:val="25"/>
        </w:numPr>
      </w:pPr>
      <w:r w:rsidRPr="00B94BE5">
        <w:rPr>
          <w:rFonts w:eastAsia="+mn-ea"/>
        </w:rPr>
        <w:t>Sanjay Patel</w:t>
      </w:r>
    </w:p>
    <w:p w14:paraId="42037536" w14:textId="77777777" w:rsidR="00F9419F" w:rsidRPr="00B94BE5" w:rsidRDefault="00F9419F" w:rsidP="006478C4">
      <w:pPr>
        <w:numPr>
          <w:ilvl w:val="1"/>
          <w:numId w:val="25"/>
        </w:numPr>
      </w:pPr>
      <w:proofErr w:type="spellStart"/>
      <w:r w:rsidRPr="00B94BE5">
        <w:rPr>
          <w:rFonts w:eastAsia="+mn-ea"/>
        </w:rPr>
        <w:t>Hakan</w:t>
      </w:r>
      <w:proofErr w:type="spellEnd"/>
      <w:r w:rsidRPr="00B94BE5">
        <w:rPr>
          <w:rFonts w:eastAsia="+mn-ea"/>
        </w:rPr>
        <w:t xml:space="preserve"> </w:t>
      </w:r>
      <w:proofErr w:type="spellStart"/>
      <w:r w:rsidRPr="00B94BE5">
        <w:rPr>
          <w:rFonts w:eastAsia="+mn-ea"/>
        </w:rPr>
        <w:t>Sahin</w:t>
      </w:r>
      <w:proofErr w:type="spellEnd"/>
    </w:p>
    <w:p w14:paraId="19B45DA1" w14:textId="77777777" w:rsidR="00F9419F" w:rsidRPr="00B94BE5" w:rsidRDefault="00F9419F" w:rsidP="006478C4">
      <w:pPr>
        <w:numPr>
          <w:ilvl w:val="1"/>
          <w:numId w:val="25"/>
        </w:numPr>
      </w:pPr>
      <w:r w:rsidRPr="00B94BE5">
        <w:rPr>
          <w:rFonts w:eastAsia="+mn-ea"/>
        </w:rPr>
        <w:t xml:space="preserve">Amitabh Sarkar </w:t>
      </w:r>
    </w:p>
    <w:p w14:paraId="3778A821" w14:textId="77777777" w:rsidR="00F9419F" w:rsidRPr="00B94BE5" w:rsidRDefault="00F9419F" w:rsidP="006478C4">
      <w:pPr>
        <w:numPr>
          <w:ilvl w:val="1"/>
          <w:numId w:val="25"/>
        </w:numPr>
      </w:pPr>
      <w:r w:rsidRPr="00B94BE5">
        <w:rPr>
          <w:rFonts w:eastAsia="+mn-ea"/>
        </w:rPr>
        <w:t xml:space="preserve">Steven </w:t>
      </w:r>
      <w:proofErr w:type="spellStart"/>
      <w:r w:rsidRPr="00B94BE5">
        <w:rPr>
          <w:rFonts w:eastAsia="+mn-ea"/>
        </w:rPr>
        <w:t>Schappell</w:t>
      </w:r>
      <w:proofErr w:type="spellEnd"/>
      <w:r w:rsidRPr="00B94BE5">
        <w:rPr>
          <w:rFonts w:eastAsia="+mn-ea"/>
        </w:rPr>
        <w:t xml:space="preserve"> </w:t>
      </w:r>
    </w:p>
    <w:p w14:paraId="2AD6CE22" w14:textId="77777777" w:rsidR="00F9419F" w:rsidRPr="00B94BE5" w:rsidRDefault="00F9419F" w:rsidP="006478C4">
      <w:pPr>
        <w:numPr>
          <w:ilvl w:val="1"/>
          <w:numId w:val="25"/>
        </w:numPr>
      </w:pPr>
      <w:r w:rsidRPr="00B94BE5">
        <w:rPr>
          <w:rFonts w:eastAsia="+mn-ea"/>
        </w:rPr>
        <w:t xml:space="preserve">Jason </w:t>
      </w:r>
      <w:proofErr w:type="spellStart"/>
      <w:r w:rsidRPr="00B94BE5">
        <w:rPr>
          <w:rFonts w:eastAsia="+mn-ea"/>
        </w:rPr>
        <w:t>Varnell</w:t>
      </w:r>
      <w:proofErr w:type="spellEnd"/>
      <w:r w:rsidRPr="00B94BE5">
        <w:rPr>
          <w:rFonts w:eastAsia="+mn-ea"/>
        </w:rPr>
        <w:t xml:space="preserve"> </w:t>
      </w:r>
    </w:p>
    <w:p w14:paraId="0DAEC785" w14:textId="77777777" w:rsidR="00F9419F" w:rsidRPr="00B94BE5" w:rsidRDefault="00F9419F" w:rsidP="006478C4">
      <w:pPr>
        <w:numPr>
          <w:ilvl w:val="1"/>
          <w:numId w:val="25"/>
        </w:numPr>
      </w:pPr>
      <w:r w:rsidRPr="00B94BE5">
        <w:rPr>
          <w:rFonts w:eastAsia="+mn-ea"/>
        </w:rPr>
        <w:t>Joe Watson</w:t>
      </w:r>
    </w:p>
    <w:p w14:paraId="0528F2A4" w14:textId="77777777" w:rsidR="00F9419F" w:rsidRPr="00B94BE5" w:rsidRDefault="00F9419F" w:rsidP="006478C4">
      <w:pPr>
        <w:numPr>
          <w:ilvl w:val="1"/>
          <w:numId w:val="25"/>
        </w:numPr>
      </w:pPr>
      <w:r w:rsidRPr="00B94BE5">
        <w:rPr>
          <w:rFonts w:eastAsia="+mn-ea"/>
        </w:rPr>
        <w:t xml:space="preserve">Joshua Yun </w:t>
      </w:r>
    </w:p>
    <w:p w14:paraId="0EF12F55" w14:textId="77777777" w:rsidR="00F9419F" w:rsidRPr="006478C4" w:rsidRDefault="00F9419F" w:rsidP="006478C4">
      <w:pPr>
        <w:rPr>
          <w:rFonts w:eastAsia="+mn-ea"/>
        </w:rPr>
      </w:pPr>
      <w:r w:rsidRPr="006478C4">
        <w:rPr>
          <w:rFonts w:eastAsia="+mn-ea"/>
        </w:rPr>
        <w:t>The</w:t>
      </w:r>
      <w:r w:rsidR="00030AAD" w:rsidRPr="006478C4">
        <w:rPr>
          <w:rFonts w:eastAsia="+mn-ea"/>
        </w:rPr>
        <w:t xml:space="preserve"> below </w:t>
      </w:r>
      <w:r w:rsidRPr="006478C4">
        <w:rPr>
          <w:rFonts w:eastAsia="+mn-ea"/>
        </w:rPr>
        <w:t>6 Guests requested membership but have not participated in the pas</w:t>
      </w:r>
      <w:r w:rsidR="00030AAD" w:rsidRPr="006478C4">
        <w:rPr>
          <w:rFonts w:eastAsia="+mn-ea"/>
        </w:rPr>
        <w:t xml:space="preserve">t 2 or 3 of the past 5 meetings.  If present today and still request membership, these Guests will become Members at the </w:t>
      </w:r>
      <w:proofErr w:type="gramStart"/>
      <w:r w:rsidR="00030AAD" w:rsidRPr="006478C4">
        <w:rPr>
          <w:rFonts w:eastAsia="+mn-ea"/>
        </w:rPr>
        <w:t>Spring</w:t>
      </w:r>
      <w:proofErr w:type="gramEnd"/>
      <w:r w:rsidR="00030AAD" w:rsidRPr="006478C4">
        <w:rPr>
          <w:rFonts w:eastAsia="+mn-ea"/>
        </w:rPr>
        <w:t xml:space="preserve"> 2018 meeting</w:t>
      </w:r>
    </w:p>
    <w:p w14:paraId="55B19ABB" w14:textId="77777777" w:rsidR="00F9419F" w:rsidRPr="00B94BE5" w:rsidRDefault="00F9419F" w:rsidP="006478C4">
      <w:pPr>
        <w:numPr>
          <w:ilvl w:val="1"/>
          <w:numId w:val="25"/>
        </w:numPr>
      </w:pPr>
      <w:r w:rsidRPr="00B94BE5">
        <w:rPr>
          <w:rFonts w:eastAsia="+mn-ea"/>
        </w:rPr>
        <w:t xml:space="preserve">Florin </w:t>
      </w:r>
      <w:proofErr w:type="spellStart"/>
      <w:r w:rsidRPr="00B94BE5">
        <w:rPr>
          <w:rFonts w:eastAsia="+mn-ea"/>
        </w:rPr>
        <w:t>Faur</w:t>
      </w:r>
      <w:proofErr w:type="spellEnd"/>
      <w:r w:rsidRPr="00B94BE5">
        <w:rPr>
          <w:rFonts w:eastAsia="+mn-ea"/>
        </w:rPr>
        <w:t xml:space="preserve"> </w:t>
      </w:r>
    </w:p>
    <w:p w14:paraId="1989E362" w14:textId="77777777" w:rsidR="00F9419F" w:rsidRPr="00B94BE5" w:rsidRDefault="00F9419F" w:rsidP="006478C4">
      <w:pPr>
        <w:numPr>
          <w:ilvl w:val="1"/>
          <w:numId w:val="25"/>
        </w:numPr>
      </w:pPr>
      <w:proofErr w:type="spellStart"/>
      <w:r w:rsidRPr="00B94BE5">
        <w:rPr>
          <w:rFonts w:eastAsia="+mn-ea"/>
        </w:rPr>
        <w:t>Reto</w:t>
      </w:r>
      <w:proofErr w:type="spellEnd"/>
      <w:r w:rsidRPr="00B94BE5">
        <w:rPr>
          <w:rFonts w:eastAsia="+mn-ea"/>
        </w:rPr>
        <w:t xml:space="preserve"> </w:t>
      </w:r>
      <w:proofErr w:type="spellStart"/>
      <w:r w:rsidRPr="00B94BE5">
        <w:rPr>
          <w:rFonts w:eastAsia="+mn-ea"/>
        </w:rPr>
        <w:t>Fausch</w:t>
      </w:r>
      <w:proofErr w:type="spellEnd"/>
      <w:r w:rsidRPr="00B94BE5">
        <w:rPr>
          <w:rFonts w:eastAsia="+mn-ea"/>
        </w:rPr>
        <w:t xml:space="preserve"> </w:t>
      </w:r>
    </w:p>
    <w:p w14:paraId="59E4EC35" w14:textId="77777777" w:rsidR="00F9419F" w:rsidRPr="00B94BE5" w:rsidRDefault="00F9419F" w:rsidP="006478C4">
      <w:pPr>
        <w:numPr>
          <w:ilvl w:val="1"/>
          <w:numId w:val="25"/>
        </w:numPr>
      </w:pPr>
      <w:r w:rsidRPr="00B94BE5">
        <w:rPr>
          <w:rFonts w:eastAsia="+mn-ea"/>
        </w:rPr>
        <w:t xml:space="preserve">John Herron </w:t>
      </w:r>
    </w:p>
    <w:p w14:paraId="3E46A3A4" w14:textId="77777777" w:rsidR="00F9419F" w:rsidRPr="00B94BE5" w:rsidRDefault="00F9419F" w:rsidP="006478C4">
      <w:pPr>
        <w:numPr>
          <w:ilvl w:val="1"/>
          <w:numId w:val="25"/>
        </w:numPr>
      </w:pPr>
      <w:r w:rsidRPr="00B94BE5">
        <w:rPr>
          <w:rFonts w:eastAsia="+mn-ea"/>
        </w:rPr>
        <w:t xml:space="preserve">Mohammad Iman </w:t>
      </w:r>
    </w:p>
    <w:p w14:paraId="3700A41E" w14:textId="77777777" w:rsidR="00F9419F" w:rsidRPr="00B94BE5" w:rsidRDefault="00F9419F" w:rsidP="006478C4">
      <w:pPr>
        <w:numPr>
          <w:ilvl w:val="1"/>
          <w:numId w:val="25"/>
        </w:numPr>
      </w:pPr>
      <w:r w:rsidRPr="00B94BE5">
        <w:rPr>
          <w:rFonts w:eastAsia="+mn-ea"/>
        </w:rPr>
        <w:t xml:space="preserve">Alexander </w:t>
      </w:r>
      <w:proofErr w:type="spellStart"/>
      <w:r w:rsidRPr="00B94BE5">
        <w:rPr>
          <w:rFonts w:eastAsia="+mn-ea"/>
        </w:rPr>
        <w:t>Kraetge</w:t>
      </w:r>
      <w:proofErr w:type="spellEnd"/>
      <w:r w:rsidRPr="00B94BE5">
        <w:rPr>
          <w:rFonts w:eastAsia="+mn-ea"/>
        </w:rPr>
        <w:t xml:space="preserve"> </w:t>
      </w:r>
    </w:p>
    <w:p w14:paraId="2EA4EF10" w14:textId="77777777" w:rsidR="00F9419F" w:rsidRPr="00B94BE5" w:rsidRDefault="00F9419F" w:rsidP="00030AAD">
      <w:pPr>
        <w:numPr>
          <w:ilvl w:val="1"/>
          <w:numId w:val="25"/>
        </w:numPr>
        <w:spacing w:after="120"/>
      </w:pPr>
      <w:r w:rsidRPr="00B94BE5">
        <w:rPr>
          <w:rFonts w:eastAsia="+mn-ea"/>
        </w:rPr>
        <w:t>Emilio Morales-Cruz</w:t>
      </w:r>
    </w:p>
    <w:p w14:paraId="0873FC54" w14:textId="77777777" w:rsidR="00F9419F" w:rsidRPr="00B94BE5" w:rsidRDefault="00F9419F" w:rsidP="006478C4">
      <w:pPr>
        <w:spacing w:after="120"/>
      </w:pPr>
      <w:r w:rsidRPr="00B94BE5">
        <w:rPr>
          <w:rFonts w:eastAsia="+mn-ea"/>
        </w:rPr>
        <w:t>These 10 Corresponding Members are being counted as guest status to support reaching the meeting quorum.  They continue to receive communications and their guidance for the working group is most welcome.</w:t>
      </w:r>
    </w:p>
    <w:p w14:paraId="64A3C8E1" w14:textId="77777777" w:rsidR="00F9419F" w:rsidRPr="00B94BE5" w:rsidRDefault="00F9419F" w:rsidP="006478C4">
      <w:pPr>
        <w:numPr>
          <w:ilvl w:val="1"/>
          <w:numId w:val="25"/>
        </w:numPr>
      </w:pPr>
      <w:r w:rsidRPr="00B94BE5">
        <w:rPr>
          <w:rFonts w:eastAsia="+mn-ea"/>
        </w:rPr>
        <w:t>Donald Chu</w:t>
      </w:r>
    </w:p>
    <w:p w14:paraId="7A5E3993" w14:textId="77777777" w:rsidR="00F9419F" w:rsidRPr="00B94BE5" w:rsidRDefault="00F9419F" w:rsidP="006478C4">
      <w:pPr>
        <w:numPr>
          <w:ilvl w:val="1"/>
          <w:numId w:val="25"/>
        </w:numPr>
      </w:pPr>
      <w:r w:rsidRPr="00B94BE5">
        <w:rPr>
          <w:rFonts w:eastAsia="+mn-ea"/>
        </w:rPr>
        <w:t xml:space="preserve">Larry </w:t>
      </w:r>
      <w:proofErr w:type="spellStart"/>
      <w:r w:rsidRPr="00B94BE5">
        <w:rPr>
          <w:rFonts w:eastAsia="+mn-ea"/>
        </w:rPr>
        <w:t>Coffeen</w:t>
      </w:r>
      <w:proofErr w:type="spellEnd"/>
      <w:r w:rsidRPr="00B94BE5">
        <w:rPr>
          <w:rFonts w:eastAsia="+mn-ea"/>
        </w:rPr>
        <w:t xml:space="preserve"> </w:t>
      </w:r>
    </w:p>
    <w:p w14:paraId="0BD3B471" w14:textId="77777777" w:rsidR="00F9419F" w:rsidRPr="00B94BE5" w:rsidRDefault="00F9419F" w:rsidP="006478C4">
      <w:pPr>
        <w:numPr>
          <w:ilvl w:val="1"/>
          <w:numId w:val="25"/>
        </w:numPr>
      </w:pPr>
      <w:r w:rsidRPr="00B94BE5">
        <w:rPr>
          <w:rFonts w:eastAsia="+mn-ea"/>
        </w:rPr>
        <w:t xml:space="preserve">Jerry </w:t>
      </w:r>
      <w:proofErr w:type="spellStart"/>
      <w:r w:rsidRPr="00B94BE5">
        <w:rPr>
          <w:rFonts w:eastAsia="+mn-ea"/>
        </w:rPr>
        <w:t>Corkran</w:t>
      </w:r>
      <w:proofErr w:type="spellEnd"/>
      <w:r w:rsidRPr="00B94BE5">
        <w:rPr>
          <w:rFonts w:eastAsia="+mn-ea"/>
        </w:rPr>
        <w:t xml:space="preserve"> </w:t>
      </w:r>
    </w:p>
    <w:p w14:paraId="53BE063A" w14:textId="77777777" w:rsidR="00F9419F" w:rsidRPr="00B94BE5" w:rsidRDefault="00F9419F" w:rsidP="006478C4">
      <w:pPr>
        <w:numPr>
          <w:ilvl w:val="1"/>
          <w:numId w:val="25"/>
        </w:numPr>
      </w:pPr>
      <w:r w:rsidRPr="00B94BE5">
        <w:rPr>
          <w:rFonts w:eastAsia="+mn-ea"/>
        </w:rPr>
        <w:t>Alan Darwin</w:t>
      </w:r>
    </w:p>
    <w:p w14:paraId="3C01BB3C" w14:textId="77777777" w:rsidR="00F9419F" w:rsidRPr="00B94BE5" w:rsidRDefault="00F9419F" w:rsidP="006478C4">
      <w:pPr>
        <w:numPr>
          <w:ilvl w:val="1"/>
          <w:numId w:val="25"/>
        </w:numPr>
      </w:pPr>
      <w:r w:rsidRPr="00B94BE5">
        <w:rPr>
          <w:rFonts w:eastAsia="+mn-ea"/>
        </w:rPr>
        <w:t>Richard Dudley</w:t>
      </w:r>
    </w:p>
    <w:p w14:paraId="2978B04F" w14:textId="77777777" w:rsidR="00F9419F" w:rsidRPr="00B94BE5" w:rsidRDefault="00F9419F" w:rsidP="006478C4">
      <w:pPr>
        <w:numPr>
          <w:ilvl w:val="1"/>
          <w:numId w:val="25"/>
        </w:numPr>
      </w:pPr>
      <w:r w:rsidRPr="00B94BE5">
        <w:rPr>
          <w:rFonts w:eastAsia="+mn-ea"/>
        </w:rPr>
        <w:t>John Lackey</w:t>
      </w:r>
    </w:p>
    <w:p w14:paraId="1610936E" w14:textId="77777777" w:rsidR="00F9419F" w:rsidRPr="00B94BE5" w:rsidRDefault="00F9419F" w:rsidP="006478C4">
      <w:pPr>
        <w:numPr>
          <w:ilvl w:val="1"/>
          <w:numId w:val="25"/>
        </w:numPr>
      </w:pPr>
      <w:proofErr w:type="spellStart"/>
      <w:r w:rsidRPr="00B94BE5">
        <w:rPr>
          <w:rFonts w:eastAsia="+mn-ea"/>
        </w:rPr>
        <w:t>Tamyres</w:t>
      </w:r>
      <w:proofErr w:type="spellEnd"/>
      <w:r w:rsidRPr="00B94BE5">
        <w:rPr>
          <w:rFonts w:eastAsia="+mn-ea"/>
        </w:rPr>
        <w:t xml:space="preserve"> Machado Junior</w:t>
      </w:r>
    </w:p>
    <w:p w14:paraId="14F49671" w14:textId="77777777" w:rsidR="00F9419F" w:rsidRPr="00B94BE5" w:rsidRDefault="00F9419F" w:rsidP="006478C4">
      <w:pPr>
        <w:numPr>
          <w:ilvl w:val="1"/>
          <w:numId w:val="25"/>
        </w:numPr>
      </w:pPr>
      <w:r w:rsidRPr="00B94BE5">
        <w:rPr>
          <w:rFonts w:eastAsia="+mn-ea"/>
        </w:rPr>
        <w:t>Dennis Marlow</w:t>
      </w:r>
    </w:p>
    <w:p w14:paraId="063C185D" w14:textId="77777777" w:rsidR="00F9419F" w:rsidRPr="00B94BE5" w:rsidRDefault="00F9419F" w:rsidP="006478C4">
      <w:pPr>
        <w:numPr>
          <w:ilvl w:val="1"/>
          <w:numId w:val="25"/>
        </w:numPr>
      </w:pPr>
      <w:r w:rsidRPr="00B94BE5">
        <w:rPr>
          <w:rFonts w:eastAsia="+mn-ea"/>
        </w:rPr>
        <w:t>Paulette Powell</w:t>
      </w:r>
    </w:p>
    <w:p w14:paraId="4A7F5AD0" w14:textId="77777777" w:rsidR="00F9419F" w:rsidRPr="00B94BE5" w:rsidRDefault="00F9419F" w:rsidP="006478C4">
      <w:pPr>
        <w:numPr>
          <w:ilvl w:val="1"/>
          <w:numId w:val="25"/>
        </w:numPr>
      </w:pPr>
      <w:r w:rsidRPr="00B94BE5">
        <w:rPr>
          <w:rFonts w:eastAsia="+mn-ea"/>
        </w:rPr>
        <w:t xml:space="preserve">Loren </w:t>
      </w:r>
      <w:proofErr w:type="spellStart"/>
      <w:r w:rsidRPr="00B94BE5">
        <w:rPr>
          <w:rFonts w:eastAsia="+mn-ea"/>
        </w:rPr>
        <w:t>Wagenar</w:t>
      </w:r>
      <w:proofErr w:type="spellEnd"/>
      <w:r w:rsidRPr="00B94BE5">
        <w:rPr>
          <w:rFonts w:eastAsia="+mn-ea"/>
        </w:rPr>
        <w:t xml:space="preserve"> </w:t>
      </w:r>
    </w:p>
    <w:p w14:paraId="12CBABCA" w14:textId="77777777" w:rsidR="00F9419F" w:rsidRPr="00B94BE5" w:rsidRDefault="00F9419F" w:rsidP="00030AAD">
      <w:pPr>
        <w:numPr>
          <w:ilvl w:val="0"/>
          <w:numId w:val="25"/>
        </w:numPr>
        <w:spacing w:after="120"/>
      </w:pPr>
      <w:r w:rsidRPr="00B94BE5">
        <w:rPr>
          <w:rFonts w:eastAsia="+mn-ea"/>
        </w:rPr>
        <w:lastRenderedPageBreak/>
        <w:t>Current breakdown of the Subcommittee:</w:t>
      </w:r>
    </w:p>
    <w:p w14:paraId="2A8A3023" w14:textId="77777777" w:rsidR="00F9419F" w:rsidRPr="00B94BE5" w:rsidRDefault="00F9419F" w:rsidP="006478C4">
      <w:pPr>
        <w:numPr>
          <w:ilvl w:val="1"/>
          <w:numId w:val="25"/>
        </w:numPr>
      </w:pPr>
      <w:r w:rsidRPr="00B94BE5">
        <w:rPr>
          <w:rFonts w:eastAsia="+mn-ea"/>
        </w:rPr>
        <w:t>97 Members</w:t>
      </w:r>
    </w:p>
    <w:p w14:paraId="12657AB2" w14:textId="77777777" w:rsidR="00F9419F" w:rsidRPr="00B94BE5" w:rsidRDefault="00F9419F" w:rsidP="006478C4">
      <w:pPr>
        <w:numPr>
          <w:ilvl w:val="1"/>
          <w:numId w:val="25"/>
        </w:numPr>
      </w:pPr>
      <w:r w:rsidRPr="00B94BE5">
        <w:rPr>
          <w:rFonts w:eastAsia="+mn-ea"/>
        </w:rPr>
        <w:t>10 Corresponding Members (counted as guests)</w:t>
      </w:r>
    </w:p>
    <w:p w14:paraId="5A20B92F" w14:textId="77777777" w:rsidR="00F9419F" w:rsidRPr="00B94BE5" w:rsidRDefault="00F9419F" w:rsidP="006478C4">
      <w:pPr>
        <w:numPr>
          <w:ilvl w:val="1"/>
          <w:numId w:val="25"/>
        </w:numPr>
      </w:pPr>
      <w:r w:rsidRPr="00B94BE5">
        <w:rPr>
          <w:rFonts w:eastAsia="+mn-ea"/>
        </w:rPr>
        <w:t>97 total members; 49 are needed for a quorum</w:t>
      </w:r>
    </w:p>
    <w:p w14:paraId="02414EC7" w14:textId="5BE357BF" w:rsidR="00E45CD9" w:rsidRPr="009006B0" w:rsidRDefault="00E45CD9" w:rsidP="006B4A26">
      <w:pPr>
        <w:spacing w:after="200" w:line="276" w:lineRule="auto"/>
      </w:pPr>
    </w:p>
    <w:p w14:paraId="1E77E18A" w14:textId="77777777" w:rsidR="00E20394" w:rsidRPr="000F59E3" w:rsidRDefault="00E20394" w:rsidP="000F59E3">
      <w:pPr>
        <w:pStyle w:val="Heading2"/>
      </w:pPr>
      <w:r w:rsidRPr="000F59E3">
        <w:t>Approval of Agenda</w:t>
      </w:r>
    </w:p>
    <w:p w14:paraId="78143C48" w14:textId="11C7F844" w:rsidR="00E20394" w:rsidRPr="009006B0" w:rsidRDefault="00E20394" w:rsidP="00E20394">
      <w:pPr>
        <w:pStyle w:val="BodyText1"/>
      </w:pPr>
      <w:r w:rsidRPr="009006B0">
        <w:t>The Chair presented the agenda</w:t>
      </w:r>
      <w:r w:rsidR="006478C4">
        <w:t xml:space="preserve"> and requested if there wa</w:t>
      </w:r>
      <w:r w:rsidR="00947DBE">
        <w:t>s any objection to unanimous approval of the agenda</w:t>
      </w:r>
      <w:r w:rsidR="006478C4">
        <w:t xml:space="preserve"> - </w:t>
      </w:r>
      <w:r w:rsidR="00947DBE">
        <w:t>hearing</w:t>
      </w:r>
      <w:r w:rsidRPr="009006B0">
        <w:t xml:space="preserve"> none</w:t>
      </w:r>
      <w:r w:rsidR="00947DBE">
        <w:t xml:space="preserve"> the agenda was unanimously approved</w:t>
      </w:r>
      <w:r w:rsidRPr="009006B0">
        <w:t>.  The agenda had been sent to the members by email several weeks prior to the meeting</w:t>
      </w:r>
    </w:p>
    <w:p w14:paraId="3B597C22" w14:textId="77777777" w:rsidR="00E20394" w:rsidRPr="009006B0" w:rsidRDefault="00E20394" w:rsidP="00E20394">
      <w:pPr>
        <w:pStyle w:val="Heading2"/>
      </w:pPr>
      <w:r w:rsidRPr="009006B0">
        <w:t>Approval of Last Meeting Minutes</w:t>
      </w:r>
    </w:p>
    <w:p w14:paraId="72FC066E" w14:textId="7075137C" w:rsidR="00947DBE" w:rsidRPr="009006B0" w:rsidRDefault="00E20394" w:rsidP="00947DBE">
      <w:pPr>
        <w:pStyle w:val="BodyText1"/>
      </w:pPr>
      <w:r w:rsidRPr="00EB6391">
        <w:t xml:space="preserve">The </w:t>
      </w:r>
      <w:r w:rsidR="00947DBE" w:rsidRPr="00EB6391">
        <w:t xml:space="preserve">Chair presented the minutes of meeting held in New Orleans, </w:t>
      </w:r>
      <w:r w:rsidR="00EB6391" w:rsidRPr="00EB6391">
        <w:t>Louisiana USA on April 5</w:t>
      </w:r>
      <w:r w:rsidR="00EB6391" w:rsidRPr="00EB6391">
        <w:rPr>
          <w:vertAlign w:val="superscript"/>
        </w:rPr>
        <w:t>th</w:t>
      </w:r>
      <w:r w:rsidR="00EB6391" w:rsidRPr="00EB6391">
        <w:t xml:space="preserve"> 2017 a</w:t>
      </w:r>
      <w:r w:rsidR="006478C4">
        <w:t>nd requested if there wa</w:t>
      </w:r>
      <w:r w:rsidR="00947DBE" w:rsidRPr="00EB6391">
        <w:t>s any objection to unanimous approval of the agenda</w:t>
      </w:r>
      <w:r w:rsidR="006478C4">
        <w:t xml:space="preserve"> - </w:t>
      </w:r>
      <w:r w:rsidR="00947DBE" w:rsidRPr="00EB6391">
        <w:t xml:space="preserve">hearing none the </w:t>
      </w:r>
      <w:r w:rsidR="00EB6391" w:rsidRPr="00EB6391">
        <w:t>minutes</w:t>
      </w:r>
      <w:r w:rsidR="00947DBE" w:rsidRPr="00EB6391">
        <w:t xml:space="preserve"> was unanimously approved.  The </w:t>
      </w:r>
      <w:r w:rsidR="00EB6391" w:rsidRPr="00EB6391">
        <w:t>minutes</w:t>
      </w:r>
      <w:r w:rsidR="00947DBE" w:rsidRPr="00EB6391">
        <w:t xml:space="preserve"> had been sent to the members by email several weeks prior to the meeting</w:t>
      </w:r>
    </w:p>
    <w:p w14:paraId="498FA13F" w14:textId="77777777" w:rsidR="00E20394" w:rsidRPr="009006B0" w:rsidRDefault="00E20394" w:rsidP="00E20394">
      <w:pPr>
        <w:pStyle w:val="Heading2"/>
      </w:pPr>
      <w:r w:rsidRPr="009006B0">
        <w:t>Minutes from Working Groups and Task Force</w:t>
      </w:r>
    </w:p>
    <w:p w14:paraId="2629CE52" w14:textId="77777777" w:rsidR="00E20394" w:rsidRPr="00EB6391" w:rsidRDefault="00E20394" w:rsidP="00E20394">
      <w:pPr>
        <w:pStyle w:val="BodyText1"/>
      </w:pPr>
      <w:r w:rsidRPr="00EB6391">
        <w:t xml:space="preserve">The following WG and Task Force reports were received (the reports are </w:t>
      </w:r>
      <w:r w:rsidR="005F78FE" w:rsidRPr="00EB6391">
        <w:t>appended later</w:t>
      </w:r>
      <w:r w:rsidR="0094369D" w:rsidRPr="00EB6391">
        <w:t>).</w:t>
      </w:r>
    </w:p>
    <w:p w14:paraId="2CDCF0DD" w14:textId="77777777" w:rsidR="00EB6391" w:rsidRPr="00EB6391" w:rsidRDefault="001F3457" w:rsidP="00EB6391">
      <w:pPr>
        <w:pStyle w:val="ListBullet2"/>
        <w:tabs>
          <w:tab w:val="left" w:pos="7200"/>
        </w:tabs>
      </w:pPr>
      <w:r w:rsidRPr="00EB6391">
        <w:t>WG on Tertiary/Stabilization Windings PC57.158</w:t>
      </w:r>
      <w:r w:rsidR="00EB6391" w:rsidRPr="00EB6391">
        <w:t xml:space="preserve"> </w:t>
      </w:r>
      <w:r w:rsidRPr="00EB6391">
        <w:tab/>
        <w:t>E. Betancourt</w:t>
      </w:r>
      <w:r w:rsidR="00EB6391" w:rsidRPr="00EB6391">
        <w:t xml:space="preserve"> </w:t>
      </w:r>
    </w:p>
    <w:p w14:paraId="3311164B" w14:textId="77777777" w:rsidR="00813FB6" w:rsidRPr="00EB6391" w:rsidRDefault="001F3457" w:rsidP="00EB6391">
      <w:pPr>
        <w:pStyle w:val="ListBullet2"/>
        <w:tabs>
          <w:tab w:val="left" w:pos="7200"/>
        </w:tabs>
      </w:pPr>
      <w:r w:rsidRPr="00EB6391">
        <w:t>TF on LTC Field Tests</w:t>
      </w:r>
      <w:r w:rsidRPr="00EB6391">
        <w:tab/>
        <w:t>M. Ferreira</w:t>
      </w:r>
    </w:p>
    <w:p w14:paraId="31910414" w14:textId="77777777" w:rsidR="00813FB6" w:rsidRPr="00EB6391" w:rsidRDefault="001F3457" w:rsidP="00EB6391">
      <w:pPr>
        <w:pStyle w:val="ListBullet2"/>
        <w:tabs>
          <w:tab w:val="left" w:pos="7200"/>
        </w:tabs>
      </w:pPr>
      <w:r w:rsidRPr="00EB6391">
        <w:t>TF on PCS Revisions to Test Code C57.12.90</w:t>
      </w:r>
      <w:r w:rsidRPr="00EB6391">
        <w:tab/>
        <w:t xml:space="preserve">H. </w:t>
      </w:r>
      <w:proofErr w:type="spellStart"/>
      <w:r w:rsidRPr="00EB6391">
        <w:t>Sahin</w:t>
      </w:r>
      <w:proofErr w:type="spellEnd"/>
      <w:r w:rsidRPr="00EB6391">
        <w:tab/>
      </w:r>
    </w:p>
    <w:p w14:paraId="23563C06" w14:textId="77777777" w:rsidR="00813FB6" w:rsidRPr="00EB6391" w:rsidRDefault="001F3457" w:rsidP="00EB6391">
      <w:pPr>
        <w:pStyle w:val="ListBullet2"/>
        <w:tabs>
          <w:tab w:val="left" w:pos="7200"/>
        </w:tabs>
      </w:pPr>
      <w:r w:rsidRPr="00EB6391">
        <w:t xml:space="preserve">WG on C57.109 - Through-Fault-Current Duration </w:t>
      </w:r>
      <w:r w:rsidRPr="00EB6391">
        <w:tab/>
        <w:t xml:space="preserve">V. </w:t>
      </w:r>
      <w:proofErr w:type="spellStart"/>
      <w:r w:rsidRPr="00EB6391">
        <w:t>Mehrotra</w:t>
      </w:r>
      <w:proofErr w:type="spellEnd"/>
      <w:r w:rsidRPr="00EB6391">
        <w:t xml:space="preserve"> </w:t>
      </w:r>
    </w:p>
    <w:p w14:paraId="3E4973F8" w14:textId="77777777" w:rsidR="00813FB6" w:rsidRPr="00EB6391" w:rsidRDefault="001F3457" w:rsidP="00EB6391">
      <w:pPr>
        <w:pStyle w:val="ListBullet2"/>
        <w:tabs>
          <w:tab w:val="left" w:pos="7200"/>
        </w:tabs>
      </w:pPr>
      <w:r w:rsidRPr="00EB6391">
        <w:t>TF on Audible Sound Revision to Clause 13 of C57.12.90</w:t>
      </w:r>
      <w:r w:rsidRPr="00EB6391">
        <w:tab/>
        <w:t xml:space="preserve">R. </w:t>
      </w:r>
      <w:proofErr w:type="spellStart"/>
      <w:r w:rsidRPr="00EB6391">
        <w:t>Girgis</w:t>
      </w:r>
      <w:proofErr w:type="spellEnd"/>
      <w:r w:rsidRPr="00EB6391">
        <w:t xml:space="preserve"> </w:t>
      </w:r>
    </w:p>
    <w:p w14:paraId="22F2B701" w14:textId="77777777" w:rsidR="00813FB6" w:rsidRPr="00EB6391" w:rsidRDefault="001F3457" w:rsidP="00EB6391">
      <w:pPr>
        <w:pStyle w:val="ListBullet2"/>
        <w:tabs>
          <w:tab w:val="left" w:pos="7200"/>
        </w:tabs>
      </w:pPr>
      <w:r w:rsidRPr="00EB6391">
        <w:t>WG on Non-sinusoidal Load Currents C57.110</w:t>
      </w:r>
      <w:r w:rsidRPr="00EB6391">
        <w:tab/>
        <w:t>R. Marek</w:t>
      </w:r>
    </w:p>
    <w:p w14:paraId="546366E5" w14:textId="77777777" w:rsidR="00813FB6" w:rsidRPr="00EB6391" w:rsidRDefault="001F3457" w:rsidP="00EB6391">
      <w:pPr>
        <w:pStyle w:val="ListBullet2"/>
        <w:tabs>
          <w:tab w:val="left" w:pos="7200"/>
        </w:tabs>
      </w:pPr>
      <w:r w:rsidRPr="00EB6391">
        <w:t>TF on PCS Revisions to C57.12.00</w:t>
      </w:r>
      <w:r w:rsidRPr="00EB6391">
        <w:tab/>
        <w:t>T. Ansari</w:t>
      </w:r>
    </w:p>
    <w:p w14:paraId="046F4E9D" w14:textId="77777777" w:rsidR="00813FB6" w:rsidRPr="00EB6391" w:rsidRDefault="001F3457" w:rsidP="00EB6391">
      <w:pPr>
        <w:pStyle w:val="ListBullet2"/>
        <w:tabs>
          <w:tab w:val="left" w:pos="7200"/>
        </w:tabs>
      </w:pPr>
      <w:r w:rsidRPr="00EB6391">
        <w:t>WG Shunt Reactors C57.21</w:t>
      </w:r>
      <w:r w:rsidRPr="00EB6391">
        <w:tab/>
        <w:t xml:space="preserve">S. </w:t>
      </w:r>
      <w:proofErr w:type="spellStart"/>
      <w:r w:rsidRPr="00EB6391">
        <w:t>Som</w:t>
      </w:r>
      <w:proofErr w:type="spellEnd"/>
      <w:r w:rsidRPr="00EB6391">
        <w:t xml:space="preserve"> </w:t>
      </w:r>
    </w:p>
    <w:p w14:paraId="3D279455" w14:textId="77777777" w:rsidR="00813FB6" w:rsidRPr="00EB6391" w:rsidRDefault="001F3457" w:rsidP="00EB6391">
      <w:pPr>
        <w:pStyle w:val="ListBullet2"/>
        <w:tabs>
          <w:tab w:val="left" w:pos="7200"/>
        </w:tabs>
      </w:pPr>
      <w:r w:rsidRPr="00EB6391">
        <w:t>IEEE/IEC WG Wind Turbine Generator Transformers, P60076-16</w:t>
      </w:r>
      <w:r w:rsidRPr="00EB6391">
        <w:tab/>
        <w:t>P. Hopkinson</w:t>
      </w:r>
    </w:p>
    <w:p w14:paraId="32725CAB" w14:textId="77777777" w:rsidR="00813FB6" w:rsidRPr="00EB6391" w:rsidRDefault="001F3457" w:rsidP="00EB6391">
      <w:pPr>
        <w:pStyle w:val="ListBullet2"/>
        <w:tabs>
          <w:tab w:val="left" w:pos="7200"/>
        </w:tabs>
      </w:pPr>
      <w:r w:rsidRPr="00EB6391">
        <w:t>WG on C57.18.10 Semiconductor Rectifier Transformers</w:t>
      </w:r>
      <w:r w:rsidRPr="00EB6391">
        <w:tab/>
        <w:t>S. Kennedy</w:t>
      </w:r>
    </w:p>
    <w:p w14:paraId="6859D327" w14:textId="77777777" w:rsidR="00813FB6" w:rsidRPr="00EB6391" w:rsidRDefault="001F3457" w:rsidP="00EB6391">
      <w:pPr>
        <w:pStyle w:val="ListBullet2"/>
        <w:tabs>
          <w:tab w:val="left" w:pos="7200"/>
        </w:tabs>
      </w:pPr>
      <w:r w:rsidRPr="00EB6391">
        <w:t>WG 3-ph Transf. Connections C57.105</w:t>
      </w:r>
      <w:r w:rsidRPr="00EB6391">
        <w:tab/>
        <w:t xml:space="preserve">R. </w:t>
      </w:r>
      <w:proofErr w:type="spellStart"/>
      <w:r w:rsidRPr="00EB6391">
        <w:t>Verdolin</w:t>
      </w:r>
      <w:proofErr w:type="spellEnd"/>
      <w:r w:rsidRPr="00EB6391">
        <w:t xml:space="preserve"> </w:t>
      </w:r>
    </w:p>
    <w:p w14:paraId="59066080" w14:textId="77777777" w:rsidR="00813FB6" w:rsidRPr="00EB6391" w:rsidRDefault="001F3457" w:rsidP="00EB6391">
      <w:pPr>
        <w:pStyle w:val="ListBullet2"/>
        <w:tabs>
          <w:tab w:val="left" w:pos="7200"/>
        </w:tabs>
      </w:pPr>
      <w:r w:rsidRPr="00EB6391">
        <w:t>WG on HV &amp; EHV Transients C57.142</w:t>
      </w:r>
      <w:r w:rsidRPr="00EB6391">
        <w:tab/>
        <w:t>J. McBride</w:t>
      </w:r>
    </w:p>
    <w:p w14:paraId="64B0E677" w14:textId="77777777" w:rsidR="00813FB6" w:rsidRPr="00EB6391" w:rsidRDefault="001F3457" w:rsidP="00EB6391">
      <w:pPr>
        <w:pStyle w:val="ListBullet2"/>
        <w:tabs>
          <w:tab w:val="left" w:pos="7200"/>
        </w:tabs>
      </w:pPr>
      <w:r w:rsidRPr="00EB6391">
        <w:t>WG Short Circuit Design Criteria C57.164</w:t>
      </w:r>
      <w:r w:rsidRPr="00EB6391">
        <w:tab/>
        <w:t>S. Patel</w:t>
      </w:r>
    </w:p>
    <w:p w14:paraId="71864682" w14:textId="77777777" w:rsidR="00813FB6" w:rsidRPr="00EB6391" w:rsidRDefault="001F3457" w:rsidP="00EB6391">
      <w:pPr>
        <w:pStyle w:val="ListBullet2"/>
        <w:tabs>
          <w:tab w:val="left" w:pos="7200"/>
        </w:tabs>
      </w:pPr>
      <w:r w:rsidRPr="00EB6391">
        <w:t>TF on Neutral Grounding Devices PC57.32</w:t>
      </w:r>
      <w:r w:rsidRPr="00EB6391">
        <w:tab/>
        <w:t>S. Panetta</w:t>
      </w:r>
    </w:p>
    <w:p w14:paraId="474BDCEA" w14:textId="77777777" w:rsidR="00813FB6" w:rsidRPr="00EB6391" w:rsidRDefault="001F3457" w:rsidP="00EB6391">
      <w:pPr>
        <w:pStyle w:val="ListBullet2"/>
        <w:tabs>
          <w:tab w:val="left" w:pos="7200"/>
        </w:tabs>
      </w:pPr>
      <w:r w:rsidRPr="00EB6391">
        <w:t>WG on Loss Measurement C57.123</w:t>
      </w:r>
      <w:r w:rsidRPr="00EB6391">
        <w:tab/>
        <w:t xml:space="preserve">E. teNyenhuis </w:t>
      </w:r>
    </w:p>
    <w:p w14:paraId="4466E83B" w14:textId="77777777" w:rsidR="00EB6391" w:rsidRPr="00EB6391" w:rsidRDefault="00EB6391" w:rsidP="00EB6391">
      <w:pPr>
        <w:pStyle w:val="BodyText1"/>
      </w:pPr>
    </w:p>
    <w:p w14:paraId="3AE7F680" w14:textId="20E55885" w:rsidR="00E20394" w:rsidRDefault="006478C4" w:rsidP="006478C4">
      <w:pPr>
        <w:pStyle w:val="ListBullet2"/>
        <w:numPr>
          <w:ilvl w:val="0"/>
          <w:numId w:val="0"/>
        </w:numPr>
        <w:tabs>
          <w:tab w:val="left" w:pos="7200"/>
        </w:tabs>
        <w:ind w:left="360" w:hanging="360"/>
      </w:pPr>
      <w:r>
        <w:t xml:space="preserve">Below are </w:t>
      </w:r>
      <w:r w:rsidR="00F31507">
        <w:t>highlights</w:t>
      </w:r>
      <w:r>
        <w:t xml:space="preserve"> that were discussed at the PCS meeting:</w:t>
      </w:r>
    </w:p>
    <w:p w14:paraId="6FE868E2" w14:textId="77777777" w:rsidR="00E26F95" w:rsidRDefault="00F31507" w:rsidP="00E26F95">
      <w:pPr>
        <w:pStyle w:val="ListBullet2"/>
        <w:numPr>
          <w:ilvl w:val="0"/>
          <w:numId w:val="28"/>
        </w:numPr>
        <w:tabs>
          <w:tab w:val="left" w:pos="7200"/>
        </w:tabs>
      </w:pPr>
      <w:r>
        <w:t>PC57.158 – document passed ballot with 88% return rate</w:t>
      </w:r>
    </w:p>
    <w:p w14:paraId="7A1E3276" w14:textId="0D3D9816" w:rsidR="00F31507" w:rsidRDefault="00F31507" w:rsidP="006478C4">
      <w:pPr>
        <w:pStyle w:val="ListBullet2"/>
        <w:numPr>
          <w:ilvl w:val="0"/>
          <w:numId w:val="28"/>
        </w:numPr>
        <w:tabs>
          <w:tab w:val="left" w:pos="7200"/>
        </w:tabs>
      </w:pPr>
      <w:r>
        <w:t>During minutes for</w:t>
      </w:r>
      <w:r w:rsidR="006478C4">
        <w:t xml:space="preserve"> the</w:t>
      </w:r>
      <w:r>
        <w:t xml:space="preserve"> </w:t>
      </w:r>
      <w:r w:rsidR="006478C4" w:rsidRPr="006478C4">
        <w:t>TF on PCS Revisions to Test Code C57.12.90</w:t>
      </w:r>
      <w:r w:rsidR="006478C4">
        <w:t>,</w:t>
      </w:r>
      <w:r>
        <w:t xml:space="preserve"> the question </w:t>
      </w:r>
      <w:r w:rsidR="006478C4">
        <w:t>“</w:t>
      </w:r>
      <w:r>
        <w:t xml:space="preserve">whether </w:t>
      </w:r>
      <w:r w:rsidR="006478C4">
        <w:t xml:space="preserve">the </w:t>
      </w:r>
      <w:r>
        <w:t xml:space="preserve">fluid </w:t>
      </w:r>
      <w:r w:rsidR="006478C4">
        <w:t>used for in service should be used for in factory test</w:t>
      </w:r>
      <w:proofErr w:type="gramStart"/>
      <w:r w:rsidR="006478C4">
        <w:t>”  was</w:t>
      </w:r>
      <w:proofErr w:type="gramEnd"/>
      <w:r w:rsidR="006478C4">
        <w:t xml:space="preserve"> raised by Steve Antosz as to whether this </w:t>
      </w:r>
      <w:r>
        <w:t xml:space="preserve">should be dealt </w:t>
      </w:r>
      <w:r w:rsidR="006478C4">
        <w:t xml:space="preserve">with </w:t>
      </w:r>
      <w:r>
        <w:t xml:space="preserve">in PCS. </w:t>
      </w:r>
      <w:r w:rsidR="00E26F95" w:rsidRPr="00E26F95">
        <w:t xml:space="preserve">Craig </w:t>
      </w:r>
      <w:proofErr w:type="spellStart"/>
      <w:r w:rsidR="00E26F95" w:rsidRPr="00E26F95">
        <w:t>Stiegemeier</w:t>
      </w:r>
      <w:proofErr w:type="spellEnd"/>
      <w:r w:rsidR="00E26F95" w:rsidRPr="00E26F95">
        <w:t xml:space="preserve"> commented that in the past when he was the chair of a TF that identified an issue that had an impact on other SC’s, a message was prepared suggesting the sections in the standard that should be considered for modification.  This approach may help with resolving the fluid filling issue identified in PCS C57.12.90 Test Code requirements.</w:t>
      </w:r>
      <w:r w:rsidR="006478C4">
        <w:t xml:space="preserve">  The Chair </w:t>
      </w:r>
      <w:r>
        <w:t>stated he will discuss with Power Transformer Subcommittee.</w:t>
      </w:r>
    </w:p>
    <w:p w14:paraId="7382DA31" w14:textId="3A5DD7B4" w:rsidR="00F31507" w:rsidRDefault="006478C4" w:rsidP="006478C4">
      <w:pPr>
        <w:pStyle w:val="ListBullet2"/>
        <w:numPr>
          <w:ilvl w:val="0"/>
          <w:numId w:val="28"/>
        </w:numPr>
        <w:tabs>
          <w:tab w:val="left" w:pos="7200"/>
        </w:tabs>
      </w:pPr>
      <w:r w:rsidRPr="006478C4">
        <w:t>IEEE/IEC WG Wind Turbine Generator Transformers, P60076-16</w:t>
      </w:r>
      <w:r w:rsidR="00F31507">
        <w:t xml:space="preserve">Wind turbine – </w:t>
      </w:r>
      <w:r>
        <w:t xml:space="preserve">The guide was approved by IEEE balloting however there are now changes that </w:t>
      </w:r>
      <w:r w:rsidR="00F31507">
        <w:t>IEC wants</w:t>
      </w:r>
      <w:r>
        <w:t xml:space="preserve"> to make after it’s </w:t>
      </w:r>
      <w:r>
        <w:lastRenderedPageBreak/>
        <w:t>balloting that are likely not agreeable to IEEE.  S</w:t>
      </w:r>
      <w:r w:rsidR="00F31507">
        <w:t xml:space="preserve">everal participants </w:t>
      </w:r>
      <w:r>
        <w:t xml:space="preserve">commented including </w:t>
      </w:r>
      <w:r w:rsidR="00F31507">
        <w:t>Phil</w:t>
      </w:r>
      <w:r>
        <w:t xml:space="preserve"> Hopkinson</w:t>
      </w:r>
      <w:r w:rsidR="00F31507">
        <w:t xml:space="preserve">, Paul </w:t>
      </w:r>
      <w:proofErr w:type="spellStart"/>
      <w:r w:rsidR="00F31507">
        <w:t>Jarmin</w:t>
      </w:r>
      <w:proofErr w:type="spellEnd"/>
      <w:r>
        <w:t xml:space="preserve"> and </w:t>
      </w:r>
      <w:r w:rsidR="00F31507">
        <w:t xml:space="preserve">Casey Ballard. </w:t>
      </w:r>
      <w:r>
        <w:t>T</w:t>
      </w:r>
      <w:r w:rsidR="00F31507">
        <w:t>he WG group</w:t>
      </w:r>
      <w:r>
        <w:t xml:space="preserve"> will have to review at the next meeting what changes IEC wishes</w:t>
      </w:r>
      <w:r w:rsidR="00F31507">
        <w:t xml:space="preserve"> </w:t>
      </w:r>
      <w:r>
        <w:t xml:space="preserve">to make.  It may be that IEEE and IEC each publish a separate guide.  </w:t>
      </w:r>
    </w:p>
    <w:p w14:paraId="7DF9776B" w14:textId="7238A564" w:rsidR="00F31507" w:rsidRDefault="00C467C9" w:rsidP="00F31507">
      <w:pPr>
        <w:pStyle w:val="ListBullet2"/>
        <w:numPr>
          <w:ilvl w:val="0"/>
          <w:numId w:val="28"/>
        </w:numPr>
        <w:tabs>
          <w:tab w:val="left" w:pos="7200"/>
        </w:tabs>
      </w:pPr>
      <w:r>
        <w:t xml:space="preserve">WGPC57.164- The draft of the </w:t>
      </w:r>
      <w:r w:rsidR="006478C4">
        <w:t xml:space="preserve">technical </w:t>
      </w:r>
      <w:r>
        <w:t xml:space="preserve">paper should </w:t>
      </w:r>
      <w:r w:rsidR="006478C4">
        <w:t xml:space="preserve">in the </w:t>
      </w:r>
      <w:r>
        <w:t xml:space="preserve">website in </w:t>
      </w:r>
      <w:r w:rsidR="006478C4">
        <w:t xml:space="preserve">a </w:t>
      </w:r>
      <w:r>
        <w:t>few weeks</w:t>
      </w:r>
      <w:r w:rsidR="006478C4">
        <w:t xml:space="preserve"> pending </w:t>
      </w:r>
      <w:r>
        <w:t>author details.</w:t>
      </w:r>
    </w:p>
    <w:p w14:paraId="66673A2E" w14:textId="77777777" w:rsidR="00C467C9" w:rsidRDefault="00C467C9" w:rsidP="00F31507">
      <w:pPr>
        <w:pStyle w:val="ListBullet2"/>
        <w:numPr>
          <w:ilvl w:val="0"/>
          <w:numId w:val="28"/>
        </w:numPr>
        <w:tabs>
          <w:tab w:val="left" w:pos="7200"/>
        </w:tabs>
      </w:pPr>
      <w:r>
        <w:t>PC57.164- Sanjay stated that two major points come in the way for joint effort with IEEE; they are annexure A and auto- transformers.</w:t>
      </w:r>
    </w:p>
    <w:p w14:paraId="212FEFB9" w14:textId="77777777" w:rsidR="00C467C9" w:rsidRDefault="00C467C9" w:rsidP="00F31507">
      <w:pPr>
        <w:pStyle w:val="ListBullet2"/>
        <w:numPr>
          <w:ilvl w:val="0"/>
          <w:numId w:val="28"/>
        </w:numPr>
        <w:tabs>
          <w:tab w:val="left" w:pos="7200"/>
        </w:tabs>
      </w:pPr>
      <w:r>
        <w:t>PC57.123- Sheldon stated that the main point being discussed is the coefficient of resistance.</w:t>
      </w:r>
    </w:p>
    <w:p w14:paraId="470C4D18" w14:textId="77777777" w:rsidR="00E20394" w:rsidRPr="00E26F95" w:rsidRDefault="00E20394" w:rsidP="00E20394">
      <w:pPr>
        <w:pStyle w:val="Heading2"/>
      </w:pPr>
      <w:r w:rsidRPr="00E26F95">
        <w:t>Unfinished (Old) Business</w:t>
      </w:r>
    </w:p>
    <w:p w14:paraId="3DF67719" w14:textId="77777777" w:rsidR="00E20394" w:rsidRPr="009006B0" w:rsidRDefault="00E20394" w:rsidP="00E20394">
      <w:pPr>
        <w:pStyle w:val="BodyText1"/>
      </w:pPr>
      <w:r w:rsidRPr="00E26F95">
        <w:t>None</w:t>
      </w:r>
    </w:p>
    <w:p w14:paraId="3343CAB5" w14:textId="77777777" w:rsidR="00E20394" w:rsidRDefault="00E20394" w:rsidP="00E20394">
      <w:pPr>
        <w:pStyle w:val="Heading2"/>
      </w:pPr>
      <w:r w:rsidRPr="009006B0">
        <w:t>New Business</w:t>
      </w:r>
      <w:r w:rsidR="00185380">
        <w:t xml:space="preserve"> and Motions</w:t>
      </w:r>
    </w:p>
    <w:p w14:paraId="4AC44650" w14:textId="77777777" w:rsidR="00DE6C19" w:rsidRDefault="00E26F95" w:rsidP="006478C4">
      <w:r>
        <w:rPr>
          <w:lang w:eastAsia="ja-JP"/>
        </w:rPr>
        <w:t>None</w:t>
      </w:r>
    </w:p>
    <w:p w14:paraId="022DD961" w14:textId="77777777" w:rsidR="006478C4" w:rsidRDefault="006478C4" w:rsidP="00030AAD">
      <w:pPr>
        <w:pStyle w:val="BodyText1"/>
        <w:spacing w:before="0" w:after="120"/>
      </w:pPr>
    </w:p>
    <w:p w14:paraId="7EB486E8" w14:textId="55A56A43" w:rsidR="00F32485" w:rsidRDefault="00110C57" w:rsidP="00030AAD">
      <w:pPr>
        <w:pStyle w:val="BodyText1"/>
        <w:spacing w:before="0" w:after="120"/>
      </w:pPr>
      <w:r>
        <w:t>Ed teNyenhuis</w:t>
      </w:r>
      <w:r w:rsidR="00F32485">
        <w:t xml:space="preserve"> </w:t>
      </w:r>
      <w:r>
        <w:t xml:space="preserve">mentioned that this was his last meeting as PCS Chair.  Craig </w:t>
      </w:r>
      <w:proofErr w:type="spellStart"/>
      <w:r>
        <w:t>Steigemeier</w:t>
      </w:r>
      <w:proofErr w:type="spellEnd"/>
      <w:r>
        <w:t xml:space="preserve"> will become Chairman of PCS starting at the next meeting.</w:t>
      </w:r>
    </w:p>
    <w:p w14:paraId="33F90EDE" w14:textId="77777777" w:rsidR="006478C4" w:rsidRDefault="006478C4" w:rsidP="00030AAD">
      <w:pPr>
        <w:pStyle w:val="BodyText1"/>
        <w:spacing w:before="0" w:after="120"/>
      </w:pPr>
    </w:p>
    <w:p w14:paraId="2930CBFC" w14:textId="77777777" w:rsidR="00E20394" w:rsidRPr="009006B0" w:rsidRDefault="004D14AB" w:rsidP="00030AAD">
      <w:pPr>
        <w:pStyle w:val="BodyText1"/>
        <w:spacing w:before="0" w:after="120"/>
      </w:pPr>
      <w:r>
        <w:t>A</w:t>
      </w:r>
      <w:r w:rsidR="00E20394" w:rsidRPr="009006B0">
        <w:t xml:space="preserve">djournment was proposed by </w:t>
      </w:r>
      <w:r w:rsidR="00185380">
        <w:t xml:space="preserve">Marcos </w:t>
      </w:r>
      <w:r w:rsidR="00DE6C19">
        <w:t>Ferreira</w:t>
      </w:r>
      <w:r w:rsidR="00E20394" w:rsidRPr="009006B0">
        <w:t xml:space="preserve"> and seconded by Dan Sauer. </w:t>
      </w:r>
    </w:p>
    <w:p w14:paraId="500E50FF" w14:textId="728CEFB6" w:rsidR="00E20394" w:rsidRDefault="006478C4" w:rsidP="00030AAD">
      <w:pPr>
        <w:pStyle w:val="BodyText1"/>
        <w:spacing w:before="0" w:after="120"/>
      </w:pPr>
      <w:r>
        <w:t>The m</w:t>
      </w:r>
      <w:r w:rsidR="00E20394" w:rsidRPr="009006B0">
        <w:t xml:space="preserve">eeting was adjourned at 4.15 pm. </w:t>
      </w:r>
    </w:p>
    <w:p w14:paraId="5046274B" w14:textId="77777777" w:rsidR="006903C5" w:rsidRDefault="006903C5">
      <w:pPr>
        <w:rPr>
          <w:szCs w:val="22"/>
        </w:rPr>
      </w:pPr>
      <w:r>
        <w:br w:type="page"/>
      </w:r>
    </w:p>
    <w:p w14:paraId="2E5E4E3A" w14:textId="77777777" w:rsidR="006903C5" w:rsidRPr="009006B0" w:rsidRDefault="006903C5" w:rsidP="00E20394">
      <w:pPr>
        <w:pStyle w:val="BodyText1"/>
      </w:pPr>
    </w:p>
    <w:p w14:paraId="72EBC2B6" w14:textId="77777777" w:rsidR="00E20394" w:rsidRPr="00DD3DB4" w:rsidRDefault="00E20394" w:rsidP="00E20394">
      <w:pPr>
        <w:pStyle w:val="Heading2"/>
      </w:pPr>
      <w:r w:rsidRPr="00DD3DB4">
        <w:t>Minutes of Meetings of Working Group (WG) and Task Force (TF) Reports (all unapproved)</w:t>
      </w:r>
    </w:p>
    <w:p w14:paraId="23D51CC5" w14:textId="77777777" w:rsidR="006478C4" w:rsidRDefault="006478C4" w:rsidP="006C07EF">
      <w:pPr>
        <w:pStyle w:val="Default"/>
        <w:jc w:val="center"/>
        <w:rPr>
          <w:sz w:val="22"/>
          <w:szCs w:val="22"/>
        </w:rPr>
      </w:pPr>
    </w:p>
    <w:p w14:paraId="45EA686D" w14:textId="77777777" w:rsidR="00110C57" w:rsidRDefault="00110C57" w:rsidP="006C07EF">
      <w:pPr>
        <w:pStyle w:val="Default"/>
        <w:jc w:val="center"/>
        <w:rPr>
          <w:sz w:val="22"/>
          <w:szCs w:val="22"/>
        </w:rPr>
      </w:pPr>
    </w:p>
    <w:p w14:paraId="5999B06F" w14:textId="77777777" w:rsidR="006C07EF" w:rsidRPr="006478C4" w:rsidRDefault="006C07EF" w:rsidP="006478C4">
      <w:pPr>
        <w:pStyle w:val="Default"/>
        <w:rPr>
          <w:b/>
          <w:sz w:val="22"/>
          <w:szCs w:val="22"/>
        </w:rPr>
      </w:pPr>
      <w:r w:rsidRPr="006478C4">
        <w:rPr>
          <w:b/>
          <w:sz w:val="22"/>
          <w:szCs w:val="22"/>
        </w:rPr>
        <w:t xml:space="preserve">J.8.1 </w:t>
      </w:r>
      <w:r w:rsidRPr="006478C4">
        <w:rPr>
          <w:b/>
          <w:i/>
          <w:iCs/>
          <w:sz w:val="22"/>
          <w:szCs w:val="22"/>
        </w:rPr>
        <w:t>PCS Working Group on Guide for Application of Tertiary and Stabilizing Windings PC57.158</w:t>
      </w:r>
    </w:p>
    <w:p w14:paraId="781276F3" w14:textId="77777777" w:rsidR="006C07EF" w:rsidRPr="00030AAD" w:rsidRDefault="006C07EF" w:rsidP="006C07EF">
      <w:pPr>
        <w:pStyle w:val="Default"/>
        <w:jc w:val="center"/>
        <w:rPr>
          <w:sz w:val="22"/>
          <w:szCs w:val="22"/>
        </w:rPr>
      </w:pPr>
      <w:r w:rsidRPr="00030AAD">
        <w:rPr>
          <w:i/>
          <w:iCs/>
          <w:sz w:val="22"/>
          <w:szCs w:val="22"/>
        </w:rPr>
        <w:t>Performance Characteristics Subcommittee</w:t>
      </w:r>
    </w:p>
    <w:p w14:paraId="776A464E" w14:textId="77777777" w:rsidR="006C07EF" w:rsidRPr="00030AAD" w:rsidRDefault="006C07EF" w:rsidP="006C07EF">
      <w:pPr>
        <w:pStyle w:val="Default"/>
        <w:jc w:val="center"/>
        <w:rPr>
          <w:sz w:val="22"/>
          <w:szCs w:val="22"/>
        </w:rPr>
      </w:pPr>
      <w:r w:rsidRPr="00030AAD">
        <w:rPr>
          <w:i/>
          <w:iCs/>
          <w:sz w:val="22"/>
          <w:szCs w:val="22"/>
        </w:rPr>
        <w:t>IEEE / PES Transformers Committee</w:t>
      </w:r>
    </w:p>
    <w:p w14:paraId="43180C42" w14:textId="77777777" w:rsidR="006C07EF" w:rsidRPr="00030AAD" w:rsidRDefault="006C07EF" w:rsidP="006C07EF">
      <w:pPr>
        <w:pStyle w:val="Default"/>
        <w:jc w:val="center"/>
        <w:rPr>
          <w:sz w:val="22"/>
          <w:szCs w:val="22"/>
        </w:rPr>
      </w:pPr>
      <w:r w:rsidRPr="00030AAD">
        <w:rPr>
          <w:i/>
          <w:iCs/>
          <w:sz w:val="22"/>
          <w:szCs w:val="22"/>
        </w:rPr>
        <w:t>October 30, 2017 9:30 AM</w:t>
      </w:r>
    </w:p>
    <w:p w14:paraId="0C9B0570" w14:textId="77777777" w:rsidR="006C07EF" w:rsidRPr="00030AAD" w:rsidRDefault="006C07EF" w:rsidP="006C07EF">
      <w:pPr>
        <w:pStyle w:val="Default"/>
        <w:jc w:val="center"/>
        <w:rPr>
          <w:sz w:val="22"/>
          <w:szCs w:val="22"/>
        </w:rPr>
      </w:pPr>
      <w:r w:rsidRPr="00030AAD">
        <w:rPr>
          <w:i/>
          <w:iCs/>
          <w:sz w:val="22"/>
          <w:szCs w:val="22"/>
        </w:rPr>
        <w:t>Louisville Downtown Marriot Hotel, Room: Marriot 7-9</w:t>
      </w:r>
    </w:p>
    <w:p w14:paraId="322C5BC7" w14:textId="77777777" w:rsidR="006C07EF" w:rsidRPr="00030AAD" w:rsidRDefault="006C07EF" w:rsidP="006C07EF">
      <w:pPr>
        <w:pStyle w:val="Default"/>
        <w:jc w:val="center"/>
        <w:rPr>
          <w:sz w:val="22"/>
          <w:szCs w:val="22"/>
        </w:rPr>
      </w:pPr>
      <w:r w:rsidRPr="00030AAD">
        <w:rPr>
          <w:i/>
          <w:iCs/>
          <w:sz w:val="22"/>
          <w:szCs w:val="22"/>
        </w:rPr>
        <w:t>Louisville,</w:t>
      </w:r>
      <w:r w:rsidR="00030AAD">
        <w:rPr>
          <w:i/>
          <w:iCs/>
          <w:sz w:val="22"/>
          <w:szCs w:val="22"/>
        </w:rPr>
        <w:t xml:space="preserve"> </w:t>
      </w:r>
      <w:r w:rsidRPr="00030AAD">
        <w:rPr>
          <w:i/>
          <w:iCs/>
          <w:sz w:val="22"/>
          <w:szCs w:val="22"/>
        </w:rPr>
        <w:t>KY, USA</w:t>
      </w:r>
    </w:p>
    <w:p w14:paraId="6AC99CB5" w14:textId="77777777" w:rsidR="006C07EF" w:rsidRPr="00030AAD" w:rsidRDefault="006C07EF" w:rsidP="006C07EF">
      <w:pPr>
        <w:pStyle w:val="Default"/>
        <w:jc w:val="center"/>
        <w:rPr>
          <w:color w:val="auto"/>
          <w:sz w:val="22"/>
          <w:szCs w:val="22"/>
        </w:rPr>
      </w:pPr>
      <w:r w:rsidRPr="00030AAD">
        <w:rPr>
          <w:bCs/>
          <w:i/>
          <w:iCs/>
          <w:color w:val="auto"/>
          <w:sz w:val="22"/>
          <w:szCs w:val="22"/>
        </w:rPr>
        <w:t>UNAPPROVED MINUTES</w:t>
      </w:r>
    </w:p>
    <w:p w14:paraId="538DCD87" w14:textId="77777777" w:rsidR="006C07EF" w:rsidRPr="00030AAD" w:rsidRDefault="006C07EF" w:rsidP="006C07EF">
      <w:pPr>
        <w:pStyle w:val="BodyText3"/>
        <w:spacing w:before="0" w:after="120"/>
        <w:ind w:left="0"/>
      </w:pPr>
    </w:p>
    <w:p w14:paraId="0212A4F7" w14:textId="18F97AFD" w:rsidR="006C07EF" w:rsidRPr="00030AAD" w:rsidRDefault="006C07EF" w:rsidP="00030AAD">
      <w:pPr>
        <w:pStyle w:val="BodyText3"/>
        <w:spacing w:before="0" w:after="120"/>
        <w:ind w:left="0"/>
      </w:pPr>
      <w:r w:rsidRPr="00030AAD">
        <w:t>The WG PC57.158 met on Monday October 30</w:t>
      </w:r>
      <w:r w:rsidRPr="00030AAD">
        <w:rPr>
          <w:vertAlign w:val="superscript"/>
        </w:rPr>
        <w:t>th</w:t>
      </w:r>
      <w:r w:rsidRPr="00030AAD">
        <w:t xml:space="preserve"> at 9:30 AM with </w:t>
      </w:r>
      <w:r w:rsidRPr="00030AAD">
        <w:rPr>
          <w:b/>
          <w:u w:val="single"/>
        </w:rPr>
        <w:t>16</w:t>
      </w:r>
      <w:r w:rsidRPr="00030AAD">
        <w:t xml:space="preserve"> Members and </w:t>
      </w:r>
      <w:r w:rsidRPr="00030AAD">
        <w:rPr>
          <w:b/>
          <w:u w:val="single"/>
        </w:rPr>
        <w:t>33</w:t>
      </w:r>
      <w:r w:rsidRPr="00030AAD">
        <w:t xml:space="preserve"> Guests present. </w:t>
      </w:r>
      <w:r w:rsidR="006478C4">
        <w:t>The c</w:t>
      </w:r>
      <w:r w:rsidRPr="00030AAD">
        <w:t xml:space="preserve">urrent Membership is 32 so we did have a quorum. </w:t>
      </w:r>
      <w:r w:rsidR="00030AAD">
        <w:t xml:space="preserve"> The f</w:t>
      </w:r>
      <w:r w:rsidRPr="00030AAD">
        <w:t xml:space="preserve">ollowing </w:t>
      </w:r>
      <w:r w:rsidRPr="00030AAD">
        <w:rPr>
          <w:b/>
          <w:u w:val="single"/>
        </w:rPr>
        <w:t>6</w:t>
      </w:r>
      <w:r w:rsidRPr="00030AAD">
        <w:t xml:space="preserve"> individuals requested </w:t>
      </w:r>
      <w:r w:rsidR="006478C4">
        <w:t>m</w:t>
      </w:r>
      <w:r w:rsidRPr="00030AAD">
        <w:t>embership to the WG.</w:t>
      </w:r>
    </w:p>
    <w:p w14:paraId="204F40F1" w14:textId="77777777" w:rsidR="006C07EF" w:rsidRPr="00030AAD" w:rsidRDefault="006C07EF" w:rsidP="006C07EF">
      <w:pPr>
        <w:pStyle w:val="BodyText3"/>
        <w:spacing w:before="0"/>
      </w:pPr>
      <w:r w:rsidRPr="00030AAD">
        <w:tab/>
        <w:t xml:space="preserve">Hamid </w:t>
      </w:r>
      <w:proofErr w:type="spellStart"/>
      <w:r w:rsidRPr="00030AAD">
        <w:t>Abdelkamel</w:t>
      </w:r>
      <w:proofErr w:type="spellEnd"/>
      <w:r w:rsidRPr="00030AAD">
        <w:tab/>
      </w:r>
      <w:r w:rsidRPr="00030AAD">
        <w:tab/>
        <w:t>Ameren</w:t>
      </w:r>
    </w:p>
    <w:p w14:paraId="1B7B33A6" w14:textId="77777777" w:rsidR="006C07EF" w:rsidRPr="00030AAD" w:rsidRDefault="006C07EF" w:rsidP="006C07EF">
      <w:pPr>
        <w:pStyle w:val="BodyText3"/>
        <w:spacing w:before="0"/>
        <w:ind w:left="720"/>
      </w:pPr>
      <w:r w:rsidRPr="00030AAD">
        <w:t xml:space="preserve">Markus </w:t>
      </w:r>
      <w:proofErr w:type="spellStart"/>
      <w:r w:rsidRPr="00030AAD">
        <w:t>Schiessl</w:t>
      </w:r>
      <w:proofErr w:type="spellEnd"/>
      <w:r w:rsidRPr="00030AAD">
        <w:tab/>
      </w:r>
      <w:r w:rsidRPr="00030AAD">
        <w:tab/>
      </w:r>
      <w:proofErr w:type="spellStart"/>
      <w:r w:rsidRPr="00030AAD">
        <w:t>Starkstrom-Geraetebau</w:t>
      </w:r>
      <w:proofErr w:type="spellEnd"/>
      <w:r w:rsidRPr="00030AAD">
        <w:t xml:space="preserve"> GmbH</w:t>
      </w:r>
    </w:p>
    <w:p w14:paraId="60792678" w14:textId="77777777" w:rsidR="006C07EF" w:rsidRPr="00030AAD" w:rsidRDefault="006C07EF" w:rsidP="006C07EF">
      <w:pPr>
        <w:pStyle w:val="BodyText3"/>
        <w:spacing w:before="0"/>
        <w:ind w:left="720"/>
      </w:pPr>
      <w:r w:rsidRPr="00030AAD">
        <w:t>Muhammad Ali M. Cheema</w:t>
      </w:r>
      <w:r w:rsidRPr="00030AAD">
        <w:tab/>
        <w:t>Northern Transformer</w:t>
      </w:r>
    </w:p>
    <w:p w14:paraId="22C5A828" w14:textId="77777777" w:rsidR="006C07EF" w:rsidRPr="00030AAD" w:rsidRDefault="006C07EF" w:rsidP="006C07EF">
      <w:pPr>
        <w:pStyle w:val="BodyText3"/>
        <w:spacing w:before="0"/>
        <w:ind w:left="720"/>
        <w:rPr>
          <w:lang w:val="es-MX"/>
        </w:rPr>
      </w:pPr>
      <w:proofErr w:type="spellStart"/>
      <w:r w:rsidRPr="00030AAD">
        <w:rPr>
          <w:lang w:val="es-MX"/>
        </w:rPr>
        <w:t>Raj</w:t>
      </w:r>
      <w:proofErr w:type="spellEnd"/>
      <w:r w:rsidRPr="00030AAD">
        <w:rPr>
          <w:lang w:val="es-MX"/>
        </w:rPr>
        <w:t xml:space="preserve"> </w:t>
      </w:r>
      <w:proofErr w:type="spellStart"/>
      <w:r w:rsidRPr="00030AAD">
        <w:rPr>
          <w:lang w:val="es-MX"/>
        </w:rPr>
        <w:t>Ahuja</w:t>
      </w:r>
      <w:proofErr w:type="spellEnd"/>
      <w:r w:rsidRPr="00030AAD">
        <w:rPr>
          <w:lang w:val="es-MX"/>
        </w:rPr>
        <w:tab/>
      </w:r>
      <w:r w:rsidRPr="00030AAD">
        <w:rPr>
          <w:lang w:val="es-MX"/>
        </w:rPr>
        <w:tab/>
      </w:r>
      <w:r w:rsidRPr="00030AAD">
        <w:rPr>
          <w:lang w:val="es-MX"/>
        </w:rPr>
        <w:tab/>
      </w:r>
      <w:proofErr w:type="spellStart"/>
      <w:r w:rsidRPr="00030AAD">
        <w:rPr>
          <w:lang w:val="es-MX"/>
        </w:rPr>
        <w:t>Raj</w:t>
      </w:r>
      <w:proofErr w:type="spellEnd"/>
      <w:r w:rsidRPr="00030AAD">
        <w:rPr>
          <w:lang w:val="es-MX"/>
        </w:rPr>
        <w:t xml:space="preserve"> </w:t>
      </w:r>
      <w:proofErr w:type="spellStart"/>
      <w:r w:rsidRPr="00030AAD">
        <w:rPr>
          <w:lang w:val="es-MX"/>
        </w:rPr>
        <w:t>Ahuja</w:t>
      </w:r>
      <w:proofErr w:type="spellEnd"/>
      <w:r w:rsidRPr="00030AAD">
        <w:rPr>
          <w:lang w:val="es-MX"/>
        </w:rPr>
        <w:t xml:space="preserve"> </w:t>
      </w:r>
      <w:proofErr w:type="spellStart"/>
      <w:r w:rsidRPr="00030AAD">
        <w:rPr>
          <w:lang w:val="es-MX"/>
        </w:rPr>
        <w:t>Consulting</w:t>
      </w:r>
      <w:proofErr w:type="spellEnd"/>
    </w:p>
    <w:p w14:paraId="13D0C2DA" w14:textId="77777777" w:rsidR="006C07EF" w:rsidRPr="00030AAD" w:rsidRDefault="006C07EF" w:rsidP="006C07EF">
      <w:pPr>
        <w:pStyle w:val="BodyText3"/>
        <w:spacing w:before="0"/>
        <w:ind w:left="720"/>
        <w:rPr>
          <w:lang w:val="es-MX"/>
        </w:rPr>
      </w:pPr>
      <w:r w:rsidRPr="00030AAD">
        <w:rPr>
          <w:lang w:val="es-MX"/>
        </w:rPr>
        <w:t xml:space="preserve">Rodrigo </w:t>
      </w:r>
      <w:proofErr w:type="spellStart"/>
      <w:r w:rsidRPr="00030AAD">
        <w:rPr>
          <w:lang w:val="es-MX"/>
        </w:rPr>
        <w:t>Ronchi</w:t>
      </w:r>
      <w:proofErr w:type="spellEnd"/>
      <w:r w:rsidRPr="00030AAD">
        <w:rPr>
          <w:lang w:val="es-MX"/>
        </w:rPr>
        <w:tab/>
      </w:r>
      <w:r w:rsidRPr="00030AAD">
        <w:rPr>
          <w:lang w:val="es-MX"/>
        </w:rPr>
        <w:tab/>
      </w:r>
      <w:r w:rsidR="00030AAD">
        <w:rPr>
          <w:lang w:val="es-MX"/>
        </w:rPr>
        <w:tab/>
      </w:r>
      <w:r w:rsidRPr="00030AAD">
        <w:rPr>
          <w:lang w:val="es-MX"/>
        </w:rPr>
        <w:t>WEG-</w:t>
      </w:r>
      <w:proofErr w:type="spellStart"/>
      <w:r w:rsidRPr="00030AAD">
        <w:rPr>
          <w:lang w:val="es-MX"/>
        </w:rPr>
        <w:t>Voltran</w:t>
      </w:r>
      <w:proofErr w:type="spellEnd"/>
    </w:p>
    <w:p w14:paraId="4ACFE123" w14:textId="77777777" w:rsidR="006C07EF" w:rsidRPr="00030AAD" w:rsidRDefault="006C07EF" w:rsidP="006C07EF">
      <w:pPr>
        <w:pStyle w:val="BodyText3"/>
        <w:spacing w:before="0"/>
        <w:ind w:left="720"/>
      </w:pPr>
      <w:r w:rsidRPr="00030AAD">
        <w:t>Stephen Schroeder</w:t>
      </w:r>
      <w:r w:rsidRPr="00030AAD">
        <w:tab/>
      </w:r>
      <w:r w:rsidRPr="00030AAD">
        <w:tab/>
        <w:t>ABB Inc.</w:t>
      </w:r>
    </w:p>
    <w:p w14:paraId="23FCE18B" w14:textId="77777777" w:rsidR="006C07EF" w:rsidRPr="00030AAD" w:rsidRDefault="006C07EF" w:rsidP="006C07EF">
      <w:pPr>
        <w:pStyle w:val="BodyText3"/>
        <w:numPr>
          <w:ilvl w:val="0"/>
          <w:numId w:val="29"/>
        </w:numPr>
        <w:spacing w:after="120"/>
      </w:pPr>
      <w:r w:rsidRPr="00030AAD">
        <w:t>Old Business</w:t>
      </w:r>
    </w:p>
    <w:p w14:paraId="37656591" w14:textId="77777777" w:rsidR="006C07EF" w:rsidRPr="00030AAD" w:rsidRDefault="006C07EF" w:rsidP="00030AAD">
      <w:pPr>
        <w:pStyle w:val="BodyText3"/>
        <w:spacing w:before="0" w:after="120"/>
        <w:ind w:left="0"/>
      </w:pPr>
      <w:r w:rsidRPr="00030AAD">
        <w:t>After introductions and approval of the New Orleans Minutes (</w:t>
      </w:r>
      <w:proofErr w:type="spellStart"/>
      <w:r w:rsidRPr="00030AAD">
        <w:t>H.Flores</w:t>
      </w:r>
      <w:proofErr w:type="spellEnd"/>
      <w:r w:rsidRPr="00030AAD">
        <w:t xml:space="preserve">, </w:t>
      </w:r>
      <w:proofErr w:type="spellStart"/>
      <w:r w:rsidRPr="00030AAD">
        <w:t>Kushal</w:t>
      </w:r>
      <w:proofErr w:type="spellEnd"/>
      <w:r w:rsidRPr="00030AAD">
        <w:t xml:space="preserve"> Sing), the Chair explained to the group that the WG’s document has already passed the balloting stage, and that no new members have been considered since the last WG meeting. </w:t>
      </w:r>
    </w:p>
    <w:p w14:paraId="47F63DDF" w14:textId="77777777" w:rsidR="006C07EF" w:rsidRPr="00030AAD" w:rsidRDefault="006C07EF" w:rsidP="00030AAD">
      <w:pPr>
        <w:pStyle w:val="BodyText3"/>
        <w:spacing w:before="0" w:after="120"/>
        <w:ind w:left="0"/>
      </w:pPr>
      <w:r w:rsidRPr="00030AAD">
        <w:t xml:space="preserve">The Chair mentioned that the WG´s PAR ends December 2018, and that the Guide for Application of Tertiary and Stabilizing Windings is already in the agenda for the next </w:t>
      </w:r>
      <w:proofErr w:type="spellStart"/>
      <w:r w:rsidRPr="00030AAD">
        <w:t>RevCom</w:t>
      </w:r>
      <w:proofErr w:type="spellEnd"/>
      <w:r w:rsidRPr="00030AAD">
        <w:t xml:space="preserve"> meeting, to take place by December 5</w:t>
      </w:r>
      <w:r w:rsidRPr="00030AAD">
        <w:rPr>
          <w:vertAlign w:val="superscript"/>
        </w:rPr>
        <w:t>th</w:t>
      </w:r>
      <w:r w:rsidRPr="00030AAD">
        <w:t xml:space="preserve">. </w:t>
      </w:r>
    </w:p>
    <w:p w14:paraId="4CB077D1" w14:textId="77777777" w:rsidR="006C07EF" w:rsidRPr="00030AAD" w:rsidRDefault="006C07EF" w:rsidP="00030AAD">
      <w:pPr>
        <w:pStyle w:val="BodyText3"/>
        <w:spacing w:before="0" w:after="120"/>
        <w:ind w:left="0"/>
      </w:pPr>
      <w:r w:rsidRPr="00030AAD">
        <w:t>The Chair discussed the results from the of recirculation of Draft 7A which at an 88% return rate, included 107 affirmative votes and 12 abstaining votes; total eligible balloting members were 119.</w:t>
      </w:r>
    </w:p>
    <w:p w14:paraId="28F164AB" w14:textId="77777777" w:rsidR="006C07EF" w:rsidRPr="00030AAD" w:rsidRDefault="006C07EF" w:rsidP="00030AAD">
      <w:pPr>
        <w:pStyle w:val="BodyText3"/>
        <w:spacing w:before="0" w:after="120"/>
        <w:ind w:left="0"/>
      </w:pPr>
      <w:r w:rsidRPr="00030AAD">
        <w:t>Source files were requested for 12 of the 33 diagrams in the draft that were embedded as pictures. The Chair took note of members who offered support to complete the drawings.</w:t>
      </w:r>
    </w:p>
    <w:p w14:paraId="4FAFC27F" w14:textId="77777777" w:rsidR="006C07EF" w:rsidRPr="00030AAD" w:rsidRDefault="006C07EF" w:rsidP="00030AAD">
      <w:pPr>
        <w:pStyle w:val="BodyText3"/>
        <w:spacing w:before="0" w:after="120"/>
        <w:ind w:left="0"/>
      </w:pPr>
      <w:r w:rsidRPr="00030AAD">
        <w:t>Next agenda item was the discussion on the agenda and objectives for an upcoming tutorial, once the document is approved. Several WG members and guests volunteered to participate. A couple of new subjects were brought up to include in the Tutorial, as the so called “high impedance tertiaries”; it was clarified that all new subjects will only be mentioned at the final part of the tutorial, as opportunities for a future work.</w:t>
      </w:r>
    </w:p>
    <w:p w14:paraId="24C55BD4" w14:textId="77777777" w:rsidR="006C07EF" w:rsidRPr="00030AAD" w:rsidRDefault="006C07EF" w:rsidP="00030AAD">
      <w:pPr>
        <w:pStyle w:val="BodyText3"/>
        <w:spacing w:before="0" w:after="120"/>
        <w:ind w:left="0"/>
      </w:pPr>
      <w:r w:rsidRPr="00030AAD">
        <w:t>With no new business, the meeting was adjourned at 10:20 AM.</w:t>
      </w:r>
    </w:p>
    <w:p w14:paraId="426097C0" w14:textId="77777777" w:rsidR="006C07EF" w:rsidRPr="00030AAD" w:rsidRDefault="006C07EF" w:rsidP="00030AAD">
      <w:pPr>
        <w:pStyle w:val="BodyText3"/>
        <w:spacing w:before="0" w:after="120"/>
        <w:ind w:left="0"/>
      </w:pPr>
      <w:r w:rsidRPr="00030AAD">
        <w:t>Volunteers were requested to prepare material for a 1 hour and 15 minutes tutorial, according to following subjects:</w:t>
      </w:r>
    </w:p>
    <w:p w14:paraId="0EAA8263" w14:textId="77777777" w:rsidR="006C07EF" w:rsidRPr="00030AAD" w:rsidRDefault="006C07EF" w:rsidP="00030AAD">
      <w:pPr>
        <w:pStyle w:val="BodyText3"/>
        <w:spacing w:before="0" w:after="120"/>
        <w:ind w:left="1080" w:hanging="360"/>
      </w:pPr>
      <w:r w:rsidRPr="00030AAD">
        <w:t>1-</w:t>
      </w:r>
      <w:r w:rsidRPr="00030AAD">
        <w:tab/>
        <w:t xml:space="preserve">Need of a Guide for Application of Tertiary and Stabilizing Windings (Raj Ahuja, Shankar </w:t>
      </w:r>
      <w:proofErr w:type="spellStart"/>
      <w:r w:rsidRPr="00030AAD">
        <w:t>Nambi</w:t>
      </w:r>
      <w:proofErr w:type="spellEnd"/>
      <w:r w:rsidRPr="00030AAD">
        <w:t>)</w:t>
      </w:r>
    </w:p>
    <w:p w14:paraId="3E58B714" w14:textId="77777777" w:rsidR="006C07EF" w:rsidRPr="00030AAD" w:rsidRDefault="006C07EF" w:rsidP="00030AAD">
      <w:pPr>
        <w:pStyle w:val="BodyText3"/>
        <w:spacing w:before="0" w:after="120"/>
        <w:ind w:left="1080" w:hanging="360"/>
      </w:pPr>
      <w:r w:rsidRPr="00030AAD">
        <w:t>2-</w:t>
      </w:r>
      <w:r w:rsidRPr="00030AAD">
        <w:tab/>
        <w:t>Highlights of the approved Draft -Enrique</w:t>
      </w:r>
    </w:p>
    <w:p w14:paraId="6C744D0F" w14:textId="77777777" w:rsidR="006C07EF" w:rsidRPr="00030AAD" w:rsidRDefault="006C07EF" w:rsidP="00030AAD">
      <w:pPr>
        <w:pStyle w:val="BodyText3"/>
        <w:spacing w:before="0" w:after="120"/>
        <w:ind w:left="1080" w:hanging="360"/>
      </w:pPr>
      <w:r w:rsidRPr="00030AAD">
        <w:lastRenderedPageBreak/>
        <w:t>3-</w:t>
      </w:r>
      <w:r w:rsidRPr="00030AAD">
        <w:tab/>
        <w:t>Function of stabilizing windings in Y-Y transformers and differences vs. Tertiary Windings (Sanjay Patel)</w:t>
      </w:r>
    </w:p>
    <w:p w14:paraId="44BD2DA3" w14:textId="77777777" w:rsidR="006C07EF" w:rsidRPr="00030AAD" w:rsidRDefault="006C07EF" w:rsidP="00030AAD">
      <w:pPr>
        <w:pStyle w:val="BodyText3"/>
        <w:spacing w:before="0" w:after="120"/>
        <w:ind w:left="1080" w:hanging="360"/>
      </w:pPr>
      <w:r w:rsidRPr="00030AAD">
        <w:t>4-</w:t>
      </w:r>
      <w:r w:rsidRPr="00030AAD">
        <w:tab/>
        <w:t>Systems Engineering – (Pending to confirm volunteer)</w:t>
      </w:r>
    </w:p>
    <w:p w14:paraId="288CA35A" w14:textId="77777777" w:rsidR="006C07EF" w:rsidRPr="00030AAD" w:rsidRDefault="006C07EF" w:rsidP="00030AAD">
      <w:pPr>
        <w:pStyle w:val="BodyText3"/>
        <w:spacing w:before="0" w:after="120"/>
        <w:ind w:left="1080" w:hanging="360"/>
      </w:pPr>
      <w:r w:rsidRPr="00030AAD">
        <w:t>5-</w:t>
      </w:r>
      <w:r w:rsidRPr="00030AAD">
        <w:tab/>
        <w:t xml:space="preserve">Recommendations for application of </w:t>
      </w:r>
      <w:proofErr w:type="gramStart"/>
      <w:r w:rsidRPr="00030AAD">
        <w:t>Stabilizing</w:t>
      </w:r>
      <w:proofErr w:type="gramEnd"/>
      <w:r w:rsidRPr="00030AAD">
        <w:t xml:space="preserve"> windings (</w:t>
      </w:r>
      <w:proofErr w:type="spellStart"/>
      <w:r w:rsidRPr="00030AAD">
        <w:t>S.Walia</w:t>
      </w:r>
      <w:proofErr w:type="spellEnd"/>
      <w:r w:rsidRPr="00030AAD">
        <w:t xml:space="preserve">, K. </w:t>
      </w:r>
      <w:proofErr w:type="spellStart"/>
      <w:r w:rsidRPr="00030AAD">
        <w:t>Vijayan</w:t>
      </w:r>
      <w:proofErr w:type="spellEnd"/>
      <w:r w:rsidRPr="00030AAD">
        <w:t>)</w:t>
      </w:r>
    </w:p>
    <w:p w14:paraId="36638511" w14:textId="77777777" w:rsidR="006C07EF" w:rsidRPr="00030AAD" w:rsidRDefault="006C07EF" w:rsidP="00030AAD">
      <w:pPr>
        <w:pStyle w:val="BodyText3"/>
        <w:spacing w:before="0" w:after="120"/>
        <w:ind w:left="1080" w:hanging="360"/>
      </w:pPr>
      <w:r w:rsidRPr="00030AAD">
        <w:t>6-</w:t>
      </w:r>
      <w:r w:rsidRPr="00030AAD">
        <w:tab/>
        <w:t>Further Work (High impedance tertiaries, protections, GIC, dielectric performance etc.) (Sanjay, Enrique, Kiran)</w:t>
      </w:r>
    </w:p>
    <w:p w14:paraId="22F4C10F" w14:textId="77777777" w:rsidR="006C07EF" w:rsidRPr="00030AAD" w:rsidRDefault="006C07EF" w:rsidP="00030AAD">
      <w:pPr>
        <w:pStyle w:val="BodyText3"/>
        <w:spacing w:before="0" w:after="120"/>
        <w:ind w:left="1080" w:hanging="360"/>
      </w:pPr>
    </w:p>
    <w:p w14:paraId="229F14CC" w14:textId="35EFEB44" w:rsidR="006C07EF" w:rsidRPr="00030AAD" w:rsidRDefault="006C07EF" w:rsidP="00030AAD">
      <w:pPr>
        <w:pStyle w:val="BodyText3"/>
        <w:spacing w:before="0" w:after="120"/>
        <w:ind w:left="0"/>
      </w:pPr>
      <w:r w:rsidRPr="00030AAD">
        <w:t xml:space="preserve">With no new business brought up by the Group, the meeting was adjourned at 10:20 AM with a motion from </w:t>
      </w:r>
      <w:proofErr w:type="spellStart"/>
      <w:r w:rsidRPr="00030AAD">
        <w:t>Sukhdev</w:t>
      </w:r>
      <w:proofErr w:type="spellEnd"/>
      <w:r w:rsidRPr="00030AAD">
        <w:t xml:space="preserve"> </w:t>
      </w:r>
      <w:proofErr w:type="spellStart"/>
      <w:r w:rsidRPr="00030AAD">
        <w:t>Walia</w:t>
      </w:r>
      <w:proofErr w:type="spellEnd"/>
      <w:r w:rsidRPr="00030AAD">
        <w:t xml:space="preserve"> and second</w:t>
      </w:r>
      <w:r w:rsidR="006478C4">
        <w:t>ed by</w:t>
      </w:r>
      <w:r w:rsidRPr="00030AAD">
        <w:t xml:space="preserve"> Hugo Flores.</w:t>
      </w:r>
    </w:p>
    <w:p w14:paraId="4BEDA05D" w14:textId="77777777" w:rsidR="006C07EF" w:rsidRPr="00030AAD" w:rsidRDefault="006C07EF" w:rsidP="00030AAD">
      <w:pPr>
        <w:pStyle w:val="BodyText3"/>
        <w:spacing w:before="0" w:after="120"/>
        <w:ind w:left="0"/>
        <w:rPr>
          <w:rFonts w:eastAsia="MS Mincho"/>
          <w:lang w:eastAsia="ja-JP"/>
        </w:rPr>
      </w:pPr>
      <w:r w:rsidRPr="00030AAD">
        <w:rPr>
          <w:rFonts w:eastAsia="MS Mincho"/>
          <w:lang w:eastAsia="ja-JP"/>
        </w:rPr>
        <w:t>Respectfully submitted,</w:t>
      </w:r>
    </w:p>
    <w:p w14:paraId="762DE9D9" w14:textId="77777777" w:rsidR="006C07EF" w:rsidRPr="00110C57" w:rsidRDefault="006C07EF" w:rsidP="006C07EF">
      <w:pPr>
        <w:pStyle w:val="BodyText3"/>
        <w:spacing w:before="0" w:after="120"/>
        <w:ind w:left="0"/>
        <w:rPr>
          <w:rFonts w:eastAsia="MS Mincho"/>
          <w:b/>
          <w:i/>
          <w:lang w:eastAsia="ja-JP"/>
        </w:rPr>
      </w:pPr>
      <w:r w:rsidRPr="00110C57">
        <w:rPr>
          <w:rFonts w:eastAsia="MS Mincho"/>
          <w:b/>
          <w:i/>
          <w:lang w:eastAsia="ja-JP"/>
        </w:rPr>
        <w:t xml:space="preserve">Enrique Betancourt </w:t>
      </w:r>
      <w:r w:rsidRPr="00110C57">
        <w:rPr>
          <w:rFonts w:eastAsia="MS Mincho"/>
          <w:b/>
          <w:i/>
          <w:lang w:eastAsia="ja-JP"/>
        </w:rPr>
        <w:tab/>
      </w:r>
      <w:r w:rsidRPr="00110C57">
        <w:rPr>
          <w:rFonts w:eastAsia="MS Mincho"/>
          <w:b/>
          <w:i/>
          <w:lang w:eastAsia="ja-JP"/>
        </w:rPr>
        <w:tab/>
      </w:r>
      <w:r w:rsidRPr="00110C57">
        <w:rPr>
          <w:rFonts w:eastAsia="MS Mincho"/>
          <w:b/>
          <w:i/>
          <w:lang w:eastAsia="ja-JP"/>
        </w:rPr>
        <w:tab/>
        <w:t>Brian Penny, WG Vice-Chair</w:t>
      </w:r>
      <w:r w:rsidRPr="00110C57">
        <w:rPr>
          <w:rFonts w:eastAsia="MS Mincho"/>
          <w:b/>
          <w:i/>
          <w:lang w:eastAsia="ja-JP"/>
        </w:rPr>
        <w:tab/>
      </w:r>
      <w:r w:rsidRPr="00110C57">
        <w:rPr>
          <w:rFonts w:eastAsia="MS Mincho"/>
          <w:b/>
          <w:i/>
          <w:lang w:eastAsia="ja-JP"/>
        </w:rPr>
        <w:tab/>
        <w:t xml:space="preserve">Marnie </w:t>
      </w:r>
      <w:proofErr w:type="spellStart"/>
      <w:r w:rsidRPr="00110C57">
        <w:rPr>
          <w:rFonts w:eastAsia="MS Mincho"/>
          <w:b/>
          <w:i/>
          <w:lang w:eastAsia="ja-JP"/>
        </w:rPr>
        <w:t>Rousell</w:t>
      </w:r>
      <w:proofErr w:type="spellEnd"/>
    </w:p>
    <w:p w14:paraId="5A711068" w14:textId="77777777" w:rsidR="006C07EF" w:rsidRPr="00110C57" w:rsidRDefault="006C07EF" w:rsidP="006C07EF">
      <w:pPr>
        <w:pStyle w:val="BodyText3"/>
        <w:spacing w:before="0" w:after="120"/>
        <w:ind w:left="0"/>
        <w:rPr>
          <w:rFonts w:eastAsia="MS Mincho"/>
          <w:b/>
          <w:i/>
          <w:lang w:eastAsia="ja-JP"/>
        </w:rPr>
      </w:pPr>
      <w:r w:rsidRPr="00110C57">
        <w:rPr>
          <w:rFonts w:eastAsia="MS Mincho"/>
          <w:b/>
          <w:i/>
          <w:lang w:eastAsia="ja-JP"/>
        </w:rPr>
        <w:t>WG Chair</w:t>
      </w:r>
      <w:r w:rsidRPr="00110C57">
        <w:rPr>
          <w:rFonts w:eastAsia="MS Mincho"/>
          <w:b/>
          <w:i/>
          <w:lang w:eastAsia="ja-JP"/>
        </w:rPr>
        <w:tab/>
      </w:r>
      <w:r w:rsidRPr="00110C57">
        <w:rPr>
          <w:rFonts w:eastAsia="MS Mincho"/>
          <w:b/>
          <w:i/>
          <w:lang w:eastAsia="ja-JP"/>
        </w:rPr>
        <w:tab/>
      </w:r>
      <w:r w:rsidRPr="00110C57">
        <w:rPr>
          <w:rFonts w:eastAsia="MS Mincho"/>
          <w:b/>
          <w:i/>
          <w:lang w:eastAsia="ja-JP"/>
        </w:rPr>
        <w:tab/>
      </w:r>
      <w:r w:rsidRPr="00110C57">
        <w:rPr>
          <w:rFonts w:eastAsia="MS Mincho"/>
          <w:b/>
          <w:i/>
          <w:lang w:eastAsia="ja-JP"/>
        </w:rPr>
        <w:tab/>
        <w:t>WG Vice-Chair</w:t>
      </w:r>
      <w:r w:rsidRPr="00110C57">
        <w:rPr>
          <w:rFonts w:eastAsia="MS Mincho"/>
          <w:b/>
          <w:i/>
          <w:lang w:eastAsia="ja-JP"/>
        </w:rPr>
        <w:tab/>
      </w:r>
      <w:r w:rsidRPr="00110C57">
        <w:rPr>
          <w:rFonts w:eastAsia="MS Mincho"/>
          <w:b/>
          <w:i/>
          <w:lang w:eastAsia="ja-JP"/>
        </w:rPr>
        <w:tab/>
      </w:r>
      <w:r w:rsidRPr="00110C57">
        <w:rPr>
          <w:rFonts w:eastAsia="MS Mincho"/>
          <w:b/>
          <w:i/>
          <w:lang w:eastAsia="ja-JP"/>
        </w:rPr>
        <w:tab/>
      </w:r>
      <w:r w:rsidRPr="00110C57">
        <w:rPr>
          <w:rFonts w:eastAsia="MS Mincho"/>
          <w:b/>
          <w:i/>
          <w:lang w:eastAsia="ja-JP"/>
        </w:rPr>
        <w:tab/>
        <w:t>WG Secretary</w:t>
      </w:r>
    </w:p>
    <w:p w14:paraId="3E8F593F" w14:textId="77777777" w:rsidR="005D59C4" w:rsidRDefault="005D59C4" w:rsidP="005D59C4">
      <w:pPr>
        <w:rPr>
          <w:lang w:eastAsia="ja-JP"/>
        </w:rPr>
      </w:pPr>
    </w:p>
    <w:p w14:paraId="1C5F9C35" w14:textId="77777777" w:rsidR="005D59C4" w:rsidRDefault="005D59C4" w:rsidP="005D59C4">
      <w:pPr>
        <w:rPr>
          <w:lang w:eastAsia="ja-JP"/>
        </w:rPr>
      </w:pPr>
    </w:p>
    <w:p w14:paraId="1AF85A53" w14:textId="77777777" w:rsidR="005D59C4" w:rsidRPr="005D59C4" w:rsidRDefault="005D59C4" w:rsidP="005D59C4">
      <w:pPr>
        <w:rPr>
          <w:lang w:eastAsia="ja-JP"/>
        </w:rPr>
      </w:pPr>
    </w:p>
    <w:p w14:paraId="44ADD70D" w14:textId="77777777" w:rsidR="008F3369" w:rsidRPr="00110C57" w:rsidRDefault="005D59C4" w:rsidP="008F3369">
      <w:pPr>
        <w:autoSpaceDE w:val="0"/>
        <w:autoSpaceDN w:val="0"/>
        <w:adjustRightInd w:val="0"/>
        <w:rPr>
          <w:rFonts w:cs="Times New Roman"/>
          <w:b/>
          <w:i/>
          <w:iCs/>
          <w:szCs w:val="22"/>
        </w:rPr>
      </w:pPr>
      <w:r w:rsidRPr="00110C57">
        <w:rPr>
          <w:b/>
          <w:szCs w:val="22"/>
        </w:rPr>
        <w:t xml:space="preserve">J.8.2 </w:t>
      </w:r>
      <w:r w:rsidR="00C92B72" w:rsidRPr="00110C57">
        <w:rPr>
          <w:b/>
          <w:szCs w:val="22"/>
        </w:rPr>
        <w:tab/>
      </w:r>
      <w:r w:rsidR="00C92B72" w:rsidRPr="00110C57">
        <w:rPr>
          <w:b/>
          <w:szCs w:val="22"/>
        </w:rPr>
        <w:tab/>
      </w:r>
      <w:r w:rsidR="008F3369" w:rsidRPr="00110C57">
        <w:rPr>
          <w:rFonts w:cs="Times New Roman"/>
          <w:b/>
          <w:i/>
          <w:iCs/>
          <w:szCs w:val="22"/>
        </w:rPr>
        <w:t xml:space="preserve">PCS Task Force on OLTC Diagnostics / Testing </w:t>
      </w:r>
    </w:p>
    <w:p w14:paraId="5C1FF0B4" w14:textId="77777777" w:rsidR="008F3369" w:rsidRPr="00B45988" w:rsidRDefault="008F3369" w:rsidP="008F3369">
      <w:pPr>
        <w:autoSpaceDE w:val="0"/>
        <w:autoSpaceDN w:val="0"/>
        <w:adjustRightInd w:val="0"/>
        <w:jc w:val="center"/>
        <w:rPr>
          <w:rFonts w:cs="Times New Roman"/>
          <w:iCs/>
        </w:rPr>
      </w:pPr>
    </w:p>
    <w:p w14:paraId="50620135" w14:textId="77777777" w:rsidR="008F3369" w:rsidRPr="00DE28F9" w:rsidRDefault="008F3369" w:rsidP="008F3369">
      <w:pPr>
        <w:keepNext/>
        <w:jc w:val="center"/>
        <w:outlineLvl w:val="0"/>
        <w:rPr>
          <w:rFonts w:cs="Times New Roman"/>
          <w:i/>
        </w:rPr>
      </w:pPr>
      <w:r w:rsidRPr="00DE28F9">
        <w:rPr>
          <w:rFonts w:cs="Times New Roman"/>
          <w:i/>
        </w:rPr>
        <w:t>Performance Characteristics Subcommittee</w:t>
      </w:r>
    </w:p>
    <w:p w14:paraId="5AD52399" w14:textId="77777777" w:rsidR="008F3369" w:rsidRPr="00DE28F9" w:rsidRDefault="008F3369" w:rsidP="008F3369">
      <w:pPr>
        <w:keepNext/>
        <w:jc w:val="center"/>
        <w:outlineLvl w:val="0"/>
        <w:rPr>
          <w:rFonts w:cs="Times New Roman"/>
          <w:i/>
        </w:rPr>
      </w:pPr>
      <w:r w:rsidRPr="00DE28F9">
        <w:rPr>
          <w:rFonts w:cs="Times New Roman"/>
          <w:i/>
        </w:rPr>
        <w:t>IEEE / PES Transformers Committee</w:t>
      </w:r>
    </w:p>
    <w:p w14:paraId="3DC37A27" w14:textId="77777777" w:rsidR="008F3369" w:rsidRPr="00DE28F9" w:rsidRDefault="008F3369" w:rsidP="008F3369">
      <w:pPr>
        <w:rPr>
          <w:rFonts w:cs="Times New Roman"/>
          <w:sz w:val="16"/>
        </w:rPr>
      </w:pPr>
    </w:p>
    <w:p w14:paraId="0F31EE48" w14:textId="77777777" w:rsidR="008F3369" w:rsidRPr="00DE28F9" w:rsidRDefault="008F3369" w:rsidP="008F3369">
      <w:pPr>
        <w:keepNext/>
        <w:jc w:val="center"/>
        <w:outlineLvl w:val="3"/>
        <w:rPr>
          <w:rFonts w:cs="Times New Roman"/>
          <w:i/>
        </w:rPr>
      </w:pPr>
      <w:r w:rsidRPr="00DE28F9">
        <w:rPr>
          <w:rFonts w:cs="Times New Roman"/>
          <w:i/>
        </w:rPr>
        <w:t>Oct 30, 2017 9:30AM</w:t>
      </w:r>
    </w:p>
    <w:p w14:paraId="098EF7E8" w14:textId="77777777" w:rsidR="008F3369" w:rsidRPr="00DE28F9" w:rsidRDefault="008F3369" w:rsidP="008F3369">
      <w:pPr>
        <w:jc w:val="center"/>
        <w:rPr>
          <w:rFonts w:cs="Times New Roman"/>
          <w:i/>
          <w:szCs w:val="28"/>
        </w:rPr>
      </w:pPr>
      <w:r w:rsidRPr="00DE28F9">
        <w:rPr>
          <w:rFonts w:cs="Times New Roman"/>
          <w:i/>
          <w:szCs w:val="28"/>
        </w:rPr>
        <w:t xml:space="preserve"> Louisville Marriott Downtown</w:t>
      </w:r>
    </w:p>
    <w:p w14:paraId="4CC93827" w14:textId="77777777" w:rsidR="008F3369" w:rsidRPr="00DE28F9" w:rsidRDefault="008F3369" w:rsidP="008F3369">
      <w:pPr>
        <w:jc w:val="center"/>
        <w:rPr>
          <w:rFonts w:cs="Times New Roman"/>
          <w:i/>
        </w:rPr>
      </w:pPr>
      <w:r w:rsidRPr="00DE28F9">
        <w:rPr>
          <w:rFonts w:cs="Times New Roman"/>
          <w:i/>
        </w:rPr>
        <w:t>Louisville, KY, USA</w:t>
      </w:r>
    </w:p>
    <w:p w14:paraId="5E7C04D6" w14:textId="77777777" w:rsidR="008F3369" w:rsidRDefault="008F3369" w:rsidP="008F3369">
      <w:pPr>
        <w:jc w:val="center"/>
        <w:rPr>
          <w:rFonts w:cs="Times New Roman"/>
          <w:i/>
          <w:sz w:val="28"/>
        </w:rPr>
      </w:pPr>
    </w:p>
    <w:p w14:paraId="0A7F5FA7" w14:textId="379C566A" w:rsidR="008F3369" w:rsidRDefault="008F3369" w:rsidP="008F3369">
      <w:pPr>
        <w:rPr>
          <w:rFonts w:cs="Times New Roman"/>
        </w:rPr>
      </w:pPr>
      <w:r w:rsidRPr="008C1C23">
        <w:rPr>
          <w:rFonts w:cs="Times New Roman"/>
        </w:rPr>
        <w:t xml:space="preserve">The PCS </w:t>
      </w:r>
      <w:r>
        <w:rPr>
          <w:rFonts w:cs="Times New Roman"/>
        </w:rPr>
        <w:t xml:space="preserve">Task Force on OLTC testing / diagnostics </w:t>
      </w:r>
      <w:r w:rsidRPr="008C1C23">
        <w:rPr>
          <w:rFonts w:cs="Times New Roman"/>
        </w:rPr>
        <w:t xml:space="preserve">met on Monday, </w:t>
      </w:r>
      <w:r>
        <w:rPr>
          <w:rFonts w:cs="Times New Roman"/>
        </w:rPr>
        <w:t>April 3</w:t>
      </w:r>
      <w:r w:rsidRPr="008C1C23">
        <w:rPr>
          <w:rFonts w:cs="Times New Roman"/>
        </w:rPr>
        <w:t>, 201</w:t>
      </w:r>
      <w:r>
        <w:rPr>
          <w:rFonts w:cs="Times New Roman"/>
        </w:rPr>
        <w:t xml:space="preserve">6. The Chair Marcos Ferreira called the Group to order at 9:30am and explained </w:t>
      </w:r>
      <w:r w:rsidR="00DE28F9">
        <w:rPr>
          <w:rFonts w:cs="Times New Roman"/>
        </w:rPr>
        <w:t xml:space="preserve">the </w:t>
      </w:r>
      <w:r>
        <w:rPr>
          <w:rFonts w:cs="Times New Roman"/>
        </w:rPr>
        <w:t>purpose and scope of the TF. This is the first meeting of the group so everyone present</w:t>
      </w:r>
      <w:r w:rsidR="006478C4">
        <w:rPr>
          <w:rFonts w:cs="Times New Roman"/>
        </w:rPr>
        <w:t xml:space="preserve"> at </w:t>
      </w:r>
      <w:r>
        <w:rPr>
          <w:rFonts w:cs="Times New Roman"/>
        </w:rPr>
        <w:t xml:space="preserve">the meeting </w:t>
      </w:r>
      <w:r w:rsidR="006478C4">
        <w:rPr>
          <w:rFonts w:cs="Times New Roman"/>
        </w:rPr>
        <w:t>was</w:t>
      </w:r>
      <w:r>
        <w:rPr>
          <w:rFonts w:cs="Times New Roman"/>
        </w:rPr>
        <w:t xml:space="preserve"> considered member</w:t>
      </w:r>
      <w:r w:rsidR="00DE28F9">
        <w:rPr>
          <w:rFonts w:cs="Times New Roman"/>
        </w:rPr>
        <w:t>s</w:t>
      </w:r>
      <w:r>
        <w:rPr>
          <w:rFonts w:cs="Times New Roman"/>
        </w:rPr>
        <w:t xml:space="preserve"> for Quorum. There were total 68 individuals present, 38 requested membership. All </w:t>
      </w:r>
      <w:r w:rsidR="0032032E">
        <w:rPr>
          <w:rFonts w:cs="Times New Roman"/>
        </w:rPr>
        <w:t xml:space="preserve">that </w:t>
      </w:r>
      <w:r>
        <w:rPr>
          <w:rFonts w:cs="Times New Roman"/>
        </w:rPr>
        <w:t>request</w:t>
      </w:r>
      <w:r w:rsidR="0032032E">
        <w:rPr>
          <w:rFonts w:cs="Times New Roman"/>
        </w:rPr>
        <w:t xml:space="preserve">ed membership were </w:t>
      </w:r>
      <w:r>
        <w:rPr>
          <w:rFonts w:cs="Times New Roman"/>
        </w:rPr>
        <w:t xml:space="preserve">accepted so the group has 38 members. </w:t>
      </w:r>
    </w:p>
    <w:p w14:paraId="53853BDE" w14:textId="77777777" w:rsidR="008F3369" w:rsidRDefault="008F3369" w:rsidP="008F3369">
      <w:pPr>
        <w:ind w:firstLine="720"/>
        <w:rPr>
          <w:rFonts w:cs="Times New Roman"/>
        </w:rPr>
      </w:pPr>
    </w:p>
    <w:p w14:paraId="3956A850" w14:textId="77777777" w:rsidR="008F3369" w:rsidRPr="00ED7361" w:rsidRDefault="008F3369" w:rsidP="008F3369">
      <w:pPr>
        <w:rPr>
          <w:rFonts w:cs="Times New Roman"/>
        </w:rPr>
      </w:pPr>
      <w:r>
        <w:rPr>
          <w:rFonts w:cs="Times New Roman"/>
        </w:rPr>
        <w:t xml:space="preserve">The motion to approve the agenda was initiated by Ed teNyenhuis and seconded by Dave </w:t>
      </w:r>
      <w:proofErr w:type="spellStart"/>
      <w:r>
        <w:rPr>
          <w:rFonts w:cs="Times New Roman"/>
        </w:rPr>
        <w:t>Geibel</w:t>
      </w:r>
      <w:proofErr w:type="spellEnd"/>
      <w:r>
        <w:rPr>
          <w:rFonts w:cs="Times New Roman"/>
        </w:rPr>
        <w:t xml:space="preserve">. No discussion took place and agenda was approved unanimously </w:t>
      </w:r>
      <w:r w:rsidRPr="00ED7361">
        <w:rPr>
          <w:rFonts w:cs="Times New Roman"/>
        </w:rPr>
        <w:t>with no comments or amendments.</w:t>
      </w:r>
    </w:p>
    <w:p w14:paraId="4F133305" w14:textId="77777777" w:rsidR="00DE28F9" w:rsidRDefault="00DE28F9" w:rsidP="008F3369">
      <w:pPr>
        <w:rPr>
          <w:rFonts w:cs="Times New Roman"/>
        </w:rPr>
      </w:pPr>
    </w:p>
    <w:p w14:paraId="4C83D7C8" w14:textId="09C9DB12" w:rsidR="008F3369" w:rsidRDefault="0032032E" w:rsidP="008F3369">
      <w:pPr>
        <w:rPr>
          <w:rFonts w:cs="Times New Roman"/>
        </w:rPr>
      </w:pPr>
      <w:r>
        <w:rPr>
          <w:rFonts w:cs="Times New Roman"/>
        </w:rPr>
        <w:t>The a</w:t>
      </w:r>
      <w:r w:rsidR="008F3369" w:rsidRPr="00ED7361">
        <w:rPr>
          <w:rFonts w:cs="Times New Roman"/>
        </w:rPr>
        <w:t>genda Item</w:t>
      </w:r>
      <w:r w:rsidR="008F3369">
        <w:rPr>
          <w:rFonts w:cs="Times New Roman"/>
        </w:rPr>
        <w:t>s were covered as follows:</w:t>
      </w:r>
    </w:p>
    <w:p w14:paraId="1E25E176" w14:textId="77777777" w:rsidR="00DE28F9" w:rsidRDefault="00DE28F9" w:rsidP="008F3369">
      <w:pPr>
        <w:rPr>
          <w:rFonts w:cs="Times New Roman"/>
        </w:rPr>
      </w:pPr>
    </w:p>
    <w:p w14:paraId="78FA01DF" w14:textId="77777777" w:rsidR="008F3369" w:rsidRDefault="008F3369" w:rsidP="008F3369">
      <w:pPr>
        <w:rPr>
          <w:rFonts w:cs="Times New Roman"/>
        </w:rPr>
      </w:pPr>
      <w:r>
        <w:rPr>
          <w:rFonts w:cs="Times New Roman"/>
        </w:rPr>
        <w:t>Chair initiated the meeting with presentation</w:t>
      </w:r>
    </w:p>
    <w:p w14:paraId="752F874A" w14:textId="77777777" w:rsidR="00DE28F9" w:rsidRDefault="00DE28F9" w:rsidP="008F3369">
      <w:pPr>
        <w:rPr>
          <w:rFonts w:cs="Times New Roman"/>
        </w:rPr>
      </w:pPr>
    </w:p>
    <w:p w14:paraId="194EFDED" w14:textId="77777777" w:rsidR="0032032E" w:rsidRDefault="008F3369" w:rsidP="008F3369">
      <w:r>
        <w:rPr>
          <w:rFonts w:cs="Times New Roman"/>
        </w:rPr>
        <w:t xml:space="preserve">Joe </w:t>
      </w:r>
      <w:proofErr w:type="spellStart"/>
      <w:r>
        <w:rPr>
          <w:rFonts w:cs="Times New Roman"/>
        </w:rPr>
        <w:t>Foldi</w:t>
      </w:r>
      <w:proofErr w:type="spellEnd"/>
      <w:r>
        <w:rPr>
          <w:rFonts w:cs="Times New Roman"/>
        </w:rPr>
        <w:t xml:space="preserve"> requested to cl</w:t>
      </w:r>
      <w:r w:rsidR="0032032E">
        <w:rPr>
          <w:rFonts w:cs="Times New Roman"/>
        </w:rPr>
        <w:t xml:space="preserve">arify </w:t>
      </w:r>
      <w:r>
        <w:rPr>
          <w:rFonts w:cs="Times New Roman"/>
        </w:rPr>
        <w:t xml:space="preserve">if it is </w:t>
      </w:r>
      <w:r w:rsidR="0032032E">
        <w:rPr>
          <w:rFonts w:cs="Times New Roman"/>
        </w:rPr>
        <w:t xml:space="preserve">a </w:t>
      </w:r>
      <w:r>
        <w:rPr>
          <w:rFonts w:cs="Times New Roman"/>
        </w:rPr>
        <w:t xml:space="preserve">test guide for transformer manufacturing and </w:t>
      </w:r>
      <w:r w:rsidR="0032032E">
        <w:rPr>
          <w:rFonts w:cs="Times New Roman"/>
        </w:rPr>
        <w:t xml:space="preserve">the </w:t>
      </w:r>
      <w:r>
        <w:rPr>
          <w:rFonts w:cs="Times New Roman"/>
        </w:rPr>
        <w:t>field</w:t>
      </w:r>
      <w:r w:rsidR="0032032E">
        <w:rPr>
          <w:rFonts w:cs="Times New Roman"/>
        </w:rPr>
        <w:t xml:space="preserve">.  The </w:t>
      </w:r>
      <w:r>
        <w:rPr>
          <w:rFonts w:cs="Times New Roman"/>
        </w:rPr>
        <w:t>Chair</w:t>
      </w:r>
      <w:r>
        <w:t xml:space="preserve"> </w:t>
      </w:r>
      <w:r w:rsidR="0032032E">
        <w:t xml:space="preserve">stated </w:t>
      </w:r>
      <w:r>
        <w:t xml:space="preserve">that the subject test can be done in factory or in the field. </w:t>
      </w:r>
      <w:r w:rsidR="0032032E">
        <w:t xml:space="preserve"> </w:t>
      </w:r>
      <w:r>
        <w:t xml:space="preserve">These are diagnostics tests. </w:t>
      </w:r>
    </w:p>
    <w:p w14:paraId="18FCFDCA" w14:textId="77777777" w:rsidR="0032032E" w:rsidRDefault="0032032E" w:rsidP="008F3369"/>
    <w:p w14:paraId="2A26CFA2" w14:textId="00E6078B" w:rsidR="008F3369" w:rsidRDefault="0032032E" w:rsidP="008F3369">
      <w:r>
        <w:t xml:space="preserve">The </w:t>
      </w:r>
      <w:r w:rsidR="008F3369">
        <w:t xml:space="preserve">Chair requested Vice Chair </w:t>
      </w:r>
      <w:proofErr w:type="spellStart"/>
      <w:r w:rsidR="008F3369">
        <w:t>Raka</w:t>
      </w:r>
      <w:proofErr w:type="spellEnd"/>
      <w:r w:rsidR="008F3369">
        <w:t xml:space="preserve"> Levi to present the principle of DR&amp;M testing. </w:t>
      </w:r>
      <w:r>
        <w:t xml:space="preserve"> </w:t>
      </w:r>
      <w:r w:rsidR="008F3369">
        <w:t xml:space="preserve">Peter Zhao questioned the test method and application. </w:t>
      </w:r>
      <w:r>
        <w:t xml:space="preserve"> The </w:t>
      </w:r>
      <w:r w:rsidR="008F3369">
        <w:t>Chair explained</w:t>
      </w:r>
      <w:r>
        <w:t xml:space="preserve"> that</w:t>
      </w:r>
      <w:r w:rsidR="008F3369">
        <w:t xml:space="preserve"> the test is very helpful in</w:t>
      </w:r>
      <w:r>
        <w:t xml:space="preserve"> the</w:t>
      </w:r>
      <w:r w:rsidR="008F3369">
        <w:t xml:space="preserve"> field. The purpose of the Guide is to provide </w:t>
      </w:r>
      <w:r>
        <w:t xml:space="preserve">a </w:t>
      </w:r>
      <w:r w:rsidR="008F3369">
        <w:t>tool to diagnose if there is any issue before opening the OLTC</w:t>
      </w:r>
      <w:r w:rsidR="008F3369">
        <w:rPr>
          <w:rFonts w:cs="Times New Roman"/>
        </w:rPr>
        <w:t xml:space="preserve">. </w:t>
      </w:r>
      <w:r>
        <w:rPr>
          <w:rFonts w:cs="Times New Roman"/>
        </w:rPr>
        <w:t xml:space="preserve">The </w:t>
      </w:r>
      <w:r w:rsidR="008F3369">
        <w:rPr>
          <w:rFonts w:cs="Times New Roman"/>
        </w:rPr>
        <w:t xml:space="preserve">Vice Chair continued </w:t>
      </w:r>
      <w:r>
        <w:rPr>
          <w:rFonts w:cs="Times New Roman"/>
        </w:rPr>
        <w:t xml:space="preserve">the </w:t>
      </w:r>
      <w:r w:rsidR="008F3369">
        <w:rPr>
          <w:rFonts w:cs="Times New Roman"/>
        </w:rPr>
        <w:t xml:space="preserve">presentation and covered </w:t>
      </w:r>
      <w:r>
        <w:rPr>
          <w:rFonts w:cs="Times New Roman"/>
        </w:rPr>
        <w:t xml:space="preserve">a </w:t>
      </w:r>
      <w:r w:rsidR="008F3369">
        <w:rPr>
          <w:rFonts w:cs="Times New Roman"/>
        </w:rPr>
        <w:t xml:space="preserve">different method called </w:t>
      </w:r>
      <w:proofErr w:type="spellStart"/>
      <w:r w:rsidR="008F3369">
        <w:t>Vibro</w:t>
      </w:r>
      <w:proofErr w:type="spellEnd"/>
      <w:r w:rsidR="008F3369">
        <w:t xml:space="preserve"> Acoustics. </w:t>
      </w:r>
    </w:p>
    <w:p w14:paraId="3327B580" w14:textId="77777777" w:rsidR="0032032E" w:rsidRDefault="008F3369" w:rsidP="008F3369">
      <w:r>
        <w:t>After the presentation, Axel Kramer raise</w:t>
      </w:r>
      <w:r w:rsidR="0032032E">
        <w:t>d</w:t>
      </w:r>
      <w:r>
        <w:t xml:space="preserve"> the concern about the title of the task force and suggested to change it to more relevant to topic covered in the meeting. </w:t>
      </w:r>
    </w:p>
    <w:p w14:paraId="2DF84B00" w14:textId="156AB5C0" w:rsidR="008F3369" w:rsidRPr="00702007" w:rsidRDefault="008F3369" w:rsidP="008F3369">
      <w:pPr>
        <w:rPr>
          <w:rFonts w:cs="Times New Roman"/>
        </w:rPr>
      </w:pPr>
      <w:r>
        <w:lastRenderedPageBreak/>
        <w:t xml:space="preserve"> </w:t>
      </w:r>
    </w:p>
    <w:p w14:paraId="29620DFA" w14:textId="43C1DC33" w:rsidR="008F3369" w:rsidRDefault="008F3369" w:rsidP="008F3369">
      <w:r>
        <w:t xml:space="preserve">Charles Sweetener suggested focus on the general guide for testing and </w:t>
      </w:r>
      <w:r w:rsidR="0032032E">
        <w:t xml:space="preserve">to </w:t>
      </w:r>
      <w:r>
        <w:t xml:space="preserve">harmonize </w:t>
      </w:r>
      <w:r w:rsidR="0032032E">
        <w:t xml:space="preserve">it </w:t>
      </w:r>
      <w:r>
        <w:t xml:space="preserve">with </w:t>
      </w:r>
      <w:r w:rsidR="0032032E">
        <w:t xml:space="preserve">the </w:t>
      </w:r>
      <w:r>
        <w:t xml:space="preserve">Field test guide C57.152. </w:t>
      </w:r>
      <w:r w:rsidR="0032032E">
        <w:t xml:space="preserve"> The </w:t>
      </w:r>
      <w:r>
        <w:t xml:space="preserve">Chair mentioned that the intent is not to restrict to field testing but </w:t>
      </w:r>
      <w:r w:rsidR="0032032E">
        <w:t xml:space="preserve">for in general.  </w:t>
      </w:r>
      <w:r>
        <w:t xml:space="preserve">Rich </w:t>
      </w:r>
      <w:proofErr w:type="spellStart"/>
      <w:r>
        <w:t>Simonell</w:t>
      </w:r>
      <w:proofErr w:type="spellEnd"/>
      <w:r>
        <w:t xml:space="preserve"> disagreed and suggested that the test is useful for </w:t>
      </w:r>
      <w:r w:rsidR="0032032E">
        <w:t xml:space="preserve">the </w:t>
      </w:r>
      <w:r>
        <w:t xml:space="preserve">field but we cannot make it mandatory for factory test. </w:t>
      </w:r>
      <w:r w:rsidR="0032032E">
        <w:t xml:space="preserve"> </w:t>
      </w:r>
      <w:r>
        <w:t xml:space="preserve">So it is more related to field than the factory. </w:t>
      </w:r>
      <w:r w:rsidR="0032032E">
        <w:t xml:space="preserve"> </w:t>
      </w:r>
      <w:proofErr w:type="spellStart"/>
      <w:r>
        <w:t>Raka</w:t>
      </w:r>
      <w:proofErr w:type="spellEnd"/>
      <w:r>
        <w:t xml:space="preserve"> Levi mentioned that he fe</w:t>
      </w:r>
      <w:r w:rsidR="0032032E">
        <w:t>lt</w:t>
      </w:r>
      <w:r>
        <w:t xml:space="preserve"> there is </w:t>
      </w:r>
      <w:r w:rsidR="0032032E">
        <w:t xml:space="preserve">a </w:t>
      </w:r>
      <w:r>
        <w:t xml:space="preserve">need for the guide but we need to agree on the title. </w:t>
      </w:r>
      <w:r w:rsidR="0032032E">
        <w:t xml:space="preserve"> </w:t>
      </w:r>
      <w:r>
        <w:t xml:space="preserve">Don </w:t>
      </w:r>
      <w:proofErr w:type="spellStart"/>
      <w:r>
        <w:t>Platts</w:t>
      </w:r>
      <w:proofErr w:type="spellEnd"/>
      <w:r>
        <w:t xml:space="preserve"> highlighted </w:t>
      </w:r>
      <w:r w:rsidR="0032032E">
        <w:t xml:space="preserve">several </w:t>
      </w:r>
      <w:r>
        <w:t>technical point</w:t>
      </w:r>
      <w:r w:rsidR="0032032E">
        <w:t>s: t</w:t>
      </w:r>
      <w:r>
        <w:t>he IEEE has never defined the new technology</w:t>
      </w:r>
      <w:r w:rsidR="0032032E">
        <w:t xml:space="preserve"> and w</w:t>
      </w:r>
      <w:r>
        <w:t>e do not want the guide to endorse the new idea. So finalizing the guide without clear</w:t>
      </w:r>
      <w:r w:rsidR="0032032E">
        <w:t xml:space="preserve">ly </w:t>
      </w:r>
      <w:r>
        <w:t xml:space="preserve">understanding of Scope, purpose and process will be too early. There is confusion about the scope of the task force. Ali </w:t>
      </w:r>
      <w:proofErr w:type="spellStart"/>
      <w:r>
        <w:t>Naderian</w:t>
      </w:r>
      <w:proofErr w:type="spellEnd"/>
      <w:r>
        <w:t xml:space="preserve"> suggested to survey the scope and purpose </w:t>
      </w:r>
      <w:r w:rsidR="0032032E">
        <w:t xml:space="preserve">of </w:t>
      </w:r>
      <w:r>
        <w:t xml:space="preserve">the task force and </w:t>
      </w:r>
      <w:r w:rsidR="0032032E">
        <w:t xml:space="preserve">then to </w:t>
      </w:r>
      <w:r>
        <w:t xml:space="preserve">discuss the result in next meeting. </w:t>
      </w:r>
    </w:p>
    <w:p w14:paraId="7F296053" w14:textId="77777777" w:rsidR="0032032E" w:rsidRDefault="0032032E" w:rsidP="008F3369"/>
    <w:p w14:paraId="31BEF488" w14:textId="77777777" w:rsidR="008F3369" w:rsidRDefault="008F3369" w:rsidP="008F3369">
      <w:proofErr w:type="spellStart"/>
      <w:r>
        <w:t>Raka</w:t>
      </w:r>
      <w:proofErr w:type="spellEnd"/>
      <w:r>
        <w:t xml:space="preserve"> Levi – mentioned that he felt there was a need for the guide, but we need to agree on the title.  Also, we need a guide to standardize the method from many different are using as of today. </w:t>
      </w:r>
    </w:p>
    <w:p w14:paraId="71613B26" w14:textId="77777777" w:rsidR="0032032E" w:rsidRDefault="0032032E" w:rsidP="008F3369"/>
    <w:p w14:paraId="777B4265" w14:textId="09981CAA" w:rsidR="008F3369" w:rsidRDefault="008F3369" w:rsidP="008F3369">
      <w:r>
        <w:t xml:space="preserve">Apollonia Martinez - it is very helpful to have these </w:t>
      </w:r>
      <w:proofErr w:type="gramStart"/>
      <w:r>
        <w:t>type</w:t>
      </w:r>
      <w:proofErr w:type="gramEnd"/>
      <w:r>
        <w:t xml:space="preserve"> of guides available to filed engineers to refer to.</w:t>
      </w:r>
      <w:r w:rsidR="0032032E">
        <w:t xml:space="preserve">  </w:t>
      </w:r>
      <w:r>
        <w:t xml:space="preserve">Charles Sweetener – Let’s discuss the purpose and scope of the TF. </w:t>
      </w:r>
    </w:p>
    <w:p w14:paraId="2B905D6E" w14:textId="77777777" w:rsidR="0032032E" w:rsidRDefault="0032032E" w:rsidP="008F3369"/>
    <w:p w14:paraId="4EAF1AB8" w14:textId="08A53CBE" w:rsidR="008F3369" w:rsidRDefault="008F3369" w:rsidP="008F3369">
      <w:r>
        <w:t>Roger Fenton agreed with the idea of having</w:t>
      </w:r>
      <w:r w:rsidR="0032032E">
        <w:t xml:space="preserve"> the</w:t>
      </w:r>
      <w:r>
        <w:t xml:space="preserve"> guide and </w:t>
      </w:r>
      <w:r w:rsidR="0032032E">
        <w:t xml:space="preserve">to </w:t>
      </w:r>
      <w:r>
        <w:t xml:space="preserve">keep it open to accept the new method in </w:t>
      </w:r>
      <w:r w:rsidR="0032032E">
        <w:t xml:space="preserve">the </w:t>
      </w:r>
      <w:r>
        <w:t xml:space="preserve">future.  </w:t>
      </w:r>
      <w:r w:rsidR="0032032E">
        <w:t xml:space="preserve"> </w:t>
      </w:r>
      <w:r>
        <w:t xml:space="preserve">It is necessary to take advantage of </w:t>
      </w:r>
      <w:r w:rsidR="0032032E">
        <w:t xml:space="preserve">the </w:t>
      </w:r>
      <w:r>
        <w:t>expert</w:t>
      </w:r>
      <w:r w:rsidR="0032032E">
        <w:t>s</w:t>
      </w:r>
      <w:r>
        <w:t xml:space="preserve"> and get the guide completed </w:t>
      </w:r>
      <w:r w:rsidR="0032032E">
        <w:t xml:space="preserve">rather </w:t>
      </w:r>
      <w:r>
        <w:t>than waiting for another 10 years.</w:t>
      </w:r>
    </w:p>
    <w:p w14:paraId="4618011E" w14:textId="77777777" w:rsidR="0032032E" w:rsidRDefault="0032032E" w:rsidP="008F3369"/>
    <w:p w14:paraId="2EA0F2C4" w14:textId="21EFA94D" w:rsidR="008F3369" w:rsidRDefault="008F3369" w:rsidP="008F3369">
      <w:proofErr w:type="spellStart"/>
      <w:r>
        <w:t>Raka</w:t>
      </w:r>
      <w:proofErr w:type="spellEnd"/>
      <w:r>
        <w:t xml:space="preserve"> initiated the Motion but Craig </w:t>
      </w:r>
      <w:proofErr w:type="spellStart"/>
      <w:r>
        <w:t>Stiegemeier</w:t>
      </w:r>
      <w:proofErr w:type="spellEnd"/>
      <w:r>
        <w:t xml:space="preserve"> mentioned motion has to come from floor not from </w:t>
      </w:r>
      <w:r w:rsidR="0032032E">
        <w:t xml:space="preserve">an </w:t>
      </w:r>
      <w:r>
        <w:t xml:space="preserve">official.  </w:t>
      </w:r>
    </w:p>
    <w:p w14:paraId="023EBACE" w14:textId="77777777" w:rsidR="0032032E" w:rsidRDefault="0032032E" w:rsidP="008F3369"/>
    <w:p w14:paraId="1F6B4370" w14:textId="589EC45C" w:rsidR="008F3369" w:rsidRDefault="008F3369" w:rsidP="008F3369">
      <w:r>
        <w:t>Charles Sweetener initiated the motion “Define the scope, objective, and outcome of the task force with the road map, timeline and the summary of deliver</w:t>
      </w:r>
      <w:r w:rsidR="0032032E">
        <w:t xml:space="preserve">ables”. John Herron seconded it.  </w:t>
      </w:r>
      <w:r>
        <w:t xml:space="preserve">Ed teNyenhuis confirmed the motion </w:t>
      </w:r>
      <w:r w:rsidR="0032032E">
        <w:t xml:space="preserve">is </w:t>
      </w:r>
      <w:r>
        <w:t>in line with PCS direction.</w:t>
      </w:r>
      <w:r w:rsidR="0032032E">
        <w:t xml:space="preserve">  The </w:t>
      </w:r>
      <w:r>
        <w:t>Chair open</w:t>
      </w:r>
      <w:r w:rsidR="0032032E">
        <w:t>ed</w:t>
      </w:r>
      <w:r>
        <w:t xml:space="preserve"> the floor for discussions. </w:t>
      </w:r>
      <w:r w:rsidR="0032032E">
        <w:t xml:space="preserve"> There was n</w:t>
      </w:r>
      <w:r>
        <w:t xml:space="preserve">o further discussion. </w:t>
      </w:r>
      <w:r w:rsidR="0032032E">
        <w:t xml:space="preserve">  </w:t>
      </w:r>
      <w:r>
        <w:t xml:space="preserve">The motion passed unanimously. </w:t>
      </w:r>
    </w:p>
    <w:p w14:paraId="5DDFD922" w14:textId="77777777" w:rsidR="0032032E" w:rsidRDefault="0032032E" w:rsidP="008F3369"/>
    <w:p w14:paraId="7106DB54" w14:textId="77777777" w:rsidR="008F3369" w:rsidRDefault="008F3369" w:rsidP="008F3369">
      <w:r>
        <w:t>Meeting adjourned at 10:45AM.</w:t>
      </w:r>
    </w:p>
    <w:p w14:paraId="6F99D3C7" w14:textId="77777777" w:rsidR="0032032E" w:rsidRDefault="0032032E" w:rsidP="008F3369"/>
    <w:p w14:paraId="2F1915D6" w14:textId="77777777" w:rsidR="008F3369" w:rsidRDefault="008F3369" w:rsidP="008F3369">
      <w:r>
        <w:t xml:space="preserve">Respectfully submitted by </w:t>
      </w:r>
    </w:p>
    <w:p w14:paraId="70677101" w14:textId="77777777" w:rsidR="008F3369" w:rsidRDefault="008F3369" w:rsidP="008F3369">
      <w:pPr>
        <w:contextualSpacing/>
      </w:pPr>
      <w:r>
        <w:t>Marcos Ferreira</w:t>
      </w:r>
      <w:r>
        <w:tab/>
      </w:r>
      <w:r>
        <w:tab/>
      </w:r>
      <w:r>
        <w:tab/>
      </w:r>
      <w:r>
        <w:tab/>
      </w:r>
      <w:proofErr w:type="spellStart"/>
      <w:r>
        <w:t>Raka</w:t>
      </w:r>
      <w:proofErr w:type="spellEnd"/>
      <w:r>
        <w:t xml:space="preserve"> Levi </w:t>
      </w:r>
      <w:r>
        <w:tab/>
      </w:r>
      <w:r>
        <w:tab/>
      </w:r>
      <w:r>
        <w:tab/>
      </w:r>
      <w:proofErr w:type="spellStart"/>
      <w:r>
        <w:t>Tauhid</w:t>
      </w:r>
      <w:proofErr w:type="spellEnd"/>
      <w:r>
        <w:t xml:space="preserve"> Ansari </w:t>
      </w:r>
    </w:p>
    <w:p w14:paraId="4B673164" w14:textId="77777777" w:rsidR="008F3369" w:rsidRDefault="008F3369" w:rsidP="008F3369">
      <w:pPr>
        <w:contextualSpacing/>
      </w:pPr>
      <w:r>
        <w:t>Chair</w:t>
      </w:r>
      <w:r>
        <w:tab/>
      </w:r>
      <w:r>
        <w:tab/>
      </w:r>
      <w:r>
        <w:tab/>
      </w:r>
      <w:r>
        <w:tab/>
      </w:r>
      <w:r>
        <w:tab/>
        <w:t>Vice Chair</w:t>
      </w:r>
      <w:r>
        <w:tab/>
      </w:r>
      <w:r>
        <w:tab/>
      </w:r>
      <w:r>
        <w:tab/>
        <w:t xml:space="preserve">Secretary </w:t>
      </w:r>
    </w:p>
    <w:p w14:paraId="50DEB73F" w14:textId="77777777" w:rsidR="008F3369" w:rsidRDefault="008F3369" w:rsidP="008F3369"/>
    <w:p w14:paraId="2CFF48B2" w14:textId="77777777" w:rsidR="007017E1" w:rsidRDefault="007017E1" w:rsidP="004A2DE7">
      <w:pPr>
        <w:widowControl w:val="0"/>
        <w:tabs>
          <w:tab w:val="left" w:pos="360"/>
        </w:tabs>
        <w:autoSpaceDE w:val="0"/>
        <w:autoSpaceDN w:val="0"/>
        <w:adjustRightInd w:val="0"/>
        <w:ind w:left="360"/>
        <w:rPr>
          <w:rFonts w:ascii="Arial" w:hAnsi="Arial"/>
        </w:rPr>
      </w:pPr>
    </w:p>
    <w:p w14:paraId="5894A2BD" w14:textId="77777777" w:rsidR="00F91703" w:rsidRPr="00C31713" w:rsidRDefault="00F91703" w:rsidP="004A2DE7">
      <w:pPr>
        <w:widowControl w:val="0"/>
        <w:tabs>
          <w:tab w:val="left" w:pos="360"/>
        </w:tabs>
        <w:autoSpaceDE w:val="0"/>
        <w:autoSpaceDN w:val="0"/>
        <w:adjustRightInd w:val="0"/>
        <w:ind w:left="360"/>
        <w:rPr>
          <w:rFonts w:ascii="Arial" w:hAnsi="Arial"/>
        </w:rPr>
      </w:pPr>
    </w:p>
    <w:p w14:paraId="593410D7" w14:textId="77777777" w:rsidR="0006121D" w:rsidRPr="0032032E" w:rsidRDefault="005D59C4" w:rsidP="00C92B72">
      <w:pPr>
        <w:widowControl w:val="0"/>
        <w:autoSpaceDE w:val="0"/>
        <w:autoSpaceDN w:val="0"/>
        <w:adjustRightInd w:val="0"/>
        <w:rPr>
          <w:rFonts w:cs="Times New Roman"/>
          <w:b/>
          <w:bCs/>
          <w:szCs w:val="22"/>
        </w:rPr>
      </w:pPr>
      <w:r w:rsidRPr="0032032E">
        <w:rPr>
          <w:rFonts w:cs="Times New Roman"/>
          <w:szCs w:val="22"/>
        </w:rPr>
        <w:t xml:space="preserve">J.8.3 </w:t>
      </w:r>
      <w:r w:rsidR="00C92B72" w:rsidRPr="0032032E">
        <w:rPr>
          <w:rFonts w:cs="Times New Roman"/>
          <w:szCs w:val="22"/>
        </w:rPr>
        <w:tab/>
      </w:r>
      <w:r w:rsidR="00C92B72" w:rsidRPr="0032032E">
        <w:rPr>
          <w:rFonts w:cs="Times New Roman"/>
          <w:szCs w:val="22"/>
        </w:rPr>
        <w:tab/>
      </w:r>
      <w:r w:rsidR="00C92B72" w:rsidRPr="0032032E">
        <w:rPr>
          <w:rFonts w:cs="Times New Roman"/>
          <w:szCs w:val="22"/>
        </w:rPr>
        <w:tab/>
      </w:r>
      <w:r w:rsidR="0006121D" w:rsidRPr="0032032E">
        <w:rPr>
          <w:rFonts w:cs="Times New Roman"/>
          <w:b/>
          <w:bCs/>
          <w:szCs w:val="22"/>
        </w:rPr>
        <w:t>Task Force on PCS Revisions to C57.12.90</w:t>
      </w:r>
    </w:p>
    <w:p w14:paraId="3D76DC53" w14:textId="77777777" w:rsidR="0006121D" w:rsidRPr="0032032E" w:rsidRDefault="0006121D" w:rsidP="0006121D">
      <w:pPr>
        <w:widowControl w:val="0"/>
        <w:autoSpaceDE w:val="0"/>
        <w:autoSpaceDN w:val="0"/>
        <w:adjustRightInd w:val="0"/>
        <w:jc w:val="center"/>
        <w:rPr>
          <w:rFonts w:cs="Times New Roman"/>
          <w:szCs w:val="22"/>
        </w:rPr>
      </w:pPr>
      <w:r w:rsidRPr="0032032E">
        <w:rPr>
          <w:rFonts w:cs="Times New Roman"/>
          <w:szCs w:val="22"/>
        </w:rPr>
        <w:t>October 30, 2017, 11:00am-12:15pm</w:t>
      </w:r>
    </w:p>
    <w:p w14:paraId="13EF3C4A" w14:textId="77777777" w:rsidR="0006121D" w:rsidRPr="0032032E" w:rsidRDefault="0006121D" w:rsidP="0006121D">
      <w:pPr>
        <w:widowControl w:val="0"/>
        <w:autoSpaceDE w:val="0"/>
        <w:autoSpaceDN w:val="0"/>
        <w:adjustRightInd w:val="0"/>
        <w:jc w:val="center"/>
        <w:rPr>
          <w:rFonts w:cs="Times New Roman"/>
          <w:szCs w:val="22"/>
        </w:rPr>
      </w:pPr>
      <w:r w:rsidRPr="0032032E">
        <w:rPr>
          <w:rFonts w:cs="Times New Roman"/>
          <w:szCs w:val="22"/>
        </w:rPr>
        <w:t>Marriott VI Room, Marriott Hotel; Louisville, Kentucky USA</w:t>
      </w:r>
    </w:p>
    <w:p w14:paraId="5BE89815" w14:textId="77777777" w:rsidR="0006121D" w:rsidRPr="0032032E" w:rsidRDefault="0006121D" w:rsidP="0006121D">
      <w:pPr>
        <w:widowControl w:val="0"/>
        <w:autoSpaceDE w:val="0"/>
        <w:autoSpaceDN w:val="0"/>
        <w:adjustRightInd w:val="0"/>
        <w:jc w:val="center"/>
        <w:rPr>
          <w:rFonts w:cs="Times New Roman"/>
          <w:szCs w:val="22"/>
        </w:rPr>
      </w:pPr>
      <w:proofErr w:type="spellStart"/>
      <w:r w:rsidRPr="0032032E">
        <w:rPr>
          <w:rFonts w:cs="Times New Roman"/>
          <w:szCs w:val="22"/>
        </w:rPr>
        <w:t>Hakan</w:t>
      </w:r>
      <w:proofErr w:type="spellEnd"/>
      <w:r w:rsidRPr="0032032E">
        <w:rPr>
          <w:rFonts w:cs="Times New Roman"/>
          <w:szCs w:val="22"/>
        </w:rPr>
        <w:t xml:space="preserve"> </w:t>
      </w:r>
      <w:proofErr w:type="spellStart"/>
      <w:r w:rsidRPr="0032032E">
        <w:rPr>
          <w:rFonts w:cs="Times New Roman"/>
          <w:szCs w:val="22"/>
        </w:rPr>
        <w:t>Sahin</w:t>
      </w:r>
      <w:proofErr w:type="spellEnd"/>
      <w:r w:rsidRPr="0032032E">
        <w:rPr>
          <w:rFonts w:cs="Times New Roman"/>
          <w:szCs w:val="22"/>
        </w:rPr>
        <w:t xml:space="preserve">, Chairman; Craig </w:t>
      </w:r>
      <w:proofErr w:type="spellStart"/>
      <w:r w:rsidRPr="0032032E">
        <w:rPr>
          <w:rFonts w:cs="Times New Roman"/>
          <w:szCs w:val="22"/>
        </w:rPr>
        <w:t>Stiegemeier</w:t>
      </w:r>
      <w:proofErr w:type="spellEnd"/>
      <w:r w:rsidRPr="0032032E">
        <w:rPr>
          <w:rFonts w:cs="Times New Roman"/>
          <w:szCs w:val="22"/>
        </w:rPr>
        <w:t>, Secretary</w:t>
      </w:r>
    </w:p>
    <w:p w14:paraId="051F3620" w14:textId="77777777" w:rsidR="0006121D" w:rsidRPr="0032032E" w:rsidRDefault="0006121D" w:rsidP="0006121D">
      <w:pPr>
        <w:widowControl w:val="0"/>
        <w:autoSpaceDE w:val="0"/>
        <w:autoSpaceDN w:val="0"/>
        <w:adjustRightInd w:val="0"/>
        <w:rPr>
          <w:rFonts w:cs="Times New Roman"/>
          <w:b/>
          <w:bCs/>
          <w:szCs w:val="22"/>
        </w:rPr>
      </w:pPr>
    </w:p>
    <w:p w14:paraId="196C0A99" w14:textId="77777777" w:rsidR="0006121D" w:rsidRPr="0032032E" w:rsidRDefault="0006121D" w:rsidP="0032032E">
      <w:pPr>
        <w:widowControl w:val="0"/>
        <w:autoSpaceDE w:val="0"/>
        <w:autoSpaceDN w:val="0"/>
        <w:adjustRightInd w:val="0"/>
        <w:rPr>
          <w:rFonts w:cs="Times New Roman"/>
          <w:szCs w:val="22"/>
        </w:rPr>
      </w:pPr>
      <w:r w:rsidRPr="0032032E">
        <w:rPr>
          <w:rFonts w:cs="Times New Roman"/>
          <w:szCs w:val="22"/>
        </w:rPr>
        <w:t xml:space="preserve">The TF Chair called the meeting to order at 11am. </w:t>
      </w:r>
    </w:p>
    <w:p w14:paraId="60DF400F" w14:textId="77777777" w:rsidR="0006121D" w:rsidRPr="0032032E" w:rsidRDefault="0006121D" w:rsidP="0032032E">
      <w:pPr>
        <w:widowControl w:val="0"/>
        <w:tabs>
          <w:tab w:val="left" w:pos="360"/>
        </w:tabs>
        <w:autoSpaceDE w:val="0"/>
        <w:autoSpaceDN w:val="0"/>
        <w:adjustRightInd w:val="0"/>
        <w:rPr>
          <w:rFonts w:cs="Times New Roman"/>
          <w:szCs w:val="22"/>
        </w:rPr>
      </w:pPr>
    </w:p>
    <w:p w14:paraId="6FA96D4B" w14:textId="77777777" w:rsidR="0006121D" w:rsidRPr="0032032E" w:rsidRDefault="0006121D" w:rsidP="0032032E">
      <w:pPr>
        <w:widowControl w:val="0"/>
        <w:tabs>
          <w:tab w:val="left" w:pos="360"/>
        </w:tabs>
        <w:autoSpaceDE w:val="0"/>
        <w:autoSpaceDN w:val="0"/>
        <w:adjustRightInd w:val="0"/>
        <w:rPr>
          <w:rFonts w:cs="Times New Roman"/>
          <w:szCs w:val="22"/>
        </w:rPr>
      </w:pPr>
      <w:r w:rsidRPr="0032032E">
        <w:rPr>
          <w:rFonts w:cs="Times New Roman"/>
          <w:szCs w:val="22"/>
        </w:rPr>
        <w:t>The chair went through a review of the purpose of the task force and the proposed agenda for the meeting.</w:t>
      </w:r>
    </w:p>
    <w:p w14:paraId="51D2BB06" w14:textId="77777777" w:rsidR="0006121D" w:rsidRPr="0032032E" w:rsidRDefault="0006121D" w:rsidP="0032032E">
      <w:pPr>
        <w:widowControl w:val="0"/>
        <w:tabs>
          <w:tab w:val="left" w:pos="360"/>
        </w:tabs>
        <w:autoSpaceDE w:val="0"/>
        <w:autoSpaceDN w:val="0"/>
        <w:adjustRightInd w:val="0"/>
        <w:rPr>
          <w:rFonts w:cs="Times New Roman"/>
          <w:szCs w:val="22"/>
        </w:rPr>
      </w:pPr>
    </w:p>
    <w:p w14:paraId="1C5DBADC" w14:textId="77777777" w:rsidR="0006121D" w:rsidRPr="0032032E" w:rsidRDefault="0006121D" w:rsidP="0032032E">
      <w:pPr>
        <w:widowControl w:val="0"/>
        <w:tabs>
          <w:tab w:val="left" w:pos="360"/>
        </w:tabs>
        <w:autoSpaceDE w:val="0"/>
        <w:autoSpaceDN w:val="0"/>
        <w:adjustRightInd w:val="0"/>
        <w:rPr>
          <w:rFonts w:cs="Times New Roman"/>
          <w:szCs w:val="22"/>
        </w:rPr>
      </w:pPr>
      <w:r w:rsidRPr="0032032E">
        <w:rPr>
          <w:rFonts w:cs="Times New Roman"/>
          <w:szCs w:val="22"/>
        </w:rPr>
        <w:t>Fall 2017 Agenda</w:t>
      </w:r>
    </w:p>
    <w:p w14:paraId="52D6500E" w14:textId="77777777" w:rsidR="0006121D" w:rsidRPr="0032032E" w:rsidRDefault="0006121D" w:rsidP="0032032E">
      <w:pPr>
        <w:widowControl w:val="0"/>
        <w:tabs>
          <w:tab w:val="left" w:pos="360"/>
        </w:tabs>
        <w:autoSpaceDE w:val="0"/>
        <w:autoSpaceDN w:val="0"/>
        <w:adjustRightInd w:val="0"/>
        <w:rPr>
          <w:rFonts w:cs="Times New Roman"/>
          <w:szCs w:val="22"/>
        </w:rPr>
      </w:pPr>
      <w:r w:rsidRPr="0032032E">
        <w:rPr>
          <w:rFonts w:cs="Times New Roman"/>
          <w:szCs w:val="22"/>
        </w:rPr>
        <w:t>1. Administrative</w:t>
      </w:r>
    </w:p>
    <w:p w14:paraId="02CA0387" w14:textId="77777777" w:rsidR="0006121D" w:rsidRPr="0032032E" w:rsidRDefault="0006121D" w:rsidP="0032032E">
      <w:pPr>
        <w:widowControl w:val="0"/>
        <w:tabs>
          <w:tab w:val="left" w:pos="360"/>
        </w:tabs>
        <w:autoSpaceDE w:val="0"/>
        <w:autoSpaceDN w:val="0"/>
        <w:adjustRightInd w:val="0"/>
        <w:ind w:left="720"/>
        <w:rPr>
          <w:rFonts w:cs="Times New Roman"/>
          <w:szCs w:val="22"/>
        </w:rPr>
      </w:pPr>
      <w:r w:rsidRPr="0032032E">
        <w:rPr>
          <w:rFonts w:cs="Times New Roman"/>
          <w:szCs w:val="22"/>
        </w:rPr>
        <w:t>A. Statement of Purpose</w:t>
      </w:r>
    </w:p>
    <w:p w14:paraId="1AF60EBD" w14:textId="77777777" w:rsidR="0006121D" w:rsidRPr="0032032E" w:rsidRDefault="0006121D" w:rsidP="0032032E">
      <w:pPr>
        <w:widowControl w:val="0"/>
        <w:tabs>
          <w:tab w:val="left" w:pos="360"/>
        </w:tabs>
        <w:autoSpaceDE w:val="0"/>
        <w:autoSpaceDN w:val="0"/>
        <w:adjustRightInd w:val="0"/>
        <w:ind w:left="720"/>
        <w:rPr>
          <w:rFonts w:cs="Times New Roman"/>
          <w:szCs w:val="22"/>
        </w:rPr>
      </w:pPr>
      <w:r w:rsidRPr="0032032E">
        <w:rPr>
          <w:rFonts w:cs="Times New Roman"/>
          <w:szCs w:val="22"/>
        </w:rPr>
        <w:t>B. Introductions and attendance sheets</w:t>
      </w:r>
    </w:p>
    <w:p w14:paraId="6CA02115" w14:textId="77777777" w:rsidR="0006121D" w:rsidRPr="0032032E" w:rsidRDefault="0006121D" w:rsidP="0032032E">
      <w:pPr>
        <w:widowControl w:val="0"/>
        <w:tabs>
          <w:tab w:val="left" w:pos="360"/>
        </w:tabs>
        <w:autoSpaceDE w:val="0"/>
        <w:autoSpaceDN w:val="0"/>
        <w:adjustRightInd w:val="0"/>
        <w:ind w:left="720"/>
        <w:rPr>
          <w:rFonts w:cs="Times New Roman"/>
          <w:szCs w:val="22"/>
        </w:rPr>
      </w:pPr>
      <w:r w:rsidRPr="0032032E">
        <w:rPr>
          <w:rFonts w:cs="Times New Roman"/>
          <w:szCs w:val="22"/>
        </w:rPr>
        <w:t>C. Approval of agenda</w:t>
      </w:r>
    </w:p>
    <w:p w14:paraId="56220ADA" w14:textId="77777777" w:rsidR="0006121D" w:rsidRPr="0032032E" w:rsidRDefault="0006121D" w:rsidP="0032032E">
      <w:pPr>
        <w:widowControl w:val="0"/>
        <w:tabs>
          <w:tab w:val="left" w:pos="360"/>
        </w:tabs>
        <w:autoSpaceDE w:val="0"/>
        <w:autoSpaceDN w:val="0"/>
        <w:adjustRightInd w:val="0"/>
        <w:ind w:left="720"/>
        <w:rPr>
          <w:rFonts w:cs="Times New Roman"/>
          <w:szCs w:val="22"/>
        </w:rPr>
      </w:pPr>
      <w:r w:rsidRPr="0032032E">
        <w:rPr>
          <w:rFonts w:cs="Times New Roman"/>
          <w:szCs w:val="22"/>
        </w:rPr>
        <w:lastRenderedPageBreak/>
        <w:t>D. Approval of minutes of meeting – Spring -2017</w:t>
      </w:r>
    </w:p>
    <w:p w14:paraId="73074082" w14:textId="77777777" w:rsidR="0006121D" w:rsidRPr="0032032E" w:rsidRDefault="0006121D" w:rsidP="0032032E">
      <w:pPr>
        <w:widowControl w:val="0"/>
        <w:tabs>
          <w:tab w:val="left" w:pos="360"/>
        </w:tabs>
        <w:autoSpaceDE w:val="0"/>
        <w:autoSpaceDN w:val="0"/>
        <w:adjustRightInd w:val="0"/>
        <w:rPr>
          <w:rFonts w:cs="Times New Roman"/>
          <w:szCs w:val="22"/>
        </w:rPr>
      </w:pPr>
      <w:r w:rsidRPr="0032032E">
        <w:rPr>
          <w:rFonts w:cs="Times New Roman"/>
          <w:szCs w:val="22"/>
        </w:rPr>
        <w:t>2. Old Business</w:t>
      </w:r>
    </w:p>
    <w:p w14:paraId="7842A9F8" w14:textId="77777777" w:rsidR="0006121D" w:rsidRPr="0032032E" w:rsidRDefault="0006121D" w:rsidP="0032032E">
      <w:pPr>
        <w:widowControl w:val="0"/>
        <w:tabs>
          <w:tab w:val="left" w:pos="360"/>
        </w:tabs>
        <w:autoSpaceDE w:val="0"/>
        <w:autoSpaceDN w:val="0"/>
        <w:adjustRightInd w:val="0"/>
        <w:ind w:left="720"/>
        <w:rPr>
          <w:rFonts w:cs="Times New Roman"/>
          <w:szCs w:val="22"/>
        </w:rPr>
      </w:pPr>
      <w:r w:rsidRPr="0032032E">
        <w:rPr>
          <w:rFonts w:cs="Times New Roman"/>
          <w:szCs w:val="22"/>
        </w:rPr>
        <w:t>A. Changes to C57.12.90 on the Load Tap Changer performance voltage test and current test</w:t>
      </w:r>
    </w:p>
    <w:p w14:paraId="307F7AEB" w14:textId="77777777" w:rsidR="0006121D" w:rsidRPr="0032032E" w:rsidRDefault="0006121D" w:rsidP="0032032E">
      <w:pPr>
        <w:widowControl w:val="0"/>
        <w:tabs>
          <w:tab w:val="left" w:pos="360"/>
        </w:tabs>
        <w:autoSpaceDE w:val="0"/>
        <w:autoSpaceDN w:val="0"/>
        <w:adjustRightInd w:val="0"/>
        <w:rPr>
          <w:rFonts w:cs="Times New Roman"/>
          <w:szCs w:val="22"/>
        </w:rPr>
      </w:pPr>
      <w:r w:rsidRPr="0032032E">
        <w:rPr>
          <w:rFonts w:cs="Times New Roman"/>
          <w:szCs w:val="22"/>
        </w:rPr>
        <w:t>3. New Business</w:t>
      </w:r>
    </w:p>
    <w:p w14:paraId="259B4B89" w14:textId="77777777" w:rsidR="0006121D" w:rsidRPr="0032032E" w:rsidRDefault="0006121D" w:rsidP="0032032E">
      <w:pPr>
        <w:widowControl w:val="0"/>
        <w:tabs>
          <w:tab w:val="left" w:pos="360"/>
        </w:tabs>
        <w:autoSpaceDE w:val="0"/>
        <w:autoSpaceDN w:val="0"/>
        <w:adjustRightInd w:val="0"/>
        <w:rPr>
          <w:rFonts w:cs="Times New Roman"/>
          <w:szCs w:val="22"/>
        </w:rPr>
      </w:pPr>
      <w:r w:rsidRPr="0032032E">
        <w:rPr>
          <w:rFonts w:cs="Times New Roman"/>
          <w:szCs w:val="22"/>
        </w:rPr>
        <w:t>4. Adjourn</w:t>
      </w:r>
    </w:p>
    <w:p w14:paraId="51AD8928" w14:textId="77777777" w:rsidR="0006121D" w:rsidRPr="0032032E" w:rsidRDefault="0006121D" w:rsidP="0032032E">
      <w:pPr>
        <w:widowControl w:val="0"/>
        <w:tabs>
          <w:tab w:val="left" w:pos="360"/>
        </w:tabs>
        <w:autoSpaceDE w:val="0"/>
        <w:autoSpaceDN w:val="0"/>
        <w:adjustRightInd w:val="0"/>
        <w:rPr>
          <w:rFonts w:cs="Times New Roman"/>
          <w:szCs w:val="22"/>
        </w:rPr>
      </w:pPr>
    </w:p>
    <w:p w14:paraId="09739AD4" w14:textId="06337BB7" w:rsidR="0006121D" w:rsidRPr="0032032E" w:rsidRDefault="00910E05" w:rsidP="0032032E">
      <w:pPr>
        <w:widowControl w:val="0"/>
        <w:tabs>
          <w:tab w:val="left" w:pos="360"/>
        </w:tabs>
        <w:autoSpaceDE w:val="0"/>
        <w:autoSpaceDN w:val="0"/>
        <w:adjustRightInd w:val="0"/>
        <w:rPr>
          <w:rFonts w:cs="Times New Roman"/>
          <w:szCs w:val="22"/>
        </w:rPr>
      </w:pPr>
      <w:r>
        <w:rPr>
          <w:rFonts w:cs="Times New Roman"/>
          <w:szCs w:val="22"/>
        </w:rPr>
        <w:t>The C</w:t>
      </w:r>
      <w:r w:rsidR="0006121D" w:rsidRPr="0032032E">
        <w:rPr>
          <w:rFonts w:cs="Times New Roman"/>
          <w:szCs w:val="22"/>
        </w:rPr>
        <w:t>hair asked if any changes to the agenda needed to be made or if anyone had new business.  Stephen Schroeder requested time for two new business items.</w:t>
      </w:r>
    </w:p>
    <w:p w14:paraId="33075B95" w14:textId="77777777" w:rsidR="0006121D" w:rsidRPr="0032032E" w:rsidRDefault="0006121D" w:rsidP="0032032E">
      <w:pPr>
        <w:widowControl w:val="0"/>
        <w:tabs>
          <w:tab w:val="left" w:pos="360"/>
        </w:tabs>
        <w:autoSpaceDE w:val="0"/>
        <w:autoSpaceDN w:val="0"/>
        <w:adjustRightInd w:val="0"/>
        <w:rPr>
          <w:rFonts w:cs="Times New Roman"/>
          <w:szCs w:val="22"/>
        </w:rPr>
      </w:pPr>
    </w:p>
    <w:p w14:paraId="3C512F2F" w14:textId="2FDAAABD" w:rsidR="0006121D" w:rsidRPr="0032032E" w:rsidRDefault="00910E05" w:rsidP="0032032E">
      <w:pPr>
        <w:widowControl w:val="0"/>
        <w:tabs>
          <w:tab w:val="left" w:pos="360"/>
        </w:tabs>
        <w:autoSpaceDE w:val="0"/>
        <w:autoSpaceDN w:val="0"/>
        <w:adjustRightInd w:val="0"/>
        <w:rPr>
          <w:rFonts w:cs="Times New Roman"/>
          <w:szCs w:val="22"/>
        </w:rPr>
      </w:pPr>
      <w:r>
        <w:rPr>
          <w:rFonts w:cs="Times New Roman"/>
          <w:szCs w:val="22"/>
        </w:rPr>
        <w:t>The Chair</w:t>
      </w:r>
      <w:r w:rsidR="0006121D" w:rsidRPr="0032032E">
        <w:rPr>
          <w:rFonts w:cs="Times New Roman"/>
          <w:szCs w:val="22"/>
        </w:rPr>
        <w:t xml:space="preserve"> confirmed a motion had been made and seconded to approve the agenda – there was unanimous approval.</w:t>
      </w:r>
    </w:p>
    <w:p w14:paraId="118BDF91" w14:textId="77777777" w:rsidR="0006121D" w:rsidRPr="0032032E" w:rsidRDefault="0006121D" w:rsidP="0032032E">
      <w:pPr>
        <w:widowControl w:val="0"/>
        <w:tabs>
          <w:tab w:val="left" w:pos="360"/>
        </w:tabs>
        <w:autoSpaceDE w:val="0"/>
        <w:autoSpaceDN w:val="0"/>
        <w:adjustRightInd w:val="0"/>
        <w:rPr>
          <w:rFonts w:cs="Times New Roman"/>
          <w:szCs w:val="22"/>
        </w:rPr>
      </w:pPr>
    </w:p>
    <w:p w14:paraId="48F02074" w14:textId="48F5BFD1" w:rsidR="0032032E" w:rsidRDefault="0006121D" w:rsidP="0032032E">
      <w:pPr>
        <w:widowControl w:val="0"/>
        <w:tabs>
          <w:tab w:val="left" w:pos="360"/>
        </w:tabs>
        <w:autoSpaceDE w:val="0"/>
        <w:autoSpaceDN w:val="0"/>
        <w:adjustRightInd w:val="0"/>
        <w:rPr>
          <w:rFonts w:cs="Times New Roman"/>
          <w:szCs w:val="22"/>
        </w:rPr>
      </w:pPr>
      <w:r w:rsidRPr="0032032E">
        <w:rPr>
          <w:rFonts w:cs="Times New Roman"/>
          <w:szCs w:val="22"/>
        </w:rPr>
        <w:t xml:space="preserve">Rodrigo </w:t>
      </w:r>
      <w:proofErr w:type="spellStart"/>
      <w:r w:rsidRPr="0032032E">
        <w:rPr>
          <w:rFonts w:cs="Times New Roman"/>
          <w:szCs w:val="22"/>
        </w:rPr>
        <w:t>Ronchi</w:t>
      </w:r>
      <w:proofErr w:type="spellEnd"/>
      <w:r w:rsidRPr="0032032E">
        <w:rPr>
          <w:rFonts w:cs="Times New Roman"/>
          <w:szCs w:val="22"/>
        </w:rPr>
        <w:t xml:space="preserve"> motioned, Kenneth </w:t>
      </w:r>
      <w:proofErr w:type="spellStart"/>
      <w:r w:rsidRPr="0032032E">
        <w:rPr>
          <w:rFonts w:cs="Times New Roman"/>
          <w:szCs w:val="22"/>
        </w:rPr>
        <w:t>Skinger</w:t>
      </w:r>
      <w:proofErr w:type="spellEnd"/>
      <w:r w:rsidRPr="0032032E">
        <w:rPr>
          <w:rFonts w:cs="Times New Roman"/>
          <w:szCs w:val="22"/>
        </w:rPr>
        <w:t xml:space="preserve"> second for approval of the minutes after </w:t>
      </w:r>
      <w:r w:rsidR="00910E05">
        <w:rPr>
          <w:rFonts w:cs="Times New Roman"/>
          <w:szCs w:val="22"/>
        </w:rPr>
        <w:t>the Chair</w:t>
      </w:r>
      <w:r w:rsidRPr="0032032E">
        <w:rPr>
          <w:rFonts w:cs="Times New Roman"/>
          <w:szCs w:val="22"/>
        </w:rPr>
        <w:t xml:space="preserve"> covered a summary of the Minutes of the Spring 2017 New Orleans meeting were reviewed.  The minutes were approved unanimously.  </w:t>
      </w:r>
    </w:p>
    <w:p w14:paraId="6074A2B2" w14:textId="77777777" w:rsidR="0032032E" w:rsidRDefault="0032032E" w:rsidP="0032032E">
      <w:pPr>
        <w:widowControl w:val="0"/>
        <w:tabs>
          <w:tab w:val="left" w:pos="360"/>
        </w:tabs>
        <w:autoSpaceDE w:val="0"/>
        <w:autoSpaceDN w:val="0"/>
        <w:adjustRightInd w:val="0"/>
        <w:rPr>
          <w:rFonts w:cs="Times New Roman"/>
          <w:szCs w:val="22"/>
        </w:rPr>
      </w:pPr>
    </w:p>
    <w:p w14:paraId="3E0C67B6" w14:textId="3F19EBB7" w:rsidR="0006121D" w:rsidRPr="0032032E" w:rsidRDefault="0006121D" w:rsidP="0032032E">
      <w:pPr>
        <w:widowControl w:val="0"/>
        <w:tabs>
          <w:tab w:val="left" w:pos="360"/>
        </w:tabs>
        <w:autoSpaceDE w:val="0"/>
        <w:autoSpaceDN w:val="0"/>
        <w:adjustRightInd w:val="0"/>
        <w:rPr>
          <w:rFonts w:cs="Times New Roman"/>
          <w:szCs w:val="22"/>
        </w:rPr>
      </w:pPr>
      <w:r w:rsidRPr="0032032E">
        <w:rPr>
          <w:rFonts w:cs="Times New Roman"/>
          <w:szCs w:val="22"/>
        </w:rPr>
        <w:t>The task force moved on to old business, which is the LTC performance voltage test and current test to be included in future versions of C57.12.90.</w:t>
      </w:r>
    </w:p>
    <w:p w14:paraId="7CF38722" w14:textId="77777777" w:rsidR="0006121D" w:rsidRPr="0032032E" w:rsidRDefault="0006121D" w:rsidP="0032032E">
      <w:pPr>
        <w:widowControl w:val="0"/>
        <w:tabs>
          <w:tab w:val="left" w:pos="360"/>
        </w:tabs>
        <w:autoSpaceDE w:val="0"/>
        <w:autoSpaceDN w:val="0"/>
        <w:adjustRightInd w:val="0"/>
        <w:rPr>
          <w:rFonts w:cs="Times New Roman"/>
          <w:color w:val="4F81BD" w:themeColor="accent1"/>
          <w:szCs w:val="22"/>
        </w:rPr>
      </w:pPr>
    </w:p>
    <w:p w14:paraId="25941146" w14:textId="77777777" w:rsidR="0006121D" w:rsidRPr="0032032E" w:rsidRDefault="0006121D" w:rsidP="0032032E">
      <w:pPr>
        <w:rPr>
          <w:rFonts w:cs="Times New Roman"/>
          <w:szCs w:val="22"/>
        </w:rPr>
      </w:pPr>
      <w:r w:rsidRPr="0032032E">
        <w:rPr>
          <w:rFonts w:cs="Times New Roman"/>
          <w:szCs w:val="22"/>
        </w:rPr>
        <w:t xml:space="preserve">There were 43 of the 61 TF members in attendance making this meeting “official” as a quorum of 70% was reached.  In addition, 83 guests were present at the meeting, of which 27 were first time attendees.  21 of the guests who attended previous meetings requested membership on the Task Force.  They will be added if they meet the membership requirements before the </w:t>
      </w:r>
      <w:proofErr w:type="gramStart"/>
      <w:r w:rsidRPr="0032032E">
        <w:rPr>
          <w:rFonts w:cs="Times New Roman"/>
          <w:szCs w:val="22"/>
        </w:rPr>
        <w:t>Spring</w:t>
      </w:r>
      <w:proofErr w:type="gramEnd"/>
      <w:r w:rsidRPr="0032032E">
        <w:rPr>
          <w:rFonts w:cs="Times New Roman"/>
          <w:szCs w:val="22"/>
        </w:rPr>
        <w:t xml:space="preserve"> 2017 meeting.</w:t>
      </w:r>
    </w:p>
    <w:p w14:paraId="00C38F1C" w14:textId="77777777" w:rsidR="00910E05" w:rsidRDefault="00910E05" w:rsidP="0032032E">
      <w:pPr>
        <w:rPr>
          <w:rFonts w:cs="Times New Roman"/>
          <w:szCs w:val="22"/>
        </w:rPr>
      </w:pPr>
    </w:p>
    <w:p w14:paraId="3C676FE4" w14:textId="77777777" w:rsidR="0006121D" w:rsidRPr="0032032E" w:rsidRDefault="0006121D" w:rsidP="0032032E">
      <w:pPr>
        <w:rPr>
          <w:rFonts w:cs="Times New Roman"/>
          <w:szCs w:val="22"/>
        </w:rPr>
      </w:pPr>
      <w:r w:rsidRPr="0032032E">
        <w:rPr>
          <w:rFonts w:cs="Times New Roman"/>
          <w:szCs w:val="22"/>
        </w:rPr>
        <w:t>A proposal to sections 8.7 and 9.6 was developed and presented to the group at this meeting.  They are:</w:t>
      </w:r>
    </w:p>
    <w:p w14:paraId="6955D2BA" w14:textId="77777777" w:rsidR="00910E05" w:rsidRDefault="00910E05" w:rsidP="00910E05">
      <w:pPr>
        <w:rPr>
          <w:rFonts w:cs="Times New Roman"/>
          <w:szCs w:val="22"/>
        </w:rPr>
      </w:pPr>
    </w:p>
    <w:p w14:paraId="673C3FEA" w14:textId="77777777" w:rsidR="0006121D" w:rsidRPr="0032032E" w:rsidRDefault="0006121D" w:rsidP="00910E05">
      <w:pPr>
        <w:rPr>
          <w:rFonts w:cs="Times New Roman"/>
          <w:szCs w:val="22"/>
        </w:rPr>
      </w:pPr>
      <w:r w:rsidRPr="0032032E">
        <w:rPr>
          <w:rFonts w:cs="Times New Roman"/>
          <w:szCs w:val="22"/>
        </w:rPr>
        <w:t>8.7 On-Load Tap Changer End to End Voltage Test</w:t>
      </w:r>
    </w:p>
    <w:p w14:paraId="0D6CD5CB" w14:textId="1C821432" w:rsidR="0006121D" w:rsidRPr="00910E05" w:rsidRDefault="0006121D" w:rsidP="00910E05">
      <w:pPr>
        <w:rPr>
          <w:rFonts w:cs="Times New Roman"/>
          <w:i/>
          <w:szCs w:val="22"/>
        </w:rPr>
      </w:pPr>
      <w:r w:rsidRPr="00910E05">
        <w:rPr>
          <w:rFonts w:cs="Times New Roman"/>
          <w:i/>
          <w:szCs w:val="22"/>
        </w:rPr>
        <w:t xml:space="preserve">In order to verify the performance of a transformer that has a load tap changer (LTC), the LTC shall be operated through one end to end to end (from one extreme tap to the other extreme tap and back) with  the transformer energized at rated voltage. The test may be performed in intervals if needed, but it is a requirement that the transformer be energized at no less than rated voltage for each tap change, and the applied voltage can be adjusted to the rated voltage of the tap position. The transformer shall be observed during this test and the operator shall identify that the sound during the tap changing operations was either normal or abnormal. Note that with some types of tap changers, there will be an abnormally loud sound if components are not connected properly. The transformer will have passed this test if the tap changer operates normally, with no abnormal sound, and no abnormal observations in the test control system which may cause the test circuit to trip. Oil samples taken from the diverter compartment of vacuum type tap-changers, before and after the test, may show some increase of dissolved gases, which is due to current commutation, resistor heating and / or stray-gassing of the oil. The increase of the sum of H2, CH4, C2H6, C2H4 and C2H2 should not exceed 12 ppm for in-tank type LTCs and 6 ppm for compartment type LTCs. </w:t>
      </w:r>
      <w:r w:rsidRPr="00910E05">
        <w:rPr>
          <w:rFonts w:cs="Times New Roman"/>
          <w:i/>
          <w:szCs w:val="22"/>
        </w:rPr>
        <w:br/>
        <w:t>Note: During the operation of the change-over selector (reversing switch or coarse-tap selector), the sound can be slightly different.</w:t>
      </w:r>
    </w:p>
    <w:p w14:paraId="454D9350" w14:textId="77777777" w:rsidR="00910E05" w:rsidRDefault="00910E05" w:rsidP="0032032E">
      <w:pPr>
        <w:rPr>
          <w:rFonts w:cs="Times New Roman"/>
          <w:szCs w:val="22"/>
        </w:rPr>
      </w:pPr>
    </w:p>
    <w:p w14:paraId="235281CC" w14:textId="39D89F21" w:rsidR="0006121D" w:rsidRPr="0032032E" w:rsidRDefault="00910E05" w:rsidP="0032032E">
      <w:pPr>
        <w:rPr>
          <w:rFonts w:cs="Times New Roman"/>
          <w:szCs w:val="22"/>
        </w:rPr>
      </w:pPr>
      <w:r>
        <w:rPr>
          <w:rFonts w:cs="Times New Roman"/>
          <w:szCs w:val="22"/>
        </w:rPr>
        <w:t xml:space="preserve">The Chair </w:t>
      </w:r>
      <w:r w:rsidR="0006121D" w:rsidRPr="0032032E">
        <w:rPr>
          <w:rFonts w:cs="Times New Roman"/>
          <w:szCs w:val="22"/>
        </w:rPr>
        <w:t>gave 3 minutes for those attending to read the above text to enable a discussion.  The</w:t>
      </w:r>
      <w:r>
        <w:rPr>
          <w:rFonts w:cs="Times New Roman"/>
          <w:szCs w:val="22"/>
        </w:rPr>
        <w:t xml:space="preserve"> Chair</w:t>
      </w:r>
      <w:r w:rsidR="0006121D" w:rsidRPr="0032032E">
        <w:rPr>
          <w:rFonts w:cs="Times New Roman"/>
          <w:szCs w:val="22"/>
        </w:rPr>
        <w:t xml:space="preserve"> then showed the following test for section 9.6.</w:t>
      </w:r>
    </w:p>
    <w:p w14:paraId="465D8AA2" w14:textId="77777777" w:rsidR="00910E05" w:rsidRDefault="00910E05" w:rsidP="00910E05">
      <w:pPr>
        <w:rPr>
          <w:rFonts w:cs="Times New Roman"/>
          <w:szCs w:val="22"/>
        </w:rPr>
      </w:pPr>
    </w:p>
    <w:p w14:paraId="2F4A39AA" w14:textId="77777777" w:rsidR="0006121D" w:rsidRPr="0032032E" w:rsidRDefault="0006121D" w:rsidP="00910E05">
      <w:pPr>
        <w:rPr>
          <w:rFonts w:cs="Times New Roman"/>
          <w:szCs w:val="22"/>
        </w:rPr>
      </w:pPr>
      <w:r w:rsidRPr="0032032E">
        <w:rPr>
          <w:rFonts w:cs="Times New Roman"/>
          <w:szCs w:val="22"/>
        </w:rPr>
        <w:t>9.6 Load Tap Changer End to End Current Test</w:t>
      </w:r>
    </w:p>
    <w:p w14:paraId="4D92FE55" w14:textId="77777777" w:rsidR="0006121D" w:rsidRPr="00910E05" w:rsidRDefault="0006121D" w:rsidP="00910E05">
      <w:pPr>
        <w:rPr>
          <w:rFonts w:cs="Times New Roman"/>
          <w:i/>
          <w:szCs w:val="22"/>
        </w:rPr>
      </w:pPr>
      <w:r w:rsidRPr="00910E05">
        <w:rPr>
          <w:rFonts w:cs="Times New Roman"/>
          <w:i/>
          <w:szCs w:val="22"/>
        </w:rPr>
        <w:t xml:space="preserve">In order to verify the performance of a transformer that has a load tap changer (LTC), the LTC shall be operated through one end to end (from one extreme tap to the other extreme tap) with the transformer current at the top nameplate MVA rating. The test may be performed in intervals if needed, but it is a </w:t>
      </w:r>
      <w:r w:rsidRPr="00910E05">
        <w:rPr>
          <w:rFonts w:cs="Times New Roman"/>
          <w:i/>
          <w:szCs w:val="22"/>
        </w:rPr>
        <w:lastRenderedPageBreak/>
        <w:t xml:space="preserve">requirement that the transformer current be no less than 80% of the top MVA nameplate current for each tap change. The transformer shall be observed during this test and the operator shall identify that the sound during the tap changing operations was either normal or abnormal. Note that with some types of tap changers, there will be an abnormally loud sound if components are not connected properly. The transformer will have passed this test if the tap changer operates normally, with no abnormal sound and no abnormal observations in the test control system may cause the test circuit to trip. Oil samples taken from the diverter compartment of vacuum type tap-changers, before and after the test, may show some increase of dissolved gases, which is due to current commutation, resistor heating and / or stray-gassing of the oil. The increase of the sum of H2, CH4, C2H6, C2H4 and C2H2 should not exceed 12 ppm for in-tank type LTCs and 6 ppm for compartment type LTCs. </w:t>
      </w:r>
    </w:p>
    <w:p w14:paraId="1B33D8F9" w14:textId="77777777" w:rsidR="0006121D" w:rsidRPr="00910E05" w:rsidRDefault="0006121D" w:rsidP="00910E05">
      <w:pPr>
        <w:rPr>
          <w:rFonts w:cs="Times New Roman"/>
          <w:i/>
          <w:szCs w:val="22"/>
        </w:rPr>
      </w:pPr>
      <w:r w:rsidRPr="00910E05">
        <w:rPr>
          <w:rFonts w:cs="Times New Roman"/>
          <w:i/>
          <w:szCs w:val="22"/>
        </w:rPr>
        <w:t>Note: During the operation of the change-over selector (reversing switch or coarse-tap selector), the sound can be slightly different.</w:t>
      </w:r>
    </w:p>
    <w:p w14:paraId="0D9C33EF" w14:textId="77777777" w:rsidR="00910E05" w:rsidRDefault="00910E05" w:rsidP="0032032E">
      <w:pPr>
        <w:rPr>
          <w:rFonts w:cs="Times New Roman"/>
          <w:szCs w:val="22"/>
        </w:rPr>
      </w:pPr>
    </w:p>
    <w:p w14:paraId="2F1796FC" w14:textId="77777777" w:rsidR="0006121D" w:rsidRPr="0032032E" w:rsidRDefault="0006121D" w:rsidP="0032032E">
      <w:pPr>
        <w:rPr>
          <w:rFonts w:cs="Times New Roman"/>
          <w:szCs w:val="22"/>
        </w:rPr>
      </w:pPr>
      <w:r w:rsidRPr="0032032E">
        <w:rPr>
          <w:rFonts w:cs="Times New Roman"/>
          <w:szCs w:val="22"/>
        </w:rPr>
        <w:t>The chair then opened up the meeting for discussion.  The following members and guests came forward and made those comments:</w:t>
      </w:r>
    </w:p>
    <w:p w14:paraId="370802CF" w14:textId="77777777" w:rsidR="0006121D" w:rsidRPr="0032032E" w:rsidRDefault="0006121D" w:rsidP="0032032E">
      <w:pPr>
        <w:rPr>
          <w:rFonts w:cs="Times New Roman"/>
          <w:szCs w:val="22"/>
        </w:rPr>
      </w:pPr>
      <w:r w:rsidRPr="0032032E">
        <w:rPr>
          <w:rFonts w:cs="Times New Roman"/>
          <w:szCs w:val="22"/>
        </w:rPr>
        <w:t xml:space="preserve">Steven </w:t>
      </w:r>
      <w:proofErr w:type="spellStart"/>
      <w:r w:rsidRPr="0032032E">
        <w:rPr>
          <w:rFonts w:cs="Times New Roman"/>
          <w:szCs w:val="22"/>
        </w:rPr>
        <w:t>Brzoznowski</w:t>
      </w:r>
      <w:proofErr w:type="spellEnd"/>
      <w:r w:rsidRPr="0032032E">
        <w:rPr>
          <w:rFonts w:cs="Times New Roman"/>
          <w:szCs w:val="22"/>
        </w:rPr>
        <w:t xml:space="preserve"> of Bonneville Power – Wanted to confirm that these are proposed routine tests for class 2 transformers.</w:t>
      </w:r>
    </w:p>
    <w:p w14:paraId="4960A10E" w14:textId="77777777" w:rsidR="0006121D" w:rsidRPr="0032032E" w:rsidRDefault="0006121D" w:rsidP="0032032E">
      <w:pPr>
        <w:rPr>
          <w:rFonts w:cs="Times New Roman"/>
          <w:szCs w:val="22"/>
        </w:rPr>
      </w:pPr>
      <w:r w:rsidRPr="0032032E">
        <w:rPr>
          <w:rFonts w:cs="Times New Roman"/>
          <w:szCs w:val="22"/>
        </w:rPr>
        <w:t>Steve Schroeder of ABB – thinks this should also apply to Class 1 transformers – basically any transformer with on on-load tap changer</w:t>
      </w:r>
    </w:p>
    <w:p w14:paraId="1B0F7878" w14:textId="77777777" w:rsidR="0006121D" w:rsidRPr="0032032E" w:rsidRDefault="0006121D" w:rsidP="0032032E">
      <w:pPr>
        <w:rPr>
          <w:rFonts w:cs="Times New Roman"/>
          <w:szCs w:val="22"/>
        </w:rPr>
      </w:pPr>
      <w:proofErr w:type="gramStart"/>
      <w:r w:rsidRPr="0032032E">
        <w:rPr>
          <w:rFonts w:cs="Times New Roman"/>
          <w:szCs w:val="22"/>
        </w:rPr>
        <w:t xml:space="preserve">Joe </w:t>
      </w:r>
      <w:proofErr w:type="spellStart"/>
      <w:r w:rsidRPr="0032032E">
        <w:rPr>
          <w:rFonts w:cs="Times New Roman"/>
          <w:szCs w:val="22"/>
        </w:rPr>
        <w:t>Foldi</w:t>
      </w:r>
      <w:proofErr w:type="spellEnd"/>
      <w:r w:rsidRPr="0032032E">
        <w:rPr>
          <w:rFonts w:cs="Times New Roman"/>
          <w:szCs w:val="22"/>
        </w:rPr>
        <w:t>, consultant – This came about as issues on site were found for larger transformers.</w:t>
      </w:r>
      <w:proofErr w:type="gramEnd"/>
    </w:p>
    <w:p w14:paraId="3B8D5A07" w14:textId="77777777" w:rsidR="0006121D" w:rsidRPr="0032032E" w:rsidRDefault="0006121D" w:rsidP="0032032E">
      <w:pPr>
        <w:rPr>
          <w:rFonts w:cs="Times New Roman"/>
          <w:szCs w:val="22"/>
        </w:rPr>
      </w:pPr>
      <w:r w:rsidRPr="0032032E">
        <w:rPr>
          <w:rFonts w:cs="Times New Roman"/>
          <w:szCs w:val="22"/>
        </w:rPr>
        <w:t>Sam Mehta, consultant – this was a hot issue for voltage regulators, so a decision was made to just stop at Class 2.</w:t>
      </w:r>
    </w:p>
    <w:p w14:paraId="38C38E7E" w14:textId="77777777" w:rsidR="0006121D" w:rsidRPr="0032032E" w:rsidRDefault="0006121D" w:rsidP="0032032E">
      <w:pPr>
        <w:rPr>
          <w:rFonts w:cs="Times New Roman"/>
          <w:szCs w:val="22"/>
        </w:rPr>
      </w:pPr>
      <w:r w:rsidRPr="0032032E">
        <w:rPr>
          <w:rFonts w:cs="Times New Roman"/>
          <w:szCs w:val="22"/>
        </w:rPr>
        <w:t>Steve Antosz, consultant – The class requirement comes from 12.00.  This should just be for a procedure to perform the test.</w:t>
      </w:r>
    </w:p>
    <w:p w14:paraId="413E4A58" w14:textId="77777777" w:rsidR="0006121D" w:rsidRPr="0032032E" w:rsidRDefault="0006121D" w:rsidP="0032032E">
      <w:pPr>
        <w:rPr>
          <w:rFonts w:cs="Times New Roman"/>
          <w:szCs w:val="22"/>
        </w:rPr>
      </w:pPr>
      <w:r w:rsidRPr="0032032E">
        <w:rPr>
          <w:rFonts w:cs="Times New Roman"/>
          <w:szCs w:val="22"/>
        </w:rPr>
        <w:t xml:space="preserve">Krishnamurthy </w:t>
      </w:r>
      <w:proofErr w:type="spellStart"/>
      <w:r w:rsidRPr="0032032E">
        <w:rPr>
          <w:rFonts w:cs="Times New Roman"/>
          <w:szCs w:val="22"/>
        </w:rPr>
        <w:t>Vijayan</w:t>
      </w:r>
      <w:proofErr w:type="spellEnd"/>
      <w:r w:rsidRPr="0032032E">
        <w:rPr>
          <w:rFonts w:cs="Times New Roman"/>
          <w:szCs w:val="22"/>
        </w:rPr>
        <w:t xml:space="preserve"> of PTI Manitoba – Is this for both types of tap changers?  Rainer </w:t>
      </w:r>
      <w:proofErr w:type="spellStart"/>
      <w:r w:rsidRPr="0032032E">
        <w:rPr>
          <w:rFonts w:cs="Times New Roman"/>
          <w:szCs w:val="22"/>
        </w:rPr>
        <w:t>Frotscher</w:t>
      </w:r>
      <w:proofErr w:type="spellEnd"/>
      <w:r w:rsidRPr="0032032E">
        <w:rPr>
          <w:rFonts w:cs="Times New Roman"/>
          <w:szCs w:val="22"/>
        </w:rPr>
        <w:t xml:space="preserve"> pointed out that this is for vacuum-type only LTCs.  For non-vacuum determination of a problem is only the sound level.</w:t>
      </w:r>
    </w:p>
    <w:p w14:paraId="0DB6F241" w14:textId="77777777" w:rsidR="0006121D" w:rsidRPr="0032032E" w:rsidRDefault="0006121D" w:rsidP="0032032E">
      <w:pPr>
        <w:rPr>
          <w:rFonts w:cs="Times New Roman"/>
          <w:szCs w:val="22"/>
        </w:rPr>
      </w:pPr>
      <w:r w:rsidRPr="0032032E">
        <w:rPr>
          <w:rFonts w:cs="Times New Roman"/>
          <w:szCs w:val="22"/>
        </w:rPr>
        <w:t xml:space="preserve">Tony </w:t>
      </w:r>
      <w:proofErr w:type="spellStart"/>
      <w:r w:rsidRPr="0032032E">
        <w:rPr>
          <w:rFonts w:cs="Times New Roman"/>
          <w:szCs w:val="22"/>
        </w:rPr>
        <w:t>Franchetti</w:t>
      </w:r>
      <w:proofErr w:type="spellEnd"/>
      <w:r w:rsidRPr="0032032E">
        <w:rPr>
          <w:rFonts w:cs="Times New Roman"/>
          <w:szCs w:val="22"/>
        </w:rPr>
        <w:t xml:space="preserve"> or PECO – Control voltage at 8F% should be added to the procedure.</w:t>
      </w:r>
    </w:p>
    <w:p w14:paraId="3E786AC0" w14:textId="77777777" w:rsidR="0006121D" w:rsidRPr="0032032E" w:rsidRDefault="0006121D" w:rsidP="0032032E">
      <w:pPr>
        <w:rPr>
          <w:rFonts w:cs="Times New Roman"/>
          <w:szCs w:val="22"/>
        </w:rPr>
      </w:pPr>
      <w:r w:rsidRPr="0032032E">
        <w:rPr>
          <w:rFonts w:cs="Times New Roman"/>
          <w:szCs w:val="22"/>
        </w:rPr>
        <w:t>Someone from SPX – Questioned whether information is adequate for natural esters.  Rainer noted that this is only for mineral oil.</w:t>
      </w:r>
    </w:p>
    <w:p w14:paraId="2CA41800" w14:textId="77777777" w:rsidR="0006121D" w:rsidRPr="0032032E" w:rsidRDefault="0006121D" w:rsidP="0032032E">
      <w:pPr>
        <w:rPr>
          <w:rFonts w:cs="Times New Roman"/>
          <w:szCs w:val="22"/>
        </w:rPr>
      </w:pPr>
      <w:r w:rsidRPr="0032032E">
        <w:rPr>
          <w:rFonts w:cs="Times New Roman"/>
          <w:szCs w:val="22"/>
        </w:rPr>
        <w:t xml:space="preserve">Dan Blaydon – BG&amp;E – Would like to see a tolerance on the 80% voltage.  Joe </w:t>
      </w:r>
      <w:proofErr w:type="spellStart"/>
      <w:r w:rsidRPr="0032032E">
        <w:rPr>
          <w:rFonts w:cs="Times New Roman"/>
          <w:szCs w:val="22"/>
        </w:rPr>
        <w:t>Foldi</w:t>
      </w:r>
      <w:proofErr w:type="spellEnd"/>
      <w:r w:rsidRPr="0032032E">
        <w:rPr>
          <w:rFonts w:cs="Times New Roman"/>
          <w:szCs w:val="22"/>
        </w:rPr>
        <w:t xml:space="preserve"> noted that impedance is changing across the tap range, so that’s why a minimum is specified.</w:t>
      </w:r>
    </w:p>
    <w:p w14:paraId="2E398015" w14:textId="77777777" w:rsidR="0006121D" w:rsidRPr="0032032E" w:rsidRDefault="0006121D" w:rsidP="0032032E">
      <w:pPr>
        <w:rPr>
          <w:rFonts w:cs="Times New Roman"/>
          <w:szCs w:val="22"/>
        </w:rPr>
      </w:pPr>
      <w:r w:rsidRPr="0032032E">
        <w:rPr>
          <w:rFonts w:cs="Times New Roman"/>
          <w:szCs w:val="22"/>
        </w:rPr>
        <w:t xml:space="preserve">Dave </w:t>
      </w:r>
      <w:proofErr w:type="spellStart"/>
      <w:r w:rsidRPr="0032032E">
        <w:rPr>
          <w:rFonts w:cs="Times New Roman"/>
          <w:szCs w:val="22"/>
        </w:rPr>
        <w:t>Geibel</w:t>
      </w:r>
      <w:proofErr w:type="spellEnd"/>
      <w:r w:rsidRPr="0032032E">
        <w:rPr>
          <w:rFonts w:cs="Times New Roman"/>
          <w:szCs w:val="22"/>
        </w:rPr>
        <w:t xml:space="preserve"> – ABB – Gas sampling should be performed on LTC’s without a diverter compartment.  Rainer agreed and said that the oil from the LTC should be taken from all compartments.  Sam Mehta noted that testing should be performed on all LTCs.</w:t>
      </w:r>
    </w:p>
    <w:p w14:paraId="6EF3756D" w14:textId="77777777" w:rsidR="0006121D" w:rsidRPr="0032032E" w:rsidRDefault="0006121D" w:rsidP="0032032E">
      <w:pPr>
        <w:rPr>
          <w:rFonts w:cs="Times New Roman"/>
          <w:szCs w:val="22"/>
        </w:rPr>
      </w:pPr>
      <w:r w:rsidRPr="0032032E">
        <w:rPr>
          <w:rFonts w:cs="Times New Roman"/>
          <w:szCs w:val="22"/>
        </w:rPr>
        <w:t xml:space="preserve">Pierre </w:t>
      </w:r>
      <w:proofErr w:type="spellStart"/>
      <w:r w:rsidRPr="0032032E">
        <w:rPr>
          <w:rFonts w:cs="Times New Roman"/>
          <w:szCs w:val="22"/>
        </w:rPr>
        <w:t>Riffon</w:t>
      </w:r>
      <w:proofErr w:type="spellEnd"/>
      <w:r w:rsidRPr="0032032E">
        <w:rPr>
          <w:rFonts w:cs="Times New Roman"/>
          <w:szCs w:val="22"/>
        </w:rPr>
        <w:t xml:space="preserve"> – would like a sentence for all oil type tap changers. He also wanted to understand the logic of the range of operation testing. Joe </w:t>
      </w:r>
      <w:proofErr w:type="spellStart"/>
      <w:r w:rsidRPr="0032032E">
        <w:rPr>
          <w:rFonts w:cs="Times New Roman"/>
          <w:szCs w:val="22"/>
        </w:rPr>
        <w:t>Foldi</w:t>
      </w:r>
      <w:proofErr w:type="spellEnd"/>
      <w:r w:rsidRPr="0032032E">
        <w:rPr>
          <w:rFonts w:cs="Times New Roman"/>
          <w:szCs w:val="22"/>
        </w:rPr>
        <w:t xml:space="preserve"> – since the tap changer could have a problem at any tap.  That’s when it was agreed to test the complete operating range of the LTC.</w:t>
      </w:r>
    </w:p>
    <w:p w14:paraId="0CECC199" w14:textId="77777777" w:rsidR="0006121D" w:rsidRPr="0032032E" w:rsidRDefault="0006121D" w:rsidP="0032032E">
      <w:pPr>
        <w:rPr>
          <w:rFonts w:cs="Times New Roman"/>
          <w:szCs w:val="22"/>
        </w:rPr>
      </w:pPr>
      <w:r w:rsidRPr="0032032E">
        <w:rPr>
          <w:rFonts w:cs="Times New Roman"/>
          <w:szCs w:val="22"/>
        </w:rPr>
        <w:t>Jeff Ray – Pointed out that a minimum of 80 or 85% allows going from one end to the other without having to adjust the test set up.</w:t>
      </w:r>
    </w:p>
    <w:p w14:paraId="71CBCCBE" w14:textId="77777777" w:rsidR="0006121D" w:rsidRPr="0032032E" w:rsidRDefault="0006121D" w:rsidP="0032032E">
      <w:pPr>
        <w:rPr>
          <w:rFonts w:cs="Times New Roman"/>
          <w:szCs w:val="22"/>
        </w:rPr>
      </w:pPr>
      <w:r w:rsidRPr="0032032E">
        <w:rPr>
          <w:rFonts w:cs="Times New Roman"/>
          <w:szCs w:val="22"/>
        </w:rPr>
        <w:t>Don Ayres – We may want to align the current test here from the requirements of the heat run.</w:t>
      </w:r>
    </w:p>
    <w:p w14:paraId="327A7DC6" w14:textId="77777777" w:rsidR="0006121D" w:rsidRPr="0032032E" w:rsidRDefault="0006121D" w:rsidP="0032032E">
      <w:pPr>
        <w:rPr>
          <w:rFonts w:cs="Times New Roman"/>
          <w:szCs w:val="22"/>
        </w:rPr>
      </w:pPr>
      <w:r w:rsidRPr="0032032E">
        <w:rPr>
          <w:rFonts w:cs="Times New Roman"/>
          <w:szCs w:val="22"/>
        </w:rPr>
        <w:t>The Chair asked for 10-15 volunteers who would review the text and come up with something that can help move the tests forward.</w:t>
      </w:r>
    </w:p>
    <w:p w14:paraId="2037EC60" w14:textId="77777777" w:rsidR="0006121D" w:rsidRPr="0032032E" w:rsidRDefault="0006121D" w:rsidP="0032032E">
      <w:pPr>
        <w:rPr>
          <w:rFonts w:cs="Times New Roman"/>
          <w:szCs w:val="22"/>
        </w:rPr>
      </w:pPr>
      <w:r w:rsidRPr="0032032E">
        <w:rPr>
          <w:rFonts w:cs="Times New Roman"/>
          <w:szCs w:val="22"/>
        </w:rPr>
        <w:t xml:space="preserve">Dave </w:t>
      </w:r>
      <w:proofErr w:type="spellStart"/>
      <w:r w:rsidRPr="0032032E">
        <w:rPr>
          <w:rFonts w:cs="Times New Roman"/>
          <w:szCs w:val="22"/>
        </w:rPr>
        <w:t>Geibel</w:t>
      </w:r>
      <w:proofErr w:type="spellEnd"/>
      <w:r w:rsidRPr="0032032E">
        <w:rPr>
          <w:rFonts w:cs="Times New Roman"/>
          <w:szCs w:val="22"/>
        </w:rPr>
        <w:t xml:space="preserve"> – Commented that he’s not aware of a test that sounds significantly different at 95% than 80%.</w:t>
      </w:r>
    </w:p>
    <w:p w14:paraId="1C73D161" w14:textId="77777777" w:rsidR="0006121D" w:rsidRPr="0032032E" w:rsidRDefault="0006121D" w:rsidP="0032032E">
      <w:pPr>
        <w:rPr>
          <w:rFonts w:cs="Times New Roman"/>
          <w:szCs w:val="22"/>
        </w:rPr>
      </w:pPr>
    </w:p>
    <w:p w14:paraId="22343A0D" w14:textId="77777777" w:rsidR="0006121D" w:rsidRPr="0032032E" w:rsidRDefault="0006121D" w:rsidP="0032032E">
      <w:pPr>
        <w:rPr>
          <w:rFonts w:cs="Times New Roman"/>
          <w:szCs w:val="22"/>
        </w:rPr>
      </w:pPr>
      <w:r w:rsidRPr="0032032E">
        <w:rPr>
          <w:rFonts w:cs="Times New Roman"/>
          <w:szCs w:val="22"/>
        </w:rPr>
        <w:t>New Business</w:t>
      </w:r>
    </w:p>
    <w:p w14:paraId="48A3C6F6" w14:textId="48963C82" w:rsidR="0006121D" w:rsidRPr="0032032E" w:rsidRDefault="0006121D" w:rsidP="0032032E">
      <w:pPr>
        <w:rPr>
          <w:rFonts w:cs="Times New Roman"/>
          <w:szCs w:val="22"/>
        </w:rPr>
      </w:pPr>
      <w:r w:rsidRPr="0032032E">
        <w:rPr>
          <w:rFonts w:cs="Times New Roman"/>
          <w:szCs w:val="22"/>
        </w:rPr>
        <w:t xml:space="preserve">Steve </w:t>
      </w:r>
      <w:r w:rsidR="00910E05" w:rsidRPr="0032032E">
        <w:rPr>
          <w:rFonts w:cs="Times New Roman"/>
          <w:szCs w:val="22"/>
        </w:rPr>
        <w:t>Schroeder</w:t>
      </w:r>
      <w:r w:rsidRPr="0032032E">
        <w:rPr>
          <w:rFonts w:cs="Times New Roman"/>
          <w:szCs w:val="22"/>
        </w:rPr>
        <w:t xml:space="preserve"> – two items</w:t>
      </w:r>
    </w:p>
    <w:p w14:paraId="4E1494B9" w14:textId="71427D1A" w:rsidR="0006121D" w:rsidRPr="0032032E" w:rsidRDefault="0006121D" w:rsidP="00910E05">
      <w:pPr>
        <w:pStyle w:val="ListParagraph"/>
        <w:numPr>
          <w:ilvl w:val="0"/>
          <w:numId w:val="31"/>
        </w:numPr>
        <w:ind w:left="720"/>
        <w:contextualSpacing/>
        <w:rPr>
          <w:rFonts w:cs="Times New Roman"/>
          <w:szCs w:val="22"/>
        </w:rPr>
      </w:pPr>
      <w:r w:rsidRPr="0032032E">
        <w:rPr>
          <w:rFonts w:cs="Times New Roman"/>
          <w:szCs w:val="22"/>
        </w:rPr>
        <w:t xml:space="preserve">We should address the fact that a transformer must be tested with in the same fluid that it will be filled </w:t>
      </w:r>
      <w:r w:rsidR="00910E05">
        <w:rPr>
          <w:rFonts w:cs="Times New Roman"/>
          <w:szCs w:val="22"/>
        </w:rPr>
        <w:t xml:space="preserve">with </w:t>
      </w:r>
      <w:r w:rsidRPr="0032032E">
        <w:rPr>
          <w:rFonts w:cs="Times New Roman"/>
          <w:szCs w:val="22"/>
        </w:rPr>
        <w:t xml:space="preserve">in service.  This is due to the fact that natural ester and mineral oil have very different properties.  This is most critical for temp run and dielectric tests.  Ed teNyenhuis suggested that </w:t>
      </w:r>
      <w:r w:rsidRPr="0032032E">
        <w:rPr>
          <w:rFonts w:cs="Times New Roman"/>
          <w:szCs w:val="22"/>
        </w:rPr>
        <w:lastRenderedPageBreak/>
        <w:t xml:space="preserve">by filling with regular oil may degrade the fire point of the final installation. </w:t>
      </w:r>
      <w:r w:rsidR="00910E05">
        <w:rPr>
          <w:rFonts w:cs="Times New Roman"/>
          <w:szCs w:val="22"/>
        </w:rPr>
        <w:t xml:space="preserve"> </w:t>
      </w:r>
      <w:r w:rsidRPr="0032032E">
        <w:rPr>
          <w:rFonts w:cs="Times New Roman"/>
          <w:szCs w:val="22"/>
        </w:rPr>
        <w:t>Steve Antosz pointed out that from a practical/commercial/technical standpoint this is a good suggestion, but we need to make sure that this is the right TF for consideration.</w:t>
      </w:r>
    </w:p>
    <w:p w14:paraId="069A5062" w14:textId="77777777" w:rsidR="0006121D" w:rsidRPr="0032032E" w:rsidRDefault="0006121D" w:rsidP="00910E05">
      <w:pPr>
        <w:pStyle w:val="ListParagraph"/>
        <w:numPr>
          <w:ilvl w:val="0"/>
          <w:numId w:val="31"/>
        </w:numPr>
        <w:ind w:left="720"/>
        <w:contextualSpacing/>
        <w:rPr>
          <w:rFonts w:cs="Times New Roman"/>
          <w:szCs w:val="22"/>
        </w:rPr>
      </w:pPr>
      <w:r w:rsidRPr="0032032E">
        <w:rPr>
          <w:rFonts w:cs="Times New Roman"/>
          <w:szCs w:val="22"/>
        </w:rPr>
        <w:t>For wye connected transformers with a neutral bushing brought out the winding resistance test currently is line to line.  A bad neutral connection could be missed, and he suggests that line to neutral resistance should also be measured.  The supplier needs to do something with winding resistance including the neutral.</w:t>
      </w:r>
    </w:p>
    <w:p w14:paraId="690A648A" w14:textId="77777777" w:rsidR="0006121D" w:rsidRPr="0032032E" w:rsidRDefault="0006121D" w:rsidP="0032032E">
      <w:pPr>
        <w:rPr>
          <w:rFonts w:cs="Times New Roman"/>
          <w:szCs w:val="22"/>
        </w:rPr>
      </w:pPr>
      <w:r w:rsidRPr="0032032E">
        <w:rPr>
          <w:rFonts w:cs="Times New Roman"/>
          <w:szCs w:val="22"/>
        </w:rPr>
        <w:t>There was agreement on both topics that they should become new business for the TF.</w:t>
      </w:r>
    </w:p>
    <w:p w14:paraId="5259A225" w14:textId="77777777" w:rsidR="00910E05" w:rsidRDefault="00910E05" w:rsidP="0032032E">
      <w:pPr>
        <w:rPr>
          <w:rFonts w:cs="Times New Roman"/>
          <w:szCs w:val="22"/>
        </w:rPr>
      </w:pPr>
    </w:p>
    <w:p w14:paraId="4EBFF107" w14:textId="53AE4294" w:rsidR="0006121D" w:rsidRPr="0032032E" w:rsidRDefault="0006121D" w:rsidP="0032032E">
      <w:pPr>
        <w:rPr>
          <w:rFonts w:cs="Times New Roman"/>
          <w:szCs w:val="22"/>
        </w:rPr>
      </w:pPr>
      <w:r w:rsidRPr="0032032E">
        <w:rPr>
          <w:rFonts w:cs="Times New Roman"/>
          <w:szCs w:val="22"/>
        </w:rPr>
        <w:t xml:space="preserve">We need a secretary for the task force with Craig </w:t>
      </w:r>
      <w:proofErr w:type="spellStart"/>
      <w:r w:rsidRPr="0032032E">
        <w:rPr>
          <w:rFonts w:cs="Times New Roman"/>
          <w:szCs w:val="22"/>
        </w:rPr>
        <w:t>Stiegemeier</w:t>
      </w:r>
      <w:proofErr w:type="spellEnd"/>
      <w:r w:rsidRPr="0032032E">
        <w:rPr>
          <w:rFonts w:cs="Times New Roman"/>
          <w:szCs w:val="22"/>
        </w:rPr>
        <w:t xml:space="preserve"> moving on</w:t>
      </w:r>
      <w:r w:rsidR="00910E05">
        <w:rPr>
          <w:rFonts w:cs="Times New Roman"/>
          <w:szCs w:val="22"/>
        </w:rPr>
        <w:t xml:space="preserve"> to</w:t>
      </w:r>
      <w:r w:rsidRPr="0032032E">
        <w:rPr>
          <w:rFonts w:cs="Times New Roman"/>
          <w:szCs w:val="22"/>
        </w:rPr>
        <w:t xml:space="preserve"> the PCS Chair role.</w:t>
      </w:r>
    </w:p>
    <w:p w14:paraId="5F3CF923" w14:textId="77777777" w:rsidR="00910E05" w:rsidRDefault="00910E05" w:rsidP="0032032E">
      <w:pPr>
        <w:rPr>
          <w:rFonts w:cs="Times New Roman"/>
          <w:szCs w:val="22"/>
        </w:rPr>
      </w:pPr>
    </w:p>
    <w:p w14:paraId="348E6CCA" w14:textId="77777777" w:rsidR="0006121D" w:rsidRPr="0032032E" w:rsidRDefault="0006121D" w:rsidP="0032032E">
      <w:pPr>
        <w:rPr>
          <w:rFonts w:cs="Times New Roman"/>
          <w:szCs w:val="22"/>
        </w:rPr>
      </w:pPr>
      <w:r w:rsidRPr="0032032E">
        <w:rPr>
          <w:rFonts w:cs="Times New Roman"/>
          <w:szCs w:val="22"/>
        </w:rPr>
        <w:t>Dan Sauer motioned and Ed teNyenhuis seconded to adjourn.  All agreed and the meeting was adjourned at 11:56am.</w:t>
      </w:r>
    </w:p>
    <w:p w14:paraId="36A47AAC" w14:textId="77777777" w:rsidR="008105F0" w:rsidRDefault="008105F0" w:rsidP="008105F0">
      <w:pPr>
        <w:pStyle w:val="Default"/>
        <w:rPr>
          <w:szCs w:val="28"/>
        </w:rPr>
      </w:pPr>
    </w:p>
    <w:p w14:paraId="76797F65" w14:textId="77777777" w:rsidR="00110C57" w:rsidRPr="00C73C93" w:rsidRDefault="00110C57" w:rsidP="008105F0">
      <w:pPr>
        <w:pStyle w:val="Default"/>
        <w:rPr>
          <w:szCs w:val="28"/>
        </w:rPr>
      </w:pPr>
    </w:p>
    <w:p w14:paraId="5F02E73C" w14:textId="77777777" w:rsidR="008105F0" w:rsidRPr="008105F0" w:rsidRDefault="008105F0" w:rsidP="008105F0">
      <w:pPr>
        <w:rPr>
          <w:rFonts w:eastAsia="MS Mincho"/>
          <w:lang w:eastAsia="ja-JP"/>
        </w:rPr>
      </w:pPr>
    </w:p>
    <w:p w14:paraId="0D6DBEF8" w14:textId="77777777" w:rsidR="005467F0" w:rsidRPr="00910E05" w:rsidRDefault="008F65F6" w:rsidP="00C92B72">
      <w:pPr>
        <w:pStyle w:val="Default"/>
        <w:rPr>
          <w:sz w:val="22"/>
          <w:szCs w:val="22"/>
        </w:rPr>
      </w:pPr>
      <w:r w:rsidRPr="00910E05">
        <w:rPr>
          <w:rFonts w:eastAsia="MS Mincho"/>
          <w:sz w:val="22"/>
          <w:szCs w:val="22"/>
        </w:rPr>
        <w:t xml:space="preserve">J.8.4 </w:t>
      </w:r>
      <w:r w:rsidR="00C92B72" w:rsidRPr="00910E05">
        <w:rPr>
          <w:rFonts w:eastAsia="MS Mincho"/>
          <w:sz w:val="22"/>
          <w:szCs w:val="22"/>
        </w:rPr>
        <w:tab/>
      </w:r>
      <w:r w:rsidR="00C92B72" w:rsidRPr="00910E05">
        <w:rPr>
          <w:rFonts w:eastAsia="MS Mincho"/>
          <w:sz w:val="22"/>
          <w:szCs w:val="22"/>
        </w:rPr>
        <w:tab/>
      </w:r>
      <w:r w:rsidR="00C92B72" w:rsidRPr="00910E05">
        <w:rPr>
          <w:rFonts w:eastAsia="MS Mincho"/>
          <w:sz w:val="22"/>
          <w:szCs w:val="22"/>
        </w:rPr>
        <w:tab/>
      </w:r>
      <w:r w:rsidR="005467F0" w:rsidRPr="00910E05">
        <w:rPr>
          <w:b/>
          <w:bCs/>
          <w:sz w:val="22"/>
          <w:szCs w:val="22"/>
        </w:rPr>
        <w:t>Working Group for Revision of C57.109</w:t>
      </w:r>
    </w:p>
    <w:p w14:paraId="4643DF39" w14:textId="77777777" w:rsidR="005467F0" w:rsidRPr="00910E05" w:rsidRDefault="005467F0" w:rsidP="005467F0">
      <w:pPr>
        <w:pStyle w:val="Default"/>
        <w:jc w:val="center"/>
        <w:rPr>
          <w:sz w:val="22"/>
          <w:szCs w:val="22"/>
        </w:rPr>
      </w:pPr>
      <w:r w:rsidRPr="00910E05">
        <w:rPr>
          <w:b/>
          <w:bCs/>
          <w:sz w:val="22"/>
          <w:szCs w:val="22"/>
        </w:rPr>
        <w:t>IEEE Guide for Liquid-Immersed Transformer Through–Fault-Current Duration</w:t>
      </w:r>
    </w:p>
    <w:p w14:paraId="34D77136" w14:textId="77777777" w:rsidR="005467F0" w:rsidRPr="00910E05" w:rsidRDefault="005467F0" w:rsidP="005467F0">
      <w:pPr>
        <w:pStyle w:val="Default"/>
        <w:jc w:val="center"/>
        <w:rPr>
          <w:b/>
          <w:bCs/>
          <w:sz w:val="22"/>
          <w:szCs w:val="22"/>
        </w:rPr>
      </w:pPr>
      <w:r w:rsidRPr="00910E05">
        <w:rPr>
          <w:b/>
          <w:bCs/>
          <w:sz w:val="22"/>
          <w:szCs w:val="22"/>
        </w:rPr>
        <w:t>Louisville, KY, October, 30 2017</w:t>
      </w:r>
    </w:p>
    <w:p w14:paraId="481F06D9" w14:textId="77777777" w:rsidR="005467F0" w:rsidRPr="00910E05" w:rsidRDefault="005467F0" w:rsidP="005467F0">
      <w:pPr>
        <w:pStyle w:val="Default"/>
        <w:jc w:val="center"/>
        <w:rPr>
          <w:sz w:val="22"/>
          <w:szCs w:val="22"/>
        </w:rPr>
      </w:pPr>
    </w:p>
    <w:p w14:paraId="695691B0" w14:textId="77777777" w:rsidR="005467F0" w:rsidRPr="00910E05" w:rsidRDefault="005467F0" w:rsidP="005467F0">
      <w:pPr>
        <w:pStyle w:val="Default"/>
        <w:rPr>
          <w:b/>
          <w:bCs/>
          <w:sz w:val="22"/>
          <w:szCs w:val="22"/>
        </w:rPr>
      </w:pPr>
      <w:r w:rsidRPr="00910E05">
        <w:rPr>
          <w:b/>
          <w:bCs/>
          <w:sz w:val="22"/>
          <w:szCs w:val="22"/>
        </w:rPr>
        <w:t xml:space="preserve">Minutes of the Working Group Meeting </w:t>
      </w:r>
    </w:p>
    <w:p w14:paraId="39200B7E" w14:textId="77777777" w:rsidR="005467F0" w:rsidRPr="00910E05" w:rsidRDefault="005467F0" w:rsidP="005467F0">
      <w:pPr>
        <w:pStyle w:val="Default"/>
        <w:rPr>
          <w:sz w:val="22"/>
          <w:szCs w:val="22"/>
        </w:rPr>
      </w:pPr>
    </w:p>
    <w:p w14:paraId="1D65B299" w14:textId="77777777" w:rsidR="005467F0" w:rsidRPr="00910E05" w:rsidRDefault="005467F0" w:rsidP="005467F0">
      <w:pPr>
        <w:pStyle w:val="Default"/>
        <w:rPr>
          <w:sz w:val="22"/>
          <w:szCs w:val="22"/>
        </w:rPr>
      </w:pPr>
      <w:r w:rsidRPr="00910E05">
        <w:rPr>
          <w:sz w:val="22"/>
          <w:szCs w:val="22"/>
        </w:rPr>
        <w:t>The meeting was held on Monday October 30, at 1.45 pm and five of the six members were present and therefore there was a quorum. There were a total of 39 people present which consisted of 5 members and 34 guests. Three guests were granted membership per request.</w:t>
      </w:r>
    </w:p>
    <w:p w14:paraId="6181588B" w14:textId="77777777" w:rsidR="005467F0" w:rsidRPr="00910E05" w:rsidRDefault="005467F0" w:rsidP="005467F0">
      <w:pPr>
        <w:pStyle w:val="Default"/>
        <w:rPr>
          <w:sz w:val="22"/>
          <w:szCs w:val="22"/>
        </w:rPr>
      </w:pPr>
      <w:r w:rsidRPr="00910E05">
        <w:rPr>
          <w:sz w:val="22"/>
          <w:szCs w:val="22"/>
        </w:rPr>
        <w:br/>
        <w:t>The meeting began with a patent call and there were none brought forward. After quorum was determined the Working Group unanimously approved the agenda for the current meeting as well as the meeting minutes from the Spring-New Orleans 2017 working group meeting.</w:t>
      </w:r>
    </w:p>
    <w:p w14:paraId="3A2EB8D8" w14:textId="77777777" w:rsidR="005467F0" w:rsidRPr="00910E05" w:rsidRDefault="005467F0" w:rsidP="005467F0">
      <w:pPr>
        <w:pStyle w:val="Default"/>
        <w:rPr>
          <w:sz w:val="22"/>
          <w:szCs w:val="22"/>
        </w:rPr>
      </w:pPr>
    </w:p>
    <w:p w14:paraId="2D7602F9" w14:textId="5C49BAE6" w:rsidR="005467F0" w:rsidRPr="00910E05" w:rsidRDefault="005467F0" w:rsidP="005467F0">
      <w:pPr>
        <w:pStyle w:val="Default"/>
        <w:rPr>
          <w:sz w:val="22"/>
          <w:szCs w:val="22"/>
        </w:rPr>
      </w:pPr>
      <w:r w:rsidRPr="00910E05">
        <w:rPr>
          <w:sz w:val="22"/>
          <w:szCs w:val="22"/>
        </w:rPr>
        <w:t xml:space="preserve">The working group chair then discussed the current status of the draft and ballot results. The response rate of the ballot was </w:t>
      </w:r>
      <w:proofErr w:type="spellStart"/>
      <w:r w:rsidRPr="00910E05">
        <w:rPr>
          <w:sz w:val="22"/>
          <w:szCs w:val="22"/>
        </w:rPr>
        <w:t>was</w:t>
      </w:r>
      <w:proofErr w:type="spellEnd"/>
      <w:r w:rsidR="00910E05">
        <w:rPr>
          <w:sz w:val="22"/>
          <w:szCs w:val="22"/>
        </w:rPr>
        <w:t xml:space="preserve"> </w:t>
      </w:r>
      <w:r w:rsidRPr="00910E05">
        <w:rPr>
          <w:sz w:val="22"/>
          <w:szCs w:val="22"/>
        </w:rPr>
        <w:t>78% with an approval rate of 94%. There were 31 comments from the ballot. They were largely editorial (17) but there were some technical issues that will need to be addressed. Due to the comments from the ballot a ballot resolution group was requested to be formed and volunteers were asked to come forward after the meeting. The following people volunteered for the ballot resolution group:</w:t>
      </w:r>
    </w:p>
    <w:p w14:paraId="235CCF65" w14:textId="77777777" w:rsidR="005467F0" w:rsidRPr="00910E05" w:rsidRDefault="005467F0" w:rsidP="005467F0">
      <w:pPr>
        <w:pStyle w:val="ListParagraph"/>
        <w:numPr>
          <w:ilvl w:val="0"/>
          <w:numId w:val="30"/>
        </w:numPr>
        <w:spacing w:after="200" w:line="276" w:lineRule="auto"/>
        <w:contextualSpacing/>
        <w:rPr>
          <w:szCs w:val="22"/>
        </w:rPr>
      </w:pPr>
      <w:proofErr w:type="spellStart"/>
      <w:r w:rsidRPr="00910E05">
        <w:rPr>
          <w:szCs w:val="22"/>
        </w:rPr>
        <w:t>Chair_______Vinay</w:t>
      </w:r>
      <w:proofErr w:type="spellEnd"/>
      <w:r w:rsidRPr="00910E05">
        <w:rPr>
          <w:szCs w:val="22"/>
        </w:rPr>
        <w:t xml:space="preserve"> </w:t>
      </w:r>
      <w:proofErr w:type="spellStart"/>
      <w:r w:rsidRPr="00910E05">
        <w:rPr>
          <w:szCs w:val="22"/>
        </w:rPr>
        <w:t>Mehrotra</w:t>
      </w:r>
      <w:proofErr w:type="spellEnd"/>
    </w:p>
    <w:p w14:paraId="3A8D0D5D" w14:textId="77777777" w:rsidR="005467F0" w:rsidRPr="00910E05" w:rsidRDefault="005467F0" w:rsidP="005467F0">
      <w:pPr>
        <w:pStyle w:val="ListParagraph"/>
        <w:numPr>
          <w:ilvl w:val="0"/>
          <w:numId w:val="30"/>
        </w:numPr>
        <w:spacing w:after="200" w:line="276" w:lineRule="auto"/>
        <w:contextualSpacing/>
        <w:rPr>
          <w:szCs w:val="22"/>
        </w:rPr>
      </w:pPr>
      <w:r w:rsidRPr="00910E05">
        <w:rPr>
          <w:szCs w:val="22"/>
        </w:rPr>
        <w:t>Vice Chair___</w:t>
      </w:r>
      <w:proofErr w:type="spellStart"/>
      <w:r w:rsidRPr="00910E05">
        <w:rPr>
          <w:szCs w:val="22"/>
        </w:rPr>
        <w:t>Hemchandra</w:t>
      </w:r>
      <w:proofErr w:type="spellEnd"/>
      <w:r w:rsidRPr="00910E05">
        <w:rPr>
          <w:szCs w:val="22"/>
        </w:rPr>
        <w:t xml:space="preserve"> </w:t>
      </w:r>
      <w:proofErr w:type="spellStart"/>
      <w:r w:rsidRPr="00910E05">
        <w:rPr>
          <w:szCs w:val="22"/>
        </w:rPr>
        <w:t>Shertukde</w:t>
      </w:r>
      <w:proofErr w:type="spellEnd"/>
    </w:p>
    <w:p w14:paraId="5046810D" w14:textId="77777777" w:rsidR="005467F0" w:rsidRPr="00910E05" w:rsidRDefault="005467F0" w:rsidP="005467F0">
      <w:pPr>
        <w:pStyle w:val="ListParagraph"/>
        <w:numPr>
          <w:ilvl w:val="0"/>
          <w:numId w:val="30"/>
        </w:numPr>
        <w:spacing w:after="200" w:line="276" w:lineRule="auto"/>
        <w:contextualSpacing/>
        <w:rPr>
          <w:szCs w:val="22"/>
        </w:rPr>
      </w:pPr>
      <w:proofErr w:type="spellStart"/>
      <w:r w:rsidRPr="00910E05">
        <w:rPr>
          <w:szCs w:val="22"/>
        </w:rPr>
        <w:t>Secretary____Jason</w:t>
      </w:r>
      <w:proofErr w:type="spellEnd"/>
      <w:r w:rsidRPr="00910E05">
        <w:rPr>
          <w:szCs w:val="22"/>
        </w:rPr>
        <w:t xml:space="preserve"> </w:t>
      </w:r>
      <w:proofErr w:type="spellStart"/>
      <w:r w:rsidRPr="00910E05">
        <w:rPr>
          <w:szCs w:val="22"/>
        </w:rPr>
        <w:t>Varnell</w:t>
      </w:r>
      <w:proofErr w:type="spellEnd"/>
    </w:p>
    <w:p w14:paraId="3BD1A883" w14:textId="77777777" w:rsidR="005467F0" w:rsidRPr="00910E05" w:rsidRDefault="005467F0" w:rsidP="005467F0">
      <w:pPr>
        <w:pStyle w:val="ListParagraph"/>
        <w:numPr>
          <w:ilvl w:val="0"/>
          <w:numId w:val="30"/>
        </w:numPr>
        <w:spacing w:after="200" w:line="276" w:lineRule="auto"/>
        <w:contextualSpacing/>
        <w:rPr>
          <w:szCs w:val="22"/>
        </w:rPr>
      </w:pPr>
      <w:proofErr w:type="spellStart"/>
      <w:r w:rsidRPr="00910E05">
        <w:rPr>
          <w:szCs w:val="22"/>
        </w:rPr>
        <w:t>Member_____Kiran</w:t>
      </w:r>
      <w:proofErr w:type="spellEnd"/>
      <w:r w:rsidRPr="00910E05">
        <w:rPr>
          <w:szCs w:val="22"/>
        </w:rPr>
        <w:t xml:space="preserve"> </w:t>
      </w:r>
      <w:proofErr w:type="spellStart"/>
      <w:r w:rsidRPr="00910E05">
        <w:rPr>
          <w:szCs w:val="22"/>
        </w:rPr>
        <w:t>Vedante</w:t>
      </w:r>
      <w:proofErr w:type="spellEnd"/>
      <w:r w:rsidRPr="00910E05">
        <w:rPr>
          <w:szCs w:val="22"/>
        </w:rPr>
        <w:br/>
        <w:t>Member_____</w:t>
      </w:r>
      <w:proofErr w:type="spellStart"/>
      <w:r w:rsidRPr="00910E05">
        <w:rPr>
          <w:szCs w:val="22"/>
        </w:rPr>
        <w:t>Weijun</w:t>
      </w:r>
      <w:proofErr w:type="spellEnd"/>
      <w:r w:rsidRPr="00910E05">
        <w:rPr>
          <w:szCs w:val="22"/>
        </w:rPr>
        <w:t xml:space="preserve"> Li</w:t>
      </w:r>
    </w:p>
    <w:p w14:paraId="753A8CCB" w14:textId="77777777" w:rsidR="005467F0" w:rsidRPr="00910E05" w:rsidRDefault="005467F0" w:rsidP="005467F0">
      <w:pPr>
        <w:pStyle w:val="ListParagraph"/>
        <w:numPr>
          <w:ilvl w:val="0"/>
          <w:numId w:val="30"/>
        </w:numPr>
        <w:spacing w:after="200" w:line="276" w:lineRule="auto"/>
        <w:contextualSpacing/>
        <w:rPr>
          <w:szCs w:val="22"/>
        </w:rPr>
      </w:pPr>
      <w:proofErr w:type="spellStart"/>
      <w:r w:rsidRPr="00910E05">
        <w:rPr>
          <w:szCs w:val="22"/>
        </w:rPr>
        <w:t>Member_____Akash</w:t>
      </w:r>
      <w:proofErr w:type="spellEnd"/>
      <w:r w:rsidRPr="00910E05">
        <w:rPr>
          <w:szCs w:val="22"/>
        </w:rPr>
        <w:t xml:space="preserve"> Joshi</w:t>
      </w:r>
    </w:p>
    <w:p w14:paraId="62383477" w14:textId="77777777" w:rsidR="005467F0" w:rsidRPr="00910E05" w:rsidRDefault="005467F0" w:rsidP="005467F0">
      <w:pPr>
        <w:pStyle w:val="ListParagraph"/>
        <w:numPr>
          <w:ilvl w:val="0"/>
          <w:numId w:val="30"/>
        </w:numPr>
        <w:spacing w:after="200" w:line="276" w:lineRule="auto"/>
        <w:contextualSpacing/>
        <w:rPr>
          <w:szCs w:val="22"/>
        </w:rPr>
      </w:pPr>
      <w:proofErr w:type="spellStart"/>
      <w:r w:rsidRPr="00910E05">
        <w:rPr>
          <w:szCs w:val="22"/>
        </w:rPr>
        <w:t>Guest_______Muhammad</w:t>
      </w:r>
      <w:proofErr w:type="spellEnd"/>
      <w:r w:rsidRPr="00910E05">
        <w:rPr>
          <w:szCs w:val="22"/>
        </w:rPr>
        <w:t xml:space="preserve"> Ali Masood Cheema</w:t>
      </w:r>
    </w:p>
    <w:p w14:paraId="2141A8A7" w14:textId="77777777" w:rsidR="005467F0" w:rsidRPr="00910E05" w:rsidRDefault="005467F0" w:rsidP="005467F0">
      <w:pPr>
        <w:pStyle w:val="ListParagraph"/>
        <w:numPr>
          <w:ilvl w:val="0"/>
          <w:numId w:val="30"/>
        </w:numPr>
        <w:spacing w:after="200" w:line="276" w:lineRule="auto"/>
        <w:contextualSpacing/>
        <w:rPr>
          <w:szCs w:val="22"/>
        </w:rPr>
      </w:pPr>
      <w:proofErr w:type="spellStart"/>
      <w:r w:rsidRPr="00910E05">
        <w:rPr>
          <w:szCs w:val="22"/>
        </w:rPr>
        <w:t>Guest_______Shankar</w:t>
      </w:r>
      <w:proofErr w:type="spellEnd"/>
      <w:r w:rsidRPr="00910E05">
        <w:rPr>
          <w:szCs w:val="22"/>
        </w:rPr>
        <w:t xml:space="preserve"> </w:t>
      </w:r>
      <w:proofErr w:type="spellStart"/>
      <w:r w:rsidRPr="00910E05">
        <w:rPr>
          <w:szCs w:val="22"/>
        </w:rPr>
        <w:t>Subramany</w:t>
      </w:r>
      <w:proofErr w:type="spellEnd"/>
      <w:r w:rsidRPr="00910E05">
        <w:rPr>
          <w:szCs w:val="22"/>
        </w:rPr>
        <w:t xml:space="preserve"> </w:t>
      </w:r>
    </w:p>
    <w:p w14:paraId="6EEFC5F6" w14:textId="77777777" w:rsidR="005467F0" w:rsidRPr="00910E05" w:rsidRDefault="005467F0" w:rsidP="005467F0">
      <w:pPr>
        <w:pStyle w:val="Default"/>
        <w:rPr>
          <w:sz w:val="22"/>
          <w:szCs w:val="22"/>
        </w:rPr>
      </w:pPr>
      <w:r w:rsidRPr="00910E05">
        <w:rPr>
          <w:sz w:val="22"/>
          <w:szCs w:val="22"/>
        </w:rPr>
        <w:t xml:space="preserve">A motion was raised by </w:t>
      </w:r>
      <w:proofErr w:type="spellStart"/>
      <w:r w:rsidRPr="00910E05">
        <w:rPr>
          <w:sz w:val="22"/>
          <w:szCs w:val="22"/>
        </w:rPr>
        <w:t>Weijun</w:t>
      </w:r>
      <w:proofErr w:type="spellEnd"/>
      <w:r w:rsidRPr="00910E05">
        <w:rPr>
          <w:sz w:val="22"/>
          <w:szCs w:val="22"/>
        </w:rPr>
        <w:t xml:space="preserve"> Li to adjourn. Akash Joshi seconded the motion. The working group unanimously approved the adjournment. The meeting adjourned at 2:30pm.</w:t>
      </w:r>
    </w:p>
    <w:p w14:paraId="7D0B656C" w14:textId="77777777" w:rsidR="005467F0" w:rsidRPr="00910E05" w:rsidRDefault="005467F0" w:rsidP="005467F0">
      <w:pPr>
        <w:pStyle w:val="Default"/>
        <w:rPr>
          <w:sz w:val="22"/>
          <w:szCs w:val="22"/>
        </w:rPr>
      </w:pPr>
    </w:p>
    <w:p w14:paraId="393EC89C" w14:textId="77777777" w:rsidR="005467F0" w:rsidRPr="00910E05" w:rsidRDefault="005467F0" w:rsidP="005467F0">
      <w:pPr>
        <w:pStyle w:val="Default"/>
        <w:rPr>
          <w:sz w:val="22"/>
          <w:szCs w:val="22"/>
        </w:rPr>
      </w:pPr>
      <w:r w:rsidRPr="00910E05">
        <w:rPr>
          <w:sz w:val="22"/>
          <w:szCs w:val="22"/>
        </w:rPr>
        <w:t>Respectfully submitted</w:t>
      </w:r>
    </w:p>
    <w:p w14:paraId="38A2E390" w14:textId="77777777" w:rsidR="005467F0" w:rsidRPr="00910E05" w:rsidRDefault="005467F0" w:rsidP="005467F0">
      <w:pPr>
        <w:pStyle w:val="Default"/>
        <w:rPr>
          <w:sz w:val="22"/>
          <w:szCs w:val="22"/>
        </w:rPr>
      </w:pPr>
      <w:r w:rsidRPr="00910E05">
        <w:rPr>
          <w:sz w:val="22"/>
          <w:szCs w:val="22"/>
        </w:rPr>
        <w:t xml:space="preserve">Vinay </w:t>
      </w:r>
      <w:proofErr w:type="spellStart"/>
      <w:r w:rsidRPr="00910E05">
        <w:rPr>
          <w:sz w:val="22"/>
          <w:szCs w:val="22"/>
        </w:rPr>
        <w:t>Mehrotra</w:t>
      </w:r>
      <w:proofErr w:type="spellEnd"/>
    </w:p>
    <w:p w14:paraId="5C00CB73" w14:textId="77777777" w:rsidR="005467F0" w:rsidRPr="00910E05" w:rsidRDefault="005467F0" w:rsidP="005467F0">
      <w:pPr>
        <w:pStyle w:val="Default"/>
        <w:rPr>
          <w:sz w:val="22"/>
          <w:szCs w:val="22"/>
        </w:rPr>
      </w:pPr>
      <w:r w:rsidRPr="00910E05">
        <w:rPr>
          <w:sz w:val="22"/>
          <w:szCs w:val="22"/>
        </w:rPr>
        <w:t>WG Chair</w:t>
      </w:r>
    </w:p>
    <w:p w14:paraId="2589E733" w14:textId="77777777" w:rsidR="008F65F6" w:rsidRPr="00910E05" w:rsidRDefault="008F65F6" w:rsidP="008F65F6">
      <w:pPr>
        <w:pStyle w:val="Default"/>
        <w:rPr>
          <w:sz w:val="22"/>
          <w:szCs w:val="22"/>
        </w:rPr>
      </w:pPr>
    </w:p>
    <w:p w14:paraId="36776300" w14:textId="77777777" w:rsidR="00FC0BEE" w:rsidRPr="00FC0BEE" w:rsidRDefault="00FC0BEE" w:rsidP="00FC0BEE">
      <w:pPr>
        <w:rPr>
          <w:rFonts w:eastAsia="MS Mincho"/>
          <w:lang w:eastAsia="ja-JP"/>
        </w:rPr>
      </w:pPr>
    </w:p>
    <w:p w14:paraId="1D1DB7D1" w14:textId="77777777" w:rsidR="00F31A3A" w:rsidRPr="00F31A3A" w:rsidRDefault="00F31A3A" w:rsidP="00F31A3A">
      <w:pPr>
        <w:rPr>
          <w:lang w:eastAsia="ja-JP"/>
        </w:rPr>
      </w:pPr>
    </w:p>
    <w:p w14:paraId="182184FA" w14:textId="77777777" w:rsidR="002C5AE8" w:rsidRPr="00910E05" w:rsidRDefault="008F65F6" w:rsidP="00D33029">
      <w:pPr>
        <w:pStyle w:val="BodyText3"/>
        <w:spacing w:before="0" w:after="120"/>
        <w:ind w:left="0"/>
        <w:rPr>
          <w:rFonts w:cs="Times New Roman"/>
          <w:b/>
        </w:rPr>
      </w:pPr>
      <w:r w:rsidRPr="00910E05">
        <w:t xml:space="preserve">J.8.5 </w:t>
      </w:r>
      <w:r w:rsidR="002C5AE8" w:rsidRPr="00910E05">
        <w:tab/>
      </w:r>
      <w:r w:rsidR="002C5AE8" w:rsidRPr="00910E05">
        <w:tab/>
      </w:r>
      <w:r w:rsidR="002C5AE8" w:rsidRPr="00910E05">
        <w:tab/>
      </w:r>
      <w:r w:rsidR="00D33029" w:rsidRPr="00910E05">
        <w:rPr>
          <w:rFonts w:cs="Times New Roman"/>
          <w:b/>
        </w:rPr>
        <w:t xml:space="preserve">Unofficial Minutes of </w:t>
      </w:r>
      <w:proofErr w:type="gramStart"/>
      <w:r w:rsidR="00D33029" w:rsidRPr="00910E05">
        <w:rPr>
          <w:rFonts w:cs="Times New Roman"/>
          <w:b/>
        </w:rPr>
        <w:t>Fall</w:t>
      </w:r>
      <w:proofErr w:type="gramEnd"/>
      <w:r w:rsidR="00D33029" w:rsidRPr="00910E05">
        <w:rPr>
          <w:rFonts w:cs="Times New Roman"/>
          <w:b/>
        </w:rPr>
        <w:t xml:space="preserve"> 2017 Meeting of TF “Audible Sound </w:t>
      </w:r>
    </w:p>
    <w:p w14:paraId="58F71933" w14:textId="77777777" w:rsidR="00D33029" w:rsidRPr="00910E05" w:rsidRDefault="002C5AE8" w:rsidP="00D33029">
      <w:pPr>
        <w:pStyle w:val="BodyText3"/>
        <w:spacing w:before="0" w:after="120"/>
        <w:ind w:left="0"/>
        <w:rPr>
          <w:rFonts w:cs="Times New Roman"/>
          <w:b/>
        </w:rPr>
      </w:pPr>
      <w:r w:rsidRPr="00910E05">
        <w:rPr>
          <w:rFonts w:cs="Times New Roman"/>
          <w:b/>
        </w:rPr>
        <w:tab/>
      </w:r>
      <w:r w:rsidRPr="00910E05">
        <w:rPr>
          <w:rFonts w:cs="Times New Roman"/>
          <w:b/>
        </w:rPr>
        <w:tab/>
      </w:r>
      <w:r w:rsidRPr="00910E05">
        <w:rPr>
          <w:rFonts w:cs="Times New Roman"/>
          <w:b/>
        </w:rPr>
        <w:tab/>
      </w:r>
      <w:r w:rsidR="00D33029" w:rsidRPr="00910E05">
        <w:rPr>
          <w:rFonts w:cs="Times New Roman"/>
          <w:b/>
        </w:rPr>
        <w:t>Revision to Test Code C57.12.90”, in Louisville, Kentucky</w:t>
      </w:r>
    </w:p>
    <w:p w14:paraId="1A8EA414" w14:textId="77777777" w:rsidR="00D33029" w:rsidRPr="00910E05" w:rsidRDefault="00D33029" w:rsidP="00D33029">
      <w:pPr>
        <w:pStyle w:val="BodyText3"/>
        <w:spacing w:before="0" w:after="120"/>
        <w:ind w:left="0"/>
        <w:jc w:val="both"/>
        <w:rPr>
          <w:rFonts w:cs="Times New Roman"/>
        </w:rPr>
      </w:pPr>
      <w:r w:rsidRPr="00910E05">
        <w:rPr>
          <w:rFonts w:cs="Times New Roman"/>
        </w:rPr>
        <w:t xml:space="preserve">The TF met at 1:45 PM, on Monday, October 30, 2017.  Chairman Dr. </w:t>
      </w:r>
      <w:proofErr w:type="spellStart"/>
      <w:r w:rsidRPr="00910E05">
        <w:rPr>
          <w:rFonts w:cs="Times New Roman"/>
        </w:rPr>
        <w:t>Ramsis</w:t>
      </w:r>
      <w:proofErr w:type="spellEnd"/>
      <w:r w:rsidRPr="00910E05">
        <w:rPr>
          <w:rFonts w:cs="Times New Roman"/>
        </w:rPr>
        <w:t xml:space="preserve"> </w:t>
      </w:r>
      <w:proofErr w:type="spellStart"/>
      <w:r w:rsidRPr="00910E05">
        <w:rPr>
          <w:rFonts w:cs="Times New Roman"/>
        </w:rPr>
        <w:t>Girgis</w:t>
      </w:r>
      <w:proofErr w:type="spellEnd"/>
      <w:r w:rsidRPr="00910E05">
        <w:rPr>
          <w:rFonts w:cs="Times New Roman"/>
        </w:rPr>
        <w:t xml:space="preserve"> presided over the meeting.  Secretary Barry </w:t>
      </w:r>
      <w:proofErr w:type="spellStart"/>
      <w:r w:rsidRPr="00910E05">
        <w:rPr>
          <w:rFonts w:cs="Times New Roman"/>
        </w:rPr>
        <w:t>Beaster</w:t>
      </w:r>
      <w:proofErr w:type="spellEnd"/>
      <w:r w:rsidRPr="00910E05">
        <w:rPr>
          <w:rFonts w:cs="Times New Roman"/>
        </w:rPr>
        <w:t xml:space="preserve"> assisted with the administrative duties.  </w:t>
      </w:r>
    </w:p>
    <w:p w14:paraId="6D3951FA" w14:textId="77777777" w:rsidR="00D33029" w:rsidRPr="00910E05" w:rsidRDefault="00D33029" w:rsidP="00D33029">
      <w:pPr>
        <w:pStyle w:val="BodyText3"/>
        <w:spacing w:before="0" w:after="120"/>
        <w:ind w:left="0"/>
        <w:jc w:val="both"/>
        <w:rPr>
          <w:rFonts w:eastAsia="MS Mincho" w:cs="Times New Roman"/>
          <w:lang w:eastAsia="ja-JP"/>
        </w:rPr>
      </w:pPr>
      <w:r w:rsidRPr="00910E05">
        <w:rPr>
          <w:rFonts w:eastAsia="MS Mincho" w:cs="Times New Roman"/>
          <w:lang w:eastAsia="ja-JP"/>
        </w:rPr>
        <w:t xml:space="preserve">Prior to the meeting, a survey was issued to members of the TF for inclusion of the NEMA tables in Annex C of C57.12.00, providing Reference Sound Pressure levels for Load noise in Annex C2, and a proposed text for modifications in Table 17 of C57.12.00 regarding reference to Annex C. In another mailing, a proposed meeting agenda along with the unapproved spring 2017 minutes were circulated to all members and guests of the last meeting.  </w:t>
      </w:r>
    </w:p>
    <w:p w14:paraId="4B0AE54C" w14:textId="31299CF3" w:rsidR="00D33029" w:rsidRPr="00910E05" w:rsidRDefault="00D33029" w:rsidP="00D33029">
      <w:pPr>
        <w:pStyle w:val="BodyText3"/>
        <w:spacing w:before="0" w:after="120"/>
        <w:ind w:left="0"/>
        <w:jc w:val="both"/>
        <w:rPr>
          <w:rFonts w:cs="Times New Roman"/>
        </w:rPr>
      </w:pPr>
      <w:r w:rsidRPr="00910E05">
        <w:rPr>
          <w:rFonts w:eastAsia="MS Mincho" w:cs="Times New Roman"/>
          <w:lang w:eastAsia="ja-JP"/>
        </w:rPr>
        <w:t xml:space="preserve">After the spring 2017 meeting, the membership had been adjusted to 49 members.  </w:t>
      </w:r>
      <w:r w:rsidRPr="00910E05">
        <w:rPr>
          <w:rFonts w:cs="Times New Roman"/>
        </w:rPr>
        <w:t>The meeting was attended by 31</w:t>
      </w:r>
      <w:r w:rsidR="00910E05">
        <w:rPr>
          <w:rFonts w:cs="Times New Roman"/>
        </w:rPr>
        <w:t xml:space="preserve"> </w:t>
      </w:r>
      <w:r w:rsidRPr="00910E05">
        <w:rPr>
          <w:rFonts w:cs="Times New Roman"/>
        </w:rPr>
        <w:t xml:space="preserve">of the 49 members and 81 guests for a total of 112 persons.  A quorum was established after the meeting via a paper sign-in count and confirmed by the RFID tag in system. The unapproved agenda was presented without change at the meeting. The </w:t>
      </w:r>
      <w:r w:rsidR="00910E05" w:rsidRPr="00910E05">
        <w:rPr>
          <w:rFonts w:cs="Times New Roman"/>
        </w:rPr>
        <w:t xml:space="preserve">spring 2017 meeting minutes had no requested changes or corrections and </w:t>
      </w:r>
      <w:r w:rsidR="00910E05">
        <w:rPr>
          <w:rFonts w:cs="Times New Roman"/>
        </w:rPr>
        <w:t xml:space="preserve">was </w:t>
      </w:r>
      <w:r w:rsidRPr="00910E05">
        <w:rPr>
          <w:rFonts w:cs="Times New Roman"/>
        </w:rPr>
        <w:t xml:space="preserve">considered approved.  There were eighteen requests for TF membership; which will be reviewed based on previous meeting attendance. </w:t>
      </w:r>
    </w:p>
    <w:p w14:paraId="7C0B69A6" w14:textId="77777777" w:rsidR="00D33029" w:rsidRPr="00910E05" w:rsidRDefault="00D33029" w:rsidP="00D33029">
      <w:pPr>
        <w:pStyle w:val="BodyText3"/>
        <w:spacing w:before="0" w:after="120"/>
        <w:ind w:left="0"/>
        <w:jc w:val="both"/>
        <w:rPr>
          <w:rFonts w:eastAsia="MS Mincho" w:cs="Times New Roman"/>
          <w:lang w:eastAsia="ja-JP"/>
        </w:rPr>
      </w:pPr>
      <w:r w:rsidRPr="00910E05">
        <w:rPr>
          <w:rFonts w:eastAsia="MS Mincho" w:cs="Times New Roman"/>
          <w:lang w:eastAsia="ja-JP"/>
        </w:rPr>
        <w:t xml:space="preserve">Chairman Dr. </w:t>
      </w:r>
      <w:proofErr w:type="spellStart"/>
      <w:r w:rsidRPr="00910E05">
        <w:rPr>
          <w:rFonts w:eastAsia="MS Mincho" w:cs="Times New Roman"/>
          <w:lang w:eastAsia="ja-JP"/>
        </w:rPr>
        <w:t>Ramsis</w:t>
      </w:r>
      <w:proofErr w:type="spellEnd"/>
      <w:r w:rsidRPr="00910E05">
        <w:rPr>
          <w:rFonts w:eastAsia="MS Mincho" w:cs="Times New Roman"/>
          <w:lang w:eastAsia="ja-JP"/>
        </w:rPr>
        <w:t xml:space="preserve"> </w:t>
      </w:r>
      <w:proofErr w:type="spellStart"/>
      <w:r w:rsidRPr="00910E05">
        <w:rPr>
          <w:rFonts w:eastAsia="MS Mincho" w:cs="Times New Roman"/>
          <w:lang w:eastAsia="ja-JP"/>
        </w:rPr>
        <w:t>Girgis</w:t>
      </w:r>
      <w:proofErr w:type="spellEnd"/>
      <w:r w:rsidRPr="00910E05">
        <w:rPr>
          <w:rFonts w:eastAsia="MS Mincho" w:cs="Times New Roman"/>
          <w:lang w:eastAsia="ja-JP"/>
        </w:rPr>
        <w:t xml:space="preserve"> presided over the technical portion of the meeting. </w:t>
      </w:r>
    </w:p>
    <w:p w14:paraId="5CE10BBA" w14:textId="77777777" w:rsidR="00D33029" w:rsidRPr="00910E05" w:rsidRDefault="00D33029" w:rsidP="00D33029">
      <w:pPr>
        <w:pStyle w:val="BodyText3"/>
        <w:spacing w:before="0" w:after="120"/>
        <w:ind w:left="0"/>
        <w:jc w:val="both"/>
        <w:rPr>
          <w:rFonts w:eastAsia="MS Mincho" w:cs="Times New Roman"/>
          <w:lang w:eastAsia="ja-JP"/>
        </w:rPr>
      </w:pPr>
      <w:r w:rsidRPr="00910E05">
        <w:rPr>
          <w:rFonts w:eastAsia="MS Mincho" w:cs="Times New Roman"/>
          <w:lang w:eastAsia="ja-JP"/>
        </w:rPr>
        <w:t>The first technical Agenda item presented was the inclusion of NEMA TR1 tables, for no load sound levels, into Annex C of C57.12.00. As agreed upon in previous TF meetings, these values represent transformers designed with regular grain oriented steel, high design core flux density levels, and no means of sound mitigation. In the returns of the Survey, TF members had several constructive comments on both Tables C1 and C2. For Table C1, the following was suggested:</w:t>
      </w:r>
    </w:p>
    <w:p w14:paraId="408BB351" w14:textId="77777777" w:rsidR="00D33029" w:rsidRPr="00910E05" w:rsidRDefault="00D33029" w:rsidP="00D33029">
      <w:pPr>
        <w:pStyle w:val="BodyText3"/>
        <w:numPr>
          <w:ilvl w:val="0"/>
          <w:numId w:val="32"/>
        </w:numPr>
        <w:spacing w:before="0" w:after="60"/>
        <w:jc w:val="both"/>
        <w:rPr>
          <w:rFonts w:eastAsia="MS Mincho" w:cs="Times New Roman"/>
          <w:lang w:eastAsia="ja-JP"/>
        </w:rPr>
      </w:pPr>
      <w:r w:rsidRPr="00910E05">
        <w:rPr>
          <w:rFonts w:eastAsia="MS Mincho" w:cs="Times New Roman"/>
          <w:lang w:eastAsia="ja-JP"/>
        </w:rPr>
        <w:t>Simplify and improve presentation of the notes under the Table</w:t>
      </w:r>
    </w:p>
    <w:p w14:paraId="4A6AEE9C" w14:textId="77777777" w:rsidR="00D33029" w:rsidRPr="00910E05" w:rsidRDefault="00D33029" w:rsidP="00D33029">
      <w:pPr>
        <w:pStyle w:val="BodyText3"/>
        <w:numPr>
          <w:ilvl w:val="0"/>
          <w:numId w:val="32"/>
        </w:numPr>
        <w:spacing w:before="0" w:after="60"/>
        <w:jc w:val="both"/>
        <w:rPr>
          <w:rFonts w:eastAsia="MS Mincho" w:cs="Times New Roman"/>
          <w:lang w:eastAsia="ja-JP"/>
        </w:rPr>
      </w:pPr>
      <w:r w:rsidRPr="00910E05">
        <w:rPr>
          <w:rFonts w:eastAsia="MS Mincho" w:cs="Times New Roman"/>
          <w:lang w:eastAsia="ja-JP"/>
        </w:rPr>
        <w:t>Correct an incorrect sound level number in the NEMA Table</w:t>
      </w:r>
    </w:p>
    <w:p w14:paraId="0350BBC1" w14:textId="77777777" w:rsidR="00D33029" w:rsidRPr="00910E05" w:rsidRDefault="00D33029" w:rsidP="00D33029">
      <w:pPr>
        <w:pStyle w:val="BodyText3"/>
        <w:numPr>
          <w:ilvl w:val="0"/>
          <w:numId w:val="32"/>
        </w:numPr>
        <w:spacing w:before="0" w:after="60"/>
        <w:jc w:val="both"/>
        <w:rPr>
          <w:rFonts w:eastAsia="MS Mincho" w:cs="Times New Roman"/>
          <w:lang w:eastAsia="ja-JP"/>
        </w:rPr>
      </w:pPr>
      <w:r w:rsidRPr="00910E05">
        <w:rPr>
          <w:rFonts w:eastAsia="MS Mincho" w:cs="Times New Roman"/>
          <w:lang w:eastAsia="ja-JP"/>
        </w:rPr>
        <w:t>Remove reference to the 55 °C and add the word “rise”</w:t>
      </w:r>
    </w:p>
    <w:p w14:paraId="4B3F8FDD" w14:textId="77777777" w:rsidR="00D33029" w:rsidRPr="00910E05" w:rsidRDefault="00D33029" w:rsidP="00D33029">
      <w:pPr>
        <w:pStyle w:val="BodyText3"/>
        <w:numPr>
          <w:ilvl w:val="0"/>
          <w:numId w:val="32"/>
        </w:numPr>
        <w:spacing w:before="0" w:after="60"/>
        <w:jc w:val="both"/>
        <w:rPr>
          <w:rFonts w:eastAsia="MS Mincho" w:cs="Times New Roman"/>
          <w:lang w:eastAsia="ja-JP"/>
        </w:rPr>
      </w:pPr>
      <w:r w:rsidRPr="00910E05">
        <w:rPr>
          <w:rFonts w:eastAsia="MS Mincho" w:cs="Times New Roman"/>
          <w:lang w:eastAsia="ja-JP"/>
        </w:rPr>
        <w:t>Add a note the “BIL level is for the High Voltage winding of the transformer”</w:t>
      </w:r>
    </w:p>
    <w:p w14:paraId="607EE654" w14:textId="77777777" w:rsidR="00D33029" w:rsidRPr="00910E05" w:rsidRDefault="00D33029" w:rsidP="00D33029">
      <w:pPr>
        <w:pStyle w:val="BodyText3"/>
        <w:numPr>
          <w:ilvl w:val="0"/>
          <w:numId w:val="32"/>
        </w:numPr>
        <w:spacing w:before="0" w:after="60"/>
        <w:jc w:val="both"/>
        <w:rPr>
          <w:rFonts w:eastAsia="MS Mincho" w:cs="Times New Roman"/>
          <w:lang w:eastAsia="ja-JP"/>
        </w:rPr>
      </w:pPr>
      <w:r w:rsidRPr="00910E05">
        <w:rPr>
          <w:rFonts w:eastAsia="MS Mincho" w:cs="Times New Roman"/>
          <w:lang w:eastAsia="ja-JP"/>
        </w:rPr>
        <w:t>Include a statement on Sound levels of 1-phase transformers</w:t>
      </w:r>
    </w:p>
    <w:p w14:paraId="7F571B93" w14:textId="77777777" w:rsidR="00D33029" w:rsidRPr="00910E05" w:rsidRDefault="00D33029" w:rsidP="00D33029">
      <w:pPr>
        <w:pStyle w:val="BodyText3"/>
        <w:spacing w:before="0" w:after="40"/>
        <w:ind w:left="0"/>
        <w:jc w:val="both"/>
        <w:rPr>
          <w:rFonts w:eastAsia="MS Mincho" w:cs="Times New Roman"/>
          <w:lang w:eastAsia="ja-JP"/>
        </w:rPr>
      </w:pPr>
      <w:r w:rsidRPr="00910E05">
        <w:rPr>
          <w:rFonts w:eastAsia="MS Mincho" w:cs="Times New Roman"/>
          <w:lang w:eastAsia="ja-JP"/>
        </w:rPr>
        <w:t>For Table C2, it was suggested to change the title as follows:</w:t>
      </w:r>
    </w:p>
    <w:p w14:paraId="4BC9C84B" w14:textId="77777777" w:rsidR="00D33029" w:rsidRPr="00910E05" w:rsidRDefault="00D33029" w:rsidP="00D33029">
      <w:pPr>
        <w:pStyle w:val="BodyText3"/>
        <w:numPr>
          <w:ilvl w:val="1"/>
          <w:numId w:val="32"/>
        </w:numPr>
        <w:spacing w:before="0" w:after="40"/>
        <w:jc w:val="both"/>
        <w:rPr>
          <w:rFonts w:eastAsia="MS Mincho" w:cs="Times New Roman"/>
          <w:lang w:eastAsia="ja-JP"/>
        </w:rPr>
      </w:pPr>
      <w:r w:rsidRPr="00910E05">
        <w:rPr>
          <w:rFonts w:eastAsia="MS Mincho" w:cs="Times New Roman"/>
          <w:lang w:eastAsia="ja-JP"/>
        </w:rPr>
        <w:t>Remove “Step Voltage Regulators” from the title since they are not covered by IEEE Std. C57.12.00-2015</w:t>
      </w:r>
    </w:p>
    <w:p w14:paraId="1715C2AF" w14:textId="77777777" w:rsidR="00D33029" w:rsidRPr="00910E05" w:rsidRDefault="00D33029" w:rsidP="00D33029">
      <w:pPr>
        <w:pStyle w:val="BodyText3"/>
        <w:numPr>
          <w:ilvl w:val="1"/>
          <w:numId w:val="32"/>
        </w:numPr>
        <w:spacing w:before="0" w:after="40"/>
        <w:jc w:val="both"/>
        <w:rPr>
          <w:rFonts w:eastAsia="MS Mincho" w:cs="Times New Roman"/>
          <w:lang w:eastAsia="ja-JP"/>
        </w:rPr>
      </w:pPr>
      <w:r w:rsidRPr="00910E05">
        <w:rPr>
          <w:rFonts w:eastAsia="MS Mincho" w:cs="Times New Roman"/>
          <w:lang w:eastAsia="ja-JP"/>
        </w:rPr>
        <w:t>Replace “network transformers” with “distribution transformers”</w:t>
      </w:r>
    </w:p>
    <w:p w14:paraId="38DA7A75" w14:textId="77777777" w:rsidR="00D33029" w:rsidRPr="00910E05" w:rsidRDefault="00D33029" w:rsidP="00D33029">
      <w:pPr>
        <w:pStyle w:val="BodyText3"/>
        <w:spacing w:before="0" w:after="120"/>
        <w:ind w:left="0"/>
        <w:jc w:val="both"/>
        <w:rPr>
          <w:rFonts w:eastAsia="MS Mincho" w:cs="Times New Roman"/>
          <w:lang w:eastAsia="ja-JP"/>
        </w:rPr>
      </w:pPr>
      <w:r w:rsidRPr="00910E05">
        <w:rPr>
          <w:rFonts w:eastAsia="MS Mincho" w:cs="Times New Roman"/>
          <w:lang w:eastAsia="ja-JP"/>
        </w:rPr>
        <w:t xml:space="preserve">All above suggestions were implemented and agreed upon unanimously. </w:t>
      </w:r>
    </w:p>
    <w:p w14:paraId="3098ADE6" w14:textId="77777777" w:rsidR="00D33029" w:rsidRPr="00910E05" w:rsidRDefault="00D33029" w:rsidP="00D33029">
      <w:pPr>
        <w:pStyle w:val="BodyText3"/>
        <w:spacing w:before="0" w:after="40"/>
        <w:ind w:left="0"/>
        <w:jc w:val="both"/>
        <w:rPr>
          <w:rFonts w:eastAsia="MS Mincho" w:cs="Times New Roman"/>
          <w:lang w:eastAsia="ja-JP"/>
        </w:rPr>
      </w:pPr>
      <w:r w:rsidRPr="00910E05">
        <w:rPr>
          <w:rFonts w:eastAsia="MS Mincho" w:cs="Times New Roman"/>
          <w:lang w:eastAsia="ja-JP"/>
        </w:rPr>
        <w:t>Another previously agreed upon action item was to replace the formulas presently included in Annex C for calculating reference load noise Sound Power levels, with tables of corresponding Sound Pressure levels. This is because:</w:t>
      </w:r>
    </w:p>
    <w:p w14:paraId="6C5430C3" w14:textId="77777777" w:rsidR="00D33029" w:rsidRPr="00910E05" w:rsidRDefault="00D33029" w:rsidP="00D33029">
      <w:pPr>
        <w:pStyle w:val="BodyText3"/>
        <w:numPr>
          <w:ilvl w:val="0"/>
          <w:numId w:val="33"/>
        </w:numPr>
        <w:spacing w:before="0" w:after="40"/>
        <w:jc w:val="both"/>
        <w:rPr>
          <w:rFonts w:eastAsia="MS Mincho" w:cs="Times New Roman"/>
          <w:lang w:eastAsia="ja-JP"/>
        </w:rPr>
      </w:pPr>
      <w:r w:rsidRPr="00910E05">
        <w:rPr>
          <w:rFonts w:eastAsia="MS Mincho" w:cs="Times New Roman"/>
          <w:lang w:eastAsia="ja-JP"/>
        </w:rPr>
        <w:t>NEMA levels of no load noise are in terms of Sound Pressure levels</w:t>
      </w:r>
    </w:p>
    <w:p w14:paraId="74DF8B5E" w14:textId="77777777" w:rsidR="00D33029" w:rsidRPr="00910E05" w:rsidRDefault="00D33029" w:rsidP="00D33029">
      <w:pPr>
        <w:pStyle w:val="BodyText3"/>
        <w:numPr>
          <w:ilvl w:val="0"/>
          <w:numId w:val="33"/>
        </w:numPr>
        <w:spacing w:before="0" w:after="40"/>
        <w:jc w:val="both"/>
        <w:rPr>
          <w:rFonts w:eastAsia="MS Mincho" w:cs="Times New Roman"/>
          <w:lang w:eastAsia="ja-JP"/>
        </w:rPr>
      </w:pPr>
      <w:r w:rsidRPr="00910E05">
        <w:rPr>
          <w:rFonts w:eastAsia="MS Mincho" w:cs="Times New Roman"/>
          <w:lang w:eastAsia="ja-JP"/>
        </w:rPr>
        <w:t>IEEE Standards deal with Sound Pressure levels not Sound Power levels </w:t>
      </w:r>
    </w:p>
    <w:p w14:paraId="3EF28FF5" w14:textId="77777777" w:rsidR="00D33029" w:rsidRPr="00910E05" w:rsidRDefault="00D33029" w:rsidP="00D33029">
      <w:pPr>
        <w:pStyle w:val="BodyText3"/>
        <w:spacing w:before="0" w:after="40"/>
        <w:ind w:left="0"/>
        <w:jc w:val="both"/>
        <w:rPr>
          <w:rFonts w:eastAsia="MS Mincho" w:cs="Times New Roman"/>
          <w:lang w:eastAsia="ja-JP"/>
        </w:rPr>
      </w:pPr>
      <w:r w:rsidRPr="00910E05">
        <w:rPr>
          <w:rFonts w:eastAsia="MS Mincho" w:cs="Times New Roman"/>
          <w:lang w:eastAsia="ja-JP"/>
        </w:rPr>
        <w:t xml:space="preserve">The next technical agenda item discussed was whether to use the Full through MVA rating or the 2 – winding equivalent rating of an autotransformer as a reference for determining the Table sound pressure levels for no load noise and load noise. The chairman presented data that showed that very few measured No Load sound levels and Load sound levels were slightly higher than reference levels when using the full MVA as reference. This was not the case when using the 2 winding equivalent power rating for reference. A lively discussion with contribution from manufacturers, consultants, and end users presented </w:t>
      </w:r>
      <w:r w:rsidRPr="00910E05">
        <w:rPr>
          <w:rFonts w:eastAsia="MS Mincho" w:cs="Times New Roman"/>
          <w:lang w:eastAsia="ja-JP"/>
        </w:rPr>
        <w:lastRenderedPageBreak/>
        <w:t>the pros and cons of having reference values either lower or higher than the tested values. To aid in the understanding, the Chairman explained the several factors that contribute to load noise. An unofficial hand vote agreed that the 2 – winding equivalent MVA would be more appropriate for No Load noise and the full MVA would be used for Load noise.</w:t>
      </w:r>
    </w:p>
    <w:p w14:paraId="7A8978C0" w14:textId="77777777" w:rsidR="00D33029" w:rsidRPr="00910E05" w:rsidRDefault="00D33029" w:rsidP="00D33029">
      <w:pPr>
        <w:pStyle w:val="BodyText3"/>
        <w:spacing w:before="0" w:after="60"/>
        <w:ind w:left="0"/>
        <w:jc w:val="both"/>
        <w:rPr>
          <w:rFonts w:eastAsia="MS Mincho" w:cs="Times New Roman"/>
          <w:lang w:eastAsia="ja-JP"/>
        </w:rPr>
      </w:pPr>
      <w:r w:rsidRPr="00910E05">
        <w:rPr>
          <w:rFonts w:eastAsia="MS Mincho" w:cs="Times New Roman"/>
          <w:lang w:eastAsia="ja-JP"/>
        </w:rPr>
        <w:t>After above modifications are made to Annex C, a resurvey of the membership will be made to assure all are in agreement with the improvements implemented before presenting these to the Performance Characteristics Subcommittee.</w:t>
      </w:r>
    </w:p>
    <w:p w14:paraId="06EA5A49" w14:textId="77777777" w:rsidR="00D33029" w:rsidRPr="00910E05" w:rsidRDefault="00D33029" w:rsidP="00D33029">
      <w:pPr>
        <w:pStyle w:val="BodyText3"/>
        <w:spacing w:before="0" w:after="60"/>
        <w:ind w:left="0"/>
        <w:jc w:val="both"/>
        <w:rPr>
          <w:rFonts w:eastAsia="MS Mincho" w:cs="Times New Roman"/>
          <w:lang w:eastAsia="ja-JP"/>
        </w:rPr>
      </w:pPr>
      <w:r w:rsidRPr="00910E05">
        <w:rPr>
          <w:rFonts w:eastAsia="MS Mincho" w:cs="Times New Roman"/>
          <w:lang w:eastAsia="ja-JP"/>
        </w:rPr>
        <w:t>During above discussion, the following items were raised:</w:t>
      </w:r>
    </w:p>
    <w:p w14:paraId="679651CC" w14:textId="77777777" w:rsidR="00D33029" w:rsidRPr="00910E05" w:rsidRDefault="00D33029" w:rsidP="00D33029">
      <w:pPr>
        <w:pStyle w:val="BodyText3"/>
        <w:numPr>
          <w:ilvl w:val="0"/>
          <w:numId w:val="34"/>
        </w:numPr>
        <w:spacing w:before="0" w:after="60"/>
        <w:jc w:val="both"/>
        <w:rPr>
          <w:rFonts w:eastAsia="MS Mincho" w:cs="Times New Roman"/>
          <w:lang w:eastAsia="ja-JP"/>
        </w:rPr>
      </w:pPr>
      <w:r w:rsidRPr="00910E05">
        <w:rPr>
          <w:rFonts w:eastAsia="MS Mincho" w:cs="Times New Roman"/>
          <w:lang w:eastAsia="ja-JP"/>
        </w:rPr>
        <w:t xml:space="preserve">Mr. Joe </w:t>
      </w:r>
      <w:proofErr w:type="spellStart"/>
      <w:r w:rsidRPr="00910E05">
        <w:rPr>
          <w:rFonts w:eastAsia="MS Mincho" w:cs="Times New Roman"/>
          <w:lang w:eastAsia="ja-JP"/>
        </w:rPr>
        <w:t>Foldi</w:t>
      </w:r>
      <w:proofErr w:type="spellEnd"/>
      <w:r w:rsidRPr="00910E05">
        <w:rPr>
          <w:rFonts w:eastAsia="MS Mincho" w:cs="Times New Roman"/>
          <w:lang w:eastAsia="ja-JP"/>
        </w:rPr>
        <w:t xml:space="preserve"> stated that he expects that Load Sound levels would correlate with the reactive power of the transformer. The Chairman indicated that he would not expect such a relationship but promised to examine this relationship using available test data. </w:t>
      </w:r>
    </w:p>
    <w:p w14:paraId="0CCCF08E" w14:textId="77777777" w:rsidR="00D33029" w:rsidRPr="00910E05" w:rsidRDefault="00D33029" w:rsidP="00D33029">
      <w:pPr>
        <w:pStyle w:val="BodyText3"/>
        <w:numPr>
          <w:ilvl w:val="0"/>
          <w:numId w:val="34"/>
        </w:numPr>
        <w:spacing w:before="0" w:after="60"/>
        <w:jc w:val="both"/>
        <w:rPr>
          <w:rFonts w:eastAsia="MS Mincho" w:cs="Times New Roman"/>
          <w:lang w:eastAsia="ja-JP"/>
        </w:rPr>
      </w:pPr>
      <w:r w:rsidRPr="00910E05">
        <w:rPr>
          <w:rFonts w:eastAsia="MS Mincho" w:cs="Times New Roman"/>
          <w:lang w:eastAsia="ja-JP"/>
        </w:rPr>
        <w:t xml:space="preserve">Mr. K. </w:t>
      </w:r>
      <w:proofErr w:type="spellStart"/>
      <w:r w:rsidRPr="00910E05">
        <w:rPr>
          <w:rFonts w:eastAsia="MS Mincho" w:cs="Times New Roman"/>
          <w:lang w:eastAsia="ja-JP"/>
        </w:rPr>
        <w:t>Vijayan</w:t>
      </w:r>
      <w:proofErr w:type="spellEnd"/>
      <w:r w:rsidRPr="00910E05">
        <w:rPr>
          <w:rFonts w:eastAsia="MS Mincho" w:cs="Times New Roman"/>
          <w:lang w:eastAsia="ja-JP"/>
        </w:rPr>
        <w:t xml:space="preserve"> asked whether there is a difference in the final value of the total Sound level of a transformer if No load noise and Load noise are added in either of the following two ways:</w:t>
      </w:r>
    </w:p>
    <w:p w14:paraId="2D352B37" w14:textId="77777777" w:rsidR="00D33029" w:rsidRPr="00910E05" w:rsidRDefault="00D33029" w:rsidP="00D33029">
      <w:pPr>
        <w:pStyle w:val="BodyText3"/>
        <w:numPr>
          <w:ilvl w:val="1"/>
          <w:numId w:val="34"/>
        </w:numPr>
        <w:spacing w:before="0" w:after="60"/>
        <w:jc w:val="both"/>
        <w:rPr>
          <w:rFonts w:eastAsia="MS Mincho" w:cs="Times New Roman"/>
          <w:lang w:eastAsia="ja-JP"/>
        </w:rPr>
      </w:pPr>
      <w:r w:rsidRPr="00910E05">
        <w:rPr>
          <w:rFonts w:eastAsia="MS Mincho" w:cs="Times New Roman"/>
          <w:lang w:eastAsia="ja-JP"/>
        </w:rPr>
        <w:t>Adding the corresponding total Sound levels</w:t>
      </w:r>
    </w:p>
    <w:p w14:paraId="6BC79639" w14:textId="77777777" w:rsidR="00D33029" w:rsidRPr="00910E05" w:rsidRDefault="00D33029" w:rsidP="00D33029">
      <w:pPr>
        <w:pStyle w:val="BodyText3"/>
        <w:numPr>
          <w:ilvl w:val="1"/>
          <w:numId w:val="34"/>
        </w:numPr>
        <w:spacing w:before="0" w:after="60"/>
        <w:jc w:val="both"/>
        <w:rPr>
          <w:rFonts w:eastAsia="MS Mincho" w:cs="Times New Roman"/>
          <w:lang w:eastAsia="ja-JP"/>
        </w:rPr>
      </w:pPr>
      <w:r w:rsidRPr="00910E05">
        <w:rPr>
          <w:rFonts w:eastAsia="MS Mincho" w:cs="Times New Roman"/>
          <w:lang w:eastAsia="ja-JP"/>
        </w:rPr>
        <w:t xml:space="preserve">Adding the corresponding Frequency components and then adding the totals of the resulting frequency components. </w:t>
      </w:r>
    </w:p>
    <w:p w14:paraId="62DB0037" w14:textId="77777777" w:rsidR="00D33029" w:rsidRPr="00910E05" w:rsidRDefault="00D33029" w:rsidP="00D33029">
      <w:pPr>
        <w:pStyle w:val="BodyText3"/>
        <w:spacing w:before="0" w:after="60"/>
        <w:ind w:left="720"/>
        <w:jc w:val="both"/>
        <w:rPr>
          <w:rFonts w:eastAsia="MS Mincho" w:cs="Times New Roman"/>
          <w:lang w:eastAsia="ja-JP"/>
        </w:rPr>
      </w:pPr>
      <w:r w:rsidRPr="00910E05">
        <w:rPr>
          <w:rFonts w:eastAsia="MS Mincho" w:cs="Times New Roman"/>
          <w:lang w:eastAsia="ja-JP"/>
        </w:rPr>
        <w:t xml:space="preserve">The Chairman promised to examine above using available measured data. Mr. K. </w:t>
      </w:r>
      <w:proofErr w:type="spellStart"/>
      <w:r w:rsidRPr="00910E05">
        <w:rPr>
          <w:rFonts w:eastAsia="MS Mincho" w:cs="Times New Roman"/>
          <w:lang w:eastAsia="ja-JP"/>
        </w:rPr>
        <w:t>Vijayan</w:t>
      </w:r>
      <w:proofErr w:type="spellEnd"/>
      <w:r w:rsidRPr="00910E05">
        <w:rPr>
          <w:rFonts w:eastAsia="MS Mincho" w:cs="Times New Roman"/>
          <w:lang w:eastAsia="ja-JP"/>
        </w:rPr>
        <w:t xml:space="preserve"> promised to do the same</w:t>
      </w:r>
    </w:p>
    <w:p w14:paraId="06A43366" w14:textId="77777777" w:rsidR="00D33029" w:rsidRPr="00910E05" w:rsidRDefault="00D33029" w:rsidP="00D33029">
      <w:pPr>
        <w:pStyle w:val="BodyText3"/>
        <w:numPr>
          <w:ilvl w:val="0"/>
          <w:numId w:val="34"/>
        </w:numPr>
        <w:spacing w:before="0" w:after="60"/>
        <w:jc w:val="both"/>
        <w:rPr>
          <w:rFonts w:eastAsia="MS Mincho" w:cs="Times New Roman"/>
          <w:lang w:eastAsia="ja-JP"/>
        </w:rPr>
      </w:pPr>
      <w:r w:rsidRPr="00910E05">
        <w:rPr>
          <w:rFonts w:eastAsia="MS Mincho" w:cs="Times New Roman"/>
          <w:lang w:eastAsia="ja-JP"/>
        </w:rPr>
        <w:t xml:space="preserve">A question was raised as to whether there is sufficient understanding in the industry of fan noise data and how to account for it in determining the total sound level of the transformer. The Chairman suggested that there might be a need to plan for a tutorial on that in a future Standards meeting. </w:t>
      </w:r>
    </w:p>
    <w:p w14:paraId="6454755E" w14:textId="77777777" w:rsidR="00D33029" w:rsidRPr="00910E05" w:rsidRDefault="00D33029" w:rsidP="00D33029">
      <w:pPr>
        <w:pStyle w:val="BodyText3"/>
        <w:spacing w:before="0" w:after="60"/>
        <w:ind w:left="0"/>
        <w:jc w:val="both"/>
        <w:rPr>
          <w:rFonts w:eastAsia="MS Mincho" w:cs="Times New Roman"/>
          <w:lang w:eastAsia="ja-JP"/>
        </w:rPr>
      </w:pPr>
      <w:r w:rsidRPr="00910E05">
        <w:rPr>
          <w:rFonts w:eastAsia="MS Mincho" w:cs="Times New Roman"/>
          <w:lang w:eastAsia="ja-JP"/>
        </w:rPr>
        <w:t xml:space="preserve">The final agenda item was a report by Dr. </w:t>
      </w:r>
      <w:proofErr w:type="spellStart"/>
      <w:r w:rsidRPr="00910E05">
        <w:rPr>
          <w:rFonts w:eastAsia="MS Mincho" w:cs="Times New Roman"/>
          <w:lang w:eastAsia="ja-JP"/>
        </w:rPr>
        <w:t>Ploetner</w:t>
      </w:r>
      <w:proofErr w:type="spellEnd"/>
      <w:r w:rsidRPr="00910E05">
        <w:rPr>
          <w:rFonts w:eastAsia="MS Mincho" w:cs="Times New Roman"/>
          <w:lang w:eastAsia="ja-JP"/>
        </w:rPr>
        <w:t xml:space="preserve"> on the status of activities of the GIGRE WG: “Power Transformer audible sound requirements”. The purpose of this WG is to derive typical ranges of sound power levels of No load and load noise for specification purposes. </w:t>
      </w:r>
    </w:p>
    <w:p w14:paraId="17278286" w14:textId="77777777" w:rsidR="00D33029" w:rsidRPr="00910E05" w:rsidRDefault="00D33029" w:rsidP="00D33029">
      <w:pPr>
        <w:pStyle w:val="BodyText3"/>
        <w:spacing w:before="0" w:after="60"/>
        <w:ind w:left="0"/>
        <w:rPr>
          <w:rFonts w:eastAsia="MS Mincho" w:cs="Times New Roman"/>
          <w:lang w:eastAsia="ja-JP"/>
        </w:rPr>
      </w:pPr>
      <w:r w:rsidRPr="00910E05">
        <w:rPr>
          <w:rFonts w:eastAsia="MS Mincho" w:cs="Times New Roman"/>
          <w:lang w:eastAsia="ja-JP"/>
        </w:rPr>
        <w:t>The meeting was adjourned at 3:00 PM.</w:t>
      </w:r>
    </w:p>
    <w:p w14:paraId="61C70D51" w14:textId="77777777" w:rsidR="00D33029" w:rsidRPr="00910E05" w:rsidRDefault="00D33029" w:rsidP="00D33029">
      <w:pPr>
        <w:pStyle w:val="BodyText3"/>
        <w:spacing w:before="0" w:after="60"/>
        <w:ind w:left="0"/>
        <w:rPr>
          <w:rFonts w:eastAsia="MS Mincho" w:cs="Times New Roman"/>
          <w:lang w:eastAsia="ja-JP"/>
        </w:rPr>
      </w:pPr>
      <w:r w:rsidRPr="00910E05">
        <w:rPr>
          <w:rFonts w:eastAsia="MS Mincho" w:cs="Times New Roman"/>
          <w:lang w:eastAsia="ja-JP"/>
        </w:rPr>
        <w:t>Respectively submitted,</w:t>
      </w:r>
    </w:p>
    <w:p w14:paraId="2C56D6EF" w14:textId="77777777" w:rsidR="00D33029" w:rsidRPr="00910E05" w:rsidRDefault="00D33029" w:rsidP="00D33029">
      <w:pPr>
        <w:pStyle w:val="BodyText3"/>
        <w:spacing w:before="0" w:after="60"/>
        <w:ind w:left="0"/>
      </w:pPr>
      <w:r w:rsidRPr="00910E05">
        <w:rPr>
          <w:rFonts w:eastAsia="MS Mincho" w:cs="Times New Roman"/>
          <w:b/>
          <w:i/>
          <w:lang w:eastAsia="ja-JP"/>
        </w:rPr>
        <w:t xml:space="preserve">Barry </w:t>
      </w:r>
      <w:proofErr w:type="spellStart"/>
      <w:r w:rsidRPr="00910E05">
        <w:rPr>
          <w:rFonts w:eastAsia="MS Mincho" w:cs="Times New Roman"/>
          <w:b/>
          <w:i/>
          <w:lang w:eastAsia="ja-JP"/>
        </w:rPr>
        <w:t>Beaster</w:t>
      </w:r>
      <w:proofErr w:type="spellEnd"/>
      <w:r w:rsidRPr="00910E05">
        <w:rPr>
          <w:rFonts w:eastAsia="MS Mincho" w:cs="Times New Roman"/>
          <w:b/>
          <w:i/>
          <w:lang w:eastAsia="ja-JP"/>
        </w:rPr>
        <w:t>, TF Secretary</w:t>
      </w:r>
    </w:p>
    <w:p w14:paraId="1A8067FE" w14:textId="77777777" w:rsidR="009E71EA" w:rsidRPr="009006B0" w:rsidRDefault="009E71EA" w:rsidP="009E71EA">
      <w:pPr>
        <w:pStyle w:val="BodyText3"/>
        <w:spacing w:before="0" w:after="120"/>
        <w:rPr>
          <w:rFonts w:eastAsia="MS Mincho"/>
          <w:b/>
          <w:i/>
          <w:lang w:eastAsia="ja-JP"/>
        </w:rPr>
      </w:pPr>
    </w:p>
    <w:p w14:paraId="4B223498" w14:textId="77777777" w:rsidR="007E3E57" w:rsidRPr="009250B9" w:rsidRDefault="007E3E57" w:rsidP="005F3EE5">
      <w:pPr>
        <w:pStyle w:val="BodyText3"/>
        <w:rPr>
          <w:rFonts w:eastAsia="Tahoma"/>
        </w:rPr>
      </w:pPr>
    </w:p>
    <w:p w14:paraId="7A488355" w14:textId="77777777" w:rsidR="00D33029" w:rsidRPr="00910E05" w:rsidRDefault="00FC0BEE" w:rsidP="002C5AE8">
      <w:pPr>
        <w:spacing w:after="187"/>
        <w:rPr>
          <w:rFonts w:cs="Times New Roman"/>
        </w:rPr>
      </w:pPr>
      <w:r w:rsidRPr="00910E05">
        <w:rPr>
          <w:rFonts w:cs="Times New Roman"/>
        </w:rPr>
        <w:t xml:space="preserve">J.8.6 </w:t>
      </w:r>
      <w:r w:rsidR="002C5AE8" w:rsidRPr="00910E05">
        <w:rPr>
          <w:rFonts w:cs="Times New Roman"/>
        </w:rPr>
        <w:tab/>
      </w:r>
      <w:r w:rsidR="002C5AE8" w:rsidRPr="00910E05">
        <w:rPr>
          <w:rFonts w:cs="Times New Roman"/>
        </w:rPr>
        <w:tab/>
      </w:r>
      <w:r w:rsidR="002C5AE8" w:rsidRPr="00910E05">
        <w:rPr>
          <w:rFonts w:cs="Times New Roman"/>
        </w:rPr>
        <w:tab/>
      </w:r>
      <w:r w:rsidR="002C5AE8" w:rsidRPr="00910E05">
        <w:rPr>
          <w:rFonts w:cs="Times New Roman"/>
        </w:rPr>
        <w:tab/>
      </w:r>
      <w:r w:rsidR="002C5AE8" w:rsidRPr="00910E05">
        <w:rPr>
          <w:rFonts w:cs="Times New Roman"/>
        </w:rPr>
        <w:tab/>
      </w:r>
      <w:r w:rsidR="00D33029" w:rsidRPr="00910E05">
        <w:rPr>
          <w:rFonts w:eastAsia="Tahoma" w:cs="Times New Roman"/>
          <w:b/>
          <w:sz w:val="20"/>
        </w:rPr>
        <w:t xml:space="preserve">WG for Revision of C57.110 </w:t>
      </w:r>
    </w:p>
    <w:p w14:paraId="4AE34518" w14:textId="77777777" w:rsidR="00D33029" w:rsidRPr="00910E05" w:rsidRDefault="00D33029" w:rsidP="00D33029">
      <w:pPr>
        <w:spacing w:after="3"/>
        <w:ind w:left="1601"/>
        <w:jc w:val="center"/>
        <w:rPr>
          <w:rFonts w:eastAsia="Tahoma" w:cs="Times New Roman"/>
          <w:b/>
        </w:rPr>
      </w:pPr>
      <w:r w:rsidRPr="00910E05">
        <w:rPr>
          <w:rFonts w:eastAsia="Tahoma" w:cs="Times New Roman"/>
          <w:b/>
        </w:rPr>
        <w:t>Fall 2017 Meeting, October 29 – November 2</w:t>
      </w:r>
    </w:p>
    <w:p w14:paraId="0BDE953F" w14:textId="77777777" w:rsidR="00D33029" w:rsidRPr="00910E05" w:rsidRDefault="00D33029" w:rsidP="00D33029">
      <w:pPr>
        <w:spacing w:after="3"/>
        <w:ind w:left="1601"/>
        <w:jc w:val="center"/>
        <w:rPr>
          <w:rFonts w:cs="Times New Roman"/>
        </w:rPr>
      </w:pPr>
      <w:r w:rsidRPr="00910E05">
        <w:rPr>
          <w:rFonts w:eastAsia="Tahoma" w:cs="Times New Roman"/>
          <w:b/>
        </w:rPr>
        <w:t>Louisville Downtown Marriott Hotel, Louisville, Kentucky,</w:t>
      </w:r>
      <w:r w:rsidRPr="00910E05">
        <w:rPr>
          <w:rFonts w:eastAsia="Tahoma" w:cs="Times New Roman"/>
          <w:b/>
          <w:sz w:val="20"/>
        </w:rPr>
        <w:t xml:space="preserve"> USA</w:t>
      </w:r>
    </w:p>
    <w:p w14:paraId="4D6C8917" w14:textId="77777777" w:rsidR="00910E05" w:rsidRDefault="00910E05" w:rsidP="00D33029">
      <w:pPr>
        <w:tabs>
          <w:tab w:val="center" w:pos="3817"/>
          <w:tab w:val="right" w:pos="9576"/>
        </w:tabs>
        <w:rPr>
          <w:rFonts w:eastAsia="Tahoma" w:cs="Times New Roman"/>
          <w:b/>
        </w:rPr>
      </w:pPr>
    </w:p>
    <w:p w14:paraId="15847553" w14:textId="6FCAAD70" w:rsidR="00D33029" w:rsidRPr="00910E05" w:rsidRDefault="00D33029" w:rsidP="00D33029">
      <w:pPr>
        <w:tabs>
          <w:tab w:val="center" w:pos="3817"/>
          <w:tab w:val="right" w:pos="9576"/>
        </w:tabs>
        <w:rPr>
          <w:rFonts w:cs="Times New Roman"/>
        </w:rPr>
      </w:pPr>
      <w:r w:rsidRPr="00910E05">
        <w:rPr>
          <w:rFonts w:eastAsia="Tahoma" w:cs="Times New Roman"/>
          <w:b/>
        </w:rPr>
        <w:t xml:space="preserve">Chair: </w:t>
      </w:r>
      <w:r w:rsidR="00910E05" w:rsidRPr="00910E05">
        <w:rPr>
          <w:rFonts w:eastAsia="Tahoma" w:cs="Times New Roman"/>
        </w:rPr>
        <w:t xml:space="preserve">Rick Marek </w:t>
      </w:r>
      <w:r w:rsidR="00910E05" w:rsidRPr="00910E05">
        <w:rPr>
          <w:rFonts w:eastAsia="Tahoma" w:cs="Times New Roman"/>
        </w:rPr>
        <w:tab/>
        <w:t xml:space="preserve"> </w:t>
      </w:r>
      <w:r w:rsidRPr="00910E05">
        <w:rPr>
          <w:rFonts w:eastAsia="Tahoma" w:cs="Times New Roman"/>
          <w:b/>
        </w:rPr>
        <w:t xml:space="preserve">Secretary: </w:t>
      </w:r>
      <w:r w:rsidRPr="00910E05">
        <w:rPr>
          <w:rFonts w:eastAsia="Tahoma" w:cs="Times New Roman"/>
        </w:rPr>
        <w:t xml:space="preserve">Sam </w:t>
      </w:r>
      <w:proofErr w:type="spellStart"/>
      <w:r w:rsidRPr="00910E05">
        <w:rPr>
          <w:rFonts w:eastAsia="Tahoma" w:cs="Times New Roman"/>
        </w:rPr>
        <w:t>Sharpless</w:t>
      </w:r>
      <w:proofErr w:type="spellEnd"/>
      <w:r w:rsidRPr="00910E05">
        <w:rPr>
          <w:rFonts w:eastAsia="Tahoma" w:cs="Times New Roman"/>
          <w:b/>
        </w:rPr>
        <w:t xml:space="preserve"> </w:t>
      </w:r>
    </w:p>
    <w:p w14:paraId="25D68BC4" w14:textId="77777777" w:rsidR="00910E05" w:rsidRDefault="00910E05" w:rsidP="00910E05">
      <w:pPr>
        <w:spacing w:before="73"/>
        <w:rPr>
          <w:rFonts w:cs="Times New Roman"/>
          <w:b/>
          <w:bCs/>
          <w:szCs w:val="22"/>
        </w:rPr>
      </w:pPr>
    </w:p>
    <w:p w14:paraId="29B6DC34" w14:textId="77777777" w:rsidR="00D33029" w:rsidRPr="00910E05" w:rsidRDefault="00D33029" w:rsidP="00910E05">
      <w:pPr>
        <w:spacing w:before="73"/>
        <w:rPr>
          <w:rFonts w:cs="Times New Roman"/>
          <w:szCs w:val="22"/>
        </w:rPr>
      </w:pPr>
      <w:r w:rsidRPr="00910E05">
        <w:rPr>
          <w:rFonts w:cs="Times New Roman"/>
          <w:b/>
          <w:bCs/>
          <w:szCs w:val="22"/>
        </w:rPr>
        <w:t xml:space="preserve">PC57.110D6:  </w:t>
      </w:r>
      <w:r w:rsidRPr="00910E05">
        <w:rPr>
          <w:rFonts w:cs="Times New Roman"/>
          <w:szCs w:val="22"/>
        </w:rPr>
        <w:t xml:space="preserve">Recommended Practice for Establishing Liquid-Immersed and Dry-Type Power and Distribution Transformer Capability When Supplying </w:t>
      </w:r>
      <w:proofErr w:type="spellStart"/>
      <w:r w:rsidRPr="00910E05">
        <w:rPr>
          <w:rFonts w:cs="Times New Roman"/>
          <w:szCs w:val="22"/>
        </w:rPr>
        <w:t>Nonsinusoidal</w:t>
      </w:r>
      <w:proofErr w:type="spellEnd"/>
      <w:r w:rsidRPr="00910E05">
        <w:rPr>
          <w:rFonts w:cs="Times New Roman"/>
          <w:szCs w:val="22"/>
        </w:rPr>
        <w:t xml:space="preserve"> Load Currents</w:t>
      </w:r>
    </w:p>
    <w:p w14:paraId="672A85DD" w14:textId="77777777" w:rsidR="00D33029" w:rsidRPr="00910E05" w:rsidRDefault="00D33029" w:rsidP="00910E05">
      <w:pPr>
        <w:spacing w:before="73"/>
        <w:rPr>
          <w:rFonts w:cs="Times New Roman"/>
          <w:szCs w:val="22"/>
        </w:rPr>
      </w:pPr>
    </w:p>
    <w:p w14:paraId="655E5A5B" w14:textId="77777777" w:rsidR="00D33029" w:rsidRPr="00910E05" w:rsidRDefault="00D33029" w:rsidP="00110C57">
      <w:pPr>
        <w:spacing w:after="120"/>
        <w:rPr>
          <w:szCs w:val="22"/>
        </w:rPr>
      </w:pPr>
      <w:r w:rsidRPr="00910E05">
        <w:rPr>
          <w:szCs w:val="22"/>
        </w:rPr>
        <w:t>No meeting was held this time since the document was just successfully balloted on October 19 with the following statistics:</w:t>
      </w:r>
    </w:p>
    <w:p w14:paraId="6FBD448D" w14:textId="77777777" w:rsidR="00D33029" w:rsidRPr="00910E05" w:rsidRDefault="00D33029" w:rsidP="00D33029">
      <w:pPr>
        <w:pStyle w:val="ListParagraph"/>
        <w:numPr>
          <w:ilvl w:val="0"/>
          <w:numId w:val="35"/>
        </w:numPr>
        <w:tabs>
          <w:tab w:val="left" w:pos="2700"/>
        </w:tabs>
        <w:ind w:right="-20"/>
        <w:contextualSpacing/>
        <w:rPr>
          <w:rFonts w:cs="Times New Roman"/>
          <w:szCs w:val="22"/>
        </w:rPr>
      </w:pPr>
      <w:r w:rsidRPr="00910E05">
        <w:rPr>
          <w:rFonts w:cs="Times New Roman"/>
          <w:szCs w:val="22"/>
        </w:rPr>
        <w:t>Ballot opened on September 19, 2017</w:t>
      </w:r>
    </w:p>
    <w:p w14:paraId="4AFBB9DA" w14:textId="77777777" w:rsidR="00D33029" w:rsidRPr="00910E05" w:rsidRDefault="00D33029" w:rsidP="00D33029">
      <w:pPr>
        <w:pStyle w:val="ListParagraph"/>
        <w:numPr>
          <w:ilvl w:val="0"/>
          <w:numId w:val="35"/>
        </w:numPr>
        <w:tabs>
          <w:tab w:val="left" w:pos="2700"/>
        </w:tabs>
        <w:spacing w:before="77"/>
        <w:ind w:right="-20"/>
        <w:contextualSpacing/>
        <w:rPr>
          <w:rFonts w:cs="Times New Roman"/>
          <w:szCs w:val="22"/>
        </w:rPr>
      </w:pPr>
      <w:r w:rsidRPr="00910E05">
        <w:rPr>
          <w:rFonts w:cs="Times New Roman"/>
          <w:szCs w:val="22"/>
        </w:rPr>
        <w:t>92 comments with 53 that must be satisfied</w:t>
      </w:r>
    </w:p>
    <w:p w14:paraId="3615B7F0" w14:textId="77777777" w:rsidR="00D33029" w:rsidRPr="00910E05" w:rsidRDefault="00D33029" w:rsidP="00D33029">
      <w:pPr>
        <w:pStyle w:val="ListParagraph"/>
        <w:numPr>
          <w:ilvl w:val="0"/>
          <w:numId w:val="35"/>
        </w:numPr>
        <w:spacing w:before="10"/>
        <w:ind w:right="-20"/>
        <w:contextualSpacing/>
        <w:rPr>
          <w:rFonts w:cs="Times New Roman"/>
          <w:szCs w:val="22"/>
        </w:rPr>
      </w:pPr>
      <w:r w:rsidRPr="00910E05">
        <w:rPr>
          <w:rFonts w:cs="Times New Roman"/>
          <w:szCs w:val="22"/>
        </w:rPr>
        <w:t>101 of 123 ballot pool responded meeting the 75% requirement with 82%</w:t>
      </w:r>
    </w:p>
    <w:p w14:paraId="7A3E408F" w14:textId="77777777" w:rsidR="00D33029" w:rsidRPr="00910E05" w:rsidRDefault="00D33029" w:rsidP="00D33029">
      <w:pPr>
        <w:pStyle w:val="ListParagraph"/>
        <w:numPr>
          <w:ilvl w:val="0"/>
          <w:numId w:val="35"/>
        </w:numPr>
        <w:spacing w:before="10"/>
        <w:ind w:right="-20"/>
        <w:contextualSpacing/>
        <w:rPr>
          <w:rFonts w:cs="Times New Roman"/>
          <w:szCs w:val="22"/>
        </w:rPr>
      </w:pPr>
      <w:r w:rsidRPr="00910E05">
        <w:rPr>
          <w:rFonts w:cs="Times New Roman"/>
          <w:szCs w:val="22"/>
        </w:rPr>
        <w:lastRenderedPageBreak/>
        <w:t>5</w:t>
      </w:r>
      <w:r w:rsidRPr="00910E05">
        <w:rPr>
          <w:rFonts w:cs="Times New Roman"/>
          <w:spacing w:val="18"/>
          <w:szCs w:val="22"/>
        </w:rPr>
        <w:t xml:space="preserve"> </w:t>
      </w:r>
      <w:r w:rsidRPr="00910E05">
        <w:rPr>
          <w:rFonts w:cs="Times New Roman"/>
          <w:szCs w:val="22"/>
        </w:rPr>
        <w:t>negative votes</w:t>
      </w:r>
    </w:p>
    <w:p w14:paraId="413FAE00" w14:textId="77777777" w:rsidR="00D33029" w:rsidRPr="00910E05" w:rsidRDefault="00D33029" w:rsidP="00D33029">
      <w:pPr>
        <w:pStyle w:val="ListParagraph"/>
        <w:numPr>
          <w:ilvl w:val="0"/>
          <w:numId w:val="35"/>
        </w:numPr>
        <w:spacing w:before="10"/>
        <w:ind w:right="-20"/>
        <w:contextualSpacing/>
        <w:rPr>
          <w:rFonts w:cs="Times New Roman"/>
          <w:szCs w:val="22"/>
        </w:rPr>
      </w:pPr>
      <w:r w:rsidRPr="00910E05">
        <w:rPr>
          <w:rFonts w:cs="Times New Roman"/>
          <w:szCs w:val="22"/>
        </w:rPr>
        <w:t>4</w:t>
      </w:r>
      <w:r w:rsidRPr="00910E05">
        <w:rPr>
          <w:rFonts w:cs="Times New Roman"/>
          <w:spacing w:val="18"/>
          <w:szCs w:val="22"/>
        </w:rPr>
        <w:t xml:space="preserve"> </w:t>
      </w:r>
      <w:r w:rsidRPr="00910E05">
        <w:rPr>
          <w:rFonts w:cs="Times New Roman"/>
          <w:szCs w:val="22"/>
        </w:rPr>
        <w:t>abstention votes</w:t>
      </w:r>
    </w:p>
    <w:p w14:paraId="4303202C" w14:textId="77777777" w:rsidR="00D33029" w:rsidRPr="00910E05" w:rsidRDefault="00D33029" w:rsidP="00D33029">
      <w:pPr>
        <w:pStyle w:val="ListParagraph"/>
        <w:numPr>
          <w:ilvl w:val="0"/>
          <w:numId w:val="35"/>
        </w:numPr>
        <w:spacing w:before="10"/>
        <w:ind w:right="-20"/>
        <w:contextualSpacing/>
        <w:rPr>
          <w:rFonts w:cs="Times New Roman"/>
          <w:szCs w:val="22"/>
        </w:rPr>
      </w:pPr>
      <w:r w:rsidRPr="00910E05">
        <w:rPr>
          <w:rFonts w:cs="Times New Roman"/>
          <w:szCs w:val="22"/>
        </w:rPr>
        <w:t>92</w:t>
      </w:r>
      <w:r w:rsidRPr="00910E05">
        <w:rPr>
          <w:rFonts w:cs="Times New Roman"/>
          <w:spacing w:val="18"/>
          <w:szCs w:val="22"/>
        </w:rPr>
        <w:t xml:space="preserve"> </w:t>
      </w:r>
      <w:r w:rsidRPr="00910E05">
        <w:rPr>
          <w:rFonts w:cs="Times New Roman"/>
          <w:szCs w:val="22"/>
        </w:rPr>
        <w:t>affirmative votes for a 95% approval</w:t>
      </w:r>
    </w:p>
    <w:p w14:paraId="69F62095" w14:textId="77777777" w:rsidR="004D6A2A" w:rsidRPr="00910E05" w:rsidRDefault="004D6A2A" w:rsidP="004D6A2A">
      <w:pPr>
        <w:rPr>
          <w:rFonts w:cs="Times New Roman"/>
          <w:szCs w:val="22"/>
        </w:rPr>
      </w:pPr>
    </w:p>
    <w:p w14:paraId="7ACDCF00" w14:textId="77777777" w:rsidR="007E3E57" w:rsidRPr="00DD3DB4" w:rsidRDefault="007E3E57" w:rsidP="007E3E57">
      <w:pPr>
        <w:pStyle w:val="BodyText6"/>
      </w:pPr>
    </w:p>
    <w:p w14:paraId="448B24AB" w14:textId="77777777" w:rsidR="00496978" w:rsidRPr="00910E05" w:rsidRDefault="00FC0BEE" w:rsidP="00496978">
      <w:pPr>
        <w:autoSpaceDE w:val="0"/>
        <w:autoSpaceDN w:val="0"/>
        <w:adjustRightInd w:val="0"/>
        <w:rPr>
          <w:rFonts w:cs="Times New Roman"/>
          <w:b/>
          <w:i/>
          <w:iCs/>
          <w:szCs w:val="22"/>
        </w:rPr>
      </w:pPr>
      <w:r w:rsidRPr="00910E05">
        <w:rPr>
          <w:b/>
        </w:rPr>
        <w:t xml:space="preserve">J.8.7 </w:t>
      </w:r>
      <w:bookmarkStart w:id="1" w:name="OLE_LINK1"/>
      <w:r w:rsidR="009527D2" w:rsidRPr="00910E05">
        <w:rPr>
          <w:b/>
        </w:rPr>
        <w:tab/>
      </w:r>
      <w:r w:rsidR="009527D2" w:rsidRPr="00910E05">
        <w:rPr>
          <w:b/>
        </w:rPr>
        <w:tab/>
      </w:r>
      <w:r w:rsidR="00496978" w:rsidRPr="00910E05">
        <w:rPr>
          <w:rFonts w:cs="Times New Roman"/>
          <w:b/>
          <w:i/>
          <w:iCs/>
          <w:szCs w:val="22"/>
        </w:rPr>
        <w:t>Task Force on General Requirements C57.12.00</w:t>
      </w:r>
    </w:p>
    <w:p w14:paraId="290A7CBA" w14:textId="77777777" w:rsidR="00496978" w:rsidRPr="00910E05" w:rsidRDefault="00496978" w:rsidP="00496978">
      <w:pPr>
        <w:autoSpaceDE w:val="0"/>
        <w:autoSpaceDN w:val="0"/>
        <w:adjustRightInd w:val="0"/>
        <w:jc w:val="center"/>
        <w:rPr>
          <w:rFonts w:cs="Times New Roman"/>
          <w:iCs/>
          <w:szCs w:val="22"/>
        </w:rPr>
      </w:pPr>
    </w:p>
    <w:p w14:paraId="125FC5C9" w14:textId="77777777" w:rsidR="00496978" w:rsidRPr="00910E05" w:rsidRDefault="00496978" w:rsidP="00496978">
      <w:pPr>
        <w:keepNext/>
        <w:jc w:val="center"/>
        <w:outlineLvl w:val="0"/>
        <w:rPr>
          <w:rFonts w:cs="Times New Roman"/>
          <w:i/>
          <w:szCs w:val="22"/>
        </w:rPr>
      </w:pPr>
      <w:r w:rsidRPr="00910E05">
        <w:rPr>
          <w:rFonts w:cs="Times New Roman"/>
          <w:i/>
          <w:szCs w:val="22"/>
        </w:rPr>
        <w:t>Performance Characteristics Subcommittee</w:t>
      </w:r>
    </w:p>
    <w:p w14:paraId="7F337E2B" w14:textId="77777777" w:rsidR="00496978" w:rsidRPr="00910E05" w:rsidRDefault="00496978" w:rsidP="00496978">
      <w:pPr>
        <w:keepNext/>
        <w:jc w:val="center"/>
        <w:outlineLvl w:val="0"/>
        <w:rPr>
          <w:rFonts w:cs="Times New Roman"/>
          <w:i/>
          <w:szCs w:val="22"/>
        </w:rPr>
      </w:pPr>
      <w:r w:rsidRPr="00910E05">
        <w:rPr>
          <w:rFonts w:cs="Times New Roman"/>
          <w:i/>
          <w:szCs w:val="22"/>
        </w:rPr>
        <w:t>IEEE / PES Transformers Committee</w:t>
      </w:r>
    </w:p>
    <w:p w14:paraId="757C22C4" w14:textId="77777777" w:rsidR="00496978" w:rsidRPr="00910E05" w:rsidRDefault="00496978" w:rsidP="00496978">
      <w:pPr>
        <w:rPr>
          <w:rFonts w:cs="Times New Roman"/>
          <w:szCs w:val="22"/>
        </w:rPr>
      </w:pPr>
    </w:p>
    <w:p w14:paraId="364EAFD1" w14:textId="77777777" w:rsidR="00496978" w:rsidRPr="00910E05" w:rsidRDefault="00496978" w:rsidP="00496978">
      <w:pPr>
        <w:keepNext/>
        <w:jc w:val="center"/>
        <w:outlineLvl w:val="3"/>
        <w:rPr>
          <w:rFonts w:cs="Times New Roman"/>
          <w:i/>
          <w:szCs w:val="22"/>
        </w:rPr>
      </w:pPr>
      <w:r w:rsidRPr="00910E05">
        <w:rPr>
          <w:rFonts w:cs="Times New Roman"/>
          <w:i/>
          <w:szCs w:val="22"/>
        </w:rPr>
        <w:t>October 30, 2017   4:45 PM</w:t>
      </w:r>
    </w:p>
    <w:p w14:paraId="03BBAD16" w14:textId="77777777" w:rsidR="00496978" w:rsidRPr="00910E05" w:rsidRDefault="00496978" w:rsidP="00496978">
      <w:pPr>
        <w:jc w:val="center"/>
        <w:rPr>
          <w:rFonts w:cs="Times New Roman"/>
          <w:i/>
          <w:szCs w:val="22"/>
        </w:rPr>
      </w:pPr>
      <w:r w:rsidRPr="00910E05">
        <w:rPr>
          <w:rFonts w:cs="Times New Roman"/>
          <w:i/>
          <w:szCs w:val="22"/>
        </w:rPr>
        <w:t xml:space="preserve"> Louisville Downtown Marriot Hotel</w:t>
      </w:r>
    </w:p>
    <w:p w14:paraId="51EBD565" w14:textId="77777777" w:rsidR="00496978" w:rsidRPr="00910E05" w:rsidRDefault="00496978" w:rsidP="00496978">
      <w:pPr>
        <w:jc w:val="center"/>
        <w:rPr>
          <w:rFonts w:cs="Times New Roman"/>
          <w:i/>
          <w:szCs w:val="22"/>
        </w:rPr>
      </w:pPr>
      <w:r w:rsidRPr="00910E05">
        <w:rPr>
          <w:rFonts w:cs="Times New Roman"/>
          <w:i/>
          <w:szCs w:val="22"/>
        </w:rPr>
        <w:t>Louisville, Kentucky USA</w:t>
      </w:r>
    </w:p>
    <w:p w14:paraId="5F666A91" w14:textId="77777777" w:rsidR="00496978" w:rsidRPr="00910E05" w:rsidRDefault="00496978" w:rsidP="00496978">
      <w:pPr>
        <w:jc w:val="center"/>
        <w:rPr>
          <w:rFonts w:cs="Times New Roman"/>
          <w:szCs w:val="22"/>
        </w:rPr>
      </w:pPr>
    </w:p>
    <w:p w14:paraId="77132593" w14:textId="77777777" w:rsidR="00496978" w:rsidRPr="00910E05" w:rsidRDefault="00496978" w:rsidP="00496978">
      <w:pPr>
        <w:jc w:val="center"/>
        <w:rPr>
          <w:rFonts w:cs="Times New Roman"/>
          <w:szCs w:val="22"/>
        </w:rPr>
      </w:pPr>
      <w:r w:rsidRPr="00910E05">
        <w:rPr>
          <w:rFonts w:cs="Times New Roman"/>
          <w:szCs w:val="22"/>
        </w:rPr>
        <w:t>UNAPPROVED MINUTES</w:t>
      </w:r>
    </w:p>
    <w:p w14:paraId="34955DA2" w14:textId="77777777" w:rsidR="00496978" w:rsidRDefault="00496978" w:rsidP="00496978">
      <w:pPr>
        <w:rPr>
          <w:rFonts w:ascii="Calibri" w:hAnsi="Calibri" w:cs="Calibri"/>
          <w:color w:val="1F497D"/>
        </w:rPr>
      </w:pPr>
    </w:p>
    <w:p w14:paraId="6135D29C" w14:textId="39A34786" w:rsidR="00496978" w:rsidRPr="008C1C23" w:rsidRDefault="00496978" w:rsidP="00496978">
      <w:pPr>
        <w:rPr>
          <w:rFonts w:cs="Times New Roman"/>
        </w:rPr>
      </w:pPr>
      <w:r w:rsidRPr="008C1C23">
        <w:rPr>
          <w:rFonts w:cs="Times New Roman"/>
        </w:rPr>
        <w:t xml:space="preserve">The PCS </w:t>
      </w:r>
      <w:r>
        <w:rPr>
          <w:rFonts w:cs="Times New Roman"/>
        </w:rPr>
        <w:t>Task Force</w:t>
      </w:r>
      <w:r w:rsidRPr="008C1C23">
        <w:rPr>
          <w:rFonts w:cs="Times New Roman"/>
        </w:rPr>
        <w:t xml:space="preserve"> on General Requirements for C57.12.00 met on Monday, </w:t>
      </w:r>
      <w:r>
        <w:rPr>
          <w:rFonts w:cs="Times New Roman"/>
        </w:rPr>
        <w:t>October 30</w:t>
      </w:r>
      <w:r w:rsidRPr="008C1C23">
        <w:rPr>
          <w:rFonts w:cs="Times New Roman"/>
        </w:rPr>
        <w:t>, 201</w:t>
      </w:r>
      <w:r>
        <w:rPr>
          <w:rFonts w:cs="Times New Roman"/>
        </w:rPr>
        <w:t xml:space="preserve">7. The Chair </w:t>
      </w:r>
      <w:proofErr w:type="spellStart"/>
      <w:r>
        <w:rPr>
          <w:rFonts w:cs="Times New Roman"/>
        </w:rPr>
        <w:t>Tauhid</w:t>
      </w:r>
      <w:proofErr w:type="spellEnd"/>
      <w:r>
        <w:rPr>
          <w:rFonts w:cs="Times New Roman"/>
        </w:rPr>
        <w:t xml:space="preserve"> Ansari called the Group to order at 16:45 and explained </w:t>
      </w:r>
      <w:r w:rsidR="00306C6C">
        <w:rPr>
          <w:rFonts w:cs="Times New Roman"/>
        </w:rPr>
        <w:t xml:space="preserve">the </w:t>
      </w:r>
      <w:r>
        <w:rPr>
          <w:rFonts w:cs="Times New Roman"/>
        </w:rPr>
        <w:t xml:space="preserve">purpose and scope of the TF.  </w:t>
      </w:r>
      <w:r>
        <w:rPr>
          <w:rFonts w:cs="Times New Roman"/>
          <w:b/>
          <w:u w:val="single"/>
        </w:rPr>
        <w:t>52</w:t>
      </w:r>
      <w:r w:rsidRPr="008C1C23">
        <w:rPr>
          <w:rFonts w:cs="Times New Roman"/>
        </w:rPr>
        <w:t xml:space="preserve"> </w:t>
      </w:r>
      <w:r>
        <w:rPr>
          <w:rFonts w:cs="Times New Roman"/>
        </w:rPr>
        <w:t>M</w:t>
      </w:r>
      <w:r w:rsidRPr="008C1C23">
        <w:rPr>
          <w:rFonts w:cs="Times New Roman"/>
        </w:rPr>
        <w:t xml:space="preserve">embers and </w:t>
      </w:r>
      <w:r>
        <w:rPr>
          <w:rFonts w:cs="Times New Roman"/>
          <w:b/>
          <w:u w:val="single"/>
        </w:rPr>
        <w:t>82</w:t>
      </w:r>
      <w:r w:rsidRPr="008C1C23">
        <w:rPr>
          <w:rFonts w:cs="Times New Roman"/>
        </w:rPr>
        <w:t xml:space="preserve"> guests </w:t>
      </w:r>
      <w:r>
        <w:rPr>
          <w:rFonts w:cs="Times New Roman"/>
        </w:rPr>
        <w:t xml:space="preserve">were </w:t>
      </w:r>
      <w:r w:rsidRPr="008C1C23">
        <w:rPr>
          <w:rFonts w:cs="Times New Roman"/>
        </w:rPr>
        <w:t>present</w:t>
      </w:r>
      <w:r>
        <w:rPr>
          <w:rFonts w:cs="Times New Roman"/>
        </w:rPr>
        <w:t>, and as Task Force</w:t>
      </w:r>
      <w:r w:rsidRPr="008C1C23">
        <w:rPr>
          <w:rFonts w:cs="Times New Roman"/>
        </w:rPr>
        <w:t xml:space="preserve"> membership stands at </w:t>
      </w:r>
      <w:r>
        <w:rPr>
          <w:rFonts w:cs="Times New Roman"/>
          <w:b/>
          <w:u w:val="single"/>
        </w:rPr>
        <w:t>82</w:t>
      </w:r>
      <w:r w:rsidRPr="008C1C23">
        <w:rPr>
          <w:rFonts w:cs="Times New Roman"/>
        </w:rPr>
        <w:t xml:space="preserve"> members, we did have a quorum and were able to conduct official business.  The following</w:t>
      </w:r>
      <w:r>
        <w:rPr>
          <w:rFonts w:cs="Times New Roman"/>
        </w:rPr>
        <w:t xml:space="preserve"> </w:t>
      </w:r>
      <w:r>
        <w:rPr>
          <w:rFonts w:cs="Times New Roman"/>
          <w:b/>
          <w:u w:val="single"/>
        </w:rPr>
        <w:t>9</w:t>
      </w:r>
      <w:r w:rsidRPr="008C1C23">
        <w:rPr>
          <w:rFonts w:cs="Times New Roman"/>
        </w:rPr>
        <w:t xml:space="preserve"> guests requ</w:t>
      </w:r>
      <w:r>
        <w:rPr>
          <w:rFonts w:cs="Times New Roman"/>
        </w:rPr>
        <w:t>ested membership:</w:t>
      </w:r>
    </w:p>
    <w:p w14:paraId="68DDA4CE" w14:textId="77777777" w:rsidR="00496978" w:rsidRDefault="00496978" w:rsidP="00496978">
      <w:pPr>
        <w:rPr>
          <w:rFonts w:cs="Times New Roman"/>
        </w:rPr>
      </w:pPr>
    </w:p>
    <w:p w14:paraId="1A084F86" w14:textId="77777777" w:rsidR="00496978" w:rsidRDefault="00496978" w:rsidP="00496978">
      <w:pPr>
        <w:ind w:firstLine="720"/>
        <w:rPr>
          <w:rFonts w:cs="Times New Roman"/>
        </w:rPr>
      </w:pPr>
      <w:r>
        <w:rPr>
          <w:rFonts w:cs="Times New Roman"/>
        </w:rPr>
        <w:t>Akash Joshi</w:t>
      </w:r>
      <w:r>
        <w:rPr>
          <w:rFonts w:cs="Times New Roman"/>
        </w:rPr>
        <w:tab/>
      </w:r>
      <w:r>
        <w:rPr>
          <w:rFonts w:cs="Times New Roman"/>
        </w:rPr>
        <w:tab/>
      </w:r>
      <w:r>
        <w:rPr>
          <w:rFonts w:cs="Times New Roman"/>
        </w:rPr>
        <w:tab/>
        <w:t>Black and Veatch</w:t>
      </w:r>
    </w:p>
    <w:p w14:paraId="4BDF959B" w14:textId="77777777" w:rsidR="00496978" w:rsidRDefault="00496978" w:rsidP="00496978">
      <w:pPr>
        <w:ind w:firstLine="720"/>
        <w:rPr>
          <w:rFonts w:cs="Times New Roman"/>
        </w:rPr>
      </w:pPr>
      <w:proofErr w:type="spellStart"/>
      <w:r>
        <w:rPr>
          <w:rFonts w:cs="Times New Roman"/>
        </w:rPr>
        <w:t>Babanna</w:t>
      </w:r>
      <w:proofErr w:type="spellEnd"/>
      <w:r>
        <w:rPr>
          <w:rFonts w:cs="Times New Roman"/>
        </w:rPr>
        <w:t xml:space="preserve"> Suresh</w:t>
      </w:r>
      <w:r>
        <w:rPr>
          <w:rFonts w:cs="Times New Roman"/>
        </w:rPr>
        <w:tab/>
      </w:r>
      <w:r>
        <w:rPr>
          <w:rFonts w:cs="Times New Roman"/>
        </w:rPr>
        <w:tab/>
      </w:r>
      <w:r>
        <w:rPr>
          <w:rFonts w:cs="Times New Roman"/>
        </w:rPr>
        <w:tab/>
        <w:t>Southwest Electric Co.</w:t>
      </w:r>
    </w:p>
    <w:p w14:paraId="5B7B318D" w14:textId="77777777" w:rsidR="00496978" w:rsidRDefault="00496978" w:rsidP="00496978">
      <w:pPr>
        <w:ind w:firstLine="720"/>
        <w:rPr>
          <w:rFonts w:cs="Times New Roman"/>
        </w:rPr>
      </w:pPr>
      <w:r>
        <w:rPr>
          <w:rFonts w:cs="Times New Roman"/>
        </w:rPr>
        <w:t>David Walker</w:t>
      </w:r>
      <w:r>
        <w:rPr>
          <w:rFonts w:cs="Times New Roman"/>
        </w:rPr>
        <w:tab/>
      </w:r>
      <w:r>
        <w:rPr>
          <w:rFonts w:cs="Times New Roman"/>
        </w:rPr>
        <w:tab/>
      </w:r>
      <w:r>
        <w:rPr>
          <w:rFonts w:cs="Times New Roman"/>
        </w:rPr>
        <w:tab/>
        <w:t>MGM Transformer Company</w:t>
      </w:r>
    </w:p>
    <w:p w14:paraId="2028CAB0" w14:textId="77777777" w:rsidR="00496978" w:rsidRDefault="00496978" w:rsidP="00496978">
      <w:pPr>
        <w:ind w:firstLine="720"/>
        <w:rPr>
          <w:rFonts w:cs="Times New Roman"/>
        </w:rPr>
      </w:pPr>
      <w:r>
        <w:rPr>
          <w:rFonts w:cs="Times New Roman"/>
        </w:rPr>
        <w:t xml:space="preserve">Hamid </w:t>
      </w:r>
      <w:proofErr w:type="spellStart"/>
      <w:r>
        <w:rPr>
          <w:rFonts w:cs="Times New Roman"/>
        </w:rPr>
        <w:t>Abdelkamel</w:t>
      </w:r>
      <w:proofErr w:type="spellEnd"/>
      <w:r>
        <w:rPr>
          <w:rFonts w:cs="Times New Roman"/>
        </w:rPr>
        <w:tab/>
      </w:r>
      <w:r>
        <w:rPr>
          <w:rFonts w:cs="Times New Roman"/>
        </w:rPr>
        <w:tab/>
        <w:t>Ameren</w:t>
      </w:r>
    </w:p>
    <w:p w14:paraId="57F47AF5" w14:textId="77777777" w:rsidR="00496978" w:rsidRDefault="00496978" w:rsidP="00496978">
      <w:pPr>
        <w:ind w:firstLine="720"/>
        <w:rPr>
          <w:rFonts w:cs="Times New Roman"/>
        </w:rPr>
      </w:pPr>
      <w:r>
        <w:rPr>
          <w:rFonts w:cs="Times New Roman"/>
        </w:rPr>
        <w:t>Liz Sullivan</w:t>
      </w:r>
      <w:r>
        <w:rPr>
          <w:rFonts w:cs="Times New Roman"/>
        </w:rPr>
        <w:tab/>
      </w:r>
      <w:r>
        <w:rPr>
          <w:rFonts w:cs="Times New Roman"/>
        </w:rPr>
        <w:tab/>
      </w:r>
      <w:r>
        <w:rPr>
          <w:rFonts w:cs="Times New Roman"/>
        </w:rPr>
        <w:tab/>
        <w:t xml:space="preserve">ABB </w:t>
      </w:r>
    </w:p>
    <w:p w14:paraId="591DEB9C" w14:textId="77777777" w:rsidR="00496978" w:rsidRDefault="00496978" w:rsidP="00496978">
      <w:pPr>
        <w:ind w:firstLine="720"/>
        <w:rPr>
          <w:rFonts w:cs="Times New Roman"/>
        </w:rPr>
      </w:pPr>
      <w:r>
        <w:rPr>
          <w:rFonts w:cs="Times New Roman"/>
        </w:rPr>
        <w:t xml:space="preserve">Rhea </w:t>
      </w:r>
      <w:proofErr w:type="spellStart"/>
      <w:r>
        <w:rPr>
          <w:rFonts w:cs="Times New Roman"/>
        </w:rPr>
        <w:t>Montpool</w:t>
      </w:r>
      <w:proofErr w:type="spellEnd"/>
      <w:r>
        <w:rPr>
          <w:rFonts w:cs="Times New Roman"/>
        </w:rPr>
        <w:tab/>
      </w:r>
      <w:r>
        <w:rPr>
          <w:rFonts w:cs="Times New Roman"/>
        </w:rPr>
        <w:tab/>
      </w:r>
      <w:r>
        <w:rPr>
          <w:rFonts w:cs="Times New Roman"/>
        </w:rPr>
        <w:tab/>
        <w:t>Schneider Electric</w:t>
      </w:r>
    </w:p>
    <w:p w14:paraId="6BE49B02" w14:textId="77777777" w:rsidR="00496978" w:rsidRPr="00284582" w:rsidRDefault="00496978" w:rsidP="00496978">
      <w:pPr>
        <w:ind w:firstLine="720"/>
        <w:rPr>
          <w:rFonts w:cs="Times New Roman"/>
        </w:rPr>
      </w:pPr>
      <w:r w:rsidRPr="00284582">
        <w:rPr>
          <w:rFonts w:cs="Times New Roman"/>
        </w:rPr>
        <w:t xml:space="preserve">Rodrigo </w:t>
      </w:r>
      <w:proofErr w:type="spellStart"/>
      <w:r w:rsidRPr="00284582">
        <w:rPr>
          <w:rFonts w:cs="Times New Roman"/>
        </w:rPr>
        <w:t>Ronchi</w:t>
      </w:r>
      <w:proofErr w:type="spellEnd"/>
      <w:r w:rsidRPr="00284582">
        <w:rPr>
          <w:rFonts w:cs="Times New Roman"/>
        </w:rPr>
        <w:tab/>
      </w:r>
      <w:r w:rsidRPr="00284582">
        <w:rPr>
          <w:rFonts w:cs="Times New Roman"/>
        </w:rPr>
        <w:tab/>
      </w:r>
      <w:r w:rsidRPr="00284582">
        <w:rPr>
          <w:rFonts w:cs="Times New Roman"/>
        </w:rPr>
        <w:tab/>
        <w:t>WEG-</w:t>
      </w:r>
      <w:proofErr w:type="spellStart"/>
      <w:r w:rsidRPr="00284582">
        <w:rPr>
          <w:rFonts w:cs="Times New Roman"/>
        </w:rPr>
        <w:t>Voltran</w:t>
      </w:r>
      <w:proofErr w:type="spellEnd"/>
    </w:p>
    <w:p w14:paraId="3C1B85AD" w14:textId="77777777" w:rsidR="00496978" w:rsidRDefault="00496978" w:rsidP="00496978">
      <w:pPr>
        <w:ind w:firstLine="720"/>
        <w:rPr>
          <w:rFonts w:cs="Times New Roman"/>
        </w:rPr>
      </w:pPr>
      <w:r w:rsidRPr="00284582">
        <w:rPr>
          <w:rFonts w:cs="Times New Roman"/>
        </w:rPr>
        <w:t>Tim Felix-Mai</w:t>
      </w:r>
      <w:r w:rsidRPr="00284582">
        <w:rPr>
          <w:rFonts w:cs="Times New Roman"/>
        </w:rPr>
        <w:tab/>
      </w:r>
      <w:r w:rsidRPr="00284582">
        <w:rPr>
          <w:rFonts w:cs="Times New Roman"/>
        </w:rPr>
        <w:tab/>
      </w:r>
      <w:r w:rsidRPr="00284582">
        <w:rPr>
          <w:rFonts w:cs="Times New Roman"/>
        </w:rPr>
        <w:tab/>
        <w:t>Siemens</w:t>
      </w:r>
    </w:p>
    <w:p w14:paraId="06E411B2" w14:textId="77777777" w:rsidR="00496978" w:rsidRDefault="00496978" w:rsidP="00496978">
      <w:pPr>
        <w:ind w:firstLine="720"/>
        <w:rPr>
          <w:rFonts w:cs="Times New Roman"/>
        </w:rPr>
      </w:pPr>
      <w:r>
        <w:rPr>
          <w:rFonts w:cs="Times New Roman"/>
        </w:rPr>
        <w:t xml:space="preserve">Yong Tae </w:t>
      </w:r>
      <w:proofErr w:type="spellStart"/>
      <w:r>
        <w:rPr>
          <w:rFonts w:cs="Times New Roman"/>
        </w:rPr>
        <w:t>Sohn</w:t>
      </w:r>
      <w:proofErr w:type="spellEnd"/>
      <w:r>
        <w:rPr>
          <w:rFonts w:cs="Times New Roman"/>
        </w:rPr>
        <w:tab/>
      </w:r>
      <w:r>
        <w:rPr>
          <w:rFonts w:cs="Times New Roman"/>
        </w:rPr>
        <w:tab/>
      </w:r>
      <w:r>
        <w:rPr>
          <w:rFonts w:cs="Times New Roman"/>
        </w:rPr>
        <w:tab/>
        <w:t>Hyosung/HICO</w:t>
      </w:r>
    </w:p>
    <w:p w14:paraId="768796F4" w14:textId="77777777" w:rsidR="00496978" w:rsidRPr="00284582" w:rsidRDefault="00496978" w:rsidP="00496978">
      <w:pPr>
        <w:ind w:firstLine="720"/>
        <w:rPr>
          <w:rFonts w:cs="Times New Roman"/>
        </w:rPr>
      </w:pPr>
    </w:p>
    <w:p w14:paraId="4AB6FECF" w14:textId="77777777" w:rsidR="00496978" w:rsidRPr="00ED7361" w:rsidRDefault="00496978" w:rsidP="00496978">
      <w:pPr>
        <w:rPr>
          <w:rFonts w:cs="Times New Roman"/>
        </w:rPr>
      </w:pPr>
      <w:r w:rsidRPr="00ED7361">
        <w:rPr>
          <w:rFonts w:cs="Times New Roman"/>
        </w:rPr>
        <w:t xml:space="preserve">The Agenda </w:t>
      </w:r>
      <w:r>
        <w:rPr>
          <w:rFonts w:cs="Times New Roman"/>
        </w:rPr>
        <w:t xml:space="preserve">was approved unanimously, </w:t>
      </w:r>
      <w:r w:rsidRPr="00ED7361">
        <w:rPr>
          <w:rFonts w:cs="Times New Roman"/>
        </w:rPr>
        <w:t xml:space="preserve">and the minutes from the </w:t>
      </w:r>
      <w:r>
        <w:rPr>
          <w:rFonts w:cs="Times New Roman"/>
        </w:rPr>
        <w:t>New Orleans meeting</w:t>
      </w:r>
      <w:r w:rsidRPr="00ED7361">
        <w:rPr>
          <w:rFonts w:cs="Times New Roman"/>
        </w:rPr>
        <w:t xml:space="preserve"> were </w:t>
      </w:r>
      <w:r>
        <w:rPr>
          <w:rFonts w:cs="Times New Roman"/>
        </w:rPr>
        <w:t xml:space="preserve">corrected according to comments made from Sanjay Patel, then the minutes were </w:t>
      </w:r>
      <w:r w:rsidRPr="00ED7361">
        <w:rPr>
          <w:rFonts w:cs="Times New Roman"/>
        </w:rPr>
        <w:t>approved (</w:t>
      </w:r>
      <w:r>
        <w:rPr>
          <w:rFonts w:cs="Times New Roman"/>
        </w:rPr>
        <w:t>Raj Ahuja/Stephen Schroeder)</w:t>
      </w:r>
      <w:r w:rsidRPr="00ED7361">
        <w:rPr>
          <w:rFonts w:cs="Times New Roman"/>
        </w:rPr>
        <w:t xml:space="preserve">, with no </w:t>
      </w:r>
      <w:r>
        <w:rPr>
          <w:rFonts w:cs="Times New Roman"/>
        </w:rPr>
        <w:t xml:space="preserve">further </w:t>
      </w:r>
      <w:r w:rsidRPr="00ED7361">
        <w:rPr>
          <w:rFonts w:cs="Times New Roman"/>
        </w:rPr>
        <w:t>comments or amendments.</w:t>
      </w:r>
    </w:p>
    <w:p w14:paraId="695A21E4" w14:textId="77777777" w:rsidR="00496978" w:rsidRDefault="00496978" w:rsidP="00496978">
      <w:pPr>
        <w:rPr>
          <w:rFonts w:cs="Times New Roman"/>
        </w:rPr>
      </w:pPr>
      <w:r w:rsidRPr="00ED7361">
        <w:rPr>
          <w:rFonts w:cs="Times New Roman"/>
        </w:rPr>
        <w:t>Agenda Item</w:t>
      </w:r>
      <w:r>
        <w:rPr>
          <w:rFonts w:cs="Times New Roman"/>
        </w:rPr>
        <w:t>s were covered as follows.</w:t>
      </w:r>
    </w:p>
    <w:p w14:paraId="41D307BD" w14:textId="77777777" w:rsidR="00496978" w:rsidRPr="00352451" w:rsidRDefault="00496978" w:rsidP="00496978">
      <w:pPr>
        <w:pStyle w:val="ListParagraph"/>
        <w:numPr>
          <w:ilvl w:val="0"/>
          <w:numId w:val="6"/>
        </w:numPr>
        <w:contextualSpacing/>
      </w:pPr>
      <w:r w:rsidRPr="00352451">
        <w:t>OLD BUSINESS</w:t>
      </w:r>
    </w:p>
    <w:p w14:paraId="57DCA451" w14:textId="77777777" w:rsidR="00496978" w:rsidRPr="003C43B8" w:rsidRDefault="00496978" w:rsidP="00496978">
      <w:pPr>
        <w:pStyle w:val="ListParagraph"/>
        <w:numPr>
          <w:ilvl w:val="0"/>
          <w:numId w:val="7"/>
        </w:numPr>
        <w:contextualSpacing/>
        <w:rPr>
          <w:b/>
        </w:rPr>
      </w:pPr>
      <w:r w:rsidRPr="003C43B8">
        <w:rPr>
          <w:b/>
        </w:rPr>
        <w:t>WG Item 104, Sec 6.1 – Discuss the P dimension that affects the interchangeability of bushings. (Keith Ellis)</w:t>
      </w:r>
    </w:p>
    <w:p w14:paraId="46989C47" w14:textId="77777777" w:rsidR="00496978" w:rsidRDefault="00496978" w:rsidP="00496978">
      <w:pPr>
        <w:rPr>
          <w:rFonts w:cs="Times New Roman"/>
        </w:rPr>
      </w:pPr>
      <w:r>
        <w:rPr>
          <w:rFonts w:cs="Times New Roman"/>
        </w:rPr>
        <w:t>As Keith Ellis did not attend the meeting, the Chair asked for a motion (Raj Ahuja/</w:t>
      </w:r>
      <w:proofErr w:type="spellStart"/>
      <w:r>
        <w:rPr>
          <w:rFonts w:cs="Times New Roman"/>
        </w:rPr>
        <w:t>Dahram</w:t>
      </w:r>
      <w:proofErr w:type="spellEnd"/>
      <w:r>
        <w:rPr>
          <w:rFonts w:cs="Times New Roman"/>
        </w:rPr>
        <w:t xml:space="preserve"> </w:t>
      </w:r>
      <w:proofErr w:type="spellStart"/>
      <w:r>
        <w:rPr>
          <w:rFonts w:cs="Times New Roman"/>
        </w:rPr>
        <w:t>Vir</w:t>
      </w:r>
      <w:proofErr w:type="spellEnd"/>
      <w:r>
        <w:rPr>
          <w:rFonts w:cs="Times New Roman"/>
        </w:rPr>
        <w:t>) to remove the topic form the agenda. The motion passed unanimously.</w:t>
      </w:r>
    </w:p>
    <w:p w14:paraId="67B03C5D" w14:textId="77777777" w:rsidR="00496978" w:rsidRPr="00B008D5" w:rsidRDefault="00496978" w:rsidP="00496978">
      <w:pPr>
        <w:pStyle w:val="ListParagraph"/>
        <w:numPr>
          <w:ilvl w:val="0"/>
          <w:numId w:val="7"/>
        </w:numPr>
        <w:contextualSpacing/>
        <w:rPr>
          <w:b/>
        </w:rPr>
      </w:pPr>
      <w:r w:rsidRPr="00B008D5">
        <w:rPr>
          <w:b/>
        </w:rPr>
        <w:t>WG Item 107, "Table 6 Row 9. Recommend all temperature rises be shown on NAMEPLATE, Top Oil rise, Average Winding Rise, and Hot S</w:t>
      </w:r>
      <w:r>
        <w:rPr>
          <w:b/>
        </w:rPr>
        <w:t>pot</w:t>
      </w:r>
      <w:r w:rsidRPr="00B008D5">
        <w:rPr>
          <w:b/>
        </w:rPr>
        <w:t xml:space="preserve"> Rise" (</w:t>
      </w:r>
      <w:proofErr w:type="spellStart"/>
      <w:r>
        <w:rPr>
          <w:b/>
        </w:rPr>
        <w:t>Kipp</w:t>
      </w:r>
      <w:proofErr w:type="spellEnd"/>
      <w:r>
        <w:rPr>
          <w:b/>
        </w:rPr>
        <w:t xml:space="preserve"> Yule</w:t>
      </w:r>
      <w:r w:rsidRPr="00B008D5">
        <w:rPr>
          <w:b/>
        </w:rPr>
        <w:t>)</w:t>
      </w:r>
    </w:p>
    <w:p w14:paraId="6F089D30" w14:textId="77777777" w:rsidR="00496978" w:rsidRPr="00B008D5" w:rsidRDefault="00496978" w:rsidP="00496978">
      <w:pPr>
        <w:ind w:left="360"/>
        <w:rPr>
          <w:rFonts w:cs="Times New Roman"/>
        </w:rPr>
      </w:pPr>
      <w:r>
        <w:rPr>
          <w:rFonts w:cs="Times New Roman"/>
        </w:rPr>
        <w:t>The subject came from the ballot resolution of C57.12.00. The Chair introduced the subject and opened the floor for discussion. Following comments were brought up.</w:t>
      </w:r>
    </w:p>
    <w:p w14:paraId="38833FBC" w14:textId="77777777" w:rsidR="00496978" w:rsidRPr="00B008D5" w:rsidRDefault="00496978" w:rsidP="00496978">
      <w:pPr>
        <w:ind w:left="360"/>
        <w:rPr>
          <w:rFonts w:cs="Times New Roman"/>
        </w:rPr>
      </w:pPr>
      <w:r>
        <w:rPr>
          <w:rFonts w:cs="Times New Roman"/>
        </w:rPr>
        <w:t xml:space="preserve">Joe </w:t>
      </w:r>
      <w:proofErr w:type="spellStart"/>
      <w:r w:rsidRPr="00B008D5">
        <w:rPr>
          <w:rFonts w:cs="Times New Roman"/>
        </w:rPr>
        <w:t>Foldi</w:t>
      </w:r>
      <w:proofErr w:type="spellEnd"/>
      <w:r w:rsidRPr="00B008D5">
        <w:rPr>
          <w:rFonts w:cs="Times New Roman"/>
        </w:rPr>
        <w:t xml:space="preserve">: </w:t>
      </w:r>
      <w:r>
        <w:rPr>
          <w:rFonts w:cs="Times New Roman"/>
        </w:rPr>
        <w:t xml:space="preserve">Considered requested temperature rise data as very important information, especially when </w:t>
      </w:r>
      <w:r w:rsidRPr="00B008D5">
        <w:rPr>
          <w:rFonts w:cs="Times New Roman"/>
        </w:rPr>
        <w:t>applications</w:t>
      </w:r>
      <w:r>
        <w:rPr>
          <w:rFonts w:cs="Times New Roman"/>
        </w:rPr>
        <w:t xml:space="preserve"> deviate from standard conditions</w:t>
      </w:r>
      <w:r w:rsidRPr="00B008D5">
        <w:rPr>
          <w:rFonts w:cs="Times New Roman"/>
        </w:rPr>
        <w:t>. Raj</w:t>
      </w:r>
      <w:r>
        <w:rPr>
          <w:rFonts w:cs="Times New Roman"/>
        </w:rPr>
        <w:t xml:space="preserve"> Ahuja</w:t>
      </w:r>
      <w:r w:rsidRPr="00B008D5">
        <w:rPr>
          <w:rFonts w:cs="Times New Roman"/>
        </w:rPr>
        <w:t xml:space="preserve">: </w:t>
      </w:r>
      <w:r>
        <w:rPr>
          <w:rFonts w:cs="Times New Roman"/>
        </w:rPr>
        <w:t xml:space="preserve">Requested data is already part of some users’ specifications. Sanjay </w:t>
      </w:r>
      <w:r w:rsidRPr="00B008D5">
        <w:rPr>
          <w:rFonts w:cs="Times New Roman"/>
        </w:rPr>
        <w:t xml:space="preserve">Patel: Special ambient </w:t>
      </w:r>
      <w:r>
        <w:rPr>
          <w:rFonts w:cs="Times New Roman"/>
        </w:rPr>
        <w:t xml:space="preserve">temperature is </w:t>
      </w:r>
      <w:r w:rsidRPr="00B008D5">
        <w:rPr>
          <w:rFonts w:cs="Times New Roman"/>
        </w:rPr>
        <w:t xml:space="preserve">nowadays </w:t>
      </w:r>
      <w:r>
        <w:rPr>
          <w:rFonts w:cs="Times New Roman"/>
        </w:rPr>
        <w:t xml:space="preserve">more frequently </w:t>
      </w:r>
      <w:r w:rsidRPr="00B008D5">
        <w:rPr>
          <w:rFonts w:cs="Times New Roman"/>
        </w:rPr>
        <w:t xml:space="preserve">specified; </w:t>
      </w:r>
      <w:r>
        <w:rPr>
          <w:rFonts w:cs="Times New Roman"/>
        </w:rPr>
        <w:t>for instance, 50º</w:t>
      </w:r>
      <w:r w:rsidRPr="00B008D5">
        <w:rPr>
          <w:rFonts w:cs="Times New Roman"/>
        </w:rPr>
        <w:t>C, and still 65</w:t>
      </w:r>
      <w:r>
        <w:rPr>
          <w:rFonts w:cs="Times New Roman"/>
        </w:rPr>
        <w:t>º</w:t>
      </w:r>
      <w:r w:rsidRPr="00B008D5">
        <w:rPr>
          <w:rFonts w:cs="Times New Roman"/>
        </w:rPr>
        <w:t>C rise</w:t>
      </w:r>
      <w:r>
        <w:rPr>
          <w:rFonts w:cs="Times New Roman"/>
        </w:rPr>
        <w:t>, which is inconsistent with C57.12.00</w:t>
      </w:r>
      <w:r w:rsidRPr="00B008D5">
        <w:rPr>
          <w:rFonts w:cs="Times New Roman"/>
        </w:rPr>
        <w:t xml:space="preserve">. </w:t>
      </w:r>
      <w:r>
        <w:rPr>
          <w:rFonts w:cs="Times New Roman"/>
        </w:rPr>
        <w:t xml:space="preserve">Joe </w:t>
      </w:r>
      <w:proofErr w:type="spellStart"/>
      <w:r w:rsidRPr="00B008D5">
        <w:rPr>
          <w:rFonts w:cs="Times New Roman"/>
        </w:rPr>
        <w:t>Foldi</w:t>
      </w:r>
      <w:proofErr w:type="spellEnd"/>
      <w:r w:rsidRPr="00B008D5">
        <w:rPr>
          <w:rFonts w:cs="Times New Roman"/>
        </w:rPr>
        <w:t xml:space="preserve">: </w:t>
      </w:r>
      <w:r>
        <w:rPr>
          <w:rFonts w:cs="Times New Roman"/>
        </w:rPr>
        <w:t>As the N</w:t>
      </w:r>
      <w:r w:rsidRPr="00B008D5">
        <w:rPr>
          <w:rFonts w:cs="Times New Roman"/>
        </w:rPr>
        <w:t xml:space="preserve">ameplate </w:t>
      </w:r>
      <w:r>
        <w:rPr>
          <w:rFonts w:cs="Times New Roman"/>
        </w:rPr>
        <w:t>is also considered the “</w:t>
      </w:r>
      <w:r w:rsidRPr="00B008D5">
        <w:rPr>
          <w:rFonts w:cs="Times New Roman"/>
        </w:rPr>
        <w:t>rating plate</w:t>
      </w:r>
      <w:r>
        <w:rPr>
          <w:rFonts w:cs="Times New Roman"/>
        </w:rPr>
        <w:t>”</w:t>
      </w:r>
      <w:proofErr w:type="gramStart"/>
      <w:r>
        <w:rPr>
          <w:rFonts w:cs="Times New Roman"/>
        </w:rPr>
        <w:t>,</w:t>
      </w:r>
      <w:proofErr w:type="gramEnd"/>
      <w:r>
        <w:rPr>
          <w:rFonts w:cs="Times New Roman"/>
        </w:rPr>
        <w:t xml:space="preserve"> it should </w:t>
      </w:r>
      <w:r w:rsidRPr="00B008D5">
        <w:rPr>
          <w:rFonts w:cs="Times New Roman"/>
        </w:rPr>
        <w:t>say maximum temp</w:t>
      </w:r>
      <w:r>
        <w:rPr>
          <w:rFonts w:cs="Times New Roman"/>
        </w:rPr>
        <w:t>erature</w:t>
      </w:r>
      <w:r w:rsidRPr="00B008D5">
        <w:rPr>
          <w:rFonts w:cs="Times New Roman"/>
        </w:rPr>
        <w:t xml:space="preserve"> rises at the ambient </w:t>
      </w:r>
      <w:r>
        <w:rPr>
          <w:rFonts w:cs="Times New Roman"/>
        </w:rPr>
        <w:t xml:space="preserve">temperature </w:t>
      </w:r>
      <w:r w:rsidRPr="00B008D5">
        <w:rPr>
          <w:rFonts w:cs="Times New Roman"/>
        </w:rPr>
        <w:t xml:space="preserve">defined by standard C57.12.00. </w:t>
      </w:r>
      <w:r>
        <w:rPr>
          <w:rFonts w:cs="Times New Roman"/>
        </w:rPr>
        <w:t xml:space="preserve">Sanjay </w:t>
      </w:r>
      <w:r w:rsidRPr="00B008D5">
        <w:rPr>
          <w:rFonts w:cs="Times New Roman"/>
        </w:rPr>
        <w:t>Patel: Reco</w:t>
      </w:r>
      <w:r>
        <w:rPr>
          <w:rFonts w:cs="Times New Roman"/>
        </w:rPr>
        <w:t>mmends working</w:t>
      </w:r>
      <w:r w:rsidRPr="00B008D5">
        <w:rPr>
          <w:rFonts w:cs="Times New Roman"/>
        </w:rPr>
        <w:t xml:space="preserve"> with </w:t>
      </w:r>
      <w:r>
        <w:rPr>
          <w:rFonts w:cs="Times New Roman"/>
        </w:rPr>
        <w:lastRenderedPageBreak/>
        <w:t>temperature rises.</w:t>
      </w:r>
      <w:r w:rsidRPr="00B008D5">
        <w:rPr>
          <w:rFonts w:cs="Times New Roman"/>
        </w:rPr>
        <w:t xml:space="preserve"> </w:t>
      </w:r>
      <w:r>
        <w:rPr>
          <w:rFonts w:cs="Times New Roman"/>
        </w:rPr>
        <w:t>According to C57.12.00, m</w:t>
      </w:r>
      <w:r w:rsidRPr="00B008D5">
        <w:rPr>
          <w:rFonts w:cs="Times New Roman"/>
        </w:rPr>
        <w:t>ax</w:t>
      </w:r>
      <w:r>
        <w:rPr>
          <w:rFonts w:cs="Times New Roman"/>
        </w:rPr>
        <w:t>imum</w:t>
      </w:r>
      <w:r w:rsidRPr="00B008D5">
        <w:rPr>
          <w:rFonts w:cs="Times New Roman"/>
        </w:rPr>
        <w:t xml:space="preserve"> ambient </w:t>
      </w:r>
      <w:r>
        <w:rPr>
          <w:rFonts w:cs="Times New Roman"/>
        </w:rPr>
        <w:t xml:space="preserve">of </w:t>
      </w:r>
      <w:r w:rsidRPr="00B008D5">
        <w:rPr>
          <w:rFonts w:cs="Times New Roman"/>
        </w:rPr>
        <w:t>40</w:t>
      </w:r>
      <w:r>
        <w:rPr>
          <w:rFonts w:cs="Times New Roman"/>
        </w:rPr>
        <w:t>ºC</w:t>
      </w:r>
      <w:r w:rsidRPr="00B008D5">
        <w:rPr>
          <w:rFonts w:cs="Times New Roman"/>
        </w:rPr>
        <w:t xml:space="preserve"> yields 120</w:t>
      </w:r>
      <w:r>
        <w:rPr>
          <w:rFonts w:cs="Times New Roman"/>
        </w:rPr>
        <w:t>ºC</w:t>
      </w:r>
      <w:r w:rsidRPr="00B008D5">
        <w:rPr>
          <w:rFonts w:cs="Times New Roman"/>
        </w:rPr>
        <w:t xml:space="preserve"> hot spot for 65</w:t>
      </w:r>
      <w:r>
        <w:rPr>
          <w:rFonts w:cs="Times New Roman"/>
        </w:rPr>
        <w:t>ºC</w:t>
      </w:r>
      <w:r w:rsidRPr="00B008D5">
        <w:rPr>
          <w:rFonts w:cs="Times New Roman"/>
        </w:rPr>
        <w:t xml:space="preserve"> rise</w:t>
      </w:r>
      <w:r>
        <w:rPr>
          <w:rFonts w:cs="Times New Roman"/>
        </w:rPr>
        <w:t>.</w:t>
      </w:r>
    </w:p>
    <w:p w14:paraId="1E30EE88" w14:textId="77777777" w:rsidR="00496978" w:rsidRPr="00B008D5" w:rsidRDefault="00496978" w:rsidP="00496978">
      <w:pPr>
        <w:ind w:left="360"/>
        <w:rPr>
          <w:rFonts w:cs="Times New Roman"/>
        </w:rPr>
      </w:pPr>
      <w:r>
        <w:rPr>
          <w:rFonts w:cs="Times New Roman"/>
        </w:rPr>
        <w:t>The Chair clarified that the proposal was to add only temperature rises (independent on ambient temperature)</w:t>
      </w:r>
      <w:r w:rsidRPr="00B008D5">
        <w:rPr>
          <w:rFonts w:cs="Times New Roman"/>
        </w:rPr>
        <w:t>.</w:t>
      </w:r>
      <w:r>
        <w:rPr>
          <w:rFonts w:cs="Times New Roman"/>
        </w:rPr>
        <w:t xml:space="preserve"> Further comments came from the Group.</w:t>
      </w:r>
    </w:p>
    <w:p w14:paraId="563BAC13" w14:textId="603D1185" w:rsidR="00496978" w:rsidRPr="00B008D5" w:rsidRDefault="00496978" w:rsidP="00496978">
      <w:pPr>
        <w:ind w:left="360"/>
        <w:rPr>
          <w:rFonts w:cs="Times New Roman"/>
        </w:rPr>
      </w:pPr>
      <w:proofErr w:type="spellStart"/>
      <w:r>
        <w:rPr>
          <w:rFonts w:cs="Times New Roman"/>
        </w:rPr>
        <w:t>Shamaun</w:t>
      </w:r>
      <w:proofErr w:type="spellEnd"/>
      <w:r>
        <w:rPr>
          <w:rFonts w:cs="Times New Roman"/>
        </w:rPr>
        <w:t xml:space="preserve"> </w:t>
      </w:r>
      <w:r w:rsidRPr="00B008D5">
        <w:rPr>
          <w:rFonts w:cs="Times New Roman"/>
        </w:rPr>
        <w:t>Hakim</w:t>
      </w:r>
      <w:r>
        <w:rPr>
          <w:rFonts w:cs="Times New Roman"/>
        </w:rPr>
        <w:t>: allowable rise</w:t>
      </w:r>
      <w:r w:rsidRPr="00B008D5">
        <w:rPr>
          <w:rFonts w:cs="Times New Roman"/>
        </w:rPr>
        <w:t xml:space="preserve"> can be dependent on ambient temperature.</w:t>
      </w:r>
      <w:r>
        <w:rPr>
          <w:rFonts w:cs="Times New Roman"/>
        </w:rPr>
        <w:t xml:space="preserve"> </w:t>
      </w:r>
      <w:proofErr w:type="spellStart"/>
      <w:r>
        <w:rPr>
          <w:rFonts w:cs="Times New Roman"/>
        </w:rPr>
        <w:t>Babanna</w:t>
      </w:r>
      <w:proofErr w:type="spellEnd"/>
      <w:r>
        <w:rPr>
          <w:rFonts w:cs="Times New Roman"/>
        </w:rPr>
        <w:t xml:space="preserve"> Suresh pointed out that the standard defines what is normal and abnormal. Juan Castellanos: Pointed add that C57.12.00 requires only compliance with 65ºC average winding rise, therefore top oil rise and hot spot rise are not required. </w:t>
      </w:r>
      <w:r w:rsidRPr="00B008D5">
        <w:rPr>
          <w:rFonts w:cs="Times New Roman"/>
        </w:rPr>
        <w:t xml:space="preserve"> Rich von </w:t>
      </w:r>
      <w:proofErr w:type="spellStart"/>
      <w:r w:rsidRPr="00B008D5">
        <w:rPr>
          <w:rFonts w:cs="Times New Roman"/>
        </w:rPr>
        <w:t>G</w:t>
      </w:r>
      <w:r>
        <w:rPr>
          <w:rFonts w:cs="Times New Roman"/>
        </w:rPr>
        <w:t>emmingen</w:t>
      </w:r>
      <w:proofErr w:type="spellEnd"/>
      <w:r w:rsidRPr="00B008D5">
        <w:rPr>
          <w:rFonts w:cs="Times New Roman"/>
        </w:rPr>
        <w:t xml:space="preserve">: </w:t>
      </w:r>
      <w:r>
        <w:rPr>
          <w:rFonts w:cs="Times New Roman"/>
        </w:rPr>
        <w:t xml:space="preserve">Requested temperature rises can be obtained from </w:t>
      </w:r>
      <w:r w:rsidRPr="00B008D5">
        <w:rPr>
          <w:rFonts w:cs="Times New Roman"/>
        </w:rPr>
        <w:t xml:space="preserve">test reports; </w:t>
      </w:r>
      <w:r>
        <w:rPr>
          <w:rFonts w:cs="Times New Roman"/>
        </w:rPr>
        <w:t xml:space="preserve">no extra information is necessary, especially if </w:t>
      </w:r>
      <w:r w:rsidRPr="00B008D5">
        <w:rPr>
          <w:rFonts w:cs="Times New Roman"/>
        </w:rPr>
        <w:t xml:space="preserve">C57.12.00 </w:t>
      </w:r>
      <w:r>
        <w:rPr>
          <w:rFonts w:cs="Times New Roman"/>
        </w:rPr>
        <w:t>is applicable Std</w:t>
      </w:r>
      <w:r w:rsidRPr="00B008D5">
        <w:rPr>
          <w:rFonts w:cs="Times New Roman"/>
        </w:rPr>
        <w:t>.</w:t>
      </w:r>
      <w:r>
        <w:rPr>
          <w:rFonts w:cs="Times New Roman"/>
        </w:rPr>
        <w:t xml:space="preserve"> Ryan </w:t>
      </w:r>
      <w:r w:rsidRPr="00B008D5">
        <w:rPr>
          <w:rFonts w:cs="Times New Roman"/>
        </w:rPr>
        <w:t>Musgrove: Extra info</w:t>
      </w:r>
      <w:r>
        <w:rPr>
          <w:rFonts w:cs="Times New Roman"/>
        </w:rPr>
        <w:t>rmation can</w:t>
      </w:r>
      <w:r w:rsidRPr="00B008D5">
        <w:rPr>
          <w:rFonts w:cs="Times New Roman"/>
        </w:rPr>
        <w:t xml:space="preserve"> </w:t>
      </w:r>
      <w:r>
        <w:rPr>
          <w:rFonts w:cs="Times New Roman"/>
        </w:rPr>
        <w:t xml:space="preserve">be </w:t>
      </w:r>
      <w:r w:rsidR="009C197E">
        <w:rPr>
          <w:rFonts w:cs="Times New Roman"/>
        </w:rPr>
        <w:t xml:space="preserve">a </w:t>
      </w:r>
      <w:r>
        <w:rPr>
          <w:rFonts w:cs="Times New Roman"/>
        </w:rPr>
        <w:t>source of confusion.</w:t>
      </w:r>
      <w:r w:rsidRPr="00B008D5">
        <w:rPr>
          <w:rFonts w:cs="Times New Roman"/>
        </w:rPr>
        <w:t xml:space="preserve"> </w:t>
      </w:r>
      <w:r>
        <w:rPr>
          <w:rFonts w:cs="Times New Roman"/>
        </w:rPr>
        <w:t>His utility uses IEEE standard</w:t>
      </w:r>
      <w:r w:rsidRPr="00B008D5">
        <w:rPr>
          <w:rFonts w:cs="Times New Roman"/>
        </w:rPr>
        <w:t xml:space="preserve">s for loading procedures. </w:t>
      </w:r>
      <w:r>
        <w:rPr>
          <w:rFonts w:cs="Times New Roman"/>
        </w:rPr>
        <w:t xml:space="preserve">Scott </w:t>
      </w:r>
      <w:r w:rsidRPr="00B008D5">
        <w:rPr>
          <w:rFonts w:cs="Times New Roman"/>
        </w:rPr>
        <w:t xml:space="preserve">Digby: </w:t>
      </w:r>
      <w:r w:rsidR="009C197E">
        <w:rPr>
          <w:rFonts w:cs="Times New Roman"/>
        </w:rPr>
        <w:t xml:space="preserve">His </w:t>
      </w:r>
      <w:proofErr w:type="gramStart"/>
      <w:r>
        <w:rPr>
          <w:rFonts w:cs="Times New Roman"/>
        </w:rPr>
        <w:t>utility uses</w:t>
      </w:r>
      <w:r w:rsidRPr="00B008D5">
        <w:rPr>
          <w:rFonts w:cs="Times New Roman"/>
        </w:rPr>
        <w:t xml:space="preserve"> test reports and consider</w:t>
      </w:r>
      <w:proofErr w:type="gramEnd"/>
      <w:r w:rsidRPr="00B008D5">
        <w:rPr>
          <w:rFonts w:cs="Times New Roman"/>
        </w:rPr>
        <w:t xml:space="preserve"> insulation classes</w:t>
      </w:r>
      <w:r>
        <w:rPr>
          <w:rFonts w:cs="Times New Roman"/>
        </w:rPr>
        <w:t xml:space="preserve"> for loading of transformers. Brian </w:t>
      </w:r>
      <w:r w:rsidRPr="00B008D5">
        <w:rPr>
          <w:rFonts w:cs="Times New Roman"/>
        </w:rPr>
        <w:t xml:space="preserve">Penny: </w:t>
      </w:r>
      <w:r>
        <w:rPr>
          <w:rFonts w:cs="Times New Roman"/>
        </w:rPr>
        <w:t>Has a special specification, provide l</w:t>
      </w:r>
      <w:r w:rsidRPr="00B008D5">
        <w:rPr>
          <w:rFonts w:cs="Times New Roman"/>
        </w:rPr>
        <w:t>ittle info for field</w:t>
      </w:r>
      <w:r>
        <w:rPr>
          <w:rFonts w:cs="Times New Roman"/>
        </w:rPr>
        <w:t xml:space="preserve"> application, u</w:t>
      </w:r>
      <w:r w:rsidRPr="00B008D5">
        <w:rPr>
          <w:rFonts w:cs="Times New Roman"/>
        </w:rPr>
        <w:t>se test reports.</w:t>
      </w:r>
      <w:r>
        <w:rPr>
          <w:rFonts w:cs="Times New Roman"/>
        </w:rPr>
        <w:t xml:space="preserve"> Daniel </w:t>
      </w:r>
      <w:r w:rsidRPr="00B008D5">
        <w:rPr>
          <w:rFonts w:cs="Times New Roman"/>
        </w:rPr>
        <w:t>Blaydo</w:t>
      </w:r>
      <w:r>
        <w:rPr>
          <w:rFonts w:cs="Times New Roman"/>
        </w:rPr>
        <w:t>n</w:t>
      </w:r>
      <w:r w:rsidRPr="00B008D5">
        <w:rPr>
          <w:rFonts w:cs="Times New Roman"/>
        </w:rPr>
        <w:t xml:space="preserve">: </w:t>
      </w:r>
      <w:r>
        <w:rPr>
          <w:rFonts w:cs="Times New Roman"/>
        </w:rPr>
        <w:t>uses te</w:t>
      </w:r>
      <w:r w:rsidRPr="00B008D5">
        <w:rPr>
          <w:rFonts w:cs="Times New Roman"/>
        </w:rPr>
        <w:t>st report</w:t>
      </w:r>
      <w:r>
        <w:rPr>
          <w:rFonts w:cs="Times New Roman"/>
        </w:rPr>
        <w:t>s.</w:t>
      </w:r>
    </w:p>
    <w:p w14:paraId="4A45387B" w14:textId="77777777" w:rsidR="00496978" w:rsidRPr="00B008D5" w:rsidRDefault="00496978" w:rsidP="00496978">
      <w:pPr>
        <w:ind w:left="360"/>
        <w:rPr>
          <w:rFonts w:cs="Times New Roman"/>
        </w:rPr>
      </w:pPr>
      <w:r>
        <w:rPr>
          <w:rFonts w:cs="Times New Roman"/>
        </w:rPr>
        <w:t xml:space="preserve">A Motion (Craig </w:t>
      </w:r>
      <w:proofErr w:type="spellStart"/>
      <w:r>
        <w:rPr>
          <w:rFonts w:cs="Times New Roman"/>
        </w:rPr>
        <w:t>Stiegemeier</w:t>
      </w:r>
      <w:proofErr w:type="spellEnd"/>
      <w:r>
        <w:rPr>
          <w:rFonts w:cs="Times New Roman"/>
        </w:rPr>
        <w:t xml:space="preserve">/ </w:t>
      </w:r>
      <w:proofErr w:type="spellStart"/>
      <w:r>
        <w:rPr>
          <w:rFonts w:cs="Times New Roman"/>
        </w:rPr>
        <w:t>Babanna</w:t>
      </w:r>
      <w:proofErr w:type="spellEnd"/>
      <w:r>
        <w:rPr>
          <w:rFonts w:cs="Times New Roman"/>
        </w:rPr>
        <w:t xml:space="preserve"> Suresh) was stated: </w:t>
      </w:r>
      <w:r w:rsidRPr="00B008D5">
        <w:rPr>
          <w:rFonts w:cs="Times New Roman"/>
        </w:rPr>
        <w:t xml:space="preserve">not to add </w:t>
      </w:r>
      <w:r>
        <w:rPr>
          <w:rFonts w:cs="Times New Roman"/>
        </w:rPr>
        <w:t>requested information about temperature rises to the nameplate. Motion passed with 41 votes in favor, none opposed.</w:t>
      </w:r>
    </w:p>
    <w:p w14:paraId="5C94AFE2" w14:textId="77777777" w:rsidR="00496978" w:rsidRPr="000374B0" w:rsidRDefault="00496978" w:rsidP="00496978">
      <w:pPr>
        <w:pStyle w:val="ListParagraph"/>
        <w:numPr>
          <w:ilvl w:val="0"/>
          <w:numId w:val="7"/>
        </w:numPr>
        <w:contextualSpacing/>
        <w:rPr>
          <w:b/>
        </w:rPr>
      </w:pPr>
      <w:r w:rsidRPr="000374B0">
        <w:rPr>
          <w:b/>
        </w:rPr>
        <w:t>WG Item 108, Exclude Cabinet heater loss from the total cooling loss. (Mark Perkins)</w:t>
      </w:r>
    </w:p>
    <w:p w14:paraId="4F2C4BD7" w14:textId="77777777" w:rsidR="00496978" w:rsidRPr="000374B0" w:rsidRDefault="00496978" w:rsidP="00496978">
      <w:pPr>
        <w:ind w:left="360"/>
        <w:rPr>
          <w:rFonts w:cs="Times New Roman"/>
        </w:rPr>
      </w:pPr>
      <w:r>
        <w:rPr>
          <w:rFonts w:cs="Times New Roman"/>
        </w:rPr>
        <w:t>The chair presented current text in C57.12.00, where cabinet heater loss is added to ancillary equipment losses to calculate total cooling loss. The floor was opened to discussion.</w:t>
      </w:r>
    </w:p>
    <w:p w14:paraId="71664FAB" w14:textId="77777777" w:rsidR="00496978" w:rsidRPr="000374B0" w:rsidRDefault="00496978" w:rsidP="00496978">
      <w:pPr>
        <w:ind w:left="360"/>
        <w:rPr>
          <w:rFonts w:cs="Times New Roman"/>
        </w:rPr>
      </w:pPr>
      <w:r>
        <w:rPr>
          <w:rFonts w:cs="Times New Roman"/>
        </w:rPr>
        <w:t xml:space="preserve">Brian </w:t>
      </w:r>
      <w:r w:rsidRPr="000374B0">
        <w:rPr>
          <w:rFonts w:cs="Times New Roman"/>
        </w:rPr>
        <w:t>Pen</w:t>
      </w:r>
      <w:r>
        <w:rPr>
          <w:rFonts w:cs="Times New Roman"/>
        </w:rPr>
        <w:t xml:space="preserve">ny: Where else that loss to be considered? Stephen </w:t>
      </w:r>
      <w:r w:rsidRPr="000374B0">
        <w:rPr>
          <w:rFonts w:cs="Times New Roman"/>
        </w:rPr>
        <w:t>Schroeder: Cooling fans</w:t>
      </w:r>
      <w:r>
        <w:rPr>
          <w:rFonts w:cs="Times New Roman"/>
        </w:rPr>
        <w:t>, liquid pumps and other ancill</w:t>
      </w:r>
      <w:r w:rsidRPr="000374B0">
        <w:rPr>
          <w:rFonts w:cs="Times New Roman"/>
        </w:rPr>
        <w:t xml:space="preserve">ary equipment. </w:t>
      </w:r>
      <w:r>
        <w:rPr>
          <w:rFonts w:cs="Times New Roman"/>
        </w:rPr>
        <w:t>Stephen Schroeder: The proposal seems c</w:t>
      </w:r>
      <w:r w:rsidRPr="000374B0">
        <w:rPr>
          <w:rFonts w:cs="Times New Roman"/>
        </w:rPr>
        <w:t xml:space="preserve">onfusing </w:t>
      </w:r>
      <w:r>
        <w:rPr>
          <w:rFonts w:cs="Times New Roman"/>
        </w:rPr>
        <w:t xml:space="preserve">as stated. </w:t>
      </w:r>
      <w:r w:rsidRPr="000374B0">
        <w:rPr>
          <w:rFonts w:cs="Times New Roman"/>
        </w:rPr>
        <w:t xml:space="preserve">Auxiliary losses to be redefined if include space heaters. </w:t>
      </w:r>
      <w:r>
        <w:rPr>
          <w:rFonts w:cs="Times New Roman"/>
        </w:rPr>
        <w:t xml:space="preserve">Rich von </w:t>
      </w:r>
      <w:proofErr w:type="spellStart"/>
      <w:r>
        <w:rPr>
          <w:rFonts w:cs="Times New Roman"/>
        </w:rPr>
        <w:t>Gem</w:t>
      </w:r>
      <w:r w:rsidRPr="000374B0">
        <w:rPr>
          <w:rFonts w:cs="Times New Roman"/>
        </w:rPr>
        <w:t>mingen</w:t>
      </w:r>
      <w:proofErr w:type="spellEnd"/>
      <w:r w:rsidRPr="000374B0">
        <w:rPr>
          <w:rFonts w:cs="Times New Roman"/>
        </w:rPr>
        <w:t>.: Control cabinet</w:t>
      </w:r>
      <w:r>
        <w:rPr>
          <w:rFonts w:cs="Times New Roman"/>
        </w:rPr>
        <w:t xml:space="preserve"> energy</w:t>
      </w:r>
      <w:r w:rsidRPr="000374B0">
        <w:rPr>
          <w:rFonts w:cs="Times New Roman"/>
        </w:rPr>
        <w:t xml:space="preserve"> not required as part of guaranteed MVA. Forsythe: </w:t>
      </w:r>
      <w:r>
        <w:rPr>
          <w:rFonts w:cs="Times New Roman"/>
        </w:rPr>
        <w:t xml:space="preserve">it is suggested </w:t>
      </w:r>
      <w:r w:rsidRPr="000374B0">
        <w:rPr>
          <w:rFonts w:cs="Times New Roman"/>
        </w:rPr>
        <w:t>to remove space heaters from aux</w:t>
      </w:r>
      <w:r>
        <w:rPr>
          <w:rFonts w:cs="Times New Roman"/>
        </w:rPr>
        <w:t>iliary</w:t>
      </w:r>
      <w:r w:rsidRPr="000374B0">
        <w:rPr>
          <w:rFonts w:cs="Times New Roman"/>
        </w:rPr>
        <w:t xml:space="preserve"> losses. Ed</w:t>
      </w:r>
      <w:r>
        <w:rPr>
          <w:rFonts w:cs="Times New Roman"/>
        </w:rPr>
        <w:t xml:space="preserve"> teNyenhuis</w:t>
      </w:r>
      <w:r w:rsidRPr="000374B0">
        <w:rPr>
          <w:rFonts w:cs="Times New Roman"/>
        </w:rPr>
        <w:t>: Clear</w:t>
      </w:r>
      <w:r>
        <w:rPr>
          <w:rFonts w:cs="Times New Roman"/>
        </w:rPr>
        <w:t>ly stated</w:t>
      </w:r>
      <w:r w:rsidRPr="000374B0">
        <w:rPr>
          <w:rFonts w:cs="Times New Roman"/>
        </w:rPr>
        <w:t xml:space="preserve">, just take </w:t>
      </w:r>
      <w:r>
        <w:rPr>
          <w:rFonts w:cs="Times New Roman"/>
        </w:rPr>
        <w:t>o</w:t>
      </w:r>
      <w:r w:rsidRPr="000374B0">
        <w:rPr>
          <w:rFonts w:cs="Times New Roman"/>
        </w:rPr>
        <w:t xml:space="preserve">ut space heater </w:t>
      </w:r>
      <w:r>
        <w:rPr>
          <w:rFonts w:cs="Times New Roman"/>
        </w:rPr>
        <w:t xml:space="preserve">loss </w:t>
      </w:r>
      <w:r w:rsidRPr="000374B0">
        <w:rPr>
          <w:rFonts w:cs="Times New Roman"/>
        </w:rPr>
        <w:t>from aux</w:t>
      </w:r>
      <w:r>
        <w:rPr>
          <w:rFonts w:cs="Times New Roman"/>
        </w:rPr>
        <w:t>iliary</w:t>
      </w:r>
      <w:r w:rsidRPr="000374B0">
        <w:rPr>
          <w:rFonts w:cs="Times New Roman"/>
        </w:rPr>
        <w:t xml:space="preserve"> losses. </w:t>
      </w:r>
      <w:r>
        <w:rPr>
          <w:rFonts w:cs="Times New Roman"/>
        </w:rPr>
        <w:t>Matt</w:t>
      </w:r>
      <w:r w:rsidRPr="000374B0">
        <w:rPr>
          <w:rFonts w:cs="Times New Roman"/>
        </w:rPr>
        <w:t xml:space="preserve"> </w:t>
      </w:r>
      <w:proofErr w:type="spellStart"/>
      <w:r w:rsidRPr="000374B0">
        <w:rPr>
          <w:rFonts w:cs="Times New Roman"/>
        </w:rPr>
        <w:t>Weisensee</w:t>
      </w:r>
      <w:proofErr w:type="spellEnd"/>
      <w:r w:rsidRPr="000374B0">
        <w:rPr>
          <w:rFonts w:cs="Times New Roman"/>
        </w:rPr>
        <w:t xml:space="preserve">: </w:t>
      </w:r>
      <w:r>
        <w:rPr>
          <w:rFonts w:cs="Times New Roman"/>
        </w:rPr>
        <w:t>Some case of r</w:t>
      </w:r>
      <w:r w:rsidRPr="000374B0">
        <w:rPr>
          <w:rFonts w:cs="Times New Roman"/>
        </w:rPr>
        <w:t>unning control cab</w:t>
      </w:r>
      <w:r>
        <w:rPr>
          <w:rFonts w:cs="Times New Roman"/>
        </w:rPr>
        <w:t>inet</w:t>
      </w:r>
      <w:r w:rsidRPr="000374B0">
        <w:rPr>
          <w:rFonts w:cs="Times New Roman"/>
        </w:rPr>
        <w:t xml:space="preserve"> heater</w:t>
      </w:r>
      <w:r>
        <w:rPr>
          <w:rFonts w:cs="Times New Roman"/>
        </w:rPr>
        <w:t>s</w:t>
      </w:r>
      <w:r w:rsidRPr="000374B0">
        <w:rPr>
          <w:rFonts w:cs="Times New Roman"/>
        </w:rPr>
        <w:t xml:space="preserve"> all the time. </w:t>
      </w:r>
    </w:p>
    <w:p w14:paraId="7D0B47C8" w14:textId="77777777" w:rsidR="00496978" w:rsidRDefault="00496978" w:rsidP="00496978">
      <w:pPr>
        <w:ind w:left="360"/>
        <w:rPr>
          <w:rFonts w:cs="Times New Roman"/>
        </w:rPr>
      </w:pPr>
      <w:r>
        <w:rPr>
          <w:rFonts w:cs="Times New Roman"/>
        </w:rPr>
        <w:t>The Chair asked if further clarification was required from Mark Perkins, with no positive answer.</w:t>
      </w:r>
    </w:p>
    <w:p w14:paraId="34CDBCD1" w14:textId="77777777" w:rsidR="00496978" w:rsidRDefault="00496978" w:rsidP="00496978">
      <w:pPr>
        <w:ind w:left="360"/>
        <w:rPr>
          <w:rFonts w:cs="Times New Roman"/>
        </w:rPr>
      </w:pPr>
      <w:r>
        <w:rPr>
          <w:rFonts w:cs="Times New Roman"/>
        </w:rPr>
        <w:t xml:space="preserve">A </w:t>
      </w:r>
      <w:r w:rsidRPr="000374B0">
        <w:rPr>
          <w:rFonts w:cs="Times New Roman"/>
        </w:rPr>
        <w:t>Motion</w:t>
      </w:r>
      <w:r w:rsidRPr="000706B3">
        <w:rPr>
          <w:rFonts w:cs="Times New Roman"/>
        </w:rPr>
        <w:t xml:space="preserve"> (Raj Ahuja/A</w:t>
      </w:r>
      <w:r>
        <w:rPr>
          <w:rFonts w:cs="Times New Roman"/>
        </w:rPr>
        <w:t>k</w:t>
      </w:r>
      <w:r w:rsidRPr="000706B3">
        <w:rPr>
          <w:rFonts w:cs="Times New Roman"/>
        </w:rPr>
        <w:t xml:space="preserve">ash </w:t>
      </w:r>
      <w:r>
        <w:rPr>
          <w:rFonts w:cs="Times New Roman"/>
        </w:rPr>
        <w:t>Jos</w:t>
      </w:r>
      <w:r w:rsidRPr="000706B3">
        <w:rPr>
          <w:rFonts w:cs="Times New Roman"/>
        </w:rPr>
        <w:t>hi) was stated: to</w:t>
      </w:r>
      <w:r w:rsidRPr="000374B0">
        <w:rPr>
          <w:rFonts w:cs="Times New Roman"/>
        </w:rPr>
        <w:t xml:space="preserve"> leave </w:t>
      </w:r>
      <w:r>
        <w:rPr>
          <w:rFonts w:cs="Times New Roman"/>
        </w:rPr>
        <w:t>text in standard a</w:t>
      </w:r>
      <w:r w:rsidRPr="000374B0">
        <w:rPr>
          <w:rFonts w:cs="Times New Roman"/>
        </w:rPr>
        <w:t xml:space="preserve">s is. </w:t>
      </w:r>
      <w:r>
        <w:rPr>
          <w:rFonts w:cs="Times New Roman"/>
        </w:rPr>
        <w:t>The motion passed unanimously.</w:t>
      </w:r>
    </w:p>
    <w:p w14:paraId="21D5FD40" w14:textId="77777777" w:rsidR="009C197E" w:rsidRPr="000374B0" w:rsidRDefault="009C197E" w:rsidP="00496978">
      <w:pPr>
        <w:ind w:left="360"/>
        <w:rPr>
          <w:rFonts w:cs="Times New Roman"/>
        </w:rPr>
      </w:pPr>
    </w:p>
    <w:p w14:paraId="53D16CD3" w14:textId="77777777" w:rsidR="00496978" w:rsidRPr="00DE768B" w:rsidRDefault="00496978" w:rsidP="00496978">
      <w:pPr>
        <w:pStyle w:val="ListParagraph"/>
        <w:numPr>
          <w:ilvl w:val="0"/>
          <w:numId w:val="7"/>
        </w:numPr>
        <w:contextualSpacing/>
        <w:rPr>
          <w:b/>
        </w:rPr>
      </w:pPr>
      <w:r w:rsidRPr="00DE768B">
        <w:rPr>
          <w:b/>
        </w:rPr>
        <w:t xml:space="preserve">WG Item 109, Clause 7.1.1 on short circuit: </w:t>
      </w:r>
      <w:r>
        <w:rPr>
          <w:b/>
        </w:rPr>
        <w:t>Need to clarify if m</w:t>
      </w:r>
      <w:r w:rsidRPr="00DE768B">
        <w:rPr>
          <w:b/>
        </w:rPr>
        <w:t>ulti-winding transformers should have fault contribution from all un-faulted terminals, if not otherwise specified by customers (Sanjay Patel)</w:t>
      </w:r>
    </w:p>
    <w:p w14:paraId="2448BEC2" w14:textId="77777777" w:rsidR="00496978" w:rsidRPr="00B2041D" w:rsidRDefault="00496978" w:rsidP="00496978">
      <w:pPr>
        <w:ind w:left="360"/>
        <w:rPr>
          <w:rFonts w:cs="Times New Roman"/>
        </w:rPr>
      </w:pPr>
    </w:p>
    <w:p w14:paraId="15CAE5BB" w14:textId="77777777" w:rsidR="00496978" w:rsidRDefault="00496978" w:rsidP="00496978">
      <w:pPr>
        <w:ind w:left="360"/>
        <w:rPr>
          <w:rFonts w:cs="Times New Roman"/>
        </w:rPr>
      </w:pPr>
      <w:r>
        <w:rPr>
          <w:rFonts w:cs="Times New Roman"/>
        </w:rPr>
        <w:t xml:space="preserve">Sanjay </w:t>
      </w:r>
      <w:r w:rsidRPr="00B2041D">
        <w:rPr>
          <w:rFonts w:cs="Times New Roman"/>
        </w:rPr>
        <w:t>Patel</w:t>
      </w:r>
      <w:r>
        <w:rPr>
          <w:rFonts w:cs="Times New Roman"/>
        </w:rPr>
        <w:t xml:space="preserve"> explained that s</w:t>
      </w:r>
      <w:r w:rsidRPr="00B2041D">
        <w:rPr>
          <w:rFonts w:cs="Times New Roman"/>
        </w:rPr>
        <w:t xml:space="preserve">ome users request all non-faulted terminals </w:t>
      </w:r>
      <w:r>
        <w:rPr>
          <w:rFonts w:cs="Times New Roman"/>
        </w:rPr>
        <w:t xml:space="preserve">to be considered </w:t>
      </w:r>
      <w:r w:rsidRPr="00B2041D">
        <w:rPr>
          <w:rFonts w:cs="Times New Roman"/>
        </w:rPr>
        <w:t>as sources</w:t>
      </w:r>
      <w:r>
        <w:rPr>
          <w:rFonts w:cs="Times New Roman"/>
        </w:rPr>
        <w:t xml:space="preserve"> for short circuit current calculations</w:t>
      </w:r>
      <w:r w:rsidRPr="00B2041D">
        <w:rPr>
          <w:rFonts w:cs="Times New Roman"/>
        </w:rPr>
        <w:t xml:space="preserve">. </w:t>
      </w:r>
      <w:r>
        <w:rPr>
          <w:rFonts w:cs="Times New Roman"/>
        </w:rPr>
        <w:t>In his view, o</w:t>
      </w:r>
      <w:r w:rsidRPr="00B2041D">
        <w:rPr>
          <w:rFonts w:cs="Times New Roman"/>
        </w:rPr>
        <w:t xml:space="preserve">nly sources with more than 35% load should be considered. </w:t>
      </w:r>
    </w:p>
    <w:p w14:paraId="23DBF4D4" w14:textId="77777777" w:rsidR="00496978" w:rsidRDefault="00496978" w:rsidP="00496978">
      <w:pPr>
        <w:ind w:left="360"/>
        <w:rPr>
          <w:rFonts w:cs="Times New Roman"/>
        </w:rPr>
      </w:pPr>
      <w:r>
        <w:rPr>
          <w:rFonts w:cs="Times New Roman"/>
        </w:rPr>
        <w:t>The Chair requested comments from the Group.</w:t>
      </w:r>
    </w:p>
    <w:p w14:paraId="484C1DD7" w14:textId="77777777" w:rsidR="00496978" w:rsidRPr="00B2041D" w:rsidRDefault="00496978" w:rsidP="00496978">
      <w:pPr>
        <w:ind w:left="360"/>
        <w:rPr>
          <w:rFonts w:cs="Times New Roman"/>
        </w:rPr>
      </w:pPr>
      <w:proofErr w:type="spellStart"/>
      <w:r>
        <w:rPr>
          <w:rFonts w:cs="Times New Roman"/>
        </w:rPr>
        <w:t>Shamaun</w:t>
      </w:r>
      <w:proofErr w:type="spellEnd"/>
      <w:r>
        <w:rPr>
          <w:rFonts w:cs="Times New Roman"/>
        </w:rPr>
        <w:t xml:space="preserve"> </w:t>
      </w:r>
      <w:r w:rsidRPr="00B2041D">
        <w:rPr>
          <w:rFonts w:cs="Times New Roman"/>
        </w:rPr>
        <w:t xml:space="preserve">Hakim: </w:t>
      </w:r>
      <w:r>
        <w:rPr>
          <w:rFonts w:cs="Times New Roman"/>
        </w:rPr>
        <w:t xml:space="preserve">It can be the case for line to ground faults. K. </w:t>
      </w:r>
      <w:proofErr w:type="spellStart"/>
      <w:r w:rsidRPr="00B2041D">
        <w:rPr>
          <w:rFonts w:cs="Times New Roman"/>
        </w:rPr>
        <w:t>Vijayan</w:t>
      </w:r>
      <w:proofErr w:type="spellEnd"/>
      <w:r w:rsidRPr="00B2041D">
        <w:rPr>
          <w:rFonts w:cs="Times New Roman"/>
        </w:rPr>
        <w:t xml:space="preserve">: </w:t>
      </w:r>
      <w:r>
        <w:rPr>
          <w:rFonts w:cs="Times New Roman"/>
        </w:rPr>
        <w:t>Bus i</w:t>
      </w:r>
      <w:r w:rsidRPr="00B2041D">
        <w:rPr>
          <w:rFonts w:cs="Times New Roman"/>
        </w:rPr>
        <w:t xml:space="preserve">n-feed </w:t>
      </w:r>
      <w:r>
        <w:rPr>
          <w:rFonts w:cs="Times New Roman"/>
        </w:rPr>
        <w:t xml:space="preserve">should be considered </w:t>
      </w:r>
      <w:r w:rsidRPr="00B2041D">
        <w:rPr>
          <w:rFonts w:cs="Times New Roman"/>
        </w:rPr>
        <w:t xml:space="preserve">only if there is generation. </w:t>
      </w:r>
      <w:proofErr w:type="spellStart"/>
      <w:r>
        <w:rPr>
          <w:rFonts w:cs="Times New Roman"/>
        </w:rPr>
        <w:t>Shamaun</w:t>
      </w:r>
      <w:proofErr w:type="spellEnd"/>
      <w:r>
        <w:rPr>
          <w:rFonts w:cs="Times New Roman"/>
        </w:rPr>
        <w:t xml:space="preserve"> </w:t>
      </w:r>
      <w:r w:rsidRPr="00B2041D">
        <w:rPr>
          <w:rFonts w:cs="Times New Roman"/>
        </w:rPr>
        <w:t xml:space="preserve">Hakim: </w:t>
      </w:r>
      <w:r>
        <w:rPr>
          <w:rFonts w:cs="Times New Roman"/>
        </w:rPr>
        <w:t>It sh</w:t>
      </w:r>
      <w:r w:rsidRPr="00B2041D">
        <w:rPr>
          <w:rFonts w:cs="Times New Roman"/>
        </w:rPr>
        <w:t xml:space="preserve">ould </w:t>
      </w:r>
      <w:r>
        <w:rPr>
          <w:rFonts w:cs="Times New Roman"/>
        </w:rPr>
        <w:t xml:space="preserve">also be </w:t>
      </w:r>
      <w:r w:rsidRPr="00B2041D">
        <w:rPr>
          <w:rFonts w:cs="Times New Roman"/>
        </w:rPr>
        <w:t>consider</w:t>
      </w:r>
      <w:r>
        <w:rPr>
          <w:rFonts w:cs="Times New Roman"/>
        </w:rPr>
        <w:t xml:space="preserve">ed when there is </w:t>
      </w:r>
      <w:r w:rsidRPr="00B2041D">
        <w:rPr>
          <w:rFonts w:cs="Times New Roman"/>
        </w:rPr>
        <w:t>stored energy.</w:t>
      </w:r>
      <w:r>
        <w:rPr>
          <w:rFonts w:cs="Times New Roman"/>
        </w:rPr>
        <w:t xml:space="preserve"> Anthony </w:t>
      </w:r>
      <w:proofErr w:type="spellStart"/>
      <w:r w:rsidRPr="00B2041D">
        <w:rPr>
          <w:rFonts w:cs="Times New Roman"/>
        </w:rPr>
        <w:t>Franchitty</w:t>
      </w:r>
      <w:proofErr w:type="spellEnd"/>
      <w:r w:rsidRPr="00B2041D">
        <w:rPr>
          <w:rFonts w:cs="Times New Roman"/>
        </w:rPr>
        <w:t xml:space="preserve">: </w:t>
      </w:r>
      <w:r>
        <w:rPr>
          <w:rFonts w:cs="Times New Roman"/>
        </w:rPr>
        <w:t>Brought up an exa</w:t>
      </w:r>
      <w:r w:rsidRPr="00B2041D">
        <w:rPr>
          <w:rFonts w:cs="Times New Roman"/>
        </w:rPr>
        <w:t>mple of tr</w:t>
      </w:r>
      <w:r>
        <w:rPr>
          <w:rFonts w:cs="Times New Roman"/>
        </w:rPr>
        <w:t>ansformer</w:t>
      </w:r>
      <w:r w:rsidRPr="00B2041D">
        <w:rPr>
          <w:rFonts w:cs="Times New Roman"/>
        </w:rPr>
        <w:t xml:space="preserve"> with sync</w:t>
      </w:r>
      <w:r>
        <w:rPr>
          <w:rFonts w:cs="Times New Roman"/>
        </w:rPr>
        <w:t>hronous motors connected to tertiary, where they can contribute.</w:t>
      </w:r>
    </w:p>
    <w:p w14:paraId="2B219D1E" w14:textId="77777777" w:rsidR="00496978" w:rsidRDefault="00496978" w:rsidP="00496978">
      <w:pPr>
        <w:ind w:left="360"/>
        <w:rPr>
          <w:rFonts w:cs="Times New Roman"/>
        </w:rPr>
      </w:pPr>
      <w:r>
        <w:rPr>
          <w:rFonts w:cs="Times New Roman"/>
        </w:rPr>
        <w:t>The Chair asked for vol</w:t>
      </w:r>
      <w:r w:rsidRPr="00B2041D">
        <w:rPr>
          <w:rFonts w:cs="Times New Roman"/>
        </w:rPr>
        <w:t>unteer</w:t>
      </w:r>
      <w:r>
        <w:rPr>
          <w:rFonts w:cs="Times New Roman"/>
        </w:rPr>
        <w:t>s</w:t>
      </w:r>
      <w:r w:rsidRPr="00B2041D">
        <w:rPr>
          <w:rFonts w:cs="Times New Roman"/>
        </w:rPr>
        <w:t xml:space="preserve"> to rewrite </w:t>
      </w:r>
      <w:r>
        <w:rPr>
          <w:rFonts w:cs="Times New Roman"/>
        </w:rPr>
        <w:t xml:space="preserve">the proposal, with response from </w:t>
      </w:r>
      <w:r w:rsidRPr="00B2041D">
        <w:rPr>
          <w:rFonts w:cs="Times New Roman"/>
        </w:rPr>
        <w:t>Sanjay Patel</w:t>
      </w:r>
      <w:r>
        <w:rPr>
          <w:rFonts w:cs="Times New Roman"/>
        </w:rPr>
        <w:t xml:space="preserve">, </w:t>
      </w:r>
      <w:proofErr w:type="spellStart"/>
      <w:r>
        <w:rPr>
          <w:rFonts w:cs="Times New Roman"/>
        </w:rPr>
        <w:t>K.</w:t>
      </w:r>
      <w:r w:rsidRPr="00B2041D">
        <w:rPr>
          <w:rFonts w:cs="Times New Roman"/>
        </w:rPr>
        <w:t>Vijayan</w:t>
      </w:r>
      <w:proofErr w:type="spellEnd"/>
      <w:r>
        <w:rPr>
          <w:rFonts w:cs="Times New Roman"/>
        </w:rPr>
        <w:t xml:space="preserve"> and </w:t>
      </w:r>
      <w:proofErr w:type="spellStart"/>
      <w:r>
        <w:rPr>
          <w:rFonts w:cs="Times New Roman"/>
        </w:rPr>
        <w:t>B</w:t>
      </w:r>
      <w:r w:rsidRPr="00B2041D">
        <w:rPr>
          <w:rFonts w:cs="Times New Roman"/>
        </w:rPr>
        <w:t>abanna</w:t>
      </w:r>
      <w:proofErr w:type="spellEnd"/>
      <w:r>
        <w:rPr>
          <w:rFonts w:cs="Times New Roman"/>
        </w:rPr>
        <w:t xml:space="preserve"> Suresh.</w:t>
      </w:r>
    </w:p>
    <w:p w14:paraId="2AC51F61" w14:textId="77777777" w:rsidR="00110C57" w:rsidRPr="00B2041D" w:rsidRDefault="00110C57" w:rsidP="00496978">
      <w:pPr>
        <w:ind w:left="360"/>
        <w:rPr>
          <w:rFonts w:cs="Times New Roman"/>
        </w:rPr>
      </w:pPr>
    </w:p>
    <w:p w14:paraId="439563D6" w14:textId="77777777" w:rsidR="00496978" w:rsidRDefault="00496978" w:rsidP="00496978">
      <w:pPr>
        <w:pStyle w:val="ListParagraph"/>
        <w:numPr>
          <w:ilvl w:val="0"/>
          <w:numId w:val="6"/>
        </w:numPr>
        <w:contextualSpacing/>
      </w:pPr>
      <w:r>
        <w:t>NEW BUSINESS</w:t>
      </w:r>
    </w:p>
    <w:p w14:paraId="5523DDB6" w14:textId="77777777" w:rsidR="00496978" w:rsidRPr="009C197E" w:rsidRDefault="00496978" w:rsidP="00496978">
      <w:pPr>
        <w:rPr>
          <w:rFonts w:cs="Times New Roman"/>
          <w:szCs w:val="22"/>
        </w:rPr>
      </w:pPr>
      <w:r w:rsidRPr="009C197E">
        <w:rPr>
          <w:rFonts w:cs="Times New Roman"/>
          <w:szCs w:val="22"/>
        </w:rPr>
        <w:t xml:space="preserve">The Chair asked for new business. </w:t>
      </w:r>
    </w:p>
    <w:p w14:paraId="5BFD6835" w14:textId="77777777" w:rsidR="00496978" w:rsidRDefault="00496978" w:rsidP="00496978">
      <w:pPr>
        <w:rPr>
          <w:rFonts w:cs="Times New Roman"/>
          <w:szCs w:val="22"/>
        </w:rPr>
      </w:pPr>
      <w:r w:rsidRPr="009C197E">
        <w:rPr>
          <w:rFonts w:cs="Times New Roman"/>
          <w:szCs w:val="22"/>
        </w:rPr>
        <w:t>With no new business brought up from the Group, the meeting was adjourned at 17:45 (Hugo Flores/</w:t>
      </w:r>
      <w:proofErr w:type="spellStart"/>
      <w:r w:rsidRPr="009C197E">
        <w:rPr>
          <w:rFonts w:cs="Times New Roman"/>
          <w:szCs w:val="22"/>
        </w:rPr>
        <w:t>Shamaun</w:t>
      </w:r>
      <w:proofErr w:type="spellEnd"/>
      <w:r w:rsidRPr="009C197E">
        <w:rPr>
          <w:rFonts w:cs="Times New Roman"/>
          <w:szCs w:val="22"/>
        </w:rPr>
        <w:t>).</w:t>
      </w:r>
    </w:p>
    <w:p w14:paraId="675195E4" w14:textId="77777777" w:rsidR="00110C57" w:rsidRPr="009C197E" w:rsidRDefault="00110C57" w:rsidP="00496978">
      <w:pPr>
        <w:rPr>
          <w:rFonts w:cs="Times New Roman"/>
          <w:szCs w:val="22"/>
        </w:rPr>
      </w:pPr>
    </w:p>
    <w:p w14:paraId="239391F9" w14:textId="77777777" w:rsidR="00496978" w:rsidRPr="009C197E" w:rsidRDefault="00496978" w:rsidP="00496978">
      <w:pPr>
        <w:rPr>
          <w:rFonts w:cs="Times New Roman"/>
          <w:szCs w:val="22"/>
        </w:rPr>
      </w:pPr>
      <w:r w:rsidRPr="009C197E">
        <w:rPr>
          <w:rFonts w:cs="Times New Roman"/>
          <w:szCs w:val="22"/>
        </w:rPr>
        <w:t>Respectfully submitted,</w:t>
      </w:r>
    </w:p>
    <w:p w14:paraId="6F53B354" w14:textId="77777777" w:rsidR="00496978" w:rsidRPr="009C197E" w:rsidRDefault="00496978" w:rsidP="00496978">
      <w:pPr>
        <w:rPr>
          <w:rFonts w:cs="Times New Roman"/>
          <w:szCs w:val="22"/>
        </w:rPr>
      </w:pPr>
    </w:p>
    <w:p w14:paraId="79138E5B" w14:textId="77777777" w:rsidR="00496978" w:rsidRPr="009C197E" w:rsidRDefault="00496978" w:rsidP="00496978">
      <w:pPr>
        <w:rPr>
          <w:rFonts w:cs="Times New Roman"/>
          <w:szCs w:val="22"/>
        </w:rPr>
      </w:pPr>
      <w:proofErr w:type="spellStart"/>
      <w:r w:rsidRPr="009C197E">
        <w:rPr>
          <w:rFonts w:cs="Times New Roman"/>
          <w:szCs w:val="22"/>
        </w:rPr>
        <w:t>Tauhid</w:t>
      </w:r>
      <w:proofErr w:type="spellEnd"/>
      <w:r w:rsidRPr="009C197E">
        <w:rPr>
          <w:rFonts w:cs="Times New Roman"/>
          <w:szCs w:val="22"/>
        </w:rPr>
        <w:t xml:space="preserve"> Ansari</w:t>
      </w:r>
      <w:r w:rsidRPr="009C197E">
        <w:rPr>
          <w:rFonts w:cs="Times New Roman"/>
          <w:szCs w:val="22"/>
        </w:rPr>
        <w:tab/>
      </w:r>
      <w:r w:rsidRPr="009C197E">
        <w:rPr>
          <w:rFonts w:cs="Times New Roman"/>
          <w:szCs w:val="22"/>
        </w:rPr>
        <w:tab/>
      </w:r>
      <w:r w:rsidRPr="009C197E">
        <w:rPr>
          <w:rFonts w:cs="Times New Roman"/>
          <w:szCs w:val="22"/>
        </w:rPr>
        <w:tab/>
      </w:r>
      <w:r w:rsidRPr="009C197E">
        <w:rPr>
          <w:rFonts w:cs="Times New Roman"/>
          <w:szCs w:val="22"/>
        </w:rPr>
        <w:tab/>
      </w:r>
      <w:r w:rsidRPr="009C197E">
        <w:rPr>
          <w:rFonts w:cs="Times New Roman"/>
          <w:szCs w:val="22"/>
        </w:rPr>
        <w:tab/>
      </w:r>
      <w:r w:rsidRPr="009C197E">
        <w:rPr>
          <w:rFonts w:cs="Times New Roman"/>
          <w:szCs w:val="22"/>
        </w:rPr>
        <w:tab/>
      </w:r>
      <w:r w:rsidRPr="009C197E">
        <w:rPr>
          <w:rFonts w:cs="Times New Roman"/>
          <w:szCs w:val="22"/>
        </w:rPr>
        <w:tab/>
      </w:r>
      <w:r w:rsidRPr="009C197E">
        <w:rPr>
          <w:rFonts w:cs="Times New Roman"/>
          <w:szCs w:val="22"/>
        </w:rPr>
        <w:tab/>
        <w:t>Enrique Betancourt</w:t>
      </w:r>
    </w:p>
    <w:p w14:paraId="7E49282C" w14:textId="77777777" w:rsidR="00496978" w:rsidRPr="009C197E" w:rsidRDefault="00496978" w:rsidP="00496978">
      <w:pPr>
        <w:rPr>
          <w:rFonts w:cs="Times New Roman"/>
          <w:szCs w:val="22"/>
        </w:rPr>
      </w:pPr>
      <w:r w:rsidRPr="009C197E">
        <w:rPr>
          <w:rFonts w:cs="Times New Roman"/>
          <w:szCs w:val="22"/>
        </w:rPr>
        <w:lastRenderedPageBreak/>
        <w:t>WG Chair</w:t>
      </w:r>
      <w:r w:rsidRPr="009C197E">
        <w:rPr>
          <w:rFonts w:cs="Times New Roman"/>
          <w:szCs w:val="22"/>
        </w:rPr>
        <w:tab/>
      </w:r>
      <w:r w:rsidRPr="009C197E">
        <w:rPr>
          <w:rFonts w:cs="Times New Roman"/>
          <w:szCs w:val="22"/>
        </w:rPr>
        <w:tab/>
      </w:r>
      <w:r w:rsidRPr="009C197E">
        <w:rPr>
          <w:rFonts w:cs="Times New Roman"/>
          <w:szCs w:val="22"/>
        </w:rPr>
        <w:tab/>
      </w:r>
      <w:r w:rsidRPr="009C197E">
        <w:rPr>
          <w:rFonts w:cs="Times New Roman"/>
          <w:szCs w:val="22"/>
        </w:rPr>
        <w:tab/>
      </w:r>
      <w:r w:rsidRPr="009C197E">
        <w:rPr>
          <w:rFonts w:cs="Times New Roman"/>
          <w:szCs w:val="22"/>
        </w:rPr>
        <w:tab/>
      </w:r>
      <w:r w:rsidRPr="009C197E">
        <w:rPr>
          <w:rFonts w:cs="Times New Roman"/>
          <w:szCs w:val="22"/>
        </w:rPr>
        <w:tab/>
      </w:r>
      <w:r w:rsidRPr="009C197E">
        <w:rPr>
          <w:rFonts w:cs="Times New Roman"/>
          <w:szCs w:val="22"/>
        </w:rPr>
        <w:tab/>
      </w:r>
      <w:r w:rsidRPr="009C197E">
        <w:rPr>
          <w:rFonts w:cs="Times New Roman"/>
          <w:szCs w:val="22"/>
        </w:rPr>
        <w:tab/>
        <w:t>Secretary</w:t>
      </w:r>
    </w:p>
    <w:p w14:paraId="5DE28A5A" w14:textId="77777777" w:rsidR="009250B9" w:rsidRPr="00DD3DB4" w:rsidRDefault="009250B9" w:rsidP="009250B9">
      <w:pPr>
        <w:jc w:val="both"/>
        <w:rPr>
          <w:lang w:val="es-ES"/>
        </w:rPr>
      </w:pPr>
    </w:p>
    <w:p w14:paraId="56E28D70" w14:textId="77777777" w:rsidR="009250B9" w:rsidRPr="00DD3DB4" w:rsidRDefault="009250B9" w:rsidP="009250B9">
      <w:pPr>
        <w:rPr>
          <w:lang w:val="es-ES"/>
        </w:rPr>
      </w:pPr>
    </w:p>
    <w:bookmarkEnd w:id="1"/>
    <w:p w14:paraId="4C58ED5C" w14:textId="77777777" w:rsidR="004458A0" w:rsidRPr="009C197E" w:rsidRDefault="00B74B37" w:rsidP="004458A0">
      <w:pPr>
        <w:autoSpaceDE w:val="0"/>
        <w:autoSpaceDN w:val="0"/>
        <w:adjustRightInd w:val="0"/>
        <w:rPr>
          <w:rFonts w:cs="Times New Roman"/>
          <w:b/>
          <w:color w:val="000000"/>
          <w:szCs w:val="22"/>
        </w:rPr>
      </w:pPr>
      <w:r w:rsidRPr="009C197E">
        <w:rPr>
          <w:rFonts w:cs="Times New Roman"/>
          <w:szCs w:val="22"/>
        </w:rPr>
        <w:t xml:space="preserve">J.8.8 </w:t>
      </w:r>
      <w:r w:rsidR="004458A0" w:rsidRPr="009C197E">
        <w:rPr>
          <w:rFonts w:cs="Times New Roman"/>
          <w:szCs w:val="22"/>
        </w:rPr>
        <w:tab/>
      </w:r>
      <w:r w:rsidR="004458A0" w:rsidRPr="009C197E">
        <w:rPr>
          <w:rFonts w:cs="Times New Roman"/>
          <w:szCs w:val="22"/>
        </w:rPr>
        <w:tab/>
      </w:r>
      <w:r w:rsidR="004458A0" w:rsidRPr="009C197E">
        <w:rPr>
          <w:rFonts w:cs="Times New Roman"/>
          <w:b/>
          <w:color w:val="000000"/>
          <w:szCs w:val="22"/>
        </w:rPr>
        <w:t xml:space="preserve"> IEEE Standard Requirements, Terminology, and Test Code for</w:t>
      </w:r>
    </w:p>
    <w:p w14:paraId="0A96BCF0" w14:textId="77777777" w:rsidR="004458A0" w:rsidRPr="009C197E" w:rsidRDefault="004458A0" w:rsidP="004458A0">
      <w:pPr>
        <w:pStyle w:val="BodyText2"/>
        <w:jc w:val="center"/>
        <w:rPr>
          <w:rFonts w:cs="Times New Roman"/>
          <w:color w:val="000000"/>
        </w:rPr>
      </w:pPr>
      <w:r w:rsidRPr="009C197E">
        <w:rPr>
          <w:rFonts w:cs="Times New Roman"/>
          <w:color w:val="000000"/>
        </w:rPr>
        <w:t xml:space="preserve">Shunt Reactors Rated </w:t>
      </w:r>
      <w:proofErr w:type="gramStart"/>
      <w:r w:rsidRPr="009C197E">
        <w:rPr>
          <w:rFonts w:cs="Times New Roman"/>
          <w:color w:val="000000"/>
        </w:rPr>
        <w:t>Over</w:t>
      </w:r>
      <w:proofErr w:type="gramEnd"/>
      <w:r w:rsidRPr="009C197E">
        <w:rPr>
          <w:rFonts w:cs="Times New Roman"/>
          <w:color w:val="000000"/>
        </w:rPr>
        <w:t xml:space="preserve"> 500 kVA C57.21</w:t>
      </w:r>
    </w:p>
    <w:p w14:paraId="53DB06D9" w14:textId="77777777" w:rsidR="004458A0" w:rsidRPr="009C197E" w:rsidRDefault="004458A0" w:rsidP="004458A0">
      <w:pPr>
        <w:rPr>
          <w:rFonts w:cs="Times New Roman"/>
          <w:b/>
          <w:color w:val="000000"/>
          <w:szCs w:val="22"/>
        </w:rPr>
      </w:pPr>
    </w:p>
    <w:p w14:paraId="14A28D80" w14:textId="77777777" w:rsidR="004458A0" w:rsidRPr="009C197E" w:rsidRDefault="004458A0" w:rsidP="004458A0">
      <w:pPr>
        <w:autoSpaceDE w:val="0"/>
        <w:autoSpaceDN w:val="0"/>
        <w:adjustRightInd w:val="0"/>
        <w:jc w:val="center"/>
        <w:rPr>
          <w:rFonts w:cs="Times New Roman"/>
          <w:b/>
          <w:color w:val="000000"/>
          <w:szCs w:val="22"/>
        </w:rPr>
      </w:pPr>
      <w:r w:rsidRPr="009C197E">
        <w:rPr>
          <w:rFonts w:cs="Times New Roman"/>
          <w:b/>
          <w:color w:val="000000"/>
          <w:szCs w:val="22"/>
        </w:rPr>
        <w:t>Louisville, KY</w:t>
      </w:r>
    </w:p>
    <w:p w14:paraId="3B1B12BC" w14:textId="77777777" w:rsidR="004458A0" w:rsidRPr="009C197E" w:rsidRDefault="004458A0" w:rsidP="004458A0">
      <w:pPr>
        <w:pStyle w:val="NormalWeb"/>
        <w:spacing w:before="0" w:beforeAutospacing="0" w:after="90" w:afterAutospacing="0"/>
        <w:jc w:val="center"/>
        <w:rPr>
          <w:b/>
          <w:color w:val="000000"/>
          <w:sz w:val="22"/>
          <w:szCs w:val="22"/>
        </w:rPr>
      </w:pPr>
      <w:r w:rsidRPr="009C197E">
        <w:rPr>
          <w:b/>
          <w:color w:val="000000"/>
          <w:sz w:val="22"/>
          <w:szCs w:val="22"/>
        </w:rPr>
        <w:t xml:space="preserve">Downtown Marriott Hotel Room 5 </w:t>
      </w:r>
    </w:p>
    <w:p w14:paraId="18AA88B9" w14:textId="77777777" w:rsidR="004458A0" w:rsidRPr="009C197E" w:rsidRDefault="004458A0" w:rsidP="004458A0">
      <w:pPr>
        <w:jc w:val="center"/>
        <w:rPr>
          <w:rFonts w:cs="Times New Roman"/>
          <w:szCs w:val="22"/>
        </w:rPr>
      </w:pPr>
      <w:r w:rsidRPr="009C197E">
        <w:rPr>
          <w:rFonts w:cs="Times New Roman"/>
          <w:b/>
          <w:color w:val="000000"/>
          <w:szCs w:val="22"/>
        </w:rPr>
        <w:t>Tuesday October 31, 2017</w:t>
      </w:r>
    </w:p>
    <w:p w14:paraId="614BCD30" w14:textId="77777777" w:rsidR="004458A0" w:rsidRDefault="004458A0" w:rsidP="004458A0">
      <w:pPr>
        <w:pStyle w:val="NormalWeb"/>
        <w:spacing w:before="0" w:beforeAutospacing="0" w:after="90" w:afterAutospacing="0"/>
        <w:jc w:val="both"/>
      </w:pPr>
    </w:p>
    <w:p w14:paraId="340B9C2E" w14:textId="77777777" w:rsidR="004458A0" w:rsidRDefault="004458A0" w:rsidP="004458A0">
      <w:pPr>
        <w:outlineLvl w:val="0"/>
      </w:pPr>
      <w:r>
        <w:t xml:space="preserve">The meeting was called to order at 9:30 AM by the Chairman </w:t>
      </w:r>
      <w:proofErr w:type="spellStart"/>
      <w:r>
        <w:t>Sanjib</w:t>
      </w:r>
      <w:proofErr w:type="spellEnd"/>
      <w:r>
        <w:t xml:space="preserve"> Som.</w:t>
      </w:r>
    </w:p>
    <w:p w14:paraId="3C736036" w14:textId="77777777" w:rsidR="004458A0" w:rsidRDefault="004458A0" w:rsidP="004458A0">
      <w:pPr>
        <w:outlineLvl w:val="0"/>
      </w:pPr>
    </w:p>
    <w:p w14:paraId="313EC6BE" w14:textId="76F60781" w:rsidR="004458A0" w:rsidRDefault="004458A0" w:rsidP="004458A0">
      <w:pPr>
        <w:jc w:val="both"/>
      </w:pPr>
      <w:r>
        <w:t>There were a total of 47 participants: 12 Members and 35 Guests out of which 6 Guests requested membership.</w:t>
      </w:r>
    </w:p>
    <w:p w14:paraId="505B39AB" w14:textId="77777777" w:rsidR="004458A0" w:rsidRDefault="004458A0" w:rsidP="004458A0">
      <w:pPr>
        <w:jc w:val="both"/>
      </w:pPr>
    </w:p>
    <w:p w14:paraId="56C03C5F" w14:textId="77777777" w:rsidR="004458A0" w:rsidRDefault="004458A0" w:rsidP="004458A0">
      <w:pPr>
        <w:numPr>
          <w:ilvl w:val="0"/>
          <w:numId w:val="9"/>
        </w:numPr>
        <w:tabs>
          <w:tab w:val="clear" w:pos="1418"/>
          <w:tab w:val="num" w:pos="284"/>
        </w:tabs>
        <w:ind w:left="284" w:hanging="284"/>
        <w:jc w:val="both"/>
      </w:pPr>
      <w:r>
        <w:t>The meeting was opened with the circulation of attendance roasters and call for potentially essential patents.  No patent issues were raised.</w:t>
      </w:r>
    </w:p>
    <w:p w14:paraId="27D8EDE4" w14:textId="77777777" w:rsidR="004458A0" w:rsidRDefault="004458A0" w:rsidP="004458A0">
      <w:pPr>
        <w:ind w:left="284"/>
        <w:jc w:val="both"/>
      </w:pPr>
    </w:p>
    <w:p w14:paraId="482B1473" w14:textId="77777777" w:rsidR="004458A0" w:rsidRDefault="004458A0" w:rsidP="004458A0">
      <w:pPr>
        <w:numPr>
          <w:ilvl w:val="0"/>
          <w:numId w:val="9"/>
        </w:numPr>
        <w:tabs>
          <w:tab w:val="clear" w:pos="1418"/>
          <w:tab w:val="num" w:pos="284"/>
        </w:tabs>
        <w:ind w:left="284" w:hanging="284"/>
        <w:jc w:val="both"/>
      </w:pPr>
      <w:r>
        <w:t>12 of the current15 WG Members were present and quorum was met.</w:t>
      </w:r>
    </w:p>
    <w:p w14:paraId="37BC6AB3" w14:textId="77777777" w:rsidR="004458A0" w:rsidRDefault="004458A0" w:rsidP="004458A0">
      <w:pPr>
        <w:jc w:val="both"/>
      </w:pPr>
    </w:p>
    <w:p w14:paraId="52563695" w14:textId="77777777" w:rsidR="004458A0" w:rsidRDefault="004458A0" w:rsidP="004458A0">
      <w:pPr>
        <w:jc w:val="both"/>
        <w:rPr>
          <w:b/>
        </w:rPr>
      </w:pPr>
      <w:r>
        <w:rPr>
          <w:b/>
        </w:rPr>
        <w:t>Meeting notes:</w:t>
      </w:r>
    </w:p>
    <w:p w14:paraId="5078DF00" w14:textId="77777777" w:rsidR="004458A0" w:rsidRDefault="004458A0" w:rsidP="004458A0">
      <w:pPr>
        <w:pStyle w:val="ListParagraph"/>
      </w:pPr>
    </w:p>
    <w:p w14:paraId="480FD9EB" w14:textId="77777777" w:rsidR="004458A0" w:rsidRDefault="004458A0" w:rsidP="004458A0">
      <w:pPr>
        <w:numPr>
          <w:ilvl w:val="0"/>
          <w:numId w:val="9"/>
        </w:numPr>
        <w:tabs>
          <w:tab w:val="clear" w:pos="1418"/>
          <w:tab w:val="num" w:pos="284"/>
        </w:tabs>
        <w:ind w:left="284" w:hanging="284"/>
        <w:jc w:val="both"/>
        <w:rPr>
          <w:b/>
        </w:rPr>
      </w:pPr>
      <w:r>
        <w:rPr>
          <w:b/>
        </w:rPr>
        <w:t>Meeting Agenda</w:t>
      </w:r>
    </w:p>
    <w:p w14:paraId="2327DAD3" w14:textId="77777777" w:rsidR="004458A0" w:rsidRDefault="004458A0" w:rsidP="004458A0">
      <w:pPr>
        <w:pStyle w:val="ListParagraph"/>
        <w:numPr>
          <w:ilvl w:val="0"/>
          <w:numId w:val="10"/>
        </w:numPr>
        <w:contextualSpacing/>
        <w:jc w:val="both"/>
      </w:pPr>
      <w:r>
        <w:t>Meeting agenda, which was circulated among members and guests on October 29, 2017 by email, was presented to the audience.</w:t>
      </w:r>
    </w:p>
    <w:p w14:paraId="4B028AF2" w14:textId="77777777" w:rsidR="004458A0" w:rsidRDefault="004458A0" w:rsidP="004458A0">
      <w:pPr>
        <w:pStyle w:val="ListParagraph"/>
        <w:numPr>
          <w:ilvl w:val="0"/>
          <w:numId w:val="10"/>
        </w:numPr>
        <w:contextualSpacing/>
        <w:jc w:val="both"/>
      </w:pPr>
      <w:r>
        <w:t>There were no objections or comments and the agenda was approved unanimously.</w:t>
      </w:r>
    </w:p>
    <w:p w14:paraId="3B994BE4" w14:textId="77777777" w:rsidR="004458A0" w:rsidRDefault="004458A0" w:rsidP="004458A0">
      <w:pPr>
        <w:jc w:val="both"/>
      </w:pPr>
    </w:p>
    <w:p w14:paraId="03014BD7" w14:textId="77777777" w:rsidR="004458A0" w:rsidRDefault="004458A0" w:rsidP="004458A0">
      <w:pPr>
        <w:numPr>
          <w:ilvl w:val="0"/>
          <w:numId w:val="9"/>
        </w:numPr>
        <w:tabs>
          <w:tab w:val="clear" w:pos="1418"/>
          <w:tab w:val="num" w:pos="270"/>
        </w:tabs>
        <w:ind w:left="270" w:hanging="270"/>
        <w:jc w:val="both"/>
        <w:rPr>
          <w:b/>
        </w:rPr>
      </w:pPr>
      <w:r>
        <w:rPr>
          <w:b/>
        </w:rPr>
        <w:t>Minutes from previous meeting</w:t>
      </w:r>
    </w:p>
    <w:p w14:paraId="63C71AB2" w14:textId="77777777" w:rsidR="004458A0" w:rsidRDefault="004458A0" w:rsidP="004458A0">
      <w:pPr>
        <w:numPr>
          <w:ilvl w:val="0"/>
          <w:numId w:val="9"/>
        </w:numPr>
        <w:jc w:val="both"/>
      </w:pPr>
      <w:r>
        <w:t>The minutes from the S17 meeting in New Orleans, which were circulated on October 12, 2017 by email, were presented to the audience.</w:t>
      </w:r>
    </w:p>
    <w:p w14:paraId="68580338" w14:textId="77777777" w:rsidR="004458A0" w:rsidRDefault="004458A0" w:rsidP="004458A0">
      <w:pPr>
        <w:pStyle w:val="ListParagraph"/>
        <w:numPr>
          <w:ilvl w:val="0"/>
          <w:numId w:val="9"/>
        </w:numPr>
        <w:contextualSpacing/>
        <w:jc w:val="both"/>
      </w:pPr>
      <w:r>
        <w:t>There were no objections or comments and the S17 meeting minutes were approved.</w:t>
      </w:r>
    </w:p>
    <w:p w14:paraId="1380630C" w14:textId="77777777" w:rsidR="004458A0" w:rsidRDefault="004458A0" w:rsidP="004458A0"/>
    <w:p w14:paraId="3F6485D2" w14:textId="77777777" w:rsidR="004458A0" w:rsidRDefault="004458A0" w:rsidP="004458A0">
      <w:pPr>
        <w:pStyle w:val="ListParagraph"/>
        <w:numPr>
          <w:ilvl w:val="0"/>
          <w:numId w:val="11"/>
        </w:numPr>
        <w:ind w:left="270" w:hanging="270"/>
        <w:contextualSpacing/>
        <w:jc w:val="both"/>
        <w:rPr>
          <w:b/>
        </w:rPr>
      </w:pPr>
      <w:r>
        <w:rPr>
          <w:b/>
        </w:rPr>
        <w:t>Old Business:</w:t>
      </w:r>
    </w:p>
    <w:p w14:paraId="0E6EA78D" w14:textId="77777777" w:rsidR="004458A0" w:rsidRDefault="004458A0" w:rsidP="004458A0">
      <w:pPr>
        <w:jc w:val="both"/>
        <w:rPr>
          <w:b/>
        </w:rPr>
      </w:pPr>
    </w:p>
    <w:p w14:paraId="461E9308" w14:textId="58AA870C" w:rsidR="004458A0" w:rsidRDefault="009C197E" w:rsidP="004458A0">
      <w:pPr>
        <w:jc w:val="both"/>
      </w:pPr>
      <w:r>
        <w:t>The PAR</w:t>
      </w:r>
      <w:r w:rsidR="004458A0">
        <w:t xml:space="preserve"> expires December 2018. We need the document approved by SA before December 2018. Draft 1 is in circulation among members with comment submission date of 26</w:t>
      </w:r>
      <w:r w:rsidR="004458A0" w:rsidRPr="00085DA2">
        <w:rPr>
          <w:vertAlign w:val="superscript"/>
        </w:rPr>
        <w:t>th</w:t>
      </w:r>
      <w:r w:rsidR="004458A0">
        <w:t xml:space="preserve"> Nov. Members were requested to help in advancing the cause of the document. </w:t>
      </w:r>
      <w:r>
        <w:t xml:space="preserve"> The g</w:t>
      </w:r>
      <w:r w:rsidR="004458A0">
        <w:t>oal is to get documentation submit</w:t>
      </w:r>
      <w:r>
        <w:t>ted</w:t>
      </w:r>
      <w:r w:rsidR="004458A0">
        <w:t xml:space="preserve"> for SA ballot in </w:t>
      </w:r>
      <w:proofErr w:type="gramStart"/>
      <w:r w:rsidR="004458A0">
        <w:t>Spring</w:t>
      </w:r>
      <w:proofErr w:type="gramEnd"/>
      <w:r w:rsidR="004458A0">
        <w:t xml:space="preserve"> of 2018.</w:t>
      </w:r>
    </w:p>
    <w:p w14:paraId="5091AF35" w14:textId="77777777" w:rsidR="004458A0" w:rsidRDefault="004458A0" w:rsidP="004458A0">
      <w:pPr>
        <w:jc w:val="both"/>
        <w:rPr>
          <w:b/>
        </w:rPr>
      </w:pPr>
    </w:p>
    <w:p w14:paraId="7FFB6668" w14:textId="77777777" w:rsidR="004458A0" w:rsidRDefault="004458A0" w:rsidP="004458A0">
      <w:pPr>
        <w:pStyle w:val="ListParagraph"/>
        <w:numPr>
          <w:ilvl w:val="0"/>
          <w:numId w:val="8"/>
        </w:numPr>
        <w:spacing w:before="120" w:after="120" w:line="276" w:lineRule="auto"/>
        <w:contextualSpacing/>
        <w:jc w:val="both"/>
        <w:rPr>
          <w:b/>
          <w:szCs w:val="24"/>
        </w:rPr>
      </w:pPr>
      <w:r>
        <w:rPr>
          <w:szCs w:val="24"/>
        </w:rPr>
        <w:t>Draft 1 of the document was circulated among WG membership on October 27, 2017:</w:t>
      </w:r>
    </w:p>
    <w:p w14:paraId="6A94A208" w14:textId="77777777" w:rsidR="004458A0" w:rsidRDefault="004458A0" w:rsidP="004458A0">
      <w:pPr>
        <w:pStyle w:val="ListParagraph"/>
        <w:numPr>
          <w:ilvl w:val="1"/>
          <w:numId w:val="8"/>
        </w:numPr>
        <w:spacing w:before="120" w:after="120" w:line="276" w:lineRule="auto"/>
        <w:contextualSpacing/>
        <w:jc w:val="both"/>
        <w:rPr>
          <w:b/>
          <w:szCs w:val="24"/>
        </w:rPr>
      </w:pPr>
      <w:r>
        <w:rPr>
          <w:szCs w:val="24"/>
        </w:rPr>
        <w:t>Feedback and comments must be provided by November 26</w:t>
      </w:r>
      <w:r>
        <w:rPr>
          <w:szCs w:val="24"/>
          <w:vertAlign w:val="superscript"/>
        </w:rPr>
        <w:t>th</w:t>
      </w:r>
      <w:r>
        <w:rPr>
          <w:szCs w:val="24"/>
        </w:rPr>
        <w:t>.</w:t>
      </w:r>
    </w:p>
    <w:p w14:paraId="63190FA8" w14:textId="77777777" w:rsidR="004458A0" w:rsidRDefault="004458A0" w:rsidP="004458A0">
      <w:pPr>
        <w:pStyle w:val="ListParagraph"/>
        <w:numPr>
          <w:ilvl w:val="1"/>
          <w:numId w:val="8"/>
        </w:numPr>
        <w:spacing w:before="120" w:after="120" w:line="276" w:lineRule="auto"/>
        <w:contextualSpacing/>
        <w:jc w:val="both"/>
        <w:rPr>
          <w:b/>
          <w:szCs w:val="24"/>
        </w:rPr>
      </w:pPr>
      <w:r>
        <w:rPr>
          <w:szCs w:val="24"/>
        </w:rPr>
        <w:t>It is expected that a draft 2, including comments, be recirculated by December 26</w:t>
      </w:r>
      <w:r>
        <w:rPr>
          <w:szCs w:val="24"/>
          <w:vertAlign w:val="superscript"/>
        </w:rPr>
        <w:t>th</w:t>
      </w:r>
      <w:r>
        <w:rPr>
          <w:szCs w:val="24"/>
        </w:rPr>
        <w:t>, 2017.</w:t>
      </w:r>
    </w:p>
    <w:p w14:paraId="537A7872" w14:textId="77777777" w:rsidR="004458A0" w:rsidRDefault="004458A0" w:rsidP="004458A0">
      <w:pPr>
        <w:pStyle w:val="ListParagraph"/>
        <w:spacing w:before="120" w:after="120" w:line="276" w:lineRule="auto"/>
        <w:ind w:left="360"/>
        <w:jc w:val="both"/>
        <w:rPr>
          <w:b/>
          <w:szCs w:val="24"/>
        </w:rPr>
      </w:pPr>
    </w:p>
    <w:p w14:paraId="1C6B9425" w14:textId="77777777" w:rsidR="004458A0" w:rsidRDefault="004458A0" w:rsidP="004458A0">
      <w:pPr>
        <w:pStyle w:val="ListParagraph"/>
        <w:numPr>
          <w:ilvl w:val="0"/>
          <w:numId w:val="8"/>
        </w:numPr>
        <w:spacing w:before="120" w:after="120" w:line="276" w:lineRule="auto"/>
        <w:contextualSpacing/>
        <w:jc w:val="both"/>
        <w:rPr>
          <w:b/>
          <w:szCs w:val="24"/>
        </w:rPr>
      </w:pPr>
      <w:r>
        <w:rPr>
          <w:szCs w:val="24"/>
        </w:rPr>
        <w:t xml:space="preserve">Comments on Chris </w:t>
      </w:r>
      <w:proofErr w:type="spellStart"/>
      <w:r>
        <w:rPr>
          <w:szCs w:val="24"/>
        </w:rPr>
        <w:t>Ploetner</w:t>
      </w:r>
      <w:proofErr w:type="spellEnd"/>
      <w:r>
        <w:rPr>
          <w:szCs w:val="24"/>
        </w:rPr>
        <w:t xml:space="preserve"> were presented, Excel file summary:</w:t>
      </w:r>
    </w:p>
    <w:p w14:paraId="661F040A" w14:textId="77777777" w:rsidR="004458A0" w:rsidRDefault="004458A0" w:rsidP="009C197E">
      <w:pPr>
        <w:pStyle w:val="ListParagraph"/>
        <w:numPr>
          <w:ilvl w:val="1"/>
          <w:numId w:val="8"/>
        </w:numPr>
        <w:spacing w:before="120" w:after="120"/>
        <w:jc w:val="both"/>
        <w:rPr>
          <w:b/>
          <w:szCs w:val="24"/>
        </w:rPr>
      </w:pPr>
      <w:r>
        <w:rPr>
          <w:color w:val="000000"/>
          <w:szCs w:val="24"/>
        </w:rPr>
        <w:lastRenderedPageBreak/>
        <w:t xml:space="preserve">Pages 55-63, clause 10.6, </w:t>
      </w:r>
      <w:r>
        <w:rPr>
          <w:szCs w:val="24"/>
        </w:rPr>
        <w:t xml:space="preserve">Audible Sound test </w:t>
      </w:r>
      <w:r>
        <w:rPr>
          <w:color w:val="000000"/>
          <w:szCs w:val="24"/>
        </w:rPr>
        <w:t>Section is not in line with latest revision of IEEE C57.12.90:2015. Should be replaced by provided new write up</w:t>
      </w:r>
      <w:r>
        <w:rPr>
          <w:szCs w:val="24"/>
        </w:rPr>
        <w:t>.</w:t>
      </w:r>
    </w:p>
    <w:p w14:paraId="4EEAE11A" w14:textId="77777777" w:rsidR="004458A0" w:rsidRDefault="004458A0" w:rsidP="009C197E">
      <w:pPr>
        <w:pStyle w:val="ListParagraph"/>
        <w:numPr>
          <w:ilvl w:val="1"/>
          <w:numId w:val="8"/>
        </w:numPr>
        <w:spacing w:before="120" w:after="120"/>
        <w:jc w:val="both"/>
        <w:rPr>
          <w:b/>
          <w:szCs w:val="24"/>
        </w:rPr>
      </w:pPr>
      <w:r>
        <w:rPr>
          <w:color w:val="000000"/>
          <w:szCs w:val="24"/>
        </w:rPr>
        <w:t xml:space="preserve">Page 19, Dielectric test levels are partly different from such given in Table 6 of C57.12.00, Review content and bring it in line with dielectric test Table 6 of C57.12.00. </w:t>
      </w:r>
      <w:proofErr w:type="spellStart"/>
      <w:r>
        <w:rPr>
          <w:szCs w:val="24"/>
        </w:rPr>
        <w:t>Shamum</w:t>
      </w:r>
      <w:proofErr w:type="spellEnd"/>
      <w:r>
        <w:rPr>
          <w:szCs w:val="24"/>
        </w:rPr>
        <w:t xml:space="preserve"> Hakim</w:t>
      </w:r>
      <w:r>
        <w:rPr>
          <w:color w:val="000000"/>
          <w:szCs w:val="24"/>
        </w:rPr>
        <w:t xml:space="preserve"> to complete this task.  Also add a note on the source of the table for future reference as changes on the source standard C57.12.00 may occur.</w:t>
      </w:r>
    </w:p>
    <w:p w14:paraId="23CA8ABF" w14:textId="77777777" w:rsidR="004458A0" w:rsidRDefault="004458A0" w:rsidP="009C197E">
      <w:pPr>
        <w:pStyle w:val="ListParagraph"/>
        <w:numPr>
          <w:ilvl w:val="1"/>
          <w:numId w:val="8"/>
        </w:numPr>
        <w:spacing w:before="120" w:after="120"/>
        <w:jc w:val="both"/>
        <w:rPr>
          <w:b/>
          <w:szCs w:val="24"/>
        </w:rPr>
      </w:pPr>
      <w:r>
        <w:rPr>
          <w:color w:val="000000"/>
          <w:szCs w:val="24"/>
        </w:rPr>
        <w:t>Page 86, section 12.5, the information is not precise enough, re-write section as provided in the write-up.  It was pointed out by Enrique Betancourt that single-phase reactors in the field cannot be separated for sound evaluation. Enrique to provide comment to the Chairman.</w:t>
      </w:r>
    </w:p>
    <w:p w14:paraId="381EDC17" w14:textId="77777777" w:rsidR="004458A0" w:rsidRDefault="004458A0" w:rsidP="009C197E">
      <w:pPr>
        <w:pStyle w:val="ListParagraph"/>
        <w:numPr>
          <w:ilvl w:val="0"/>
          <w:numId w:val="8"/>
        </w:numPr>
        <w:spacing w:before="120" w:after="120"/>
        <w:contextualSpacing/>
        <w:jc w:val="both"/>
        <w:rPr>
          <w:szCs w:val="24"/>
        </w:rPr>
      </w:pPr>
      <w:r>
        <w:rPr>
          <w:szCs w:val="24"/>
        </w:rPr>
        <w:t xml:space="preserve">A motion to remove Annex E on gapped-core reactors from the standard was made by Luc </w:t>
      </w:r>
      <w:proofErr w:type="spellStart"/>
      <w:r>
        <w:rPr>
          <w:szCs w:val="24"/>
        </w:rPr>
        <w:t>Dorpmanns</w:t>
      </w:r>
      <w:proofErr w:type="spellEnd"/>
      <w:r>
        <w:rPr>
          <w:szCs w:val="24"/>
        </w:rPr>
        <w:t xml:space="preserve"> and seconded by Raj Ahuja as it does not fit the standard.  It was approved by 8 votes in favor and 4 against.</w:t>
      </w:r>
    </w:p>
    <w:p w14:paraId="12EE282A" w14:textId="77777777" w:rsidR="004458A0" w:rsidRDefault="004458A0" w:rsidP="009C197E">
      <w:pPr>
        <w:pStyle w:val="ListParagraph"/>
        <w:rPr>
          <w:szCs w:val="24"/>
        </w:rPr>
      </w:pPr>
    </w:p>
    <w:p w14:paraId="55878383" w14:textId="77777777" w:rsidR="004458A0" w:rsidRDefault="004458A0" w:rsidP="009C197E">
      <w:pPr>
        <w:pStyle w:val="ListParagraph"/>
        <w:numPr>
          <w:ilvl w:val="0"/>
          <w:numId w:val="8"/>
        </w:numPr>
        <w:spacing w:before="120" w:after="120"/>
        <w:contextualSpacing/>
        <w:jc w:val="both"/>
        <w:rPr>
          <w:szCs w:val="24"/>
        </w:rPr>
      </w:pPr>
      <w:r>
        <w:rPr>
          <w:szCs w:val="24"/>
        </w:rPr>
        <w:t xml:space="preserve">Vibration measurement section 10.7.5.3: the text had been changed to include only the maximum amplitude of 200 micrometers and align with IEC and CIGRE as per Luke </w:t>
      </w:r>
      <w:proofErr w:type="spellStart"/>
      <w:r>
        <w:rPr>
          <w:szCs w:val="24"/>
        </w:rPr>
        <w:t>Dorpmanns</w:t>
      </w:r>
      <w:proofErr w:type="spellEnd"/>
      <w:r>
        <w:rPr>
          <w:szCs w:val="24"/>
        </w:rPr>
        <w:t xml:space="preserve">’ presentation in a past meeting, removing the average consideration of 60 micrometers. A motion was presented by </w:t>
      </w:r>
      <w:proofErr w:type="spellStart"/>
      <w:r>
        <w:rPr>
          <w:szCs w:val="24"/>
        </w:rPr>
        <w:t>Dharam</w:t>
      </w:r>
      <w:proofErr w:type="spellEnd"/>
      <w:r>
        <w:rPr>
          <w:szCs w:val="24"/>
        </w:rPr>
        <w:t xml:space="preserve"> </w:t>
      </w:r>
      <w:proofErr w:type="spellStart"/>
      <w:r>
        <w:rPr>
          <w:szCs w:val="24"/>
        </w:rPr>
        <w:t>Vir</w:t>
      </w:r>
      <w:proofErr w:type="spellEnd"/>
      <w:r>
        <w:rPr>
          <w:szCs w:val="24"/>
        </w:rPr>
        <w:t xml:space="preserve"> and seconded by Raj Ahuja to re-insert and keep the 60 micrometers average as a requirement. This was approved by a vote of 8 in favor, 2 against and 2 abstentions.</w:t>
      </w:r>
    </w:p>
    <w:p w14:paraId="4ACD1188" w14:textId="77777777" w:rsidR="004458A0" w:rsidRDefault="004458A0" w:rsidP="009C197E">
      <w:pPr>
        <w:pStyle w:val="ListParagraph"/>
        <w:rPr>
          <w:szCs w:val="24"/>
        </w:rPr>
      </w:pPr>
    </w:p>
    <w:p w14:paraId="3826592F" w14:textId="1E8A6BE2" w:rsidR="004458A0" w:rsidRDefault="004458A0" w:rsidP="009C197E">
      <w:pPr>
        <w:pStyle w:val="ListParagraph"/>
        <w:numPr>
          <w:ilvl w:val="0"/>
          <w:numId w:val="8"/>
        </w:numPr>
        <w:spacing w:before="120" w:after="120"/>
        <w:contextualSpacing/>
        <w:jc w:val="both"/>
        <w:rPr>
          <w:szCs w:val="24"/>
        </w:rPr>
      </w:pPr>
      <w:r>
        <w:rPr>
          <w:szCs w:val="24"/>
        </w:rPr>
        <w:t xml:space="preserve">The Chair proposed the creation of a comment resolution group (CRG) - Raj Ahuja and Hem </w:t>
      </w:r>
      <w:proofErr w:type="spellStart"/>
      <w:proofErr w:type="gramStart"/>
      <w:r>
        <w:rPr>
          <w:szCs w:val="24"/>
        </w:rPr>
        <w:t>Shertudke</w:t>
      </w:r>
      <w:proofErr w:type="spellEnd"/>
      <w:r>
        <w:rPr>
          <w:szCs w:val="24"/>
        </w:rPr>
        <w:t xml:space="preserve"> ,</w:t>
      </w:r>
      <w:proofErr w:type="gramEnd"/>
      <w:r>
        <w:rPr>
          <w:szCs w:val="24"/>
        </w:rPr>
        <w:t xml:space="preserve"> </w:t>
      </w:r>
      <w:proofErr w:type="spellStart"/>
      <w:r>
        <w:rPr>
          <w:szCs w:val="24"/>
        </w:rPr>
        <w:t>Sanjib</w:t>
      </w:r>
      <w:proofErr w:type="spellEnd"/>
      <w:r>
        <w:rPr>
          <w:szCs w:val="24"/>
        </w:rPr>
        <w:t xml:space="preserve"> </w:t>
      </w:r>
      <w:proofErr w:type="spellStart"/>
      <w:r>
        <w:rPr>
          <w:szCs w:val="24"/>
        </w:rPr>
        <w:t>Som</w:t>
      </w:r>
      <w:proofErr w:type="spellEnd"/>
      <w:r>
        <w:rPr>
          <w:szCs w:val="24"/>
        </w:rPr>
        <w:t xml:space="preserve">, Arturo Del Rio. </w:t>
      </w:r>
    </w:p>
    <w:p w14:paraId="3238448E" w14:textId="77777777" w:rsidR="004458A0" w:rsidRDefault="004458A0" w:rsidP="009C197E">
      <w:pPr>
        <w:pStyle w:val="ListParagraph"/>
        <w:rPr>
          <w:szCs w:val="24"/>
        </w:rPr>
      </w:pPr>
    </w:p>
    <w:p w14:paraId="33AAC551" w14:textId="77777777" w:rsidR="004458A0" w:rsidRDefault="004458A0" w:rsidP="009C197E">
      <w:pPr>
        <w:pStyle w:val="ListParagraph"/>
        <w:numPr>
          <w:ilvl w:val="0"/>
          <w:numId w:val="8"/>
        </w:numPr>
        <w:spacing w:before="120" w:after="120"/>
        <w:contextualSpacing/>
        <w:jc w:val="both"/>
        <w:rPr>
          <w:szCs w:val="24"/>
        </w:rPr>
      </w:pPr>
      <w:r>
        <w:rPr>
          <w:szCs w:val="24"/>
        </w:rPr>
        <w:t>The group was encouraged to participate by providing comments as the deadline for the completion of the standard approaches.</w:t>
      </w:r>
    </w:p>
    <w:p w14:paraId="39608413" w14:textId="77777777" w:rsidR="004458A0" w:rsidRDefault="004458A0" w:rsidP="009C197E">
      <w:pPr>
        <w:pStyle w:val="ListParagraph"/>
        <w:rPr>
          <w:szCs w:val="24"/>
        </w:rPr>
      </w:pPr>
    </w:p>
    <w:p w14:paraId="46B7A9F7" w14:textId="77777777" w:rsidR="004458A0" w:rsidRDefault="004458A0" w:rsidP="009C197E">
      <w:pPr>
        <w:jc w:val="both"/>
      </w:pPr>
      <w:r>
        <w:t>No new businesses were presented and the meeting was adjourned at 10:45 am.</w:t>
      </w:r>
    </w:p>
    <w:p w14:paraId="0F003323" w14:textId="77777777" w:rsidR="004458A0" w:rsidRDefault="004458A0" w:rsidP="009C197E">
      <w:pPr>
        <w:autoSpaceDE w:val="0"/>
        <w:autoSpaceDN w:val="0"/>
        <w:adjustRightInd w:val="0"/>
        <w:rPr>
          <w:color w:val="000000"/>
          <w:sz w:val="20"/>
        </w:rPr>
      </w:pPr>
    </w:p>
    <w:p w14:paraId="15B6875B" w14:textId="77777777" w:rsidR="004458A0" w:rsidRDefault="004458A0" w:rsidP="009C197E">
      <w:pPr>
        <w:jc w:val="both"/>
      </w:pPr>
      <w:r>
        <w:t>Next meeting: Spring 2018, Pittsburg, PA, March 27, 2018.</w:t>
      </w:r>
    </w:p>
    <w:p w14:paraId="16736608" w14:textId="77777777" w:rsidR="004458A0" w:rsidRDefault="004458A0" w:rsidP="009C197E">
      <w:pPr>
        <w:jc w:val="both"/>
      </w:pPr>
    </w:p>
    <w:p w14:paraId="641E0EAE" w14:textId="77777777" w:rsidR="004458A0" w:rsidRDefault="004458A0" w:rsidP="009C197E">
      <w:pPr>
        <w:jc w:val="both"/>
      </w:pPr>
      <w:r>
        <w:t>Respectfully submitted,</w:t>
      </w:r>
    </w:p>
    <w:p w14:paraId="702617E1" w14:textId="77777777" w:rsidR="004458A0" w:rsidRDefault="004458A0" w:rsidP="009C197E">
      <w:pPr>
        <w:jc w:val="both"/>
      </w:pPr>
      <w:r>
        <w:t xml:space="preserve">Chairman: </w:t>
      </w:r>
      <w:proofErr w:type="spellStart"/>
      <w:r>
        <w:t>Sanjib</w:t>
      </w:r>
      <w:proofErr w:type="spellEnd"/>
      <w:r>
        <w:t xml:space="preserve"> </w:t>
      </w:r>
      <w:proofErr w:type="spellStart"/>
      <w:r>
        <w:t>Som</w:t>
      </w:r>
      <w:proofErr w:type="spellEnd"/>
      <w:r>
        <w:t xml:space="preserve"> (ssom@patransformer.com)</w:t>
      </w:r>
    </w:p>
    <w:p w14:paraId="006EF772" w14:textId="77777777" w:rsidR="004458A0" w:rsidRDefault="004458A0" w:rsidP="009C197E">
      <w:pPr>
        <w:jc w:val="both"/>
        <w:rPr>
          <w:lang w:val="es-ES"/>
        </w:rPr>
      </w:pPr>
      <w:proofErr w:type="spellStart"/>
      <w:r>
        <w:rPr>
          <w:lang w:val="es-ES"/>
        </w:rPr>
        <w:t>Secretary</w:t>
      </w:r>
      <w:proofErr w:type="spellEnd"/>
      <w:r>
        <w:rPr>
          <w:lang w:val="es-ES"/>
        </w:rPr>
        <w:t>: Arturo Del Rio (a.delrio@ieee.org)</w:t>
      </w:r>
    </w:p>
    <w:p w14:paraId="3C1788B0" w14:textId="77777777" w:rsidR="004458A0" w:rsidRDefault="004458A0" w:rsidP="009C197E">
      <w:pPr>
        <w:rPr>
          <w:lang w:val="es-ES"/>
        </w:rPr>
      </w:pPr>
    </w:p>
    <w:p w14:paraId="6DE38B39" w14:textId="77777777" w:rsidR="00F7073C" w:rsidRDefault="00F7073C" w:rsidP="009E71EA">
      <w:pPr>
        <w:autoSpaceDE w:val="0"/>
        <w:autoSpaceDN w:val="0"/>
        <w:adjustRightInd w:val="0"/>
      </w:pPr>
    </w:p>
    <w:p w14:paraId="4D60F35B" w14:textId="77777777" w:rsidR="00B97F98" w:rsidRDefault="00B97F98" w:rsidP="00BC01A1">
      <w:pPr>
        <w:pStyle w:val="BodyText3"/>
        <w:spacing w:before="0"/>
        <w:rPr>
          <w:szCs w:val="20"/>
        </w:rPr>
      </w:pPr>
    </w:p>
    <w:p w14:paraId="3FF03ADF" w14:textId="12552B96" w:rsidR="00110C57" w:rsidRPr="00110C57" w:rsidRDefault="00B74B37" w:rsidP="00110C57">
      <w:pPr>
        <w:pStyle w:val="ListBullet2"/>
        <w:numPr>
          <w:ilvl w:val="0"/>
          <w:numId w:val="0"/>
        </w:numPr>
        <w:rPr>
          <w:b/>
        </w:rPr>
      </w:pPr>
      <w:r w:rsidRPr="00110C57">
        <w:rPr>
          <w:b/>
        </w:rPr>
        <w:t>J.8.9</w:t>
      </w:r>
      <w:r w:rsidR="00B97F98" w:rsidRPr="00110C57">
        <w:rPr>
          <w:b/>
        </w:rPr>
        <w:t xml:space="preserve">  </w:t>
      </w:r>
      <w:r w:rsidR="00110C57">
        <w:rPr>
          <w:b/>
        </w:rPr>
        <w:tab/>
      </w:r>
      <w:r w:rsidR="00110C57">
        <w:rPr>
          <w:b/>
        </w:rPr>
        <w:tab/>
      </w:r>
      <w:r w:rsidR="00010E34" w:rsidRPr="00110C57">
        <w:rPr>
          <w:b/>
        </w:rPr>
        <w:t>IEEE/IEC WG Wind Turbine Generator Transformers, P60076-16</w:t>
      </w:r>
      <w:r w:rsidR="00010E34" w:rsidRPr="00110C57">
        <w:rPr>
          <w:b/>
        </w:rPr>
        <w:tab/>
      </w:r>
    </w:p>
    <w:p w14:paraId="6875DD9A" w14:textId="77777777" w:rsidR="00110C57" w:rsidRDefault="00110C57" w:rsidP="009527D2">
      <w:pPr>
        <w:pStyle w:val="ListBullet2"/>
        <w:numPr>
          <w:ilvl w:val="0"/>
          <w:numId w:val="0"/>
        </w:numPr>
        <w:tabs>
          <w:tab w:val="left" w:pos="7200"/>
        </w:tabs>
      </w:pPr>
    </w:p>
    <w:p w14:paraId="1B64C865" w14:textId="7E0F5E31" w:rsidR="00010E34" w:rsidRPr="00EB6391" w:rsidRDefault="00010E34" w:rsidP="009527D2">
      <w:pPr>
        <w:pStyle w:val="ListBullet2"/>
        <w:numPr>
          <w:ilvl w:val="0"/>
          <w:numId w:val="0"/>
        </w:numPr>
        <w:tabs>
          <w:tab w:val="left" w:pos="7200"/>
        </w:tabs>
      </w:pPr>
      <w:r w:rsidRPr="00EB6391">
        <w:t>P. Hopkinson</w:t>
      </w:r>
    </w:p>
    <w:p w14:paraId="04689879" w14:textId="77777777" w:rsidR="00740CAA" w:rsidRPr="00010E34" w:rsidRDefault="00010E34" w:rsidP="009E71EA">
      <w:pPr>
        <w:pStyle w:val="Heading3"/>
        <w:numPr>
          <w:ilvl w:val="0"/>
          <w:numId w:val="0"/>
        </w:numPr>
        <w:ind w:left="540"/>
        <w:rPr>
          <w:b w:val="0"/>
        </w:rPr>
      </w:pPr>
      <w:r w:rsidRPr="00010E34">
        <w:rPr>
          <w:b w:val="0"/>
        </w:rPr>
        <w:t>Did not meet</w:t>
      </w:r>
    </w:p>
    <w:p w14:paraId="3BADFBE6" w14:textId="77777777" w:rsidR="00D868E5" w:rsidRDefault="00D868E5" w:rsidP="00D868E5">
      <w:pPr>
        <w:pStyle w:val="BodyText3"/>
        <w:spacing w:before="0"/>
        <w:ind w:left="0"/>
        <w:rPr>
          <w:szCs w:val="20"/>
        </w:rPr>
      </w:pPr>
    </w:p>
    <w:p w14:paraId="1CA58B43" w14:textId="77777777" w:rsidR="00187ED1" w:rsidRDefault="00187ED1" w:rsidP="00B97F98">
      <w:pPr>
        <w:pStyle w:val="BodyText3"/>
        <w:spacing w:before="0"/>
        <w:rPr>
          <w:szCs w:val="20"/>
        </w:rPr>
      </w:pPr>
    </w:p>
    <w:p w14:paraId="15DC419D" w14:textId="77777777" w:rsidR="00010E34" w:rsidRPr="009C197E" w:rsidRDefault="00126DB6" w:rsidP="00010E34">
      <w:pPr>
        <w:outlineLvl w:val="0"/>
        <w:rPr>
          <w:rFonts w:cs="Times New Roman"/>
          <w:szCs w:val="22"/>
        </w:rPr>
      </w:pPr>
      <w:r w:rsidRPr="009C197E">
        <w:rPr>
          <w:rFonts w:cs="Times New Roman"/>
          <w:szCs w:val="22"/>
        </w:rPr>
        <w:t>J8.8.10</w:t>
      </w:r>
      <w:r w:rsidR="00B97F98" w:rsidRPr="009C197E">
        <w:rPr>
          <w:rFonts w:cs="Times New Roman"/>
          <w:szCs w:val="22"/>
        </w:rPr>
        <w:t xml:space="preserve">  </w:t>
      </w:r>
      <w:r w:rsidR="009527D2" w:rsidRPr="009C197E">
        <w:rPr>
          <w:rFonts w:cs="Times New Roman"/>
          <w:szCs w:val="22"/>
        </w:rPr>
        <w:tab/>
      </w:r>
      <w:r w:rsidR="00010E34" w:rsidRPr="009C197E">
        <w:rPr>
          <w:rFonts w:cs="Times New Roman"/>
          <w:b/>
          <w:szCs w:val="22"/>
        </w:rPr>
        <w:t>Working Group on Semiconductor Power Transformers – C57.18.10</w:t>
      </w:r>
    </w:p>
    <w:p w14:paraId="3DCDE752" w14:textId="77777777" w:rsidR="00010E34" w:rsidRPr="009C197E" w:rsidRDefault="00010E34" w:rsidP="00010E34">
      <w:pPr>
        <w:jc w:val="center"/>
        <w:rPr>
          <w:rFonts w:cs="Times New Roman"/>
          <w:szCs w:val="22"/>
        </w:rPr>
      </w:pPr>
    </w:p>
    <w:p w14:paraId="1F3012FA" w14:textId="77777777" w:rsidR="00010E34" w:rsidRPr="009C197E" w:rsidRDefault="00010E34" w:rsidP="00010E34">
      <w:pPr>
        <w:jc w:val="center"/>
        <w:rPr>
          <w:rFonts w:cs="Times New Roman"/>
          <w:b/>
          <w:szCs w:val="22"/>
        </w:rPr>
      </w:pPr>
      <w:r w:rsidRPr="009C197E">
        <w:rPr>
          <w:rFonts w:cs="Times New Roman"/>
          <w:b/>
          <w:szCs w:val="22"/>
        </w:rPr>
        <w:t>Unapproved Meeting Minutes</w:t>
      </w:r>
    </w:p>
    <w:p w14:paraId="1254C0AA" w14:textId="77777777" w:rsidR="00010E34" w:rsidRPr="009C197E" w:rsidRDefault="00010E34" w:rsidP="00010E34">
      <w:pPr>
        <w:jc w:val="center"/>
        <w:rPr>
          <w:rFonts w:cs="Times New Roman"/>
          <w:szCs w:val="22"/>
        </w:rPr>
      </w:pPr>
    </w:p>
    <w:p w14:paraId="586FE3F1" w14:textId="77777777" w:rsidR="00010E34" w:rsidRPr="009C197E" w:rsidRDefault="00010E34" w:rsidP="00010E34">
      <w:pPr>
        <w:jc w:val="center"/>
        <w:rPr>
          <w:rFonts w:cs="Times New Roman"/>
          <w:bCs/>
          <w:szCs w:val="22"/>
        </w:rPr>
      </w:pPr>
      <w:r w:rsidRPr="009C197E">
        <w:rPr>
          <w:rFonts w:cs="Times New Roman"/>
          <w:bCs/>
          <w:szCs w:val="22"/>
        </w:rPr>
        <w:t>Louisville Downtown Marriott Hotel, Louisville, KY</w:t>
      </w:r>
    </w:p>
    <w:p w14:paraId="57887881" w14:textId="77777777" w:rsidR="00010E34" w:rsidRPr="009C197E" w:rsidRDefault="00010E34" w:rsidP="00010E34">
      <w:pPr>
        <w:jc w:val="center"/>
        <w:rPr>
          <w:rFonts w:cs="Times New Roman"/>
          <w:bCs/>
          <w:szCs w:val="22"/>
        </w:rPr>
      </w:pPr>
      <w:r w:rsidRPr="009C197E">
        <w:rPr>
          <w:rFonts w:cs="Times New Roman"/>
          <w:bCs/>
          <w:szCs w:val="22"/>
        </w:rPr>
        <w:t>Marriott 5 Room</w:t>
      </w:r>
    </w:p>
    <w:p w14:paraId="2983D28B" w14:textId="77777777" w:rsidR="00010E34" w:rsidRPr="009C197E" w:rsidRDefault="00010E34" w:rsidP="00010E34">
      <w:pPr>
        <w:jc w:val="center"/>
        <w:rPr>
          <w:rFonts w:cs="Times New Roman"/>
          <w:szCs w:val="22"/>
        </w:rPr>
      </w:pPr>
      <w:r w:rsidRPr="009C197E">
        <w:rPr>
          <w:rFonts w:cs="Times New Roman"/>
          <w:bCs/>
          <w:szCs w:val="22"/>
        </w:rPr>
        <w:t xml:space="preserve">11:00 </w:t>
      </w:r>
      <w:proofErr w:type="gramStart"/>
      <w:r w:rsidRPr="009C197E">
        <w:rPr>
          <w:rFonts w:cs="Times New Roman"/>
          <w:bCs/>
          <w:szCs w:val="22"/>
        </w:rPr>
        <w:t>am</w:t>
      </w:r>
      <w:proofErr w:type="gramEnd"/>
      <w:r w:rsidRPr="009C197E">
        <w:rPr>
          <w:rFonts w:cs="Times New Roman"/>
          <w:bCs/>
          <w:szCs w:val="22"/>
        </w:rPr>
        <w:t>, October 31, 2017</w:t>
      </w:r>
    </w:p>
    <w:p w14:paraId="4130E4A1" w14:textId="77777777" w:rsidR="00010E34" w:rsidRDefault="00010E34" w:rsidP="00010E34">
      <w:pPr>
        <w:rPr>
          <w:rFonts w:ascii="Arial" w:hAnsi="Arial"/>
          <w:b/>
          <w:szCs w:val="24"/>
        </w:rPr>
      </w:pPr>
    </w:p>
    <w:p w14:paraId="0BBFCEEE" w14:textId="77777777" w:rsidR="00010E34" w:rsidRPr="00313840" w:rsidRDefault="00010E34" w:rsidP="00010E34">
      <w:pPr>
        <w:rPr>
          <w:rFonts w:ascii="Arial" w:hAnsi="Arial"/>
          <w:b/>
          <w:szCs w:val="24"/>
        </w:rPr>
      </w:pPr>
    </w:p>
    <w:p w14:paraId="58723D27" w14:textId="77777777" w:rsidR="00010E34" w:rsidRDefault="00010E34" w:rsidP="009C197E">
      <w:pPr>
        <w:pStyle w:val="NormalWeb"/>
        <w:spacing w:before="0" w:beforeAutospacing="0" w:after="120" w:afterAutospacing="0"/>
        <w:rPr>
          <w:sz w:val="20"/>
          <w:szCs w:val="20"/>
        </w:rPr>
      </w:pPr>
      <w:r w:rsidRPr="009E262B">
        <w:rPr>
          <w:sz w:val="20"/>
          <w:szCs w:val="20"/>
        </w:rPr>
        <w:t>T</w:t>
      </w:r>
      <w:r>
        <w:rPr>
          <w:sz w:val="20"/>
          <w:szCs w:val="20"/>
        </w:rPr>
        <w:t>he Working Group met in the Marriott 5 meeting room</w:t>
      </w:r>
    </w:p>
    <w:p w14:paraId="03BC64DE" w14:textId="25B543D5" w:rsidR="00010E34" w:rsidRPr="009E262B" w:rsidRDefault="009C197E" w:rsidP="009C197E">
      <w:pPr>
        <w:pStyle w:val="NormalWeb"/>
        <w:spacing w:before="0" w:beforeAutospacing="0" w:after="120" w:afterAutospacing="0"/>
        <w:rPr>
          <w:sz w:val="20"/>
          <w:szCs w:val="20"/>
        </w:rPr>
      </w:pPr>
      <w:r>
        <w:rPr>
          <w:sz w:val="20"/>
          <w:szCs w:val="20"/>
        </w:rPr>
        <w:t>The Chair</w:t>
      </w:r>
      <w:r w:rsidR="00010E34">
        <w:rPr>
          <w:sz w:val="20"/>
          <w:szCs w:val="20"/>
        </w:rPr>
        <w:t xml:space="preserve"> called the meeting to order at 11:06am</w:t>
      </w:r>
    </w:p>
    <w:p w14:paraId="6DBDC005" w14:textId="77777777" w:rsidR="00010E34" w:rsidRDefault="00010E34" w:rsidP="009C197E">
      <w:pPr>
        <w:spacing w:after="120"/>
        <w:outlineLvl w:val="0"/>
        <w:rPr>
          <w:sz w:val="20"/>
        </w:rPr>
      </w:pPr>
      <w:r w:rsidRPr="009E262B">
        <w:rPr>
          <w:sz w:val="20"/>
        </w:rPr>
        <w:t>The</w:t>
      </w:r>
      <w:r>
        <w:rPr>
          <w:sz w:val="20"/>
        </w:rPr>
        <w:t>re were 19 members</w:t>
      </w:r>
      <w:r w:rsidRPr="009E262B">
        <w:rPr>
          <w:sz w:val="20"/>
        </w:rPr>
        <w:t xml:space="preserve"> and </w:t>
      </w:r>
      <w:r>
        <w:rPr>
          <w:sz w:val="20"/>
        </w:rPr>
        <w:t>24 guests present.  A quorum was present (19 of 27 members).</w:t>
      </w:r>
    </w:p>
    <w:p w14:paraId="77DB2D7F" w14:textId="77777777" w:rsidR="00010E34" w:rsidRDefault="00010E34" w:rsidP="009C197E">
      <w:pPr>
        <w:spacing w:after="120"/>
        <w:outlineLvl w:val="0"/>
        <w:rPr>
          <w:sz w:val="20"/>
        </w:rPr>
      </w:pPr>
      <w:r>
        <w:rPr>
          <w:sz w:val="20"/>
        </w:rPr>
        <w:t>The patent call was given.  Nobody replied with any patent issues.</w:t>
      </w:r>
    </w:p>
    <w:p w14:paraId="31A161F1" w14:textId="77777777" w:rsidR="00010E34" w:rsidRPr="009E262B" w:rsidRDefault="00010E34" w:rsidP="009C197E">
      <w:pPr>
        <w:spacing w:after="120"/>
        <w:outlineLvl w:val="0"/>
        <w:rPr>
          <w:sz w:val="20"/>
        </w:rPr>
      </w:pPr>
      <w:r>
        <w:rPr>
          <w:sz w:val="20"/>
        </w:rPr>
        <w:t>The agenda was approved unanimously.</w:t>
      </w:r>
    </w:p>
    <w:p w14:paraId="3AED5CFE" w14:textId="77777777" w:rsidR="00010E34" w:rsidRDefault="00010E34" w:rsidP="009C197E">
      <w:pPr>
        <w:autoSpaceDE w:val="0"/>
        <w:autoSpaceDN w:val="0"/>
        <w:adjustRightInd w:val="0"/>
        <w:spacing w:after="120"/>
        <w:outlineLvl w:val="0"/>
        <w:rPr>
          <w:sz w:val="20"/>
        </w:rPr>
      </w:pPr>
      <w:r w:rsidRPr="00194449">
        <w:rPr>
          <w:sz w:val="20"/>
        </w:rPr>
        <w:t xml:space="preserve">The minutes of the </w:t>
      </w:r>
      <w:r>
        <w:rPr>
          <w:sz w:val="20"/>
        </w:rPr>
        <w:t xml:space="preserve">March, 2017 </w:t>
      </w:r>
      <w:r w:rsidRPr="00194449">
        <w:rPr>
          <w:bCs/>
          <w:sz w:val="20"/>
        </w:rPr>
        <w:t>meeting</w:t>
      </w:r>
      <w:r>
        <w:rPr>
          <w:bCs/>
          <w:sz w:val="20"/>
        </w:rPr>
        <w:t xml:space="preserve"> in New Orleans</w:t>
      </w:r>
      <w:r w:rsidRPr="00194449">
        <w:rPr>
          <w:sz w:val="20"/>
        </w:rPr>
        <w:t xml:space="preserve"> were </w:t>
      </w:r>
      <w:r>
        <w:rPr>
          <w:sz w:val="20"/>
        </w:rPr>
        <w:t>unanimously approved as written</w:t>
      </w:r>
      <w:r w:rsidRPr="00194449">
        <w:rPr>
          <w:sz w:val="20"/>
        </w:rPr>
        <w:t>.</w:t>
      </w:r>
    </w:p>
    <w:p w14:paraId="3144C052" w14:textId="77777777" w:rsidR="00010E34" w:rsidRDefault="00010E34" w:rsidP="00010E34">
      <w:pPr>
        <w:autoSpaceDE w:val="0"/>
        <w:autoSpaceDN w:val="0"/>
        <w:adjustRightInd w:val="0"/>
        <w:outlineLvl w:val="0"/>
        <w:rPr>
          <w:b/>
          <w:sz w:val="20"/>
        </w:rPr>
      </w:pPr>
    </w:p>
    <w:p w14:paraId="3592CDFA" w14:textId="77777777" w:rsidR="00010E34" w:rsidRDefault="00010E34" w:rsidP="00010E34">
      <w:pPr>
        <w:autoSpaceDE w:val="0"/>
        <w:autoSpaceDN w:val="0"/>
        <w:adjustRightInd w:val="0"/>
        <w:outlineLvl w:val="0"/>
        <w:rPr>
          <w:b/>
          <w:sz w:val="20"/>
        </w:rPr>
      </w:pPr>
      <w:r w:rsidRPr="0068523B">
        <w:rPr>
          <w:b/>
          <w:sz w:val="20"/>
        </w:rPr>
        <w:t>Old Business</w:t>
      </w:r>
    </w:p>
    <w:p w14:paraId="5BF4AE89" w14:textId="08293280" w:rsidR="00010E34" w:rsidRPr="00291CE7" w:rsidRDefault="009C197E" w:rsidP="00010E34">
      <w:pPr>
        <w:numPr>
          <w:ilvl w:val="0"/>
          <w:numId w:val="13"/>
        </w:numPr>
        <w:autoSpaceDE w:val="0"/>
        <w:autoSpaceDN w:val="0"/>
        <w:adjustRightInd w:val="0"/>
        <w:outlineLvl w:val="0"/>
        <w:rPr>
          <w:b/>
          <w:sz w:val="20"/>
        </w:rPr>
      </w:pPr>
      <w:r>
        <w:rPr>
          <w:sz w:val="20"/>
        </w:rPr>
        <w:t>The Chair</w:t>
      </w:r>
      <w:r w:rsidR="00010E34">
        <w:rPr>
          <w:sz w:val="20"/>
        </w:rPr>
        <w:t xml:space="preserve"> pointed out changes to draft standard and asked for comments to the changes on non-traditional harmonics and breaker/transformer interactions.</w:t>
      </w:r>
    </w:p>
    <w:p w14:paraId="54D898E2" w14:textId="50F0CD2F" w:rsidR="00010E34" w:rsidRPr="00291CE7" w:rsidRDefault="00010E34" w:rsidP="00010E34">
      <w:pPr>
        <w:numPr>
          <w:ilvl w:val="0"/>
          <w:numId w:val="13"/>
        </w:numPr>
        <w:autoSpaceDE w:val="0"/>
        <w:autoSpaceDN w:val="0"/>
        <w:adjustRightInd w:val="0"/>
        <w:outlineLvl w:val="0"/>
        <w:rPr>
          <w:b/>
          <w:sz w:val="20"/>
        </w:rPr>
      </w:pPr>
      <w:r>
        <w:rPr>
          <w:sz w:val="20"/>
        </w:rPr>
        <w:t xml:space="preserve">Showed section on non-traditional harmonics.  Don Ayers asked if this belonged in the Standard or in an annex.  </w:t>
      </w:r>
      <w:r w:rsidR="009C197E">
        <w:rPr>
          <w:sz w:val="20"/>
        </w:rPr>
        <w:t>The Chair</w:t>
      </w:r>
      <w:r>
        <w:rPr>
          <w:sz w:val="20"/>
        </w:rPr>
        <w:t xml:space="preserve"> felt that it belonged in the standard because this is where the discussion of harmonics was.</w:t>
      </w:r>
    </w:p>
    <w:p w14:paraId="146DEB26" w14:textId="42D22391" w:rsidR="00010E34" w:rsidRPr="00DE7154" w:rsidRDefault="00010E34" w:rsidP="00010E34">
      <w:pPr>
        <w:numPr>
          <w:ilvl w:val="0"/>
          <w:numId w:val="13"/>
        </w:numPr>
        <w:autoSpaceDE w:val="0"/>
        <w:autoSpaceDN w:val="0"/>
        <w:adjustRightInd w:val="0"/>
        <w:outlineLvl w:val="0"/>
        <w:rPr>
          <w:b/>
          <w:sz w:val="20"/>
        </w:rPr>
      </w:pPr>
      <w:r>
        <w:rPr>
          <w:sz w:val="20"/>
        </w:rPr>
        <w:t xml:space="preserve">Moved old section on separating eddy current and stray losses (Section 8.6.2.f/g) to an annex and added a section from Subhas Sarkar on FEA methods.   Joe </w:t>
      </w:r>
      <w:proofErr w:type="spellStart"/>
      <w:r>
        <w:rPr>
          <w:sz w:val="20"/>
        </w:rPr>
        <w:t>Foldi</w:t>
      </w:r>
      <w:proofErr w:type="spellEnd"/>
      <w:r>
        <w:rPr>
          <w:sz w:val="20"/>
        </w:rPr>
        <w:t xml:space="preserve"> raised questions about eddy losses in bus bars being treated as eddy losses versus stray losses.  Chuck Johnson pointed out difference between eddy and stray losses in bus bars.  Simulation may be the only way to determine these losses and their thermal impact.  Don Ayers commented that section was more about winding temperature changes due to strays and eddy currents than things external to the winding. Paul </w:t>
      </w:r>
      <w:proofErr w:type="spellStart"/>
      <w:r>
        <w:rPr>
          <w:sz w:val="20"/>
        </w:rPr>
        <w:t>Buddingh</w:t>
      </w:r>
      <w:proofErr w:type="spellEnd"/>
      <w:r>
        <w:rPr>
          <w:sz w:val="20"/>
        </w:rPr>
        <w:t xml:space="preserve"> also agreed along these same lines.  </w:t>
      </w:r>
      <w:r w:rsidR="009C197E">
        <w:rPr>
          <w:sz w:val="20"/>
        </w:rPr>
        <w:t>The Chair</w:t>
      </w:r>
      <w:r>
        <w:rPr>
          <w:sz w:val="20"/>
        </w:rPr>
        <w:t xml:space="preserve"> said that electrical design focused on core/coil.  Chuck Johnson mentioned that 3D simulation for bus bars needed to be 3D.  David Walker talked about bus temperature affected winding temperature measurement and that 3D simulation is needed.  Joe </w:t>
      </w:r>
      <w:proofErr w:type="spellStart"/>
      <w:r>
        <w:rPr>
          <w:sz w:val="20"/>
        </w:rPr>
        <w:t>Foldi</w:t>
      </w:r>
      <w:proofErr w:type="spellEnd"/>
      <w:r>
        <w:rPr>
          <w:sz w:val="20"/>
        </w:rPr>
        <w:t xml:space="preserve"> mentioned that </w:t>
      </w:r>
      <w:proofErr w:type="spellStart"/>
      <w:r>
        <w:rPr>
          <w:sz w:val="20"/>
        </w:rPr>
        <w:t>heatrun</w:t>
      </w:r>
      <w:proofErr w:type="spellEnd"/>
      <w:r>
        <w:rPr>
          <w:sz w:val="20"/>
        </w:rPr>
        <w:t xml:space="preserve"> is at 60Hz and </w:t>
      </w:r>
      <w:proofErr w:type="gramStart"/>
      <w:r>
        <w:rPr>
          <w:sz w:val="20"/>
        </w:rPr>
        <w:t>that behavior at harmonic frequencies are</w:t>
      </w:r>
      <w:proofErr w:type="gramEnd"/>
      <w:r>
        <w:rPr>
          <w:sz w:val="20"/>
        </w:rPr>
        <w:t xml:space="preserve"> different and hard to simulate in a 60H </w:t>
      </w:r>
      <w:proofErr w:type="spellStart"/>
      <w:r>
        <w:rPr>
          <w:sz w:val="20"/>
        </w:rPr>
        <w:t>heatrun</w:t>
      </w:r>
      <w:proofErr w:type="spellEnd"/>
      <w:r>
        <w:rPr>
          <w:sz w:val="20"/>
        </w:rPr>
        <w:t xml:space="preserve">.  Calculating current distribution in bus bars is complex and hard to capture in a standard.  And that new harmonic distributions are more complex and you can’t use previous experience as much as a guide for design.  </w:t>
      </w:r>
      <w:r w:rsidR="009C197E">
        <w:rPr>
          <w:sz w:val="20"/>
        </w:rPr>
        <w:t>The Chair</w:t>
      </w:r>
      <w:r>
        <w:rPr>
          <w:sz w:val="20"/>
        </w:rPr>
        <w:t xml:space="preserve"> asked for volunteer to write up tutorial on this subject- David Walker, John </w:t>
      </w:r>
      <w:proofErr w:type="spellStart"/>
      <w:r>
        <w:rPr>
          <w:sz w:val="20"/>
        </w:rPr>
        <w:t>John</w:t>
      </w:r>
      <w:proofErr w:type="spellEnd"/>
      <w:r>
        <w:rPr>
          <w:sz w:val="20"/>
        </w:rPr>
        <w:t xml:space="preserve">, Stefan Voss, and Sheldon Kennedy volunteered to help with writing a section on this.  David Walker to compile and edit.  Rick Marek suggested asking </w:t>
      </w:r>
      <w:proofErr w:type="spellStart"/>
      <w:r>
        <w:rPr>
          <w:sz w:val="20"/>
        </w:rPr>
        <w:t>Hasse</w:t>
      </w:r>
      <w:proofErr w:type="spellEnd"/>
      <w:r>
        <w:rPr>
          <w:sz w:val="20"/>
        </w:rPr>
        <w:t xml:space="preserve"> </w:t>
      </w:r>
      <w:proofErr w:type="spellStart"/>
      <w:r>
        <w:rPr>
          <w:sz w:val="20"/>
        </w:rPr>
        <w:t>Nordman</w:t>
      </w:r>
      <w:proofErr w:type="spellEnd"/>
      <w:r>
        <w:rPr>
          <w:sz w:val="20"/>
        </w:rPr>
        <w:t xml:space="preserve"> for input.</w:t>
      </w:r>
    </w:p>
    <w:p w14:paraId="57E2CA80" w14:textId="50B0964C" w:rsidR="00010E34" w:rsidRPr="00DE7154" w:rsidRDefault="009C197E" w:rsidP="00010E34">
      <w:pPr>
        <w:numPr>
          <w:ilvl w:val="0"/>
          <w:numId w:val="13"/>
        </w:numPr>
        <w:autoSpaceDE w:val="0"/>
        <w:autoSpaceDN w:val="0"/>
        <w:adjustRightInd w:val="0"/>
        <w:outlineLvl w:val="0"/>
        <w:rPr>
          <w:b/>
          <w:sz w:val="20"/>
        </w:rPr>
      </w:pPr>
      <w:r>
        <w:rPr>
          <w:sz w:val="20"/>
        </w:rPr>
        <w:t>The Chair</w:t>
      </w:r>
      <w:r w:rsidR="00010E34">
        <w:rPr>
          <w:sz w:val="20"/>
        </w:rPr>
        <w:t xml:space="preserve"> asked if there were any comments about examples in Standard.  No comments.  On hold for now.</w:t>
      </w:r>
    </w:p>
    <w:p w14:paraId="327F6518" w14:textId="2FAE78D4" w:rsidR="00010E34" w:rsidRPr="00DE7154" w:rsidRDefault="00010E34" w:rsidP="00010E34">
      <w:pPr>
        <w:numPr>
          <w:ilvl w:val="0"/>
          <w:numId w:val="13"/>
        </w:numPr>
        <w:autoSpaceDE w:val="0"/>
        <w:autoSpaceDN w:val="0"/>
        <w:adjustRightInd w:val="0"/>
        <w:outlineLvl w:val="0"/>
        <w:rPr>
          <w:b/>
          <w:sz w:val="20"/>
        </w:rPr>
      </w:pPr>
      <w:r>
        <w:rPr>
          <w:sz w:val="20"/>
        </w:rPr>
        <w:t xml:space="preserve">Short Circuit on multi-phase winding.  Nothing currently in standard.  Should we add anything?  In particular, drives are different in behavior.  Jeremy Smith volunteered to work on this.  And </w:t>
      </w:r>
      <w:r w:rsidR="009C197E">
        <w:rPr>
          <w:sz w:val="20"/>
        </w:rPr>
        <w:t>The Chair</w:t>
      </w:r>
      <w:r>
        <w:rPr>
          <w:sz w:val="20"/>
        </w:rPr>
        <w:t xml:space="preserve"> will also add input.</w:t>
      </w:r>
    </w:p>
    <w:p w14:paraId="5C562654" w14:textId="6B6543D9" w:rsidR="00010E34" w:rsidRPr="00545994" w:rsidRDefault="00010E34" w:rsidP="00010E34">
      <w:pPr>
        <w:numPr>
          <w:ilvl w:val="0"/>
          <w:numId w:val="13"/>
        </w:numPr>
        <w:autoSpaceDE w:val="0"/>
        <w:autoSpaceDN w:val="0"/>
        <w:adjustRightInd w:val="0"/>
        <w:outlineLvl w:val="0"/>
        <w:rPr>
          <w:b/>
          <w:sz w:val="20"/>
        </w:rPr>
      </w:pPr>
      <w:r>
        <w:rPr>
          <w:sz w:val="20"/>
        </w:rPr>
        <w:t xml:space="preserve">Paul </w:t>
      </w:r>
      <w:proofErr w:type="spellStart"/>
      <w:r>
        <w:rPr>
          <w:sz w:val="20"/>
        </w:rPr>
        <w:t>Buddingh</w:t>
      </w:r>
      <w:proofErr w:type="spellEnd"/>
      <w:r>
        <w:rPr>
          <w:sz w:val="20"/>
        </w:rPr>
        <w:t xml:space="preserve"> previously asked about common mode voltage for high resistance grounded circuits.  He commented that he isn’t sure where it fits in.  David Walker mentioned that a lot of drives have stacked secondary windings and high common mode voltages.  Need to consider effect on </w:t>
      </w:r>
      <w:proofErr w:type="spellStart"/>
      <w:r>
        <w:rPr>
          <w:sz w:val="20"/>
        </w:rPr>
        <w:t>hipot</w:t>
      </w:r>
      <w:proofErr w:type="spellEnd"/>
      <w:r>
        <w:rPr>
          <w:sz w:val="20"/>
        </w:rPr>
        <w:t xml:space="preserve"> testing.  Phil Hopkinson asked if inverter transformers are in scope.  </w:t>
      </w:r>
      <w:r w:rsidR="009C197E">
        <w:rPr>
          <w:sz w:val="20"/>
        </w:rPr>
        <w:t>The Chair</w:t>
      </w:r>
      <w:r>
        <w:rPr>
          <w:sz w:val="20"/>
        </w:rPr>
        <w:t xml:space="preserve"> said that they are.  Phil has seen failures in inverter transformers in solar with </w:t>
      </w:r>
      <w:proofErr w:type="gramStart"/>
      <w:r>
        <w:rPr>
          <w:sz w:val="20"/>
        </w:rPr>
        <w:t>3kHz</w:t>
      </w:r>
      <w:proofErr w:type="gramEnd"/>
      <w:r>
        <w:rPr>
          <w:sz w:val="20"/>
        </w:rPr>
        <w:t xml:space="preserve"> clock frequency in a 380-34.5kV transformer.  Looked at transients at 380V winding and seeing 150V spikes at zeroes of waveform and a 50V spike at each </w:t>
      </w:r>
      <w:proofErr w:type="gramStart"/>
      <w:r>
        <w:rPr>
          <w:sz w:val="20"/>
        </w:rPr>
        <w:t>3kHz</w:t>
      </w:r>
      <w:proofErr w:type="gramEnd"/>
      <w:r>
        <w:rPr>
          <w:sz w:val="20"/>
        </w:rPr>
        <w:t xml:space="preserve"> edge. 5-15% voltage spikes are outside of IEEE 519.  Is it legitimate?  Also see 5% spikes at </w:t>
      </w:r>
      <w:proofErr w:type="gramStart"/>
      <w:r>
        <w:rPr>
          <w:sz w:val="20"/>
        </w:rPr>
        <w:t>9kHz</w:t>
      </w:r>
      <w:proofErr w:type="gramEnd"/>
      <w:r>
        <w:rPr>
          <w:sz w:val="20"/>
        </w:rPr>
        <w:t xml:space="preserve"> (3</w:t>
      </w:r>
      <w:r w:rsidRPr="0022228F">
        <w:rPr>
          <w:sz w:val="20"/>
          <w:vertAlign w:val="superscript"/>
        </w:rPr>
        <w:t>rd</w:t>
      </w:r>
      <w:r>
        <w:rPr>
          <w:sz w:val="20"/>
        </w:rPr>
        <w:t xml:space="preserve"> harmonic of clock).  Do we need to anticipate this in transformer designs or should transformer designers push the inverter designer do better filtering?  Better filtering in the future might help.  However, we need to deal with what is currently present in the design of the transformer.  We need to get spike/noise information from the inverter supplier.  Abe </w:t>
      </w:r>
      <w:proofErr w:type="spellStart"/>
      <w:r>
        <w:rPr>
          <w:sz w:val="20"/>
        </w:rPr>
        <w:t>Shahrodi</w:t>
      </w:r>
      <w:proofErr w:type="spellEnd"/>
      <w:r>
        <w:rPr>
          <w:sz w:val="20"/>
        </w:rPr>
        <w:t xml:space="preserve">- used to be an inverter designer.  He said that is a common phenomenon with IGBT switching.  Some inverter designers add filters.  IEEE519 was relating to rectifiers and not inverters and levels reflect that.  </w:t>
      </w:r>
      <w:proofErr w:type="gramStart"/>
      <w:r>
        <w:rPr>
          <w:sz w:val="20"/>
        </w:rPr>
        <w:t>3kHz</w:t>
      </w:r>
      <w:proofErr w:type="gramEnd"/>
      <w:r>
        <w:rPr>
          <w:sz w:val="20"/>
        </w:rPr>
        <w:t xml:space="preserve"> is a low switching frequency.  Can be </w:t>
      </w:r>
      <w:proofErr w:type="gramStart"/>
      <w:r>
        <w:rPr>
          <w:sz w:val="20"/>
        </w:rPr>
        <w:t>5-10kHz</w:t>
      </w:r>
      <w:proofErr w:type="gramEnd"/>
      <w:r>
        <w:rPr>
          <w:sz w:val="20"/>
        </w:rPr>
        <w:t xml:space="preserve"> these days.  They produce voltage transients on transformer inputs.  </w:t>
      </w:r>
      <w:r w:rsidR="009C197E">
        <w:rPr>
          <w:sz w:val="20"/>
        </w:rPr>
        <w:t>The Chair</w:t>
      </w:r>
      <w:r>
        <w:rPr>
          <w:sz w:val="20"/>
        </w:rPr>
        <w:t xml:space="preserve"> mentioned that IEEE519 is more about power line effects not about transformer itself.  Abe and Phil to </w:t>
      </w:r>
      <w:r>
        <w:rPr>
          <w:sz w:val="20"/>
        </w:rPr>
        <w:lastRenderedPageBreak/>
        <w:t xml:space="preserve">submit comments.  Phil thinks that transformers may need to be designed differently in the future to account for this.  He feels that this should be mentioned in Standard.  David W mentioned that drives also have similar spikes. Vijay Tendulkar- inverters and transformers have had problems with sine wave transients for a long time and they cause problems with motors being driven by the inverter.  Switching spikes are </w:t>
      </w:r>
      <w:proofErr w:type="gramStart"/>
      <w:r>
        <w:rPr>
          <w:sz w:val="20"/>
        </w:rPr>
        <w:t>seem</w:t>
      </w:r>
      <w:proofErr w:type="gramEnd"/>
      <w:r>
        <w:rPr>
          <w:sz w:val="20"/>
        </w:rPr>
        <w:t xml:space="preserve"> on the sine wave outputs.  Distance between inverter and motor (cable length) can exacerbate these problems.  Phil H said filters are present but don’t perform very well. Phil has wave shapes as examples.  Vijay mentioned that transients are in the nanosecond range and not microsecond range and a lot of HV filter capacitors are not very good at these frequencies.</w:t>
      </w:r>
    </w:p>
    <w:p w14:paraId="700951D5" w14:textId="4BB8F4C3" w:rsidR="00010E34" w:rsidRPr="00545994" w:rsidRDefault="009C197E" w:rsidP="00010E34">
      <w:pPr>
        <w:numPr>
          <w:ilvl w:val="0"/>
          <w:numId w:val="13"/>
        </w:numPr>
        <w:autoSpaceDE w:val="0"/>
        <w:autoSpaceDN w:val="0"/>
        <w:adjustRightInd w:val="0"/>
        <w:outlineLvl w:val="0"/>
        <w:rPr>
          <w:b/>
          <w:sz w:val="20"/>
        </w:rPr>
      </w:pPr>
      <w:r>
        <w:rPr>
          <w:sz w:val="20"/>
        </w:rPr>
        <w:t>The Chair</w:t>
      </w:r>
      <w:r w:rsidR="00010E34">
        <w:rPr>
          <w:sz w:val="20"/>
        </w:rPr>
        <w:t xml:space="preserve"> brought up traction duty transformers and that we should add references to 1653.1.  Bill Whitehead to add reference to draft.</w:t>
      </w:r>
    </w:p>
    <w:p w14:paraId="6C883D0B" w14:textId="77777777" w:rsidR="00010E34" w:rsidRDefault="00010E34" w:rsidP="00010E34">
      <w:pPr>
        <w:autoSpaceDE w:val="0"/>
        <w:autoSpaceDN w:val="0"/>
        <w:adjustRightInd w:val="0"/>
        <w:ind w:left="720"/>
        <w:outlineLvl w:val="0"/>
        <w:rPr>
          <w:sz w:val="20"/>
        </w:rPr>
      </w:pPr>
    </w:p>
    <w:p w14:paraId="419ABFD7" w14:textId="77777777" w:rsidR="00010E34" w:rsidRPr="000F2A7E" w:rsidRDefault="00010E34" w:rsidP="00010E34">
      <w:pPr>
        <w:autoSpaceDE w:val="0"/>
        <w:autoSpaceDN w:val="0"/>
        <w:adjustRightInd w:val="0"/>
        <w:outlineLvl w:val="0"/>
        <w:rPr>
          <w:b/>
          <w:sz w:val="20"/>
        </w:rPr>
      </w:pPr>
      <w:r>
        <w:rPr>
          <w:b/>
          <w:sz w:val="20"/>
        </w:rPr>
        <w:t>New Business:</w:t>
      </w:r>
    </w:p>
    <w:p w14:paraId="68BE63DC" w14:textId="77777777" w:rsidR="00010E34" w:rsidRPr="00794977" w:rsidRDefault="00010E34" w:rsidP="00010E34">
      <w:pPr>
        <w:numPr>
          <w:ilvl w:val="0"/>
          <w:numId w:val="13"/>
        </w:numPr>
        <w:autoSpaceDE w:val="0"/>
        <w:autoSpaceDN w:val="0"/>
        <w:adjustRightInd w:val="0"/>
        <w:outlineLvl w:val="0"/>
        <w:rPr>
          <w:b/>
          <w:sz w:val="20"/>
        </w:rPr>
      </w:pPr>
      <w:r>
        <w:rPr>
          <w:sz w:val="20"/>
        </w:rPr>
        <w:t xml:space="preserve">Dinesh </w:t>
      </w:r>
      <w:proofErr w:type="spellStart"/>
      <w:r>
        <w:rPr>
          <w:sz w:val="20"/>
        </w:rPr>
        <w:t>Sankarakurup</w:t>
      </w:r>
      <w:proofErr w:type="spellEnd"/>
      <w:r>
        <w:rPr>
          <w:sz w:val="20"/>
        </w:rPr>
        <w:t>- Standard refers to 12.90 and 12.91 for LV impulse testing.  Should we mention LV impulse testing because rectifier transformers with multiple LV sections are often tested in non-standard ways?  Should we cover how you test this type of LV winding?  What about testing in cases where secondary impedance was too low to get a good impulse waveform?  No answer to these questions at this time.</w:t>
      </w:r>
    </w:p>
    <w:p w14:paraId="24E23616" w14:textId="77777777" w:rsidR="00010E34" w:rsidRDefault="00010E34" w:rsidP="00010E34">
      <w:pPr>
        <w:autoSpaceDE w:val="0"/>
        <w:autoSpaceDN w:val="0"/>
        <w:adjustRightInd w:val="0"/>
        <w:ind w:left="360"/>
        <w:outlineLvl w:val="0"/>
        <w:rPr>
          <w:sz w:val="20"/>
        </w:rPr>
      </w:pPr>
    </w:p>
    <w:p w14:paraId="1541A437" w14:textId="77777777" w:rsidR="00010E34" w:rsidRDefault="00010E34" w:rsidP="00010E34">
      <w:pPr>
        <w:outlineLvl w:val="0"/>
        <w:rPr>
          <w:color w:val="000000"/>
          <w:sz w:val="20"/>
        </w:rPr>
      </w:pPr>
      <w:r w:rsidRPr="00034617">
        <w:rPr>
          <w:color w:val="000000"/>
          <w:sz w:val="20"/>
        </w:rPr>
        <w:t>With no further busines</w:t>
      </w:r>
      <w:r>
        <w:rPr>
          <w:color w:val="000000"/>
          <w:sz w:val="20"/>
        </w:rPr>
        <w:t>s, the meeting was adjourned at 12:11</w:t>
      </w:r>
      <w:r w:rsidRPr="00034617">
        <w:rPr>
          <w:color w:val="000000"/>
          <w:sz w:val="20"/>
        </w:rPr>
        <w:t>.</w:t>
      </w:r>
    </w:p>
    <w:p w14:paraId="12458AA1" w14:textId="77777777" w:rsidR="00010E34" w:rsidRDefault="00010E34" w:rsidP="00010E34">
      <w:pPr>
        <w:outlineLvl w:val="0"/>
        <w:rPr>
          <w:color w:val="000000"/>
          <w:sz w:val="20"/>
        </w:rPr>
      </w:pPr>
    </w:p>
    <w:p w14:paraId="10E40241" w14:textId="77777777" w:rsidR="00010E34" w:rsidRPr="00034617" w:rsidRDefault="00010E34" w:rsidP="00010E34">
      <w:pPr>
        <w:outlineLvl w:val="0"/>
        <w:rPr>
          <w:color w:val="000000"/>
          <w:sz w:val="20"/>
        </w:rPr>
      </w:pPr>
      <w:r>
        <w:rPr>
          <w:color w:val="000000"/>
          <w:sz w:val="20"/>
        </w:rPr>
        <w:t xml:space="preserve">The Working Group will meet again at the </w:t>
      </w:r>
      <w:proofErr w:type="gramStart"/>
      <w:r>
        <w:rPr>
          <w:color w:val="000000"/>
          <w:sz w:val="20"/>
        </w:rPr>
        <w:t>Spring</w:t>
      </w:r>
      <w:proofErr w:type="gramEnd"/>
      <w:r>
        <w:rPr>
          <w:color w:val="000000"/>
          <w:sz w:val="20"/>
        </w:rPr>
        <w:t xml:space="preserve"> 2018 meeting in Pittsburgh, PA</w:t>
      </w:r>
    </w:p>
    <w:p w14:paraId="16374132" w14:textId="77777777" w:rsidR="00010E34" w:rsidRDefault="00010E34" w:rsidP="00010E34">
      <w:pPr>
        <w:autoSpaceDE w:val="0"/>
        <w:autoSpaceDN w:val="0"/>
        <w:adjustRightInd w:val="0"/>
        <w:ind w:left="360"/>
        <w:outlineLvl w:val="0"/>
        <w:rPr>
          <w:sz w:val="20"/>
        </w:rPr>
      </w:pPr>
    </w:p>
    <w:p w14:paraId="60CCDCE0" w14:textId="77777777" w:rsidR="00010E34" w:rsidRPr="00AC376D" w:rsidRDefault="00010E34" w:rsidP="00010E34">
      <w:pPr>
        <w:autoSpaceDE w:val="0"/>
        <w:autoSpaceDN w:val="0"/>
        <w:adjustRightInd w:val="0"/>
        <w:ind w:left="360"/>
        <w:outlineLvl w:val="0"/>
        <w:rPr>
          <w:sz w:val="20"/>
        </w:rPr>
      </w:pPr>
    </w:p>
    <w:p w14:paraId="2E4262AE" w14:textId="77777777" w:rsidR="00010E34" w:rsidRDefault="00010E34" w:rsidP="00010E34">
      <w:pPr>
        <w:rPr>
          <w:color w:val="000000"/>
          <w:sz w:val="20"/>
        </w:rPr>
      </w:pPr>
      <w:r w:rsidRPr="00F64DDD">
        <w:rPr>
          <w:color w:val="000000"/>
          <w:sz w:val="20"/>
        </w:rPr>
        <w:t>Chairman:</w:t>
      </w:r>
      <w:r>
        <w:rPr>
          <w:color w:val="000000"/>
          <w:sz w:val="20"/>
        </w:rPr>
        <w:tab/>
        <w:t>Sheldon Kennedy</w:t>
      </w:r>
    </w:p>
    <w:p w14:paraId="43D076DE" w14:textId="77777777" w:rsidR="00010E34" w:rsidRDefault="00010E34" w:rsidP="00010E34">
      <w:pPr>
        <w:rPr>
          <w:color w:val="000000"/>
          <w:sz w:val="20"/>
        </w:rPr>
      </w:pPr>
    </w:p>
    <w:p w14:paraId="2F6CEB55" w14:textId="77777777" w:rsidR="00010E34" w:rsidRDefault="00010E34" w:rsidP="00010E34">
      <w:pPr>
        <w:rPr>
          <w:color w:val="000000"/>
          <w:sz w:val="20"/>
        </w:rPr>
      </w:pPr>
      <w:r>
        <w:rPr>
          <w:color w:val="000000"/>
          <w:sz w:val="20"/>
        </w:rPr>
        <w:t>Vice Chairman:</w:t>
      </w:r>
      <w:r>
        <w:rPr>
          <w:color w:val="000000"/>
          <w:sz w:val="20"/>
        </w:rPr>
        <w:tab/>
        <w:t>Bill Whitehead</w:t>
      </w:r>
    </w:p>
    <w:p w14:paraId="008CD6B4" w14:textId="77777777" w:rsidR="00010E34" w:rsidRDefault="00010E34" w:rsidP="00010E34">
      <w:pPr>
        <w:rPr>
          <w:color w:val="000000"/>
          <w:sz w:val="20"/>
        </w:rPr>
      </w:pPr>
    </w:p>
    <w:p w14:paraId="36155B0F" w14:textId="77777777" w:rsidR="00010E34" w:rsidRPr="00F64DDD" w:rsidRDefault="00010E34" w:rsidP="00010E34">
      <w:pPr>
        <w:rPr>
          <w:color w:val="000000"/>
          <w:sz w:val="20"/>
        </w:rPr>
      </w:pPr>
      <w:r>
        <w:rPr>
          <w:color w:val="000000"/>
          <w:sz w:val="20"/>
        </w:rPr>
        <w:t>Secretary:</w:t>
      </w:r>
      <w:r>
        <w:rPr>
          <w:color w:val="000000"/>
          <w:sz w:val="20"/>
        </w:rPr>
        <w:tab/>
        <w:t>David Walker</w:t>
      </w:r>
    </w:p>
    <w:p w14:paraId="6C53139B" w14:textId="77777777" w:rsidR="009E71EA" w:rsidRDefault="009E71EA" w:rsidP="00010E34">
      <w:pPr>
        <w:pStyle w:val="Heading3"/>
        <w:numPr>
          <w:ilvl w:val="0"/>
          <w:numId w:val="0"/>
        </w:numPr>
        <w:spacing w:before="0"/>
        <w:ind w:left="180"/>
        <w:rPr>
          <w:rFonts w:ascii="Calibri" w:eastAsia="Calibri" w:hAnsi="Calibri" w:cs="Calibri"/>
          <w:sz w:val="18"/>
          <w:szCs w:val="18"/>
        </w:rPr>
      </w:pPr>
    </w:p>
    <w:p w14:paraId="4A241FB6" w14:textId="77777777" w:rsidR="00250D01" w:rsidRDefault="00250D01" w:rsidP="00250D01">
      <w:pPr>
        <w:spacing w:before="15"/>
        <w:ind w:left="104"/>
        <w:rPr>
          <w:rFonts w:ascii="Calibri" w:eastAsia="Calibri" w:hAnsi="Calibri" w:cs="Calibri"/>
          <w:sz w:val="18"/>
          <w:szCs w:val="18"/>
        </w:rPr>
      </w:pPr>
    </w:p>
    <w:p w14:paraId="72168639" w14:textId="14FBACA5" w:rsidR="00914C84" w:rsidRPr="009C197E" w:rsidRDefault="00F951E6" w:rsidP="009C197E">
      <w:pPr>
        <w:rPr>
          <w:rFonts w:cs="Times New Roman"/>
          <w:b/>
          <w:szCs w:val="22"/>
        </w:rPr>
      </w:pPr>
      <w:r w:rsidRPr="009C197E">
        <w:rPr>
          <w:rFonts w:cs="Times New Roman"/>
          <w:szCs w:val="22"/>
        </w:rPr>
        <w:t xml:space="preserve">J.8.11 </w:t>
      </w:r>
      <w:r w:rsidR="009527D2" w:rsidRPr="009C197E">
        <w:rPr>
          <w:rFonts w:cs="Times New Roman"/>
          <w:szCs w:val="22"/>
        </w:rPr>
        <w:tab/>
      </w:r>
      <w:r w:rsidR="009527D2" w:rsidRPr="009C197E">
        <w:rPr>
          <w:rFonts w:cs="Times New Roman"/>
          <w:szCs w:val="22"/>
        </w:rPr>
        <w:tab/>
      </w:r>
      <w:r w:rsidR="00914C84" w:rsidRPr="009C197E">
        <w:rPr>
          <w:rFonts w:cs="Times New Roman"/>
          <w:b/>
          <w:szCs w:val="22"/>
        </w:rPr>
        <w:t>PC57.105 – IEEE Guide for Application of Transformer</w:t>
      </w:r>
      <w:r w:rsidR="009C197E">
        <w:rPr>
          <w:rFonts w:cs="Times New Roman"/>
          <w:b/>
          <w:szCs w:val="22"/>
        </w:rPr>
        <w:t xml:space="preserve"> </w:t>
      </w:r>
      <w:r w:rsidR="00914C84" w:rsidRPr="009C197E">
        <w:rPr>
          <w:rFonts w:cs="Times New Roman"/>
          <w:b/>
          <w:szCs w:val="22"/>
        </w:rPr>
        <w:t>Connections in Three-Phase Electrical Systems</w:t>
      </w:r>
    </w:p>
    <w:p w14:paraId="6528202E" w14:textId="77777777" w:rsidR="00914C84" w:rsidRPr="009C197E" w:rsidRDefault="00914C84" w:rsidP="00914C84">
      <w:pPr>
        <w:jc w:val="center"/>
        <w:rPr>
          <w:rFonts w:cs="Times New Roman"/>
          <w:b/>
          <w:szCs w:val="22"/>
        </w:rPr>
      </w:pPr>
      <w:r w:rsidRPr="009C197E">
        <w:rPr>
          <w:rFonts w:cs="Times New Roman"/>
          <w:b/>
          <w:szCs w:val="22"/>
        </w:rPr>
        <w:t>Tuesday, October 31st, 2017 - (1:45 PM – 3:00 PM)</w:t>
      </w:r>
    </w:p>
    <w:p w14:paraId="4F677F11" w14:textId="77777777" w:rsidR="00914C84" w:rsidRPr="009C197E" w:rsidRDefault="00914C84" w:rsidP="00914C84">
      <w:pPr>
        <w:jc w:val="center"/>
        <w:rPr>
          <w:rFonts w:cs="Times New Roman"/>
          <w:b/>
          <w:szCs w:val="22"/>
        </w:rPr>
      </w:pPr>
    </w:p>
    <w:p w14:paraId="5082A0C4" w14:textId="77777777" w:rsidR="00914C84" w:rsidRPr="009C197E" w:rsidRDefault="00914C84" w:rsidP="00914C84">
      <w:pPr>
        <w:jc w:val="both"/>
        <w:rPr>
          <w:rFonts w:cs="Times New Roman"/>
          <w:szCs w:val="22"/>
        </w:rPr>
      </w:pPr>
      <w:r w:rsidRPr="009C197E">
        <w:rPr>
          <w:rFonts w:cs="Times New Roman"/>
          <w:szCs w:val="22"/>
        </w:rPr>
        <w:t xml:space="preserve">Chair: </w:t>
      </w:r>
      <w:proofErr w:type="spellStart"/>
      <w:r w:rsidRPr="009C197E">
        <w:rPr>
          <w:rFonts w:cs="Times New Roman"/>
          <w:szCs w:val="22"/>
        </w:rPr>
        <w:t>Rogerio</w:t>
      </w:r>
      <w:proofErr w:type="spellEnd"/>
      <w:r w:rsidRPr="009C197E">
        <w:rPr>
          <w:rFonts w:cs="Times New Roman"/>
          <w:szCs w:val="22"/>
        </w:rPr>
        <w:t xml:space="preserve"> </w:t>
      </w:r>
      <w:proofErr w:type="spellStart"/>
      <w:r w:rsidRPr="009C197E">
        <w:rPr>
          <w:rFonts w:cs="Times New Roman"/>
          <w:szCs w:val="22"/>
        </w:rPr>
        <w:t>Verdolin</w:t>
      </w:r>
      <w:proofErr w:type="spellEnd"/>
    </w:p>
    <w:p w14:paraId="3E5E6721" w14:textId="77777777" w:rsidR="00914C84" w:rsidRDefault="00914C84" w:rsidP="00914C84">
      <w:pPr>
        <w:jc w:val="both"/>
        <w:rPr>
          <w:rFonts w:cs="Times New Roman"/>
          <w:szCs w:val="22"/>
        </w:rPr>
      </w:pPr>
      <w:r w:rsidRPr="009C197E">
        <w:rPr>
          <w:rFonts w:cs="Times New Roman"/>
          <w:szCs w:val="22"/>
        </w:rPr>
        <w:t>Vice-Chair: Benjamin Garcia</w:t>
      </w:r>
    </w:p>
    <w:p w14:paraId="161B055E" w14:textId="77777777" w:rsidR="009C197E" w:rsidRPr="009C197E" w:rsidRDefault="009C197E" w:rsidP="00914C84">
      <w:pPr>
        <w:jc w:val="both"/>
        <w:rPr>
          <w:rFonts w:cs="Times New Roman"/>
          <w:szCs w:val="22"/>
        </w:rPr>
      </w:pPr>
    </w:p>
    <w:p w14:paraId="46A7345B" w14:textId="77777777" w:rsidR="00914C84" w:rsidRPr="009C197E" w:rsidRDefault="00914C84" w:rsidP="009C197E">
      <w:pPr>
        <w:pStyle w:val="ListParagraph"/>
        <w:numPr>
          <w:ilvl w:val="0"/>
          <w:numId w:val="5"/>
        </w:numPr>
        <w:spacing w:after="200"/>
        <w:contextualSpacing/>
        <w:jc w:val="both"/>
        <w:rPr>
          <w:rFonts w:cs="Times New Roman"/>
          <w:b/>
          <w:szCs w:val="22"/>
          <w:u w:val="single"/>
        </w:rPr>
      </w:pPr>
      <w:r w:rsidRPr="009C197E">
        <w:rPr>
          <w:rFonts w:cs="Times New Roman"/>
          <w:b/>
          <w:szCs w:val="22"/>
          <w:u w:val="single"/>
        </w:rPr>
        <w:t>Attendance:</w:t>
      </w:r>
    </w:p>
    <w:p w14:paraId="179058F5" w14:textId="77777777" w:rsidR="00914C84" w:rsidRPr="009C197E" w:rsidRDefault="00914C84" w:rsidP="009C197E">
      <w:pPr>
        <w:pStyle w:val="ListParagraph"/>
        <w:numPr>
          <w:ilvl w:val="1"/>
          <w:numId w:val="5"/>
        </w:numPr>
        <w:spacing w:after="200"/>
        <w:contextualSpacing/>
        <w:jc w:val="both"/>
        <w:rPr>
          <w:rFonts w:cs="Times New Roman"/>
          <w:szCs w:val="22"/>
        </w:rPr>
      </w:pPr>
      <w:r w:rsidRPr="009C197E">
        <w:rPr>
          <w:rFonts w:cs="Times New Roman"/>
          <w:szCs w:val="22"/>
        </w:rPr>
        <w:t xml:space="preserve">Members: </w:t>
      </w:r>
      <w:r w:rsidRPr="009C197E">
        <w:rPr>
          <w:rFonts w:cs="Times New Roman"/>
          <w:szCs w:val="22"/>
        </w:rPr>
        <w:tab/>
      </w:r>
      <w:r w:rsidRPr="009C197E">
        <w:rPr>
          <w:rFonts w:cs="Times New Roman"/>
          <w:szCs w:val="22"/>
        </w:rPr>
        <w:tab/>
      </w:r>
      <w:r w:rsidRPr="009C197E">
        <w:rPr>
          <w:rFonts w:cs="Times New Roman"/>
          <w:szCs w:val="22"/>
        </w:rPr>
        <w:tab/>
      </w:r>
      <w:r w:rsidRPr="009C197E">
        <w:rPr>
          <w:rFonts w:cs="Times New Roman"/>
          <w:szCs w:val="22"/>
        </w:rPr>
        <w:tab/>
        <w:t>10</w:t>
      </w:r>
    </w:p>
    <w:p w14:paraId="17B176F0" w14:textId="25A9AF4E" w:rsidR="00914C84" w:rsidRPr="009C197E" w:rsidRDefault="00914C84" w:rsidP="009C197E">
      <w:pPr>
        <w:pStyle w:val="ListParagraph"/>
        <w:numPr>
          <w:ilvl w:val="1"/>
          <w:numId w:val="5"/>
        </w:numPr>
        <w:spacing w:after="200"/>
        <w:contextualSpacing/>
        <w:jc w:val="both"/>
        <w:rPr>
          <w:rFonts w:cs="Times New Roman"/>
          <w:szCs w:val="22"/>
        </w:rPr>
      </w:pPr>
      <w:r w:rsidRPr="009C197E">
        <w:rPr>
          <w:rFonts w:cs="Times New Roman"/>
          <w:szCs w:val="22"/>
        </w:rPr>
        <w:t xml:space="preserve">Guests: </w:t>
      </w:r>
      <w:r w:rsidRPr="009C197E">
        <w:rPr>
          <w:rFonts w:cs="Times New Roman"/>
          <w:szCs w:val="22"/>
        </w:rPr>
        <w:tab/>
      </w:r>
      <w:r w:rsidRPr="009C197E">
        <w:rPr>
          <w:rFonts w:cs="Times New Roman"/>
          <w:szCs w:val="22"/>
        </w:rPr>
        <w:tab/>
      </w:r>
      <w:r w:rsidRPr="009C197E">
        <w:rPr>
          <w:rFonts w:cs="Times New Roman"/>
          <w:szCs w:val="22"/>
        </w:rPr>
        <w:tab/>
      </w:r>
      <w:r w:rsidRPr="009C197E">
        <w:rPr>
          <w:rFonts w:cs="Times New Roman"/>
          <w:szCs w:val="22"/>
        </w:rPr>
        <w:tab/>
      </w:r>
      <w:r w:rsidR="009C197E">
        <w:rPr>
          <w:rFonts w:cs="Times New Roman"/>
          <w:szCs w:val="22"/>
        </w:rPr>
        <w:tab/>
      </w:r>
      <w:r w:rsidRPr="009C197E">
        <w:rPr>
          <w:rFonts w:cs="Times New Roman"/>
          <w:szCs w:val="22"/>
        </w:rPr>
        <w:t>24</w:t>
      </w:r>
    </w:p>
    <w:p w14:paraId="0E2C970E" w14:textId="79B71A1A" w:rsidR="00914C84" w:rsidRPr="009C197E" w:rsidRDefault="00914C84" w:rsidP="009C197E">
      <w:pPr>
        <w:pStyle w:val="ListParagraph"/>
        <w:numPr>
          <w:ilvl w:val="1"/>
          <w:numId w:val="5"/>
        </w:numPr>
        <w:spacing w:after="200"/>
        <w:contextualSpacing/>
        <w:jc w:val="both"/>
        <w:rPr>
          <w:rFonts w:cs="Times New Roman"/>
          <w:szCs w:val="22"/>
        </w:rPr>
      </w:pPr>
      <w:r w:rsidRPr="009C197E">
        <w:rPr>
          <w:rFonts w:cs="Times New Roman"/>
          <w:szCs w:val="22"/>
        </w:rPr>
        <w:t>Guests requested membership</w:t>
      </w:r>
      <w:r w:rsidRPr="009C197E">
        <w:rPr>
          <w:rFonts w:cs="Times New Roman"/>
          <w:szCs w:val="22"/>
        </w:rPr>
        <w:tab/>
      </w:r>
      <w:r w:rsidR="009C197E">
        <w:rPr>
          <w:rFonts w:cs="Times New Roman"/>
          <w:szCs w:val="22"/>
        </w:rPr>
        <w:tab/>
      </w:r>
      <w:r w:rsidRPr="009C197E">
        <w:rPr>
          <w:rFonts w:cs="Times New Roman"/>
          <w:szCs w:val="22"/>
        </w:rPr>
        <w:t>1</w:t>
      </w:r>
    </w:p>
    <w:p w14:paraId="5FAB9A99" w14:textId="77777777" w:rsidR="00914C84" w:rsidRPr="009C197E" w:rsidRDefault="00914C84" w:rsidP="009C197E">
      <w:pPr>
        <w:pStyle w:val="ListParagraph"/>
        <w:numPr>
          <w:ilvl w:val="1"/>
          <w:numId w:val="5"/>
        </w:numPr>
        <w:spacing w:after="200"/>
        <w:contextualSpacing/>
        <w:jc w:val="both"/>
        <w:rPr>
          <w:rFonts w:cs="Times New Roman"/>
          <w:szCs w:val="22"/>
        </w:rPr>
      </w:pPr>
      <w:r w:rsidRPr="009C197E">
        <w:rPr>
          <w:rFonts w:cs="Times New Roman"/>
          <w:szCs w:val="22"/>
        </w:rPr>
        <w:t>Total:</w:t>
      </w:r>
      <w:r w:rsidRPr="009C197E">
        <w:rPr>
          <w:rFonts w:cs="Times New Roman"/>
          <w:szCs w:val="22"/>
        </w:rPr>
        <w:tab/>
      </w:r>
      <w:r w:rsidRPr="009C197E">
        <w:rPr>
          <w:rFonts w:cs="Times New Roman"/>
          <w:szCs w:val="22"/>
        </w:rPr>
        <w:tab/>
      </w:r>
      <w:r w:rsidRPr="009C197E">
        <w:rPr>
          <w:rFonts w:cs="Times New Roman"/>
          <w:szCs w:val="22"/>
        </w:rPr>
        <w:tab/>
      </w:r>
      <w:r w:rsidRPr="009C197E">
        <w:rPr>
          <w:rFonts w:cs="Times New Roman"/>
          <w:szCs w:val="22"/>
        </w:rPr>
        <w:tab/>
      </w:r>
      <w:r w:rsidRPr="009C197E">
        <w:rPr>
          <w:rFonts w:cs="Times New Roman"/>
          <w:szCs w:val="22"/>
        </w:rPr>
        <w:tab/>
        <w:t>34</w:t>
      </w:r>
    </w:p>
    <w:p w14:paraId="5556C75B" w14:textId="77777777" w:rsidR="00914C84" w:rsidRPr="009C197E" w:rsidRDefault="00914C84" w:rsidP="009C197E">
      <w:pPr>
        <w:pStyle w:val="ListParagraph"/>
        <w:numPr>
          <w:ilvl w:val="1"/>
          <w:numId w:val="5"/>
        </w:numPr>
        <w:spacing w:after="200"/>
        <w:contextualSpacing/>
        <w:jc w:val="both"/>
        <w:rPr>
          <w:rFonts w:cs="Times New Roman"/>
          <w:szCs w:val="22"/>
        </w:rPr>
      </w:pPr>
      <w:r w:rsidRPr="009C197E">
        <w:rPr>
          <w:rFonts w:cs="Times New Roman"/>
          <w:szCs w:val="22"/>
        </w:rPr>
        <w:t>Quorum:</w:t>
      </w:r>
      <w:r w:rsidRPr="009C197E">
        <w:rPr>
          <w:rFonts w:cs="Times New Roman"/>
          <w:szCs w:val="22"/>
        </w:rPr>
        <w:tab/>
      </w:r>
      <w:r w:rsidRPr="009C197E">
        <w:rPr>
          <w:rFonts w:cs="Times New Roman"/>
          <w:szCs w:val="22"/>
        </w:rPr>
        <w:tab/>
      </w:r>
      <w:r w:rsidRPr="009C197E">
        <w:rPr>
          <w:rFonts w:cs="Times New Roman"/>
          <w:szCs w:val="22"/>
        </w:rPr>
        <w:tab/>
      </w:r>
      <w:r w:rsidRPr="009C197E">
        <w:rPr>
          <w:rFonts w:cs="Times New Roman"/>
          <w:szCs w:val="22"/>
        </w:rPr>
        <w:tab/>
        <w:t>Yes</w:t>
      </w:r>
    </w:p>
    <w:p w14:paraId="7D2ADDD9" w14:textId="77777777" w:rsidR="00914C84" w:rsidRPr="009C197E" w:rsidRDefault="00914C84" w:rsidP="009C197E">
      <w:pPr>
        <w:pStyle w:val="ListParagraph"/>
        <w:rPr>
          <w:rFonts w:cs="Times New Roman"/>
          <w:szCs w:val="22"/>
        </w:rPr>
      </w:pPr>
    </w:p>
    <w:p w14:paraId="708DCE55" w14:textId="77777777" w:rsidR="00914C84" w:rsidRPr="009C197E" w:rsidRDefault="00914C84" w:rsidP="009C197E">
      <w:pPr>
        <w:pStyle w:val="ListParagraph"/>
        <w:numPr>
          <w:ilvl w:val="0"/>
          <w:numId w:val="5"/>
        </w:numPr>
        <w:spacing w:after="200"/>
        <w:contextualSpacing/>
        <w:rPr>
          <w:rFonts w:cs="Times New Roman"/>
          <w:szCs w:val="22"/>
        </w:rPr>
      </w:pPr>
      <w:r w:rsidRPr="009C197E">
        <w:rPr>
          <w:rFonts w:cs="Times New Roman"/>
          <w:b/>
          <w:szCs w:val="22"/>
          <w:u w:val="single"/>
        </w:rPr>
        <w:t>Patents:</w:t>
      </w:r>
      <w:r w:rsidRPr="009C197E">
        <w:rPr>
          <w:rFonts w:cs="Times New Roman"/>
          <w:szCs w:val="22"/>
        </w:rPr>
        <w:t xml:space="preserve"> Call for patents were made by the Chair. No patents were claimed by guests/members.</w:t>
      </w:r>
    </w:p>
    <w:p w14:paraId="0B318081" w14:textId="77777777" w:rsidR="00914C84" w:rsidRPr="009C197E" w:rsidRDefault="00914C84" w:rsidP="009C197E">
      <w:pPr>
        <w:pStyle w:val="ListParagraph"/>
        <w:rPr>
          <w:rFonts w:cs="Times New Roman"/>
          <w:szCs w:val="22"/>
        </w:rPr>
      </w:pPr>
    </w:p>
    <w:p w14:paraId="051B7E74" w14:textId="77777777" w:rsidR="00914C84" w:rsidRPr="009C197E" w:rsidRDefault="00914C84" w:rsidP="009C197E">
      <w:pPr>
        <w:pStyle w:val="ListParagraph"/>
        <w:numPr>
          <w:ilvl w:val="0"/>
          <w:numId w:val="5"/>
        </w:numPr>
        <w:spacing w:after="200"/>
        <w:contextualSpacing/>
        <w:rPr>
          <w:rFonts w:cs="Times New Roman"/>
          <w:szCs w:val="22"/>
        </w:rPr>
      </w:pPr>
      <w:r w:rsidRPr="009C197E">
        <w:rPr>
          <w:rFonts w:cs="Times New Roman"/>
          <w:b/>
          <w:szCs w:val="22"/>
          <w:u w:val="single"/>
        </w:rPr>
        <w:t>Meeting Called to Order:</w:t>
      </w:r>
      <w:r w:rsidRPr="009C197E">
        <w:rPr>
          <w:rFonts w:cs="Times New Roman"/>
          <w:szCs w:val="22"/>
        </w:rPr>
        <w:t xml:space="preserve"> 1:45 pm on Tuesday, October 31</w:t>
      </w:r>
      <w:r w:rsidRPr="009C197E">
        <w:rPr>
          <w:rFonts w:cs="Times New Roman"/>
          <w:szCs w:val="22"/>
          <w:vertAlign w:val="superscript"/>
        </w:rPr>
        <w:t>st</w:t>
      </w:r>
      <w:r w:rsidRPr="009C197E">
        <w:rPr>
          <w:rFonts w:cs="Times New Roman"/>
          <w:szCs w:val="22"/>
        </w:rPr>
        <w:t xml:space="preserve">, 2017.   </w:t>
      </w:r>
    </w:p>
    <w:p w14:paraId="0ACED45A" w14:textId="77777777" w:rsidR="00914C84" w:rsidRPr="009C197E" w:rsidRDefault="00914C84" w:rsidP="009C197E">
      <w:pPr>
        <w:pStyle w:val="ListParagraph"/>
        <w:rPr>
          <w:rFonts w:cs="Times New Roman"/>
          <w:szCs w:val="22"/>
        </w:rPr>
      </w:pPr>
    </w:p>
    <w:p w14:paraId="3BB53A9E" w14:textId="77777777" w:rsidR="00914C84" w:rsidRPr="009C197E" w:rsidRDefault="00914C84" w:rsidP="009C197E">
      <w:pPr>
        <w:pStyle w:val="ListParagraph"/>
        <w:numPr>
          <w:ilvl w:val="0"/>
          <w:numId w:val="5"/>
        </w:numPr>
        <w:spacing w:after="200"/>
        <w:contextualSpacing/>
        <w:rPr>
          <w:rFonts w:cs="Times New Roman"/>
          <w:szCs w:val="22"/>
        </w:rPr>
      </w:pPr>
      <w:r w:rsidRPr="009C197E">
        <w:rPr>
          <w:rFonts w:cs="Times New Roman"/>
          <w:b/>
          <w:szCs w:val="22"/>
          <w:u w:val="single"/>
        </w:rPr>
        <w:t>Spring 2017 Minutes Approval:</w:t>
      </w:r>
      <w:r w:rsidRPr="009C197E">
        <w:rPr>
          <w:rFonts w:cs="Times New Roman"/>
          <w:szCs w:val="22"/>
        </w:rPr>
        <w:t xml:space="preserve"> A motion was made by Phil Hopkinson, and seconded by Alejandro Macias, to approve the meeting minutes from the </w:t>
      </w:r>
      <w:proofErr w:type="gramStart"/>
      <w:r w:rsidRPr="009C197E">
        <w:rPr>
          <w:rFonts w:cs="Times New Roman"/>
          <w:szCs w:val="22"/>
        </w:rPr>
        <w:t>Spring</w:t>
      </w:r>
      <w:proofErr w:type="gramEnd"/>
      <w:r w:rsidRPr="009C197E">
        <w:rPr>
          <w:rFonts w:cs="Times New Roman"/>
          <w:szCs w:val="22"/>
        </w:rPr>
        <w:t xml:space="preserve"> 2017 meeting in New Orleans, LA.  By unanimous vote, the minutes were approved.</w:t>
      </w:r>
    </w:p>
    <w:p w14:paraId="32968289" w14:textId="77777777" w:rsidR="00914C84" w:rsidRPr="009C197E" w:rsidRDefault="00914C84" w:rsidP="009C197E">
      <w:pPr>
        <w:pStyle w:val="ListParagraph"/>
        <w:rPr>
          <w:rFonts w:cs="Times New Roman"/>
          <w:szCs w:val="22"/>
        </w:rPr>
      </w:pPr>
    </w:p>
    <w:p w14:paraId="531A9204" w14:textId="77777777" w:rsidR="00914C84" w:rsidRPr="009C197E" w:rsidRDefault="00914C84" w:rsidP="009C197E">
      <w:pPr>
        <w:pStyle w:val="ListParagraph"/>
        <w:numPr>
          <w:ilvl w:val="0"/>
          <w:numId w:val="5"/>
        </w:numPr>
        <w:spacing w:after="200"/>
        <w:contextualSpacing/>
        <w:rPr>
          <w:rFonts w:cs="Times New Roman"/>
          <w:szCs w:val="22"/>
        </w:rPr>
      </w:pPr>
      <w:r w:rsidRPr="009C197E">
        <w:rPr>
          <w:rFonts w:cs="Times New Roman"/>
          <w:b/>
          <w:szCs w:val="22"/>
          <w:u w:val="single"/>
        </w:rPr>
        <w:lastRenderedPageBreak/>
        <w:t>Fall 2017 Agenda Approval:</w:t>
      </w:r>
      <w:r w:rsidRPr="009C197E">
        <w:rPr>
          <w:rFonts w:cs="Times New Roman"/>
          <w:szCs w:val="22"/>
        </w:rPr>
        <w:t xml:space="preserve"> A motion was made by Phil Hopkinson, and seconded by Alejandro Macias, to approve the meeting agenda for </w:t>
      </w:r>
      <w:proofErr w:type="gramStart"/>
      <w:r w:rsidRPr="009C197E">
        <w:rPr>
          <w:rFonts w:cs="Times New Roman"/>
          <w:szCs w:val="22"/>
        </w:rPr>
        <w:t>Fall</w:t>
      </w:r>
      <w:proofErr w:type="gramEnd"/>
      <w:r w:rsidRPr="009C197E">
        <w:rPr>
          <w:rFonts w:cs="Times New Roman"/>
          <w:szCs w:val="22"/>
        </w:rPr>
        <w:t xml:space="preserve"> 2017 in Louisville, KY.  By unanimous vote, the minutes were approved.</w:t>
      </w:r>
    </w:p>
    <w:p w14:paraId="3CC9F45B" w14:textId="77777777" w:rsidR="00914C84" w:rsidRPr="009C197E" w:rsidRDefault="00914C84" w:rsidP="009C197E">
      <w:pPr>
        <w:pStyle w:val="ListParagraph"/>
        <w:rPr>
          <w:rFonts w:cs="Times New Roman"/>
          <w:szCs w:val="22"/>
        </w:rPr>
      </w:pPr>
    </w:p>
    <w:p w14:paraId="2AB00BB2" w14:textId="77777777" w:rsidR="00914C84" w:rsidRPr="009C197E" w:rsidRDefault="00914C84" w:rsidP="009C197E">
      <w:pPr>
        <w:pStyle w:val="ListParagraph"/>
        <w:numPr>
          <w:ilvl w:val="0"/>
          <w:numId w:val="5"/>
        </w:numPr>
        <w:spacing w:after="200"/>
        <w:contextualSpacing/>
        <w:rPr>
          <w:rFonts w:cs="Times New Roman"/>
          <w:szCs w:val="22"/>
        </w:rPr>
      </w:pPr>
      <w:r w:rsidRPr="009C197E">
        <w:rPr>
          <w:rFonts w:cs="Times New Roman"/>
          <w:b/>
          <w:szCs w:val="22"/>
          <w:u w:val="single"/>
        </w:rPr>
        <w:t>PAR Status:</w:t>
      </w:r>
      <w:r w:rsidRPr="009C197E">
        <w:rPr>
          <w:rFonts w:cs="Times New Roman"/>
          <w:szCs w:val="22"/>
        </w:rPr>
        <w:t xml:space="preserve"> PAR expires December 31</w:t>
      </w:r>
      <w:r w:rsidRPr="009C197E">
        <w:rPr>
          <w:rFonts w:cs="Times New Roman"/>
          <w:szCs w:val="22"/>
          <w:vertAlign w:val="superscript"/>
        </w:rPr>
        <w:t>st</w:t>
      </w:r>
      <w:r w:rsidRPr="009C197E">
        <w:rPr>
          <w:rFonts w:cs="Times New Roman"/>
          <w:szCs w:val="22"/>
        </w:rPr>
        <w:t>, 2019, which represents 2 meetings before we have to conclude the guide. The PAR was approved March 2015. The draft has to go to ballot at the end of 2018. We have to conclude our draft by fall of 2018.</w:t>
      </w:r>
    </w:p>
    <w:p w14:paraId="3EBD6DD3" w14:textId="77777777" w:rsidR="00914C84" w:rsidRPr="009C197E" w:rsidRDefault="00914C84" w:rsidP="009C197E">
      <w:pPr>
        <w:pStyle w:val="ListParagraph"/>
        <w:rPr>
          <w:rFonts w:cs="Times New Roman"/>
          <w:b/>
          <w:szCs w:val="22"/>
          <w:u w:val="single"/>
        </w:rPr>
      </w:pPr>
    </w:p>
    <w:p w14:paraId="042B2068" w14:textId="77777777" w:rsidR="00914C84" w:rsidRPr="009C197E" w:rsidRDefault="00914C84" w:rsidP="009C197E">
      <w:pPr>
        <w:pStyle w:val="ListParagraph"/>
        <w:numPr>
          <w:ilvl w:val="0"/>
          <w:numId w:val="5"/>
        </w:numPr>
        <w:spacing w:after="200"/>
        <w:contextualSpacing/>
        <w:rPr>
          <w:rFonts w:cs="Times New Roman"/>
          <w:szCs w:val="22"/>
        </w:rPr>
      </w:pPr>
      <w:r w:rsidRPr="009C197E">
        <w:rPr>
          <w:rFonts w:cs="Times New Roman"/>
          <w:szCs w:val="22"/>
        </w:rPr>
        <w:t>Review Comments from Latest Draft Standard (V6):</w:t>
      </w:r>
    </w:p>
    <w:p w14:paraId="234D9F0C" w14:textId="77777777" w:rsidR="00914C84" w:rsidRPr="009C197E" w:rsidRDefault="00914C84" w:rsidP="009C197E">
      <w:pPr>
        <w:pStyle w:val="ListParagraph"/>
        <w:numPr>
          <w:ilvl w:val="1"/>
          <w:numId w:val="5"/>
        </w:numPr>
        <w:spacing w:after="200"/>
        <w:contextualSpacing/>
        <w:rPr>
          <w:rFonts w:cs="Times New Roman"/>
          <w:b/>
          <w:szCs w:val="22"/>
        </w:rPr>
      </w:pPr>
      <w:r w:rsidRPr="009C197E">
        <w:rPr>
          <w:rFonts w:cs="Times New Roman"/>
          <w:b/>
          <w:szCs w:val="22"/>
        </w:rPr>
        <w:t xml:space="preserve">Clause 2 Normative References: </w:t>
      </w:r>
    </w:p>
    <w:p w14:paraId="73DB5B69" w14:textId="77777777" w:rsidR="00914C84" w:rsidRPr="009C197E" w:rsidRDefault="00914C84" w:rsidP="009C197E">
      <w:pPr>
        <w:pStyle w:val="ListParagraph"/>
        <w:numPr>
          <w:ilvl w:val="2"/>
          <w:numId w:val="5"/>
        </w:numPr>
        <w:spacing w:after="200"/>
        <w:contextualSpacing/>
        <w:rPr>
          <w:rFonts w:cs="Times New Roman"/>
          <w:szCs w:val="22"/>
        </w:rPr>
      </w:pPr>
      <w:r w:rsidRPr="009C197E">
        <w:rPr>
          <w:rFonts w:cs="Times New Roman"/>
          <w:szCs w:val="22"/>
        </w:rPr>
        <w:t>Email from Malia Zaman (October 25</w:t>
      </w:r>
      <w:r w:rsidRPr="009C197E">
        <w:rPr>
          <w:rFonts w:cs="Times New Roman"/>
          <w:szCs w:val="22"/>
          <w:vertAlign w:val="superscript"/>
        </w:rPr>
        <w:t>th</w:t>
      </w:r>
      <w:r w:rsidRPr="009C197E">
        <w:rPr>
          <w:rFonts w:cs="Times New Roman"/>
          <w:szCs w:val="22"/>
        </w:rPr>
        <w:t>, 2017): The editorial Group from the IEEE SA provided information regarding Clause 2. Normative References are any documents that must be understood to implement the standard. They do not have to be IEEE standards, nor do they even need to be standards (for example, sometimes manuals or other documents are listed and cited.</w:t>
      </w:r>
    </w:p>
    <w:p w14:paraId="414EB2FF" w14:textId="77777777" w:rsidR="00914C84" w:rsidRPr="009C197E" w:rsidRDefault="00914C84" w:rsidP="009C197E">
      <w:pPr>
        <w:pStyle w:val="ListParagraph"/>
        <w:numPr>
          <w:ilvl w:val="2"/>
          <w:numId w:val="5"/>
        </w:numPr>
        <w:spacing w:after="200"/>
        <w:contextualSpacing/>
        <w:rPr>
          <w:rFonts w:cs="Times New Roman"/>
          <w:b/>
          <w:szCs w:val="22"/>
        </w:rPr>
      </w:pPr>
      <w:r w:rsidRPr="009C197E">
        <w:rPr>
          <w:rFonts w:cs="Times New Roman"/>
          <w:szCs w:val="22"/>
        </w:rPr>
        <w:t>Phil Hopkinson spoke to the team why IEEE references parent standards in the Normative Reference Clause. If a reference is made to another IEEE document within the body of the text, it should be included in the normative reference Clause. At a minimum, Phil believes that the parent documents (C57.12.00, C57.12.01) and test standards (C57.12.90, C57.12.91) should be included in Clause 2.  The group also believes these documents should be listed as well.</w:t>
      </w:r>
    </w:p>
    <w:p w14:paraId="0335B130" w14:textId="77777777" w:rsidR="00914C84" w:rsidRPr="009C197E" w:rsidRDefault="00914C84" w:rsidP="009C197E">
      <w:pPr>
        <w:pStyle w:val="ListParagraph"/>
        <w:numPr>
          <w:ilvl w:val="2"/>
          <w:numId w:val="5"/>
        </w:numPr>
        <w:spacing w:after="200"/>
        <w:contextualSpacing/>
        <w:rPr>
          <w:rFonts w:cs="Times New Roman"/>
          <w:szCs w:val="22"/>
        </w:rPr>
      </w:pPr>
      <w:r w:rsidRPr="009C197E">
        <w:rPr>
          <w:rFonts w:cs="Times New Roman"/>
          <w:szCs w:val="22"/>
        </w:rPr>
        <w:t xml:space="preserve">Sam </w:t>
      </w:r>
      <w:proofErr w:type="spellStart"/>
      <w:r w:rsidRPr="009C197E">
        <w:rPr>
          <w:rFonts w:cs="Times New Roman"/>
          <w:szCs w:val="22"/>
        </w:rPr>
        <w:t>Sharpless</w:t>
      </w:r>
      <w:proofErr w:type="spellEnd"/>
      <w:r w:rsidRPr="009C197E">
        <w:rPr>
          <w:rFonts w:cs="Times New Roman"/>
          <w:szCs w:val="22"/>
        </w:rPr>
        <w:t xml:space="preserve"> also believes that C57.12.10 and C57.70 should also be included since they were listed in the body of the text.  Both of these documents will be added by the Vice-Chair.</w:t>
      </w:r>
    </w:p>
    <w:p w14:paraId="3DDB3C07" w14:textId="77777777" w:rsidR="00914C84" w:rsidRPr="009C197E" w:rsidRDefault="00914C84" w:rsidP="009C197E">
      <w:pPr>
        <w:pStyle w:val="ListParagraph"/>
        <w:numPr>
          <w:ilvl w:val="2"/>
          <w:numId w:val="5"/>
        </w:numPr>
        <w:spacing w:after="200"/>
        <w:contextualSpacing/>
        <w:rPr>
          <w:rFonts w:cs="Times New Roman"/>
          <w:szCs w:val="22"/>
        </w:rPr>
      </w:pPr>
      <w:r w:rsidRPr="009C197E">
        <w:rPr>
          <w:rFonts w:cs="Times New Roman"/>
          <w:szCs w:val="22"/>
        </w:rPr>
        <w:t>Phil Hopkinson has provided a list of IEEE standards that were included in Clause 3 and some references in the Bibliographic Clause as well.</w:t>
      </w:r>
    </w:p>
    <w:p w14:paraId="1E9ABE3A" w14:textId="77777777" w:rsidR="00914C84" w:rsidRPr="009C197E" w:rsidRDefault="00914C84" w:rsidP="009C197E">
      <w:pPr>
        <w:pStyle w:val="ListParagraph"/>
        <w:numPr>
          <w:ilvl w:val="1"/>
          <w:numId w:val="5"/>
        </w:numPr>
        <w:spacing w:after="200"/>
        <w:contextualSpacing/>
        <w:rPr>
          <w:rFonts w:cs="Times New Roman"/>
          <w:b/>
          <w:szCs w:val="22"/>
        </w:rPr>
      </w:pPr>
      <w:r w:rsidRPr="009C197E">
        <w:rPr>
          <w:rFonts w:cs="Times New Roman"/>
          <w:b/>
          <w:szCs w:val="22"/>
        </w:rPr>
        <w:t>The Bibliography:</w:t>
      </w:r>
    </w:p>
    <w:p w14:paraId="31806DD8" w14:textId="77777777" w:rsidR="00914C84" w:rsidRPr="009C197E" w:rsidRDefault="00914C84" w:rsidP="009C197E">
      <w:pPr>
        <w:pStyle w:val="ListParagraph"/>
        <w:numPr>
          <w:ilvl w:val="2"/>
          <w:numId w:val="5"/>
        </w:numPr>
        <w:spacing w:after="200"/>
        <w:contextualSpacing/>
        <w:rPr>
          <w:rFonts w:cs="Times New Roman"/>
          <w:szCs w:val="22"/>
        </w:rPr>
      </w:pPr>
      <w:r w:rsidRPr="009C197E">
        <w:rPr>
          <w:rFonts w:cs="Times New Roman"/>
          <w:szCs w:val="22"/>
        </w:rPr>
        <w:t>All internal company documents need to be deleted from the document.  The team believes that a documents needs to be readily available across the industry to be listed in this Clause.  Internal company documents should not be included.</w:t>
      </w:r>
    </w:p>
    <w:p w14:paraId="2702C8D8" w14:textId="77777777" w:rsidR="00914C84" w:rsidRPr="009C197E" w:rsidRDefault="00914C84" w:rsidP="009C197E">
      <w:pPr>
        <w:pStyle w:val="ListParagraph"/>
        <w:numPr>
          <w:ilvl w:val="2"/>
          <w:numId w:val="5"/>
        </w:numPr>
        <w:spacing w:after="200"/>
        <w:contextualSpacing/>
        <w:rPr>
          <w:rFonts w:cs="Times New Roman"/>
          <w:szCs w:val="22"/>
        </w:rPr>
      </w:pPr>
      <w:r w:rsidRPr="009C197E">
        <w:rPr>
          <w:rFonts w:cs="Times New Roman"/>
          <w:szCs w:val="22"/>
        </w:rPr>
        <w:t>Phil Hopkinson believes that the parent IEC standard should also be included in the biography.  Phil will send to Ben the IEC standard number for inclusion into the standard.</w:t>
      </w:r>
    </w:p>
    <w:p w14:paraId="30DFC3FC" w14:textId="77777777" w:rsidR="00914C84" w:rsidRPr="009C197E" w:rsidRDefault="00914C84" w:rsidP="009C197E">
      <w:pPr>
        <w:pStyle w:val="ListParagraph"/>
        <w:numPr>
          <w:ilvl w:val="1"/>
          <w:numId w:val="5"/>
        </w:numPr>
        <w:spacing w:after="200"/>
        <w:contextualSpacing/>
        <w:rPr>
          <w:rFonts w:cs="Times New Roman"/>
          <w:b/>
          <w:szCs w:val="22"/>
        </w:rPr>
      </w:pPr>
      <w:r w:rsidRPr="009C197E">
        <w:rPr>
          <w:rFonts w:cs="Times New Roman"/>
          <w:b/>
          <w:szCs w:val="22"/>
        </w:rPr>
        <w:t>Draft Standard Comments:</w:t>
      </w:r>
    </w:p>
    <w:p w14:paraId="136E7942" w14:textId="77777777" w:rsidR="00914C84" w:rsidRPr="009C197E" w:rsidRDefault="00914C84" w:rsidP="009C197E">
      <w:pPr>
        <w:pStyle w:val="ListParagraph"/>
        <w:numPr>
          <w:ilvl w:val="2"/>
          <w:numId w:val="5"/>
        </w:numPr>
        <w:spacing w:after="200"/>
        <w:contextualSpacing/>
        <w:rPr>
          <w:rFonts w:cs="Times New Roman"/>
          <w:szCs w:val="22"/>
        </w:rPr>
      </w:pPr>
      <w:r w:rsidRPr="009C197E">
        <w:rPr>
          <w:rFonts w:cs="Times New Roman"/>
          <w:szCs w:val="22"/>
        </w:rPr>
        <w:t>Use words for delta and wye, not symbols.  All symbols will be replaced with words throughout the document.</w:t>
      </w:r>
    </w:p>
    <w:p w14:paraId="102EA33C" w14:textId="77777777" w:rsidR="00914C84" w:rsidRPr="009C197E" w:rsidRDefault="00914C84" w:rsidP="009C197E">
      <w:pPr>
        <w:pStyle w:val="ListParagraph"/>
        <w:numPr>
          <w:ilvl w:val="1"/>
          <w:numId w:val="5"/>
        </w:numPr>
        <w:spacing w:after="200"/>
        <w:contextualSpacing/>
        <w:rPr>
          <w:rFonts w:cs="Times New Roman"/>
          <w:b/>
          <w:szCs w:val="22"/>
        </w:rPr>
      </w:pPr>
      <w:r w:rsidRPr="009C197E">
        <w:rPr>
          <w:rFonts w:cs="Times New Roman"/>
          <w:b/>
          <w:szCs w:val="22"/>
        </w:rPr>
        <w:t>IEEE C57.105 Holes:</w:t>
      </w:r>
    </w:p>
    <w:p w14:paraId="6838E87F" w14:textId="77777777" w:rsidR="00914C84" w:rsidRPr="009C197E" w:rsidRDefault="00914C84" w:rsidP="009C197E">
      <w:pPr>
        <w:pStyle w:val="ListParagraph"/>
        <w:numPr>
          <w:ilvl w:val="2"/>
          <w:numId w:val="5"/>
        </w:numPr>
        <w:spacing w:after="200"/>
        <w:contextualSpacing/>
        <w:rPr>
          <w:rFonts w:cs="Times New Roman"/>
          <w:szCs w:val="22"/>
        </w:rPr>
      </w:pPr>
      <w:r w:rsidRPr="009C197E">
        <w:rPr>
          <w:rFonts w:cs="Times New Roman"/>
          <w:szCs w:val="22"/>
        </w:rPr>
        <w:t>This document is intended to address all three-phase power systems BUT does not include 3 winding transformers.  Team said that this will have to be addressed after revision during the next PAR.</w:t>
      </w:r>
    </w:p>
    <w:p w14:paraId="6A3C36B6" w14:textId="77777777" w:rsidR="00914C84" w:rsidRPr="009C197E" w:rsidRDefault="00914C84" w:rsidP="009C197E">
      <w:pPr>
        <w:pStyle w:val="ListParagraph"/>
        <w:numPr>
          <w:ilvl w:val="1"/>
          <w:numId w:val="5"/>
        </w:numPr>
        <w:spacing w:after="200"/>
        <w:contextualSpacing/>
        <w:rPr>
          <w:rFonts w:cs="Times New Roman"/>
          <w:b/>
          <w:szCs w:val="22"/>
        </w:rPr>
      </w:pPr>
      <w:r w:rsidRPr="009C197E">
        <w:rPr>
          <w:rFonts w:cs="Times New Roman"/>
          <w:b/>
          <w:szCs w:val="22"/>
        </w:rPr>
        <w:t>Table 1:</w:t>
      </w:r>
    </w:p>
    <w:p w14:paraId="230BD782" w14:textId="77777777" w:rsidR="00914C84" w:rsidRPr="009C197E" w:rsidRDefault="00914C84" w:rsidP="009C197E">
      <w:pPr>
        <w:pStyle w:val="ListParagraph"/>
        <w:numPr>
          <w:ilvl w:val="2"/>
          <w:numId w:val="5"/>
        </w:numPr>
        <w:spacing w:after="200"/>
        <w:contextualSpacing/>
        <w:rPr>
          <w:rFonts w:cs="Times New Roman"/>
          <w:szCs w:val="22"/>
        </w:rPr>
      </w:pPr>
      <w:r w:rsidRPr="009C197E">
        <w:rPr>
          <w:rFonts w:cs="Times New Roman"/>
          <w:szCs w:val="22"/>
        </w:rPr>
        <w:t>There are a few editorial errors in the revised changes; Ben Garcia and Giuseppe Termini will work together to correct after the meeting.</w:t>
      </w:r>
    </w:p>
    <w:p w14:paraId="18576594" w14:textId="77777777" w:rsidR="00914C84" w:rsidRPr="009C197E" w:rsidRDefault="00914C84" w:rsidP="009C197E">
      <w:pPr>
        <w:pStyle w:val="ListParagraph"/>
        <w:numPr>
          <w:ilvl w:val="1"/>
          <w:numId w:val="5"/>
        </w:numPr>
        <w:spacing w:after="200"/>
        <w:contextualSpacing/>
        <w:rPr>
          <w:rFonts w:cs="Times New Roman"/>
          <w:b/>
          <w:szCs w:val="22"/>
        </w:rPr>
      </w:pPr>
      <w:r w:rsidRPr="009C197E">
        <w:rPr>
          <w:rFonts w:cs="Times New Roman"/>
          <w:b/>
          <w:szCs w:val="22"/>
        </w:rPr>
        <w:t>Clause 4.5.1:</w:t>
      </w:r>
    </w:p>
    <w:p w14:paraId="6BE09FF3" w14:textId="77777777" w:rsidR="00914C84" w:rsidRPr="009C197E" w:rsidRDefault="00914C84" w:rsidP="009C197E">
      <w:pPr>
        <w:pStyle w:val="ListParagraph"/>
        <w:numPr>
          <w:ilvl w:val="2"/>
          <w:numId w:val="5"/>
        </w:numPr>
        <w:spacing w:after="200"/>
        <w:contextualSpacing/>
        <w:rPr>
          <w:rFonts w:cs="Times New Roman"/>
          <w:szCs w:val="22"/>
        </w:rPr>
      </w:pPr>
      <w:r w:rsidRPr="009C197E">
        <w:rPr>
          <w:rFonts w:cs="Times New Roman"/>
          <w:szCs w:val="22"/>
        </w:rPr>
        <w:t xml:space="preserve">Clear Cory Morgan’s Note per </w:t>
      </w:r>
      <w:proofErr w:type="spellStart"/>
      <w:r w:rsidRPr="009C197E">
        <w:rPr>
          <w:rFonts w:cs="Times New Roman"/>
          <w:szCs w:val="22"/>
        </w:rPr>
        <w:t>RogerTV</w:t>
      </w:r>
      <w:proofErr w:type="spellEnd"/>
    </w:p>
    <w:p w14:paraId="23652E88" w14:textId="77777777" w:rsidR="00914C84" w:rsidRPr="009C197E" w:rsidRDefault="00914C84" w:rsidP="009C197E">
      <w:pPr>
        <w:pStyle w:val="ListParagraph"/>
        <w:ind w:left="1440"/>
        <w:rPr>
          <w:rFonts w:cs="Times New Roman"/>
          <w:szCs w:val="22"/>
        </w:rPr>
      </w:pPr>
    </w:p>
    <w:p w14:paraId="7BB6D79E" w14:textId="77777777" w:rsidR="00914C84" w:rsidRPr="009C197E" w:rsidRDefault="00914C84" w:rsidP="009C197E">
      <w:pPr>
        <w:pStyle w:val="ListParagraph"/>
        <w:numPr>
          <w:ilvl w:val="1"/>
          <w:numId w:val="5"/>
        </w:numPr>
        <w:spacing w:after="200"/>
        <w:contextualSpacing/>
        <w:rPr>
          <w:rFonts w:cs="Times New Roman"/>
          <w:b/>
          <w:szCs w:val="22"/>
        </w:rPr>
      </w:pPr>
      <w:r w:rsidRPr="009C197E">
        <w:rPr>
          <w:rFonts w:cs="Times New Roman"/>
          <w:b/>
          <w:szCs w:val="22"/>
        </w:rPr>
        <w:t>Clause 9.2:</w:t>
      </w:r>
    </w:p>
    <w:p w14:paraId="307ABBCA" w14:textId="77777777" w:rsidR="00914C84" w:rsidRPr="009C197E" w:rsidRDefault="00914C84" w:rsidP="009C197E">
      <w:pPr>
        <w:pStyle w:val="ListParagraph"/>
        <w:numPr>
          <w:ilvl w:val="2"/>
          <w:numId w:val="5"/>
        </w:numPr>
        <w:spacing w:after="200"/>
        <w:contextualSpacing/>
        <w:rPr>
          <w:rFonts w:cs="Times New Roman"/>
          <w:szCs w:val="22"/>
        </w:rPr>
      </w:pPr>
      <w:r w:rsidRPr="009C197E">
        <w:rPr>
          <w:rFonts w:cs="Times New Roman"/>
          <w:szCs w:val="22"/>
        </w:rPr>
        <w:t>Ben will delete all highlighted Clause by Roger TV</w:t>
      </w:r>
    </w:p>
    <w:p w14:paraId="6F8303BB" w14:textId="77777777" w:rsidR="00914C84" w:rsidRPr="009C197E" w:rsidRDefault="00914C84" w:rsidP="009C197E">
      <w:pPr>
        <w:pStyle w:val="ListParagraph"/>
        <w:numPr>
          <w:ilvl w:val="1"/>
          <w:numId w:val="5"/>
        </w:numPr>
        <w:spacing w:after="200"/>
        <w:contextualSpacing/>
        <w:rPr>
          <w:rFonts w:cs="Times New Roman"/>
          <w:b/>
          <w:szCs w:val="22"/>
        </w:rPr>
      </w:pPr>
      <w:r w:rsidRPr="009C197E">
        <w:rPr>
          <w:rFonts w:cs="Times New Roman"/>
          <w:b/>
          <w:szCs w:val="22"/>
        </w:rPr>
        <w:t>OTHER:</w:t>
      </w:r>
    </w:p>
    <w:p w14:paraId="1033047D" w14:textId="77777777" w:rsidR="00914C84" w:rsidRPr="009C197E" w:rsidRDefault="00914C84" w:rsidP="009C197E">
      <w:pPr>
        <w:pStyle w:val="ListParagraph"/>
        <w:numPr>
          <w:ilvl w:val="2"/>
          <w:numId w:val="5"/>
        </w:numPr>
        <w:spacing w:after="200"/>
        <w:contextualSpacing/>
        <w:rPr>
          <w:rFonts w:cs="Times New Roman"/>
          <w:szCs w:val="22"/>
        </w:rPr>
      </w:pPr>
      <w:r w:rsidRPr="009C197E">
        <w:rPr>
          <w:rFonts w:cs="Times New Roman"/>
          <w:szCs w:val="22"/>
        </w:rPr>
        <w:t>The symbol for SQRT should be used instead of SQRT</w:t>
      </w:r>
    </w:p>
    <w:p w14:paraId="103FE417" w14:textId="77777777" w:rsidR="00914C84" w:rsidRPr="009C197E" w:rsidRDefault="00914C84" w:rsidP="009C197E">
      <w:pPr>
        <w:pStyle w:val="ListParagraph"/>
        <w:numPr>
          <w:ilvl w:val="2"/>
          <w:numId w:val="5"/>
        </w:numPr>
        <w:spacing w:after="200"/>
        <w:contextualSpacing/>
        <w:rPr>
          <w:rFonts w:cs="Times New Roman"/>
          <w:szCs w:val="22"/>
        </w:rPr>
      </w:pPr>
      <w:r w:rsidRPr="009C197E">
        <w:rPr>
          <w:rFonts w:cs="Times New Roman"/>
          <w:szCs w:val="22"/>
        </w:rPr>
        <w:t>Add Phil Hopkinson as a working member; he has been a main contributor</w:t>
      </w:r>
    </w:p>
    <w:p w14:paraId="7E1DEE10" w14:textId="77777777" w:rsidR="00914C84" w:rsidRPr="009C197E" w:rsidRDefault="00914C84" w:rsidP="009C197E">
      <w:pPr>
        <w:pStyle w:val="ListParagraph"/>
        <w:rPr>
          <w:rFonts w:cs="Times New Roman"/>
          <w:b/>
          <w:szCs w:val="22"/>
          <w:u w:val="single"/>
        </w:rPr>
      </w:pPr>
    </w:p>
    <w:p w14:paraId="5D42E65A" w14:textId="77777777" w:rsidR="00914C84" w:rsidRPr="009C197E" w:rsidRDefault="00914C84" w:rsidP="009C197E">
      <w:pPr>
        <w:pStyle w:val="ListParagraph"/>
        <w:rPr>
          <w:rFonts w:cs="Times New Roman"/>
          <w:b/>
          <w:szCs w:val="22"/>
          <w:u w:val="single"/>
        </w:rPr>
      </w:pPr>
      <w:r w:rsidRPr="009C197E">
        <w:rPr>
          <w:rFonts w:cs="Times New Roman"/>
          <w:b/>
          <w:szCs w:val="22"/>
          <w:u w:val="single"/>
        </w:rPr>
        <w:t>No Old Business:</w:t>
      </w:r>
    </w:p>
    <w:p w14:paraId="6A8C055A" w14:textId="77777777" w:rsidR="00914C84" w:rsidRPr="009C197E" w:rsidRDefault="00914C84" w:rsidP="009C197E">
      <w:pPr>
        <w:pStyle w:val="ListParagraph"/>
        <w:numPr>
          <w:ilvl w:val="0"/>
          <w:numId w:val="37"/>
        </w:numPr>
        <w:spacing w:after="200"/>
        <w:contextualSpacing/>
        <w:rPr>
          <w:rFonts w:cs="Times New Roman"/>
          <w:szCs w:val="22"/>
        </w:rPr>
      </w:pPr>
      <w:r w:rsidRPr="009C197E">
        <w:rPr>
          <w:rFonts w:cs="Times New Roman"/>
          <w:szCs w:val="22"/>
        </w:rPr>
        <w:t>None</w:t>
      </w:r>
    </w:p>
    <w:p w14:paraId="18B634CD" w14:textId="77777777" w:rsidR="00914C84" w:rsidRPr="009C197E" w:rsidRDefault="00914C84" w:rsidP="009C197E">
      <w:pPr>
        <w:pStyle w:val="ListParagraph"/>
        <w:rPr>
          <w:rFonts w:cs="Times New Roman"/>
          <w:b/>
          <w:szCs w:val="22"/>
          <w:u w:val="single"/>
        </w:rPr>
      </w:pPr>
    </w:p>
    <w:p w14:paraId="21144D8E" w14:textId="77777777" w:rsidR="00914C84" w:rsidRPr="009C197E" w:rsidRDefault="00914C84" w:rsidP="009C197E">
      <w:pPr>
        <w:pStyle w:val="ListParagraph"/>
        <w:rPr>
          <w:rFonts w:cs="Times New Roman"/>
          <w:b/>
          <w:szCs w:val="22"/>
          <w:u w:val="single"/>
        </w:rPr>
      </w:pPr>
      <w:r w:rsidRPr="009C197E">
        <w:rPr>
          <w:rFonts w:cs="Times New Roman"/>
          <w:b/>
          <w:szCs w:val="22"/>
          <w:u w:val="single"/>
        </w:rPr>
        <w:t>Next Steps:</w:t>
      </w:r>
    </w:p>
    <w:p w14:paraId="22EFF317" w14:textId="77777777" w:rsidR="00914C84" w:rsidRPr="009C197E" w:rsidRDefault="00914C84" w:rsidP="009C197E">
      <w:pPr>
        <w:pStyle w:val="ListParagraph"/>
        <w:numPr>
          <w:ilvl w:val="0"/>
          <w:numId w:val="37"/>
        </w:numPr>
        <w:spacing w:after="200"/>
        <w:contextualSpacing/>
        <w:rPr>
          <w:rFonts w:cs="Times New Roman"/>
          <w:szCs w:val="22"/>
        </w:rPr>
      </w:pPr>
      <w:r w:rsidRPr="009C197E">
        <w:rPr>
          <w:rFonts w:cs="Times New Roman"/>
          <w:szCs w:val="22"/>
        </w:rPr>
        <w:t>Clean up last revision based on comments from today’s meeting</w:t>
      </w:r>
    </w:p>
    <w:p w14:paraId="6A4D7D2A" w14:textId="77777777" w:rsidR="00914C84" w:rsidRPr="009C197E" w:rsidRDefault="00914C84" w:rsidP="009C197E">
      <w:pPr>
        <w:pStyle w:val="ListParagraph"/>
        <w:numPr>
          <w:ilvl w:val="0"/>
          <w:numId w:val="37"/>
        </w:numPr>
        <w:spacing w:after="200"/>
        <w:contextualSpacing/>
        <w:rPr>
          <w:rFonts w:cs="Times New Roman"/>
          <w:szCs w:val="22"/>
        </w:rPr>
      </w:pPr>
      <w:r w:rsidRPr="009C197E">
        <w:rPr>
          <w:rFonts w:cs="Times New Roman"/>
          <w:szCs w:val="22"/>
        </w:rPr>
        <w:t>Send members the clean version for their review</w:t>
      </w:r>
    </w:p>
    <w:p w14:paraId="39C79CDC" w14:textId="77777777" w:rsidR="00914C84" w:rsidRPr="009C197E" w:rsidRDefault="00914C84" w:rsidP="009C197E">
      <w:pPr>
        <w:pStyle w:val="ListParagraph"/>
        <w:numPr>
          <w:ilvl w:val="0"/>
          <w:numId w:val="37"/>
        </w:numPr>
        <w:spacing w:after="200"/>
        <w:contextualSpacing/>
        <w:rPr>
          <w:rFonts w:cs="Times New Roman"/>
          <w:szCs w:val="22"/>
        </w:rPr>
      </w:pPr>
      <w:r w:rsidRPr="009C197E">
        <w:rPr>
          <w:rFonts w:cs="Times New Roman"/>
          <w:szCs w:val="22"/>
        </w:rPr>
        <w:t>Send to editors the clean version concurrently for their review</w:t>
      </w:r>
    </w:p>
    <w:p w14:paraId="39D96D47" w14:textId="77777777" w:rsidR="00914C84" w:rsidRPr="009C197E" w:rsidRDefault="00914C84" w:rsidP="009C197E">
      <w:pPr>
        <w:pStyle w:val="ListParagraph"/>
        <w:numPr>
          <w:ilvl w:val="0"/>
          <w:numId w:val="37"/>
        </w:numPr>
        <w:spacing w:after="200"/>
        <w:contextualSpacing/>
        <w:rPr>
          <w:rFonts w:cs="Times New Roman"/>
          <w:szCs w:val="22"/>
        </w:rPr>
      </w:pPr>
      <w:r w:rsidRPr="009C197E">
        <w:rPr>
          <w:rFonts w:cs="Times New Roman"/>
          <w:szCs w:val="22"/>
        </w:rPr>
        <w:t>Respond to all comments at the same time</w:t>
      </w:r>
    </w:p>
    <w:p w14:paraId="65420FF6" w14:textId="77777777" w:rsidR="00914C84" w:rsidRPr="009C197E" w:rsidRDefault="00914C84" w:rsidP="009C197E">
      <w:pPr>
        <w:pStyle w:val="ListParagraph"/>
        <w:numPr>
          <w:ilvl w:val="0"/>
          <w:numId w:val="37"/>
        </w:numPr>
        <w:spacing w:after="200"/>
        <w:contextualSpacing/>
        <w:rPr>
          <w:rFonts w:cs="Times New Roman"/>
          <w:szCs w:val="22"/>
        </w:rPr>
      </w:pPr>
      <w:r w:rsidRPr="009C197E">
        <w:rPr>
          <w:rFonts w:cs="Times New Roman"/>
          <w:szCs w:val="22"/>
        </w:rPr>
        <w:t>Address all comments at the Spring 2018 meeting</w:t>
      </w:r>
    </w:p>
    <w:p w14:paraId="326B4209" w14:textId="77777777" w:rsidR="00914C84" w:rsidRPr="009C197E" w:rsidRDefault="00914C84" w:rsidP="009C197E">
      <w:pPr>
        <w:pStyle w:val="ListParagraph"/>
        <w:numPr>
          <w:ilvl w:val="0"/>
          <w:numId w:val="37"/>
        </w:numPr>
        <w:spacing w:after="200"/>
        <w:contextualSpacing/>
        <w:rPr>
          <w:rFonts w:cs="Times New Roman"/>
          <w:szCs w:val="22"/>
        </w:rPr>
      </w:pPr>
      <w:r w:rsidRPr="009C197E">
        <w:rPr>
          <w:rFonts w:cs="Times New Roman"/>
          <w:szCs w:val="22"/>
        </w:rPr>
        <w:t>Go to ballot</w:t>
      </w:r>
    </w:p>
    <w:p w14:paraId="57D11BCD" w14:textId="77777777" w:rsidR="00914C84" w:rsidRPr="009C197E" w:rsidRDefault="00914C84" w:rsidP="009C197E">
      <w:pPr>
        <w:pStyle w:val="ListParagraph"/>
        <w:rPr>
          <w:rFonts w:cs="Times New Roman"/>
          <w:szCs w:val="22"/>
        </w:rPr>
      </w:pPr>
    </w:p>
    <w:p w14:paraId="0C245AB9" w14:textId="77777777" w:rsidR="00914C84" w:rsidRPr="009C197E" w:rsidRDefault="00914C84" w:rsidP="009C197E">
      <w:pPr>
        <w:pStyle w:val="ListParagraph"/>
        <w:numPr>
          <w:ilvl w:val="0"/>
          <w:numId w:val="5"/>
        </w:numPr>
        <w:spacing w:after="200"/>
        <w:contextualSpacing/>
        <w:rPr>
          <w:rFonts w:cs="Times New Roman"/>
          <w:szCs w:val="22"/>
        </w:rPr>
      </w:pPr>
      <w:r w:rsidRPr="009C197E">
        <w:rPr>
          <w:rFonts w:cs="Times New Roman"/>
          <w:szCs w:val="22"/>
        </w:rPr>
        <w:t>Meeting Adjourned at 2:45pm</w:t>
      </w:r>
    </w:p>
    <w:p w14:paraId="69B9171D" w14:textId="77777777" w:rsidR="00914C84" w:rsidRPr="009C197E" w:rsidRDefault="00914C84" w:rsidP="009C197E">
      <w:pPr>
        <w:pStyle w:val="ListParagraph"/>
        <w:numPr>
          <w:ilvl w:val="1"/>
          <w:numId w:val="5"/>
        </w:numPr>
        <w:spacing w:after="200"/>
        <w:contextualSpacing/>
        <w:rPr>
          <w:rFonts w:cs="Times New Roman"/>
          <w:szCs w:val="22"/>
        </w:rPr>
      </w:pPr>
      <w:r w:rsidRPr="009C197E">
        <w:rPr>
          <w:rFonts w:cs="Times New Roman"/>
          <w:szCs w:val="22"/>
        </w:rPr>
        <w:t xml:space="preserve">Motion: John </w:t>
      </w:r>
      <w:proofErr w:type="spellStart"/>
      <w:r w:rsidRPr="009C197E">
        <w:rPr>
          <w:rFonts w:cs="Times New Roman"/>
          <w:szCs w:val="22"/>
        </w:rPr>
        <w:t>John</w:t>
      </w:r>
      <w:proofErr w:type="spellEnd"/>
    </w:p>
    <w:p w14:paraId="7CB89E4E" w14:textId="77777777" w:rsidR="00914C84" w:rsidRPr="009C197E" w:rsidRDefault="00914C84" w:rsidP="009C197E">
      <w:pPr>
        <w:pStyle w:val="ListParagraph"/>
        <w:numPr>
          <w:ilvl w:val="1"/>
          <w:numId w:val="5"/>
        </w:numPr>
        <w:spacing w:after="200"/>
        <w:contextualSpacing/>
        <w:rPr>
          <w:rFonts w:cs="Times New Roman"/>
          <w:szCs w:val="22"/>
        </w:rPr>
      </w:pPr>
      <w:r w:rsidRPr="009C197E">
        <w:rPr>
          <w:rFonts w:cs="Times New Roman"/>
          <w:szCs w:val="22"/>
        </w:rPr>
        <w:t>2</w:t>
      </w:r>
      <w:r w:rsidRPr="009C197E">
        <w:rPr>
          <w:rFonts w:cs="Times New Roman"/>
          <w:szCs w:val="22"/>
          <w:vertAlign w:val="superscript"/>
        </w:rPr>
        <w:t>nd</w:t>
      </w:r>
      <w:r w:rsidRPr="009C197E">
        <w:rPr>
          <w:rFonts w:cs="Times New Roman"/>
          <w:szCs w:val="22"/>
        </w:rPr>
        <w:t xml:space="preserve">:  Sam </w:t>
      </w:r>
      <w:proofErr w:type="spellStart"/>
      <w:r w:rsidRPr="009C197E">
        <w:rPr>
          <w:rFonts w:cs="Times New Roman"/>
          <w:szCs w:val="22"/>
        </w:rPr>
        <w:t>Sharpless</w:t>
      </w:r>
      <w:proofErr w:type="spellEnd"/>
    </w:p>
    <w:p w14:paraId="519E1052" w14:textId="77777777" w:rsidR="00914C84" w:rsidRPr="009C197E" w:rsidRDefault="00914C84" w:rsidP="00914C84">
      <w:pPr>
        <w:jc w:val="both"/>
        <w:rPr>
          <w:rFonts w:cs="Times New Roman"/>
          <w:szCs w:val="22"/>
        </w:rPr>
      </w:pPr>
    </w:p>
    <w:p w14:paraId="37E4E88A" w14:textId="77777777" w:rsidR="00914C84" w:rsidRPr="009C197E" w:rsidRDefault="00914C84" w:rsidP="00914C84">
      <w:pPr>
        <w:jc w:val="both"/>
        <w:rPr>
          <w:rFonts w:cs="Times New Roman"/>
          <w:szCs w:val="22"/>
        </w:rPr>
      </w:pPr>
      <w:r w:rsidRPr="009C197E">
        <w:rPr>
          <w:rFonts w:cs="Times New Roman"/>
          <w:szCs w:val="22"/>
        </w:rPr>
        <w:t>Respectively submitted,</w:t>
      </w:r>
    </w:p>
    <w:p w14:paraId="63B9CC4C" w14:textId="77777777" w:rsidR="00914C84" w:rsidRPr="009C197E" w:rsidRDefault="00914C84" w:rsidP="00914C84">
      <w:pPr>
        <w:jc w:val="both"/>
        <w:rPr>
          <w:rFonts w:cs="Times New Roman"/>
          <w:szCs w:val="22"/>
        </w:rPr>
      </w:pPr>
      <w:proofErr w:type="spellStart"/>
      <w:r w:rsidRPr="009C197E">
        <w:rPr>
          <w:rFonts w:cs="Times New Roman"/>
          <w:szCs w:val="22"/>
        </w:rPr>
        <w:t>Rogerio</w:t>
      </w:r>
      <w:proofErr w:type="spellEnd"/>
      <w:r w:rsidRPr="009C197E">
        <w:rPr>
          <w:rFonts w:cs="Times New Roman"/>
          <w:szCs w:val="22"/>
        </w:rPr>
        <w:t xml:space="preserve"> </w:t>
      </w:r>
      <w:proofErr w:type="spellStart"/>
      <w:r w:rsidRPr="009C197E">
        <w:rPr>
          <w:rFonts w:cs="Times New Roman"/>
          <w:szCs w:val="22"/>
        </w:rPr>
        <w:t>Verdolin</w:t>
      </w:r>
      <w:proofErr w:type="spellEnd"/>
      <w:r w:rsidRPr="009C197E">
        <w:rPr>
          <w:rFonts w:cs="Times New Roman"/>
          <w:szCs w:val="22"/>
        </w:rPr>
        <w:t>, Chair</w:t>
      </w:r>
    </w:p>
    <w:p w14:paraId="69DF7B77" w14:textId="77777777" w:rsidR="00914C84" w:rsidRPr="009C197E" w:rsidRDefault="00914C84" w:rsidP="00914C84">
      <w:pPr>
        <w:jc w:val="both"/>
        <w:rPr>
          <w:rFonts w:cs="Times New Roman"/>
          <w:szCs w:val="22"/>
        </w:rPr>
      </w:pPr>
      <w:r w:rsidRPr="009C197E">
        <w:rPr>
          <w:rFonts w:cs="Times New Roman"/>
          <w:szCs w:val="22"/>
        </w:rPr>
        <w:t>Benjamin Garcia, Vice-Chair</w:t>
      </w:r>
    </w:p>
    <w:p w14:paraId="3D9067BC" w14:textId="77777777" w:rsidR="00F951E6" w:rsidRPr="009C197E" w:rsidRDefault="00F951E6" w:rsidP="00664A81">
      <w:pPr>
        <w:outlineLvl w:val="0"/>
        <w:rPr>
          <w:rFonts w:cs="Times New Roman"/>
          <w:color w:val="000000"/>
          <w:szCs w:val="22"/>
        </w:rPr>
      </w:pPr>
    </w:p>
    <w:p w14:paraId="3389D8E4" w14:textId="77777777" w:rsidR="009C197E" w:rsidRDefault="009C197E" w:rsidP="009527D2">
      <w:pPr>
        <w:spacing w:line="276" w:lineRule="auto"/>
        <w:ind w:right="612"/>
      </w:pPr>
    </w:p>
    <w:p w14:paraId="5DC78C1B" w14:textId="77777777" w:rsidR="00B17955" w:rsidRPr="009C197E" w:rsidRDefault="00F951E6" w:rsidP="009527D2">
      <w:pPr>
        <w:spacing w:line="276" w:lineRule="auto"/>
        <w:ind w:right="612"/>
        <w:rPr>
          <w:rFonts w:cs="Times New Roman"/>
          <w:szCs w:val="22"/>
        </w:rPr>
      </w:pPr>
      <w:r>
        <w:t xml:space="preserve">J.8.12 </w:t>
      </w:r>
      <w:r w:rsidR="009527D2">
        <w:tab/>
      </w:r>
      <w:r w:rsidR="009527D2">
        <w:tab/>
      </w:r>
      <w:r w:rsidR="009527D2">
        <w:tab/>
      </w:r>
      <w:r w:rsidR="00B17955" w:rsidRPr="009C197E">
        <w:rPr>
          <w:b/>
          <w:szCs w:val="22"/>
        </w:rPr>
        <w:t>Working Group for the revision of C57.142</w:t>
      </w:r>
    </w:p>
    <w:p w14:paraId="4B56DFFE" w14:textId="77777777" w:rsidR="00B17955" w:rsidRPr="009C197E" w:rsidRDefault="00B17955" w:rsidP="00B17955">
      <w:pPr>
        <w:spacing w:line="273" w:lineRule="auto"/>
        <w:ind w:left="2985" w:right="2963"/>
        <w:jc w:val="center"/>
        <w:rPr>
          <w:rFonts w:cs="Times New Roman"/>
          <w:b/>
          <w:bCs/>
          <w:szCs w:val="22"/>
        </w:rPr>
      </w:pPr>
      <w:r w:rsidRPr="009C197E">
        <w:rPr>
          <w:rFonts w:cs="Times New Roman"/>
          <w:b/>
          <w:bCs/>
          <w:szCs w:val="22"/>
        </w:rPr>
        <w:t>Louisville, KY</w:t>
      </w:r>
    </w:p>
    <w:p w14:paraId="5EDBFA99" w14:textId="77777777" w:rsidR="00B17955" w:rsidRPr="009C197E" w:rsidRDefault="00B17955" w:rsidP="00B17955">
      <w:pPr>
        <w:spacing w:line="273" w:lineRule="auto"/>
        <w:ind w:left="2985" w:right="2963"/>
        <w:jc w:val="center"/>
        <w:rPr>
          <w:rFonts w:cs="Times New Roman"/>
          <w:szCs w:val="22"/>
        </w:rPr>
      </w:pPr>
      <w:r w:rsidRPr="009C197E">
        <w:rPr>
          <w:rFonts w:cs="Times New Roman"/>
          <w:b/>
          <w:bCs/>
          <w:spacing w:val="-1"/>
          <w:szCs w:val="22"/>
        </w:rPr>
        <w:t xml:space="preserve">Tuesday, </w:t>
      </w:r>
      <w:r w:rsidRPr="009C197E">
        <w:rPr>
          <w:rFonts w:cs="Times New Roman"/>
          <w:b/>
          <w:bCs/>
          <w:szCs w:val="22"/>
        </w:rPr>
        <w:t>October 31st</w:t>
      </w:r>
      <w:r w:rsidRPr="009C197E">
        <w:rPr>
          <w:rFonts w:cs="Times New Roman"/>
          <w:b/>
          <w:bCs/>
          <w:spacing w:val="-1"/>
          <w:szCs w:val="22"/>
        </w:rPr>
        <w:t xml:space="preserve">, </w:t>
      </w:r>
      <w:r w:rsidRPr="009C197E">
        <w:rPr>
          <w:rFonts w:cs="Times New Roman"/>
          <w:b/>
          <w:bCs/>
          <w:szCs w:val="22"/>
        </w:rPr>
        <w:t>2017</w:t>
      </w:r>
      <w:r w:rsidRPr="009C197E">
        <w:rPr>
          <w:rFonts w:cs="Times New Roman"/>
          <w:b/>
          <w:bCs/>
          <w:spacing w:val="20"/>
          <w:szCs w:val="22"/>
        </w:rPr>
        <w:t xml:space="preserve"> </w:t>
      </w:r>
      <w:r w:rsidRPr="009C197E">
        <w:rPr>
          <w:rFonts w:cs="Times New Roman"/>
          <w:b/>
          <w:bCs/>
          <w:szCs w:val="22"/>
        </w:rPr>
        <w:t xml:space="preserve">3:15 PM – 4:30 </w:t>
      </w:r>
      <w:r w:rsidRPr="009C197E">
        <w:rPr>
          <w:rFonts w:cs="Times New Roman"/>
          <w:b/>
          <w:bCs/>
          <w:spacing w:val="-1"/>
          <w:szCs w:val="22"/>
        </w:rPr>
        <w:t>PM</w:t>
      </w:r>
    </w:p>
    <w:p w14:paraId="3829ABEE" w14:textId="77777777" w:rsidR="00B17955" w:rsidRPr="009C197E" w:rsidRDefault="00B17955" w:rsidP="00B17955">
      <w:pPr>
        <w:spacing w:before="3" w:line="276" w:lineRule="auto"/>
        <w:ind w:left="2877" w:right="2855"/>
        <w:jc w:val="center"/>
        <w:rPr>
          <w:rFonts w:cs="Times New Roman"/>
          <w:b/>
          <w:bCs/>
          <w:szCs w:val="22"/>
        </w:rPr>
      </w:pPr>
      <w:r w:rsidRPr="009C197E">
        <w:rPr>
          <w:rFonts w:cs="Times New Roman"/>
          <w:b/>
          <w:bCs/>
          <w:szCs w:val="22"/>
        </w:rPr>
        <w:t xml:space="preserve">Marriott VI </w:t>
      </w:r>
    </w:p>
    <w:p w14:paraId="31B595F7" w14:textId="77777777" w:rsidR="00B17955" w:rsidRPr="00110C57" w:rsidRDefault="00B17955" w:rsidP="00B17955">
      <w:pPr>
        <w:spacing w:before="3" w:line="276" w:lineRule="auto"/>
        <w:ind w:left="2877" w:right="2855"/>
        <w:jc w:val="center"/>
        <w:rPr>
          <w:rFonts w:cs="Times New Roman"/>
          <w:bCs/>
          <w:szCs w:val="22"/>
        </w:rPr>
      </w:pPr>
    </w:p>
    <w:p w14:paraId="1E46E9AB" w14:textId="77777777" w:rsidR="00B17955" w:rsidRPr="00110C57" w:rsidRDefault="00B17955" w:rsidP="00B17955">
      <w:pPr>
        <w:spacing w:before="3" w:line="276" w:lineRule="auto"/>
        <w:ind w:left="2877" w:right="2855"/>
        <w:rPr>
          <w:rFonts w:cs="Times New Roman"/>
          <w:bCs/>
          <w:spacing w:val="-1"/>
          <w:szCs w:val="22"/>
        </w:rPr>
      </w:pPr>
      <w:r w:rsidRPr="00110C57">
        <w:rPr>
          <w:rFonts w:cs="Times New Roman"/>
          <w:bCs/>
          <w:szCs w:val="22"/>
        </w:rPr>
        <w:t>Chairman</w:t>
      </w:r>
      <w:r w:rsidRPr="00110C57">
        <w:rPr>
          <w:rFonts w:cs="Times New Roman"/>
          <w:bCs/>
          <w:spacing w:val="-10"/>
          <w:szCs w:val="22"/>
        </w:rPr>
        <w:t xml:space="preserve"> </w:t>
      </w:r>
      <w:r w:rsidRPr="00110C57">
        <w:rPr>
          <w:rFonts w:cs="Times New Roman"/>
          <w:bCs/>
          <w:szCs w:val="22"/>
        </w:rPr>
        <w:t>–</w:t>
      </w:r>
      <w:r w:rsidRPr="00110C57">
        <w:rPr>
          <w:rFonts w:cs="Times New Roman"/>
          <w:bCs/>
          <w:spacing w:val="-10"/>
          <w:szCs w:val="22"/>
        </w:rPr>
        <w:t xml:space="preserve"> </w:t>
      </w:r>
      <w:r w:rsidRPr="00110C57">
        <w:rPr>
          <w:rFonts w:cs="Times New Roman"/>
          <w:bCs/>
          <w:szCs w:val="22"/>
        </w:rPr>
        <w:t>Jim</w:t>
      </w:r>
      <w:r w:rsidRPr="00110C57">
        <w:rPr>
          <w:rFonts w:cs="Times New Roman"/>
          <w:bCs/>
          <w:spacing w:val="-10"/>
          <w:szCs w:val="22"/>
        </w:rPr>
        <w:t xml:space="preserve"> </w:t>
      </w:r>
      <w:r w:rsidRPr="00110C57">
        <w:rPr>
          <w:rFonts w:cs="Times New Roman"/>
          <w:bCs/>
          <w:spacing w:val="-1"/>
          <w:szCs w:val="22"/>
        </w:rPr>
        <w:t>McBride</w:t>
      </w:r>
    </w:p>
    <w:p w14:paraId="217EFCCC" w14:textId="77777777" w:rsidR="00B17955" w:rsidRPr="00110C57" w:rsidRDefault="00B17955" w:rsidP="00B17955">
      <w:pPr>
        <w:spacing w:before="3" w:line="276" w:lineRule="auto"/>
        <w:ind w:left="2157" w:right="2855" w:firstLine="3"/>
        <w:rPr>
          <w:rFonts w:cs="Times New Roman"/>
          <w:bCs/>
          <w:spacing w:val="-1"/>
          <w:szCs w:val="22"/>
        </w:rPr>
      </w:pPr>
      <w:r w:rsidRPr="00110C57">
        <w:rPr>
          <w:rFonts w:cs="Times New Roman"/>
          <w:bCs/>
          <w:szCs w:val="22"/>
        </w:rPr>
        <w:t xml:space="preserve">Vice Chair – </w:t>
      </w:r>
      <w:proofErr w:type="spellStart"/>
      <w:r w:rsidRPr="00110C57">
        <w:rPr>
          <w:rFonts w:cs="Times New Roman"/>
          <w:bCs/>
          <w:szCs w:val="22"/>
        </w:rPr>
        <w:t>Xose</w:t>
      </w:r>
      <w:proofErr w:type="spellEnd"/>
      <w:r w:rsidRPr="00110C57">
        <w:rPr>
          <w:rFonts w:cs="Times New Roman"/>
          <w:bCs/>
          <w:szCs w:val="22"/>
        </w:rPr>
        <w:t xml:space="preserve"> Lopez-Fernandez</w:t>
      </w:r>
    </w:p>
    <w:p w14:paraId="1FB4D004" w14:textId="77777777" w:rsidR="00B17955" w:rsidRPr="00110C57" w:rsidRDefault="00B17955" w:rsidP="00B17955">
      <w:pPr>
        <w:spacing w:before="3" w:line="276" w:lineRule="auto"/>
        <w:ind w:left="2877" w:right="2855"/>
        <w:rPr>
          <w:rFonts w:cs="Times New Roman"/>
          <w:bCs/>
          <w:szCs w:val="22"/>
        </w:rPr>
      </w:pPr>
      <w:r w:rsidRPr="00110C57">
        <w:rPr>
          <w:rFonts w:cs="Times New Roman"/>
          <w:bCs/>
          <w:szCs w:val="22"/>
        </w:rPr>
        <w:t>Secretary</w:t>
      </w:r>
      <w:r w:rsidRPr="00110C57">
        <w:rPr>
          <w:rFonts w:cs="Times New Roman"/>
          <w:bCs/>
          <w:spacing w:val="-8"/>
          <w:szCs w:val="22"/>
        </w:rPr>
        <w:t xml:space="preserve"> </w:t>
      </w:r>
      <w:r w:rsidRPr="00110C57">
        <w:rPr>
          <w:rFonts w:cs="Times New Roman"/>
          <w:bCs/>
          <w:szCs w:val="22"/>
        </w:rPr>
        <w:t>–</w:t>
      </w:r>
      <w:r w:rsidRPr="00110C57">
        <w:rPr>
          <w:rFonts w:cs="Times New Roman"/>
          <w:bCs/>
          <w:spacing w:val="-8"/>
          <w:szCs w:val="22"/>
        </w:rPr>
        <w:t xml:space="preserve"> </w:t>
      </w:r>
      <w:r w:rsidRPr="00110C57">
        <w:rPr>
          <w:rFonts w:cs="Times New Roman"/>
          <w:bCs/>
          <w:szCs w:val="22"/>
        </w:rPr>
        <w:t>Tom</w:t>
      </w:r>
      <w:r w:rsidRPr="00110C57">
        <w:rPr>
          <w:rFonts w:cs="Times New Roman"/>
          <w:bCs/>
          <w:spacing w:val="-10"/>
          <w:szCs w:val="22"/>
        </w:rPr>
        <w:t xml:space="preserve"> </w:t>
      </w:r>
      <w:proofErr w:type="spellStart"/>
      <w:r w:rsidRPr="00110C57">
        <w:rPr>
          <w:rFonts w:cs="Times New Roman"/>
          <w:bCs/>
          <w:szCs w:val="22"/>
        </w:rPr>
        <w:t>Melle</w:t>
      </w:r>
      <w:proofErr w:type="spellEnd"/>
    </w:p>
    <w:p w14:paraId="769CDBE0" w14:textId="77777777" w:rsidR="00B17955" w:rsidRDefault="00B17955" w:rsidP="00B17955">
      <w:pPr>
        <w:spacing w:before="3" w:line="276" w:lineRule="auto"/>
        <w:ind w:left="2877" w:right="2855"/>
        <w:rPr>
          <w:rFonts w:cs="Times New Roman"/>
          <w:sz w:val="28"/>
          <w:szCs w:val="28"/>
        </w:rPr>
      </w:pPr>
    </w:p>
    <w:p w14:paraId="7AAC29F1" w14:textId="77777777" w:rsidR="00B17955" w:rsidRPr="006B186E" w:rsidRDefault="00B17955" w:rsidP="00B17955">
      <w:pPr>
        <w:spacing w:before="2"/>
        <w:rPr>
          <w:rFonts w:cs="Times New Roman"/>
          <w:b/>
          <w:bCs/>
          <w:sz w:val="20"/>
        </w:rPr>
      </w:pPr>
    </w:p>
    <w:p w14:paraId="39D1EF46" w14:textId="77777777" w:rsidR="00B17955" w:rsidRPr="009C197E" w:rsidRDefault="00B17955" w:rsidP="009C197E">
      <w:pPr>
        <w:pStyle w:val="BodyText"/>
        <w:widowControl w:val="0"/>
        <w:numPr>
          <w:ilvl w:val="0"/>
          <w:numId w:val="42"/>
        </w:numPr>
        <w:tabs>
          <w:tab w:val="left" w:pos="641"/>
        </w:tabs>
        <w:spacing w:after="0"/>
        <w:rPr>
          <w:rFonts w:cs="Times New Roman"/>
          <w:szCs w:val="22"/>
        </w:rPr>
      </w:pPr>
      <w:r w:rsidRPr="009C197E">
        <w:rPr>
          <w:rFonts w:cs="Times New Roman"/>
          <w:szCs w:val="22"/>
        </w:rPr>
        <w:t>Meeting called to order at 3:15 PM</w:t>
      </w:r>
    </w:p>
    <w:p w14:paraId="45D5197C" w14:textId="77777777" w:rsidR="00B17955" w:rsidRPr="009C197E" w:rsidRDefault="00B17955" w:rsidP="00B17955">
      <w:pPr>
        <w:pStyle w:val="BodyText"/>
        <w:tabs>
          <w:tab w:val="left" w:pos="641"/>
        </w:tabs>
        <w:ind w:left="647"/>
        <w:rPr>
          <w:rFonts w:cs="Times New Roman"/>
          <w:szCs w:val="22"/>
        </w:rPr>
      </w:pPr>
    </w:p>
    <w:p w14:paraId="1B3F87B6" w14:textId="4CF2BE5D" w:rsidR="00B17955" w:rsidRPr="009C197E" w:rsidRDefault="00B17955" w:rsidP="00E30807">
      <w:pPr>
        <w:pStyle w:val="BodyText"/>
        <w:widowControl w:val="0"/>
        <w:numPr>
          <w:ilvl w:val="0"/>
          <w:numId w:val="42"/>
        </w:numPr>
        <w:tabs>
          <w:tab w:val="left" w:pos="641"/>
        </w:tabs>
        <w:spacing w:after="0"/>
        <w:rPr>
          <w:rFonts w:cs="Times New Roman"/>
          <w:szCs w:val="22"/>
        </w:rPr>
      </w:pPr>
      <w:r w:rsidRPr="009C197E">
        <w:rPr>
          <w:rFonts w:cs="Times New Roman"/>
          <w:szCs w:val="22"/>
        </w:rPr>
        <w:t>Welcome</w:t>
      </w:r>
      <w:r w:rsidRPr="009C197E">
        <w:rPr>
          <w:rFonts w:cs="Times New Roman"/>
          <w:spacing w:val="-12"/>
          <w:szCs w:val="22"/>
        </w:rPr>
        <w:t xml:space="preserve"> </w:t>
      </w:r>
      <w:r w:rsidRPr="009C197E">
        <w:rPr>
          <w:rFonts w:cs="Times New Roman"/>
          <w:szCs w:val="22"/>
        </w:rPr>
        <w:t>and</w:t>
      </w:r>
      <w:r w:rsidRPr="009C197E">
        <w:rPr>
          <w:rFonts w:cs="Times New Roman"/>
          <w:spacing w:val="-12"/>
          <w:szCs w:val="22"/>
        </w:rPr>
        <w:t xml:space="preserve"> </w:t>
      </w:r>
      <w:r w:rsidRPr="009C197E">
        <w:rPr>
          <w:rFonts w:cs="Times New Roman"/>
          <w:szCs w:val="22"/>
        </w:rPr>
        <w:t>Chair’s</w:t>
      </w:r>
      <w:r w:rsidRPr="009C197E">
        <w:rPr>
          <w:rFonts w:cs="Times New Roman"/>
          <w:spacing w:val="-12"/>
          <w:szCs w:val="22"/>
        </w:rPr>
        <w:t xml:space="preserve"> </w:t>
      </w:r>
      <w:r w:rsidRPr="009C197E">
        <w:rPr>
          <w:rFonts w:cs="Times New Roman"/>
          <w:szCs w:val="22"/>
        </w:rPr>
        <w:t>Remarks</w:t>
      </w:r>
    </w:p>
    <w:p w14:paraId="6F46068A" w14:textId="77777777" w:rsidR="00B17955" w:rsidRPr="009C197E" w:rsidRDefault="00B17955" w:rsidP="009C197E">
      <w:pPr>
        <w:pStyle w:val="ListParagraph"/>
        <w:rPr>
          <w:rFonts w:cs="Times New Roman"/>
          <w:szCs w:val="22"/>
        </w:rPr>
      </w:pPr>
    </w:p>
    <w:p w14:paraId="6C75C987" w14:textId="77777777" w:rsidR="00B17955" w:rsidRPr="009C197E" w:rsidRDefault="00B17955" w:rsidP="00E30807">
      <w:pPr>
        <w:pStyle w:val="BodyText"/>
        <w:widowControl w:val="0"/>
        <w:numPr>
          <w:ilvl w:val="0"/>
          <w:numId w:val="42"/>
        </w:numPr>
        <w:tabs>
          <w:tab w:val="left" w:pos="641"/>
        </w:tabs>
        <w:spacing w:after="0"/>
        <w:rPr>
          <w:rFonts w:cs="Times New Roman"/>
          <w:szCs w:val="22"/>
        </w:rPr>
      </w:pPr>
      <w:r w:rsidRPr="009C197E">
        <w:rPr>
          <w:rFonts w:cs="Times New Roman"/>
          <w:szCs w:val="22"/>
        </w:rPr>
        <w:t>No essential patent claims made</w:t>
      </w:r>
    </w:p>
    <w:p w14:paraId="7DC1215F" w14:textId="77777777" w:rsidR="00B17955" w:rsidRPr="009C197E" w:rsidRDefault="00B17955" w:rsidP="009C197E">
      <w:pPr>
        <w:spacing w:before="11"/>
        <w:rPr>
          <w:rFonts w:cs="Times New Roman"/>
          <w:szCs w:val="22"/>
        </w:rPr>
      </w:pPr>
    </w:p>
    <w:p w14:paraId="752A37EA" w14:textId="52A10721" w:rsidR="00B17955" w:rsidRPr="009C197E" w:rsidRDefault="00B17955" w:rsidP="00E30807">
      <w:pPr>
        <w:pStyle w:val="BodyText"/>
        <w:widowControl w:val="0"/>
        <w:numPr>
          <w:ilvl w:val="0"/>
          <w:numId w:val="42"/>
        </w:numPr>
        <w:tabs>
          <w:tab w:val="left" w:pos="641"/>
        </w:tabs>
        <w:spacing w:after="0"/>
        <w:rPr>
          <w:rFonts w:cs="Times New Roman"/>
          <w:szCs w:val="22"/>
        </w:rPr>
      </w:pPr>
      <w:r w:rsidRPr="009C197E">
        <w:rPr>
          <w:rFonts w:cs="Times New Roman"/>
          <w:szCs w:val="22"/>
        </w:rPr>
        <w:t>Circulation</w:t>
      </w:r>
      <w:r w:rsidRPr="009C197E">
        <w:rPr>
          <w:rFonts w:cs="Times New Roman"/>
          <w:spacing w:val="-13"/>
          <w:szCs w:val="22"/>
        </w:rPr>
        <w:t xml:space="preserve"> </w:t>
      </w:r>
      <w:r w:rsidRPr="009C197E">
        <w:rPr>
          <w:rFonts w:cs="Times New Roman"/>
          <w:szCs w:val="22"/>
        </w:rPr>
        <w:t>of</w:t>
      </w:r>
      <w:r w:rsidRPr="009C197E">
        <w:rPr>
          <w:rFonts w:cs="Times New Roman"/>
          <w:spacing w:val="-12"/>
          <w:szCs w:val="22"/>
        </w:rPr>
        <w:t xml:space="preserve"> </w:t>
      </w:r>
      <w:r w:rsidRPr="009C197E">
        <w:rPr>
          <w:rFonts w:cs="Times New Roman"/>
          <w:szCs w:val="22"/>
        </w:rPr>
        <w:t>Attendance</w:t>
      </w:r>
      <w:r w:rsidRPr="009C197E">
        <w:rPr>
          <w:rFonts w:cs="Times New Roman"/>
          <w:spacing w:val="-13"/>
          <w:szCs w:val="22"/>
        </w:rPr>
        <w:t xml:space="preserve"> </w:t>
      </w:r>
      <w:r w:rsidRPr="009C197E">
        <w:rPr>
          <w:rFonts w:cs="Times New Roman"/>
          <w:szCs w:val="22"/>
        </w:rPr>
        <w:t>Sheets</w:t>
      </w:r>
    </w:p>
    <w:p w14:paraId="6FAFF654" w14:textId="77777777" w:rsidR="00B17955" w:rsidRPr="009C197E" w:rsidRDefault="00B17955" w:rsidP="00E30807">
      <w:pPr>
        <w:pStyle w:val="BodyText"/>
        <w:tabs>
          <w:tab w:val="left" w:pos="641"/>
        </w:tabs>
        <w:spacing w:after="0"/>
        <w:ind w:left="641"/>
        <w:rPr>
          <w:rFonts w:cs="Times New Roman"/>
          <w:szCs w:val="22"/>
        </w:rPr>
      </w:pPr>
      <w:r w:rsidRPr="009C197E">
        <w:rPr>
          <w:rFonts w:cs="Times New Roman"/>
          <w:szCs w:val="22"/>
        </w:rPr>
        <w:t>82 Attendees were present</w:t>
      </w:r>
    </w:p>
    <w:p w14:paraId="4C89EB20" w14:textId="42A81272" w:rsidR="00B17955" w:rsidRPr="009C197E" w:rsidRDefault="00B17955" w:rsidP="00E30807">
      <w:pPr>
        <w:pStyle w:val="BodyText"/>
        <w:numPr>
          <w:ilvl w:val="0"/>
          <w:numId w:val="44"/>
        </w:numPr>
        <w:tabs>
          <w:tab w:val="left" w:pos="641"/>
        </w:tabs>
        <w:spacing w:after="0"/>
        <w:rPr>
          <w:rFonts w:cs="Times New Roman"/>
          <w:szCs w:val="22"/>
        </w:rPr>
      </w:pPr>
      <w:r w:rsidRPr="009C197E">
        <w:rPr>
          <w:rFonts w:cs="Times New Roman"/>
          <w:szCs w:val="22"/>
        </w:rPr>
        <w:t>f 68 Members present (quorum was achieved)</w:t>
      </w:r>
    </w:p>
    <w:p w14:paraId="620E1924" w14:textId="77777777" w:rsidR="00B17955" w:rsidRPr="009C197E" w:rsidRDefault="00B17955" w:rsidP="00B17955">
      <w:pPr>
        <w:pStyle w:val="BodyText"/>
        <w:tabs>
          <w:tab w:val="left" w:pos="641"/>
        </w:tabs>
        <w:rPr>
          <w:rFonts w:cs="Times New Roman"/>
          <w:szCs w:val="22"/>
        </w:rPr>
      </w:pPr>
      <w:r w:rsidRPr="009C197E">
        <w:rPr>
          <w:rFonts w:eastAsiaTheme="minorHAnsi" w:cs="Times New Roman"/>
          <w:szCs w:val="22"/>
        </w:rPr>
        <w:tab/>
      </w:r>
    </w:p>
    <w:p w14:paraId="51E77735" w14:textId="20601589" w:rsidR="00B17955" w:rsidRPr="009C197E" w:rsidRDefault="00B17955" w:rsidP="00E30807">
      <w:pPr>
        <w:pStyle w:val="BodyText"/>
        <w:widowControl w:val="0"/>
        <w:numPr>
          <w:ilvl w:val="0"/>
          <w:numId w:val="42"/>
        </w:numPr>
        <w:tabs>
          <w:tab w:val="left" w:pos="641"/>
        </w:tabs>
        <w:spacing w:before="11" w:after="0"/>
        <w:rPr>
          <w:rFonts w:cs="Times New Roman"/>
          <w:szCs w:val="22"/>
        </w:rPr>
      </w:pPr>
      <w:r w:rsidRPr="009C197E">
        <w:rPr>
          <w:rFonts w:cs="Times New Roman"/>
          <w:szCs w:val="22"/>
        </w:rPr>
        <w:t>No opposition to approval</w:t>
      </w:r>
      <w:r w:rsidRPr="009C197E">
        <w:rPr>
          <w:rFonts w:cs="Times New Roman"/>
          <w:spacing w:val="-9"/>
          <w:szCs w:val="22"/>
        </w:rPr>
        <w:t xml:space="preserve"> </w:t>
      </w:r>
      <w:r w:rsidRPr="009C197E">
        <w:rPr>
          <w:rFonts w:cs="Times New Roman"/>
          <w:szCs w:val="22"/>
        </w:rPr>
        <w:t>of</w:t>
      </w:r>
      <w:r w:rsidRPr="009C197E">
        <w:rPr>
          <w:rFonts w:cs="Times New Roman"/>
          <w:spacing w:val="-8"/>
          <w:szCs w:val="22"/>
        </w:rPr>
        <w:t xml:space="preserve"> </w:t>
      </w:r>
      <w:r w:rsidRPr="009C197E">
        <w:rPr>
          <w:rFonts w:cs="Times New Roman"/>
          <w:szCs w:val="22"/>
        </w:rPr>
        <w:t>Agenda</w:t>
      </w:r>
      <w:r w:rsidRPr="009C197E">
        <w:rPr>
          <w:rFonts w:cs="Times New Roman"/>
          <w:spacing w:val="-9"/>
          <w:szCs w:val="22"/>
        </w:rPr>
        <w:t xml:space="preserve"> </w:t>
      </w:r>
      <w:r w:rsidRPr="009C197E">
        <w:rPr>
          <w:rFonts w:cs="Times New Roman"/>
          <w:szCs w:val="22"/>
        </w:rPr>
        <w:t>and</w:t>
      </w:r>
      <w:r w:rsidRPr="009C197E">
        <w:rPr>
          <w:rFonts w:cs="Times New Roman"/>
          <w:spacing w:val="-8"/>
          <w:szCs w:val="22"/>
        </w:rPr>
        <w:t xml:space="preserve"> </w:t>
      </w:r>
      <w:r w:rsidRPr="009C197E">
        <w:rPr>
          <w:rFonts w:cs="Times New Roman"/>
          <w:szCs w:val="22"/>
        </w:rPr>
        <w:t>Minutes</w:t>
      </w:r>
      <w:r w:rsidRPr="009C197E">
        <w:rPr>
          <w:rFonts w:cs="Times New Roman"/>
          <w:spacing w:val="-7"/>
          <w:szCs w:val="22"/>
        </w:rPr>
        <w:t xml:space="preserve"> </w:t>
      </w:r>
      <w:r w:rsidRPr="009C197E">
        <w:rPr>
          <w:rFonts w:cs="Times New Roman"/>
          <w:szCs w:val="22"/>
        </w:rPr>
        <w:t>from</w:t>
      </w:r>
      <w:r w:rsidRPr="009C197E">
        <w:rPr>
          <w:rFonts w:cs="Times New Roman"/>
          <w:spacing w:val="-9"/>
          <w:szCs w:val="22"/>
        </w:rPr>
        <w:t xml:space="preserve"> </w:t>
      </w:r>
      <w:r w:rsidRPr="009C197E">
        <w:rPr>
          <w:rFonts w:cs="Times New Roman"/>
          <w:szCs w:val="22"/>
        </w:rPr>
        <w:t>Last</w:t>
      </w:r>
      <w:r w:rsidRPr="009C197E">
        <w:rPr>
          <w:rFonts w:cs="Times New Roman"/>
          <w:spacing w:val="-8"/>
          <w:szCs w:val="22"/>
        </w:rPr>
        <w:t xml:space="preserve"> WG </w:t>
      </w:r>
      <w:r w:rsidRPr="009C197E">
        <w:rPr>
          <w:rFonts w:cs="Times New Roman"/>
          <w:szCs w:val="22"/>
        </w:rPr>
        <w:t>Meeting.</w:t>
      </w:r>
    </w:p>
    <w:p w14:paraId="37D51322" w14:textId="77777777" w:rsidR="00B17955" w:rsidRPr="009C197E" w:rsidRDefault="00B17955" w:rsidP="00B17955">
      <w:pPr>
        <w:pStyle w:val="BodyText"/>
        <w:tabs>
          <w:tab w:val="left" w:pos="641"/>
        </w:tabs>
        <w:rPr>
          <w:rFonts w:cs="Times New Roman"/>
          <w:spacing w:val="-1"/>
          <w:szCs w:val="22"/>
        </w:rPr>
      </w:pPr>
    </w:p>
    <w:p w14:paraId="044BC1E4" w14:textId="6F377C61" w:rsidR="00B17955" w:rsidRPr="009C197E" w:rsidRDefault="00B17955" w:rsidP="00E30807">
      <w:pPr>
        <w:pStyle w:val="BodyText"/>
        <w:widowControl w:val="0"/>
        <w:numPr>
          <w:ilvl w:val="0"/>
          <w:numId w:val="42"/>
        </w:numPr>
        <w:tabs>
          <w:tab w:val="left" w:pos="641"/>
        </w:tabs>
        <w:spacing w:after="0"/>
        <w:rPr>
          <w:rFonts w:cs="Times New Roman"/>
          <w:szCs w:val="22"/>
        </w:rPr>
      </w:pPr>
      <w:r w:rsidRPr="009C197E">
        <w:rPr>
          <w:rFonts w:cs="Times New Roman"/>
          <w:spacing w:val="-1"/>
          <w:szCs w:val="22"/>
        </w:rPr>
        <w:t>Present working group status: PAR</w:t>
      </w:r>
      <w:r w:rsidRPr="009C197E">
        <w:rPr>
          <w:rFonts w:cs="Times New Roman"/>
          <w:spacing w:val="-10"/>
          <w:szCs w:val="22"/>
        </w:rPr>
        <w:t xml:space="preserve"> to move from TF to WG </w:t>
      </w:r>
      <w:r w:rsidRPr="009C197E">
        <w:rPr>
          <w:rFonts w:cs="Times New Roman"/>
          <w:szCs w:val="22"/>
        </w:rPr>
        <w:t xml:space="preserve">was approved in March 2017 and expires December 31, 2021. This work will be jointly sponsored by the Switchgear Committee. </w:t>
      </w:r>
    </w:p>
    <w:p w14:paraId="695A06B1" w14:textId="77777777" w:rsidR="00B17955" w:rsidRPr="009C197E" w:rsidRDefault="00B17955" w:rsidP="00B17955">
      <w:pPr>
        <w:pStyle w:val="BodyText"/>
        <w:tabs>
          <w:tab w:val="left" w:pos="641"/>
        </w:tabs>
        <w:rPr>
          <w:rFonts w:cs="Times New Roman"/>
          <w:szCs w:val="22"/>
        </w:rPr>
      </w:pPr>
      <w:r w:rsidRPr="009C197E">
        <w:rPr>
          <w:rFonts w:cs="Times New Roman"/>
          <w:szCs w:val="22"/>
        </w:rPr>
        <w:lastRenderedPageBreak/>
        <w:t>Administrative work and main meetings will take place at Transformers committee meetings, but the Transformers committee WG will receive contributions from Switchgear Committee.</w:t>
      </w:r>
    </w:p>
    <w:p w14:paraId="7B04527E" w14:textId="77777777" w:rsidR="00B17955" w:rsidRPr="009C197E" w:rsidRDefault="00B17955" w:rsidP="00E30807">
      <w:pPr>
        <w:pStyle w:val="BodyText"/>
        <w:widowControl w:val="0"/>
        <w:numPr>
          <w:ilvl w:val="0"/>
          <w:numId w:val="42"/>
        </w:numPr>
        <w:tabs>
          <w:tab w:val="left" w:pos="648"/>
        </w:tabs>
        <w:spacing w:after="0"/>
        <w:ind w:hanging="547"/>
        <w:rPr>
          <w:rFonts w:cs="Times New Roman"/>
          <w:szCs w:val="22"/>
        </w:rPr>
      </w:pPr>
      <w:r w:rsidRPr="009C197E">
        <w:rPr>
          <w:rFonts w:cs="Times New Roman"/>
          <w:spacing w:val="-1"/>
          <w:szCs w:val="22"/>
        </w:rPr>
        <w:t xml:space="preserve">Presentation was made on Special Terminated Lightning Impulse Tests by Pierre </w:t>
      </w:r>
      <w:proofErr w:type="spellStart"/>
      <w:r w:rsidRPr="009C197E">
        <w:rPr>
          <w:rFonts w:cs="Times New Roman"/>
          <w:spacing w:val="-1"/>
          <w:szCs w:val="22"/>
        </w:rPr>
        <w:t>Riffon</w:t>
      </w:r>
      <w:proofErr w:type="spellEnd"/>
      <w:r w:rsidRPr="009C197E">
        <w:rPr>
          <w:rFonts w:cs="Times New Roman"/>
          <w:spacing w:val="-1"/>
          <w:szCs w:val="22"/>
        </w:rPr>
        <w:t>. The Chair will request posting of Pierre’s presentation on the WG website. The presentation was concluded and opened to questions:</w:t>
      </w:r>
    </w:p>
    <w:p w14:paraId="6FDDB2F1" w14:textId="77777777" w:rsidR="00B17955" w:rsidRPr="009C197E" w:rsidRDefault="00B17955" w:rsidP="00B17955">
      <w:pPr>
        <w:pStyle w:val="BodyText"/>
        <w:tabs>
          <w:tab w:val="left" w:pos="648"/>
        </w:tabs>
        <w:ind w:left="647"/>
        <w:rPr>
          <w:rFonts w:cs="Times New Roman"/>
          <w:spacing w:val="-1"/>
          <w:szCs w:val="22"/>
        </w:rPr>
      </w:pPr>
    </w:p>
    <w:p w14:paraId="2726BB77" w14:textId="77777777" w:rsidR="00B17955" w:rsidRPr="009C197E" w:rsidRDefault="00B17955" w:rsidP="00E30807">
      <w:pPr>
        <w:pStyle w:val="BodyText"/>
        <w:tabs>
          <w:tab w:val="left" w:pos="648"/>
        </w:tabs>
        <w:ind w:left="360"/>
        <w:rPr>
          <w:rFonts w:cs="Times New Roman"/>
          <w:spacing w:val="-1"/>
          <w:szCs w:val="22"/>
        </w:rPr>
      </w:pPr>
      <w:r w:rsidRPr="009C197E">
        <w:rPr>
          <w:rFonts w:cs="Times New Roman"/>
          <w:spacing w:val="-1"/>
          <w:szCs w:val="22"/>
        </w:rPr>
        <w:t xml:space="preserve">Phil Hopkinson asked if increasing the series capacitance along the winding would help to </w:t>
      </w:r>
      <w:proofErr w:type="gramStart"/>
      <w:r w:rsidRPr="009C197E">
        <w:rPr>
          <w:rFonts w:cs="Times New Roman"/>
          <w:spacing w:val="-1"/>
          <w:szCs w:val="22"/>
        </w:rPr>
        <w:t>reduced</w:t>
      </w:r>
      <w:proofErr w:type="gramEnd"/>
      <w:r w:rsidRPr="009C197E">
        <w:rPr>
          <w:rFonts w:cs="Times New Roman"/>
          <w:spacing w:val="-1"/>
          <w:szCs w:val="22"/>
        </w:rPr>
        <w:t xml:space="preserve"> that existence of additional resonance frequencies during the STLI tests.  Answer: yes</w:t>
      </w:r>
    </w:p>
    <w:p w14:paraId="5DA6EA36" w14:textId="77777777" w:rsidR="00B17955" w:rsidRPr="009C197E" w:rsidRDefault="00B17955" w:rsidP="00E30807">
      <w:pPr>
        <w:pStyle w:val="BodyText"/>
        <w:tabs>
          <w:tab w:val="left" w:pos="648"/>
        </w:tabs>
        <w:ind w:left="360"/>
        <w:rPr>
          <w:rFonts w:cs="Times New Roman"/>
          <w:spacing w:val="-1"/>
          <w:szCs w:val="22"/>
        </w:rPr>
      </w:pPr>
      <w:r w:rsidRPr="009C197E">
        <w:rPr>
          <w:rFonts w:cs="Times New Roman"/>
          <w:spacing w:val="-1"/>
          <w:szCs w:val="22"/>
        </w:rPr>
        <w:t>Will the papers detailing the AEP transient studies and conclusions be made available? Answer: These papers were reference in the TF paper and could be included in the revision of the guide</w:t>
      </w:r>
    </w:p>
    <w:p w14:paraId="663E61F3" w14:textId="77777777" w:rsidR="00B17955" w:rsidRPr="009C197E" w:rsidRDefault="00B17955" w:rsidP="00E30807">
      <w:pPr>
        <w:pStyle w:val="BodyText"/>
        <w:tabs>
          <w:tab w:val="left" w:pos="648"/>
        </w:tabs>
        <w:ind w:left="360"/>
        <w:rPr>
          <w:rFonts w:cs="Times New Roman"/>
          <w:spacing w:val="-1"/>
          <w:szCs w:val="22"/>
        </w:rPr>
      </w:pPr>
      <w:r w:rsidRPr="009C197E">
        <w:rPr>
          <w:rFonts w:cs="Times New Roman"/>
          <w:spacing w:val="-1"/>
          <w:szCs w:val="22"/>
        </w:rPr>
        <w:t xml:space="preserve">Roger </w:t>
      </w:r>
      <w:proofErr w:type="spellStart"/>
      <w:r w:rsidRPr="009C197E">
        <w:rPr>
          <w:rFonts w:cs="Times New Roman"/>
          <w:spacing w:val="-1"/>
          <w:szCs w:val="22"/>
        </w:rPr>
        <w:t>Verdolin</w:t>
      </w:r>
      <w:proofErr w:type="spellEnd"/>
      <w:r w:rsidRPr="009C197E">
        <w:rPr>
          <w:rFonts w:cs="Times New Roman"/>
          <w:spacing w:val="-1"/>
          <w:szCs w:val="22"/>
        </w:rPr>
        <w:t xml:space="preserve"> inquired regarding testing transformers with surge arresters attached. The details discussed are located within the presentation by Pierre </w:t>
      </w:r>
      <w:proofErr w:type="spellStart"/>
      <w:r w:rsidRPr="009C197E">
        <w:rPr>
          <w:rFonts w:cs="Times New Roman"/>
          <w:spacing w:val="-1"/>
          <w:szCs w:val="22"/>
        </w:rPr>
        <w:t>Riffon</w:t>
      </w:r>
      <w:proofErr w:type="spellEnd"/>
      <w:r w:rsidRPr="009C197E">
        <w:rPr>
          <w:rFonts w:cs="Times New Roman"/>
          <w:spacing w:val="-1"/>
          <w:szCs w:val="22"/>
        </w:rPr>
        <w:t xml:space="preserve">. </w:t>
      </w:r>
    </w:p>
    <w:p w14:paraId="034983AC" w14:textId="77777777" w:rsidR="00B17955" w:rsidRPr="009C197E" w:rsidRDefault="00B17955" w:rsidP="00E30807">
      <w:pPr>
        <w:pStyle w:val="BodyText"/>
        <w:tabs>
          <w:tab w:val="left" w:pos="648"/>
        </w:tabs>
        <w:ind w:left="360"/>
        <w:rPr>
          <w:rFonts w:cs="Times New Roman"/>
          <w:spacing w:val="-1"/>
          <w:szCs w:val="22"/>
        </w:rPr>
      </w:pPr>
      <w:r w:rsidRPr="009C197E">
        <w:rPr>
          <w:rFonts w:cs="Times New Roman"/>
          <w:spacing w:val="-1"/>
          <w:szCs w:val="22"/>
        </w:rPr>
        <w:t xml:space="preserve">Question: is a simulation calculation available for the stress on the transformer with the STLI? Answer: yes, different probe locations within the winding were measured, which can be extrapolated to different areas of the winding. </w:t>
      </w:r>
    </w:p>
    <w:p w14:paraId="469EC9E1" w14:textId="77777777" w:rsidR="00B17955" w:rsidRPr="009C197E" w:rsidRDefault="00B17955" w:rsidP="00E30807">
      <w:pPr>
        <w:pStyle w:val="BodyText"/>
        <w:tabs>
          <w:tab w:val="left" w:pos="648"/>
        </w:tabs>
        <w:ind w:left="360"/>
        <w:rPr>
          <w:rFonts w:cs="Times New Roman"/>
          <w:spacing w:val="-1"/>
          <w:szCs w:val="22"/>
        </w:rPr>
      </w:pPr>
      <w:r w:rsidRPr="009C197E">
        <w:rPr>
          <w:rFonts w:cs="Times New Roman"/>
          <w:spacing w:val="-1"/>
          <w:szCs w:val="22"/>
        </w:rPr>
        <w:t xml:space="preserve">Question: when is the STLI conducted and can the </w:t>
      </w:r>
      <w:proofErr w:type="spellStart"/>
      <w:r w:rsidRPr="009C197E">
        <w:rPr>
          <w:rFonts w:cs="Times New Roman"/>
          <w:spacing w:val="-1"/>
          <w:szCs w:val="22"/>
        </w:rPr>
        <w:t>waveshapes</w:t>
      </w:r>
      <w:proofErr w:type="spellEnd"/>
      <w:r w:rsidRPr="009C197E">
        <w:rPr>
          <w:rFonts w:cs="Times New Roman"/>
          <w:spacing w:val="-1"/>
          <w:szCs w:val="22"/>
        </w:rPr>
        <w:t xml:space="preserve"> be compared? Answer: STLI testing occurs after standard impulse testing and the </w:t>
      </w:r>
      <w:proofErr w:type="spellStart"/>
      <w:r w:rsidRPr="009C197E">
        <w:rPr>
          <w:rFonts w:cs="Times New Roman"/>
          <w:spacing w:val="-1"/>
          <w:szCs w:val="22"/>
        </w:rPr>
        <w:t>waveshapes</w:t>
      </w:r>
      <w:proofErr w:type="spellEnd"/>
      <w:r w:rsidRPr="009C197E">
        <w:rPr>
          <w:rFonts w:cs="Times New Roman"/>
          <w:spacing w:val="-1"/>
          <w:szCs w:val="22"/>
        </w:rPr>
        <w:t xml:space="preserve"> of the same level can be </w:t>
      </w:r>
      <w:proofErr w:type="spellStart"/>
      <w:r w:rsidRPr="009C197E">
        <w:rPr>
          <w:rFonts w:cs="Times New Roman"/>
          <w:spacing w:val="-1"/>
          <w:szCs w:val="22"/>
        </w:rPr>
        <w:t>overlayed</w:t>
      </w:r>
      <w:proofErr w:type="spellEnd"/>
      <w:r w:rsidRPr="009C197E">
        <w:rPr>
          <w:rFonts w:cs="Times New Roman"/>
          <w:spacing w:val="-1"/>
          <w:szCs w:val="22"/>
        </w:rPr>
        <w:t xml:space="preserve"> for comparison. </w:t>
      </w:r>
    </w:p>
    <w:p w14:paraId="0B423F4F" w14:textId="77777777" w:rsidR="00B17955" w:rsidRPr="009C197E" w:rsidRDefault="00B17955" w:rsidP="00E30807">
      <w:pPr>
        <w:pStyle w:val="BodyText"/>
        <w:tabs>
          <w:tab w:val="left" w:pos="648"/>
        </w:tabs>
        <w:ind w:left="360"/>
        <w:rPr>
          <w:rFonts w:cs="Times New Roman"/>
          <w:spacing w:val="-1"/>
          <w:szCs w:val="22"/>
        </w:rPr>
      </w:pPr>
      <w:r w:rsidRPr="009C197E">
        <w:rPr>
          <w:rFonts w:cs="Times New Roman"/>
          <w:spacing w:val="-1"/>
          <w:szCs w:val="22"/>
        </w:rPr>
        <w:t xml:space="preserve">Question by Phil Hopkinson: how effective would modeling of the DUT circuit be? The Chair answered that the magnitudes of transients will generally be well </w:t>
      </w:r>
      <w:proofErr w:type="gramStart"/>
      <w:r w:rsidRPr="009C197E">
        <w:rPr>
          <w:rFonts w:cs="Times New Roman"/>
          <w:spacing w:val="-1"/>
          <w:szCs w:val="22"/>
        </w:rPr>
        <w:t>modeled,</w:t>
      </w:r>
      <w:proofErr w:type="gramEnd"/>
      <w:r w:rsidRPr="009C197E">
        <w:rPr>
          <w:rFonts w:cs="Times New Roman"/>
          <w:spacing w:val="-1"/>
          <w:szCs w:val="22"/>
        </w:rPr>
        <w:t xml:space="preserve"> however, different modeling scenarios will greatly affect the modeling result of the phasing of the transformer. Point to point measurements inside of the transformer and modeling are both extremely difficult, however, the end result is relatively easy to determine (flashover or not). </w:t>
      </w:r>
    </w:p>
    <w:p w14:paraId="57C3CBBC" w14:textId="77777777" w:rsidR="00B17955" w:rsidRPr="009C197E" w:rsidRDefault="00B17955" w:rsidP="00E30807">
      <w:pPr>
        <w:pStyle w:val="BodyText"/>
        <w:tabs>
          <w:tab w:val="left" w:pos="648"/>
        </w:tabs>
        <w:ind w:left="360"/>
        <w:rPr>
          <w:rFonts w:cs="Times New Roman"/>
          <w:spacing w:val="-1"/>
          <w:szCs w:val="22"/>
        </w:rPr>
      </w:pPr>
      <w:r w:rsidRPr="009C197E">
        <w:rPr>
          <w:rFonts w:cs="Times New Roman"/>
          <w:spacing w:val="-1"/>
          <w:szCs w:val="22"/>
        </w:rPr>
        <w:t xml:space="preserve">Pierre: A good starting point is during the design review of the service condition in order to best determine if the test factory conditions should be adapted. The Chair noted that monitoring the test current could help to determine is series resonances are occurring internally in the transformer windings. </w:t>
      </w:r>
    </w:p>
    <w:p w14:paraId="7BDDF138" w14:textId="77777777" w:rsidR="00B17955" w:rsidRPr="009C197E" w:rsidRDefault="00B17955" w:rsidP="00E30807">
      <w:pPr>
        <w:pStyle w:val="BodyText"/>
        <w:tabs>
          <w:tab w:val="left" w:pos="648"/>
        </w:tabs>
        <w:ind w:left="360"/>
        <w:rPr>
          <w:rFonts w:cs="Times New Roman"/>
          <w:spacing w:val="-1"/>
          <w:szCs w:val="22"/>
        </w:rPr>
      </w:pPr>
      <w:r w:rsidRPr="009C197E">
        <w:rPr>
          <w:rFonts w:cs="Times New Roman"/>
          <w:spacing w:val="-1"/>
          <w:szCs w:val="22"/>
        </w:rPr>
        <w:t xml:space="preserve">Question: is there any data on core saturation or condition? No additional information is available at this time from any known CIGRE papers. The data from the study in the presentation is proprietary from the transformer manufacturer. </w:t>
      </w:r>
    </w:p>
    <w:p w14:paraId="2C103E24" w14:textId="31793A9C" w:rsidR="00B17955" w:rsidRDefault="00B17955" w:rsidP="00E30807">
      <w:pPr>
        <w:pStyle w:val="BodyText"/>
        <w:tabs>
          <w:tab w:val="left" w:pos="648"/>
        </w:tabs>
        <w:ind w:left="360"/>
        <w:rPr>
          <w:rFonts w:cs="Times New Roman"/>
          <w:spacing w:val="-1"/>
          <w:szCs w:val="22"/>
        </w:rPr>
      </w:pPr>
      <w:r w:rsidRPr="009C197E">
        <w:rPr>
          <w:rFonts w:cs="Times New Roman"/>
          <w:spacing w:val="-1"/>
          <w:szCs w:val="22"/>
        </w:rPr>
        <w:t>Question</w:t>
      </w:r>
      <w:r w:rsidR="00E30807">
        <w:rPr>
          <w:rFonts w:cs="Times New Roman"/>
          <w:spacing w:val="-1"/>
          <w:szCs w:val="22"/>
        </w:rPr>
        <w:t>:  Should surge arresters</w:t>
      </w:r>
      <w:r w:rsidRPr="009C197E">
        <w:rPr>
          <w:rFonts w:cs="Times New Roman"/>
          <w:spacing w:val="-1"/>
          <w:szCs w:val="22"/>
        </w:rPr>
        <w:t xml:space="preserve"> always be installed on transformers potentially exposed to these transients? Answer: testing open line terminals without surge arresters or surge impedance shall be avoided as the produced stress could be too high.</w:t>
      </w:r>
    </w:p>
    <w:p w14:paraId="12CA4ADE" w14:textId="77777777" w:rsidR="00E30807" w:rsidRPr="009C197E" w:rsidRDefault="00E30807" w:rsidP="00E30807">
      <w:pPr>
        <w:pStyle w:val="BodyText"/>
        <w:tabs>
          <w:tab w:val="left" w:pos="648"/>
        </w:tabs>
        <w:ind w:left="360"/>
        <w:rPr>
          <w:rFonts w:cs="Times New Roman"/>
          <w:szCs w:val="22"/>
        </w:rPr>
      </w:pPr>
    </w:p>
    <w:p w14:paraId="062CA97F" w14:textId="77777777" w:rsidR="00B17955" w:rsidRPr="009C197E" w:rsidRDefault="00B17955" w:rsidP="00E30807">
      <w:pPr>
        <w:pStyle w:val="BodyText"/>
        <w:widowControl w:val="0"/>
        <w:numPr>
          <w:ilvl w:val="0"/>
          <w:numId w:val="42"/>
        </w:numPr>
        <w:tabs>
          <w:tab w:val="left" w:pos="648"/>
        </w:tabs>
        <w:spacing w:after="0"/>
        <w:ind w:hanging="547"/>
        <w:rPr>
          <w:rFonts w:cs="Times New Roman"/>
          <w:szCs w:val="22"/>
        </w:rPr>
      </w:pPr>
      <w:r w:rsidRPr="009C197E">
        <w:rPr>
          <w:rFonts w:cs="Times New Roman"/>
          <w:szCs w:val="22"/>
        </w:rPr>
        <w:t>Presentation question session concluded at 4:12 PM</w:t>
      </w:r>
    </w:p>
    <w:p w14:paraId="7A6F2C5F" w14:textId="77777777" w:rsidR="00B17955" w:rsidRPr="009C197E" w:rsidRDefault="00B17955" w:rsidP="00B17955">
      <w:pPr>
        <w:pStyle w:val="BodyText"/>
        <w:tabs>
          <w:tab w:val="left" w:pos="648"/>
        </w:tabs>
        <w:ind w:left="647"/>
        <w:rPr>
          <w:rFonts w:cs="Times New Roman"/>
          <w:szCs w:val="22"/>
        </w:rPr>
      </w:pPr>
    </w:p>
    <w:p w14:paraId="16064468" w14:textId="77777777" w:rsidR="00B17955" w:rsidRPr="009C197E" w:rsidRDefault="00B17955" w:rsidP="00E30807">
      <w:pPr>
        <w:pStyle w:val="BodyText"/>
        <w:widowControl w:val="0"/>
        <w:numPr>
          <w:ilvl w:val="0"/>
          <w:numId w:val="42"/>
        </w:numPr>
        <w:tabs>
          <w:tab w:val="left" w:pos="648"/>
        </w:tabs>
        <w:spacing w:after="0"/>
        <w:ind w:hanging="547"/>
        <w:rPr>
          <w:rFonts w:cs="Times New Roman"/>
          <w:szCs w:val="22"/>
        </w:rPr>
      </w:pPr>
      <w:r w:rsidRPr="009C197E">
        <w:rPr>
          <w:rFonts w:cs="Times New Roman"/>
          <w:szCs w:val="22"/>
        </w:rPr>
        <w:t xml:space="preserve">The chair discussed the activity on the terminals that do not see the breaker strike directly via coupling through the transformer to the “non-pulsed” terminals. The same phenomenon can occur with lightning impulses on a lightly loaded transformer. It was also noted that (breaker) closings can often occur at the peak voltage of the waveform. </w:t>
      </w:r>
    </w:p>
    <w:p w14:paraId="097B020E" w14:textId="77777777" w:rsidR="00B17955" w:rsidRPr="009C197E" w:rsidRDefault="00B17955" w:rsidP="00B17955">
      <w:pPr>
        <w:pStyle w:val="ListParagraph"/>
        <w:rPr>
          <w:rFonts w:cs="Times New Roman"/>
          <w:szCs w:val="22"/>
        </w:rPr>
      </w:pPr>
    </w:p>
    <w:p w14:paraId="4F0A965F" w14:textId="77777777" w:rsidR="00B17955" w:rsidRPr="009C197E" w:rsidRDefault="00B17955" w:rsidP="00E30807">
      <w:pPr>
        <w:pStyle w:val="BodyText"/>
        <w:widowControl w:val="0"/>
        <w:numPr>
          <w:ilvl w:val="0"/>
          <w:numId w:val="42"/>
        </w:numPr>
        <w:tabs>
          <w:tab w:val="left" w:pos="648"/>
        </w:tabs>
        <w:spacing w:after="0"/>
        <w:ind w:hanging="547"/>
        <w:rPr>
          <w:rFonts w:cs="Times New Roman"/>
          <w:szCs w:val="22"/>
        </w:rPr>
      </w:pPr>
      <w:r w:rsidRPr="009C197E">
        <w:rPr>
          <w:rFonts w:cs="Times New Roman"/>
          <w:szCs w:val="22"/>
        </w:rPr>
        <w:t>Per the Chair, a few options for mitigation include:  Increasing the BIL, Changing the Operating Sequences, Additional factory test requirements, and/or create additional simulations (models). The floor was opened up to comments:</w:t>
      </w:r>
    </w:p>
    <w:p w14:paraId="643798B2" w14:textId="77777777" w:rsidR="00B17955" w:rsidRPr="009C197E" w:rsidRDefault="00B17955" w:rsidP="00B17955">
      <w:pPr>
        <w:pStyle w:val="ListParagraph"/>
        <w:rPr>
          <w:rFonts w:cs="Times New Roman"/>
          <w:szCs w:val="22"/>
        </w:rPr>
      </w:pPr>
    </w:p>
    <w:p w14:paraId="43E9CADE" w14:textId="77777777" w:rsidR="00B17955" w:rsidRPr="009C197E" w:rsidRDefault="00B17955" w:rsidP="00B17955">
      <w:pPr>
        <w:pStyle w:val="BodyText"/>
        <w:tabs>
          <w:tab w:val="left" w:pos="648"/>
        </w:tabs>
        <w:ind w:left="647"/>
        <w:rPr>
          <w:rFonts w:cs="Times New Roman"/>
          <w:szCs w:val="22"/>
        </w:rPr>
      </w:pPr>
      <w:r w:rsidRPr="009C197E">
        <w:rPr>
          <w:rFonts w:cs="Times New Roman"/>
          <w:szCs w:val="22"/>
        </w:rPr>
        <w:lastRenderedPageBreak/>
        <w:t xml:space="preserve">Regarding no-load energization, generally for all transformers excepting distribution transformers, there is no other option to energize under load. </w:t>
      </w:r>
    </w:p>
    <w:p w14:paraId="74A19D1E" w14:textId="77777777" w:rsidR="00B17955" w:rsidRPr="009C197E" w:rsidRDefault="00B17955" w:rsidP="00B17955">
      <w:pPr>
        <w:pStyle w:val="BodyText"/>
        <w:tabs>
          <w:tab w:val="left" w:pos="648"/>
        </w:tabs>
        <w:ind w:left="647"/>
        <w:rPr>
          <w:rFonts w:cs="Times New Roman"/>
          <w:szCs w:val="22"/>
        </w:rPr>
      </w:pPr>
      <w:r w:rsidRPr="009C197E">
        <w:rPr>
          <w:rFonts w:cs="Times New Roman"/>
          <w:szCs w:val="22"/>
        </w:rPr>
        <w:t xml:space="preserve">From Phil Hopkinson: regarding early failures from impulse and the AEP response: BIL was increased 14%, Special impulse tests were added, and steep front test were added.  After these requirement changes, the frequency of failure was significantly reduced. Phil believes that transformers with high resonance should be considered for the Special Impulse test. Adding shielding which </w:t>
      </w:r>
      <w:r w:rsidRPr="009C197E">
        <w:rPr>
          <w:rFonts w:cs="Times New Roman"/>
          <w:spacing w:val="-1"/>
          <w:szCs w:val="22"/>
        </w:rPr>
        <w:t>diminishes the capacitance to ground and increases the series capacitance</w:t>
      </w:r>
      <w:r w:rsidRPr="009C197E">
        <w:rPr>
          <w:rFonts w:cs="Times New Roman"/>
          <w:szCs w:val="22"/>
        </w:rPr>
        <w:t xml:space="preserve"> should </w:t>
      </w:r>
      <w:proofErr w:type="gramStart"/>
      <w:r w:rsidRPr="009C197E">
        <w:rPr>
          <w:rFonts w:cs="Times New Roman"/>
          <w:szCs w:val="22"/>
        </w:rPr>
        <w:t>help,</w:t>
      </w:r>
      <w:proofErr w:type="gramEnd"/>
      <w:r w:rsidRPr="009C197E">
        <w:rPr>
          <w:rFonts w:cs="Times New Roman"/>
          <w:szCs w:val="22"/>
        </w:rPr>
        <w:t xml:space="preserve"> therefore, design change may be a good form of protection.  The chair noted that these additional requirements most likely resulted in the manufacturers making design changes which resulted in better field performance.</w:t>
      </w:r>
    </w:p>
    <w:p w14:paraId="0C1F4CB8" w14:textId="77777777" w:rsidR="00B17955" w:rsidRPr="009C197E" w:rsidRDefault="00B17955" w:rsidP="00B17955">
      <w:pPr>
        <w:pStyle w:val="BodyText"/>
        <w:tabs>
          <w:tab w:val="left" w:pos="648"/>
        </w:tabs>
        <w:ind w:left="647"/>
        <w:rPr>
          <w:rFonts w:cs="Times New Roman"/>
          <w:spacing w:val="-1"/>
          <w:szCs w:val="22"/>
        </w:rPr>
      </w:pPr>
    </w:p>
    <w:p w14:paraId="27CEE1B9" w14:textId="1BD73D23" w:rsidR="00B17955" w:rsidRPr="009C197E" w:rsidRDefault="00B17955" w:rsidP="00E30807">
      <w:pPr>
        <w:pStyle w:val="BodyText"/>
        <w:widowControl w:val="0"/>
        <w:numPr>
          <w:ilvl w:val="0"/>
          <w:numId w:val="42"/>
        </w:numPr>
        <w:tabs>
          <w:tab w:val="left" w:pos="641"/>
        </w:tabs>
        <w:spacing w:after="0"/>
        <w:rPr>
          <w:rFonts w:cs="Times New Roman"/>
          <w:spacing w:val="-1"/>
          <w:szCs w:val="22"/>
        </w:rPr>
      </w:pPr>
      <w:r w:rsidRPr="009C197E">
        <w:rPr>
          <w:rFonts w:cs="Times New Roman"/>
          <w:spacing w:val="-1"/>
          <w:szCs w:val="22"/>
        </w:rPr>
        <w:t>The TF to study Mitigation Methods, Factory Testing, and Field Service Conditions was opened to the Attendees and ha</w:t>
      </w:r>
      <w:r w:rsidR="00E30807">
        <w:rPr>
          <w:rFonts w:cs="Times New Roman"/>
          <w:spacing w:val="-1"/>
          <w:szCs w:val="22"/>
        </w:rPr>
        <w:t>d</w:t>
      </w:r>
      <w:r w:rsidRPr="009C197E">
        <w:rPr>
          <w:rFonts w:cs="Times New Roman"/>
          <w:spacing w:val="-1"/>
          <w:szCs w:val="22"/>
        </w:rPr>
        <w:t xml:space="preserve"> the following volunteers:</w:t>
      </w:r>
    </w:p>
    <w:p w14:paraId="57557A21" w14:textId="77777777" w:rsidR="00B17955" w:rsidRPr="009C197E" w:rsidRDefault="00B17955" w:rsidP="00E30807">
      <w:pPr>
        <w:pStyle w:val="BodyText"/>
        <w:tabs>
          <w:tab w:val="left" w:pos="641"/>
        </w:tabs>
        <w:spacing w:after="0"/>
        <w:ind w:left="648"/>
        <w:rPr>
          <w:rFonts w:cs="Times New Roman"/>
          <w:spacing w:val="-1"/>
          <w:szCs w:val="22"/>
        </w:rPr>
      </w:pPr>
      <w:r w:rsidRPr="009C197E">
        <w:rPr>
          <w:rFonts w:cs="Times New Roman"/>
          <w:spacing w:val="-1"/>
          <w:szCs w:val="22"/>
        </w:rPr>
        <w:t>Phil Hopkinson – TF Chair</w:t>
      </w:r>
    </w:p>
    <w:p w14:paraId="053B3595" w14:textId="77777777" w:rsidR="00B17955" w:rsidRPr="009C197E" w:rsidRDefault="00B17955" w:rsidP="00E30807">
      <w:pPr>
        <w:pStyle w:val="BodyText"/>
        <w:tabs>
          <w:tab w:val="left" w:pos="641"/>
        </w:tabs>
        <w:spacing w:after="0"/>
        <w:ind w:left="648"/>
        <w:rPr>
          <w:rFonts w:cs="Times New Roman"/>
          <w:spacing w:val="-1"/>
          <w:szCs w:val="22"/>
        </w:rPr>
      </w:pPr>
      <w:r w:rsidRPr="009C197E">
        <w:rPr>
          <w:rFonts w:cs="Times New Roman"/>
          <w:spacing w:val="-1"/>
          <w:szCs w:val="22"/>
        </w:rPr>
        <w:t xml:space="preserve">Pierre </w:t>
      </w:r>
      <w:proofErr w:type="spellStart"/>
      <w:r w:rsidRPr="009C197E">
        <w:rPr>
          <w:rFonts w:cs="Times New Roman"/>
          <w:spacing w:val="-1"/>
          <w:szCs w:val="22"/>
        </w:rPr>
        <w:t>Riffon</w:t>
      </w:r>
      <w:proofErr w:type="spellEnd"/>
      <w:r w:rsidRPr="009C197E">
        <w:rPr>
          <w:rFonts w:cs="Times New Roman"/>
          <w:spacing w:val="-1"/>
          <w:szCs w:val="22"/>
        </w:rPr>
        <w:t xml:space="preserve"> – TF Vice-Chair</w:t>
      </w:r>
    </w:p>
    <w:p w14:paraId="4B8356B1" w14:textId="77777777" w:rsidR="00B17955" w:rsidRPr="009C197E" w:rsidRDefault="00B17955" w:rsidP="00E30807">
      <w:pPr>
        <w:pStyle w:val="BodyText"/>
        <w:tabs>
          <w:tab w:val="left" w:pos="641"/>
        </w:tabs>
        <w:spacing w:after="0"/>
        <w:ind w:left="648"/>
        <w:rPr>
          <w:rFonts w:cs="Times New Roman"/>
          <w:spacing w:val="-1"/>
          <w:szCs w:val="22"/>
        </w:rPr>
      </w:pPr>
      <w:r w:rsidRPr="009C197E">
        <w:rPr>
          <w:rFonts w:cs="Times New Roman"/>
          <w:spacing w:val="-1"/>
          <w:szCs w:val="22"/>
        </w:rPr>
        <w:t>Akash Joshi – TF Secretary</w:t>
      </w:r>
    </w:p>
    <w:p w14:paraId="08A19BAC" w14:textId="77777777" w:rsidR="00B17955" w:rsidRPr="009C197E" w:rsidRDefault="00B17955" w:rsidP="00E30807">
      <w:pPr>
        <w:pStyle w:val="BodyText"/>
        <w:tabs>
          <w:tab w:val="left" w:pos="641"/>
        </w:tabs>
        <w:spacing w:after="0"/>
        <w:ind w:left="648"/>
        <w:rPr>
          <w:rFonts w:cs="Times New Roman"/>
          <w:spacing w:val="-1"/>
          <w:szCs w:val="22"/>
        </w:rPr>
      </w:pPr>
      <w:r w:rsidRPr="009C197E">
        <w:rPr>
          <w:rFonts w:cs="Times New Roman"/>
          <w:spacing w:val="-1"/>
          <w:szCs w:val="22"/>
        </w:rPr>
        <w:t>Mike Spurlock</w:t>
      </w:r>
    </w:p>
    <w:p w14:paraId="3ADDC105" w14:textId="77777777" w:rsidR="00B17955" w:rsidRPr="009C197E" w:rsidRDefault="00B17955" w:rsidP="00E30807">
      <w:pPr>
        <w:pStyle w:val="BodyText"/>
        <w:tabs>
          <w:tab w:val="left" w:pos="641"/>
        </w:tabs>
        <w:spacing w:after="0"/>
        <w:ind w:left="648"/>
        <w:rPr>
          <w:rFonts w:cs="Times New Roman"/>
          <w:spacing w:val="-1"/>
          <w:szCs w:val="22"/>
        </w:rPr>
      </w:pPr>
      <w:r w:rsidRPr="009C197E">
        <w:rPr>
          <w:rFonts w:cs="Times New Roman"/>
          <w:spacing w:val="-1"/>
          <w:szCs w:val="22"/>
        </w:rPr>
        <w:t xml:space="preserve">Hamid </w:t>
      </w:r>
      <w:proofErr w:type="spellStart"/>
      <w:r w:rsidRPr="009C197E">
        <w:rPr>
          <w:rFonts w:cs="Times New Roman"/>
          <w:spacing w:val="-1"/>
          <w:szCs w:val="22"/>
        </w:rPr>
        <w:t>Sharifnic</w:t>
      </w:r>
      <w:proofErr w:type="spellEnd"/>
    </w:p>
    <w:p w14:paraId="6842A4BF" w14:textId="77777777" w:rsidR="00B17955" w:rsidRPr="009C197E" w:rsidRDefault="00B17955" w:rsidP="00E30807">
      <w:pPr>
        <w:pStyle w:val="BodyText"/>
        <w:tabs>
          <w:tab w:val="left" w:pos="641"/>
        </w:tabs>
        <w:spacing w:after="0"/>
        <w:ind w:left="648"/>
        <w:rPr>
          <w:rFonts w:cs="Times New Roman"/>
          <w:spacing w:val="-1"/>
          <w:szCs w:val="22"/>
        </w:rPr>
      </w:pPr>
      <w:proofErr w:type="spellStart"/>
      <w:r w:rsidRPr="009C197E">
        <w:rPr>
          <w:rFonts w:cs="Times New Roman"/>
          <w:spacing w:val="-1"/>
          <w:szCs w:val="22"/>
        </w:rPr>
        <w:t>Shekhar</w:t>
      </w:r>
      <w:proofErr w:type="spellEnd"/>
      <w:r w:rsidRPr="009C197E">
        <w:rPr>
          <w:rFonts w:cs="Times New Roman"/>
          <w:spacing w:val="-1"/>
          <w:szCs w:val="22"/>
        </w:rPr>
        <w:t xml:space="preserve"> </w:t>
      </w:r>
      <w:proofErr w:type="spellStart"/>
      <w:r w:rsidRPr="009C197E">
        <w:rPr>
          <w:rFonts w:cs="Times New Roman"/>
          <w:spacing w:val="-1"/>
          <w:szCs w:val="22"/>
        </w:rPr>
        <w:t>Vora</w:t>
      </w:r>
      <w:proofErr w:type="spellEnd"/>
    </w:p>
    <w:p w14:paraId="5FB71B9C" w14:textId="77777777" w:rsidR="00B17955" w:rsidRPr="009C197E" w:rsidRDefault="00B17955" w:rsidP="00E30807">
      <w:pPr>
        <w:pStyle w:val="BodyText"/>
        <w:tabs>
          <w:tab w:val="left" w:pos="641"/>
        </w:tabs>
        <w:spacing w:after="0"/>
        <w:ind w:left="648"/>
        <w:rPr>
          <w:rFonts w:cs="Times New Roman"/>
          <w:spacing w:val="-1"/>
          <w:szCs w:val="22"/>
        </w:rPr>
      </w:pPr>
      <w:r w:rsidRPr="009C197E">
        <w:rPr>
          <w:rFonts w:cs="Times New Roman"/>
          <w:spacing w:val="-1"/>
          <w:szCs w:val="22"/>
        </w:rPr>
        <w:t>Jim McBride</w:t>
      </w:r>
    </w:p>
    <w:p w14:paraId="0EAB22EA" w14:textId="77777777" w:rsidR="00B17955" w:rsidRPr="009C197E" w:rsidRDefault="00B17955" w:rsidP="00E30807">
      <w:pPr>
        <w:pStyle w:val="BodyText"/>
        <w:tabs>
          <w:tab w:val="left" w:pos="641"/>
        </w:tabs>
        <w:spacing w:after="0"/>
        <w:ind w:left="648"/>
        <w:rPr>
          <w:rFonts w:cs="Times New Roman"/>
          <w:spacing w:val="-1"/>
          <w:szCs w:val="22"/>
        </w:rPr>
      </w:pPr>
      <w:proofErr w:type="spellStart"/>
      <w:r w:rsidRPr="009C197E">
        <w:rPr>
          <w:rFonts w:cs="Times New Roman"/>
          <w:spacing w:val="-1"/>
          <w:szCs w:val="22"/>
        </w:rPr>
        <w:t>Waldemar</w:t>
      </w:r>
      <w:proofErr w:type="spellEnd"/>
      <w:r w:rsidRPr="009C197E">
        <w:rPr>
          <w:rFonts w:cs="Times New Roman"/>
          <w:spacing w:val="-1"/>
          <w:szCs w:val="22"/>
        </w:rPr>
        <w:t xml:space="preserve"> </w:t>
      </w:r>
      <w:proofErr w:type="spellStart"/>
      <w:r w:rsidRPr="009C197E">
        <w:rPr>
          <w:rFonts w:cs="Times New Roman"/>
          <w:spacing w:val="-1"/>
          <w:szCs w:val="22"/>
        </w:rPr>
        <w:t>Ziomek</w:t>
      </w:r>
      <w:proofErr w:type="spellEnd"/>
    </w:p>
    <w:p w14:paraId="56672C6B" w14:textId="77777777" w:rsidR="00B17955" w:rsidRPr="009C197E" w:rsidRDefault="00B17955" w:rsidP="00E30807">
      <w:pPr>
        <w:pStyle w:val="BodyText"/>
        <w:tabs>
          <w:tab w:val="left" w:pos="641"/>
        </w:tabs>
        <w:spacing w:after="0"/>
        <w:ind w:left="648"/>
        <w:rPr>
          <w:rFonts w:cs="Times New Roman"/>
          <w:spacing w:val="-1"/>
          <w:szCs w:val="22"/>
        </w:rPr>
      </w:pPr>
      <w:proofErr w:type="spellStart"/>
      <w:r w:rsidRPr="009C197E">
        <w:rPr>
          <w:rFonts w:cs="Times New Roman"/>
          <w:spacing w:val="-1"/>
          <w:szCs w:val="22"/>
        </w:rPr>
        <w:t>Pugal</w:t>
      </w:r>
      <w:proofErr w:type="spellEnd"/>
      <w:r w:rsidRPr="009C197E">
        <w:rPr>
          <w:rFonts w:cs="Times New Roman"/>
          <w:spacing w:val="-1"/>
          <w:szCs w:val="22"/>
        </w:rPr>
        <w:t xml:space="preserve"> </w:t>
      </w:r>
      <w:proofErr w:type="spellStart"/>
      <w:r w:rsidRPr="009C197E">
        <w:rPr>
          <w:rFonts w:cs="Times New Roman"/>
          <w:spacing w:val="-1"/>
          <w:szCs w:val="22"/>
        </w:rPr>
        <w:t>Selvaraj</w:t>
      </w:r>
      <w:proofErr w:type="spellEnd"/>
    </w:p>
    <w:p w14:paraId="4F1FF4AA" w14:textId="77777777" w:rsidR="00B17955" w:rsidRPr="009C197E" w:rsidRDefault="00B17955" w:rsidP="00E30807">
      <w:pPr>
        <w:pStyle w:val="BodyText"/>
        <w:tabs>
          <w:tab w:val="left" w:pos="641"/>
        </w:tabs>
        <w:spacing w:after="0"/>
        <w:ind w:left="648"/>
        <w:rPr>
          <w:rFonts w:cs="Times New Roman"/>
          <w:spacing w:val="-1"/>
          <w:szCs w:val="22"/>
        </w:rPr>
      </w:pPr>
      <w:r w:rsidRPr="009C197E">
        <w:rPr>
          <w:rFonts w:cs="Times New Roman"/>
          <w:spacing w:val="-1"/>
          <w:szCs w:val="22"/>
        </w:rPr>
        <w:t xml:space="preserve">Dave </w:t>
      </w:r>
      <w:proofErr w:type="spellStart"/>
      <w:r w:rsidRPr="009C197E">
        <w:rPr>
          <w:rFonts w:cs="Times New Roman"/>
          <w:spacing w:val="-1"/>
          <w:szCs w:val="22"/>
        </w:rPr>
        <w:t>Caverly</w:t>
      </w:r>
      <w:proofErr w:type="spellEnd"/>
    </w:p>
    <w:p w14:paraId="17F9F7E6" w14:textId="77777777" w:rsidR="00B17955" w:rsidRPr="009C197E" w:rsidRDefault="00B17955" w:rsidP="00E30807">
      <w:pPr>
        <w:pStyle w:val="BodyText"/>
        <w:tabs>
          <w:tab w:val="left" w:pos="641"/>
        </w:tabs>
        <w:spacing w:after="0"/>
        <w:ind w:left="648"/>
        <w:rPr>
          <w:rFonts w:cs="Times New Roman"/>
          <w:spacing w:val="-1"/>
          <w:szCs w:val="22"/>
        </w:rPr>
      </w:pPr>
      <w:r w:rsidRPr="009C197E">
        <w:rPr>
          <w:rFonts w:cs="Times New Roman"/>
          <w:spacing w:val="-1"/>
          <w:szCs w:val="22"/>
        </w:rPr>
        <w:t>John Hall</w:t>
      </w:r>
    </w:p>
    <w:p w14:paraId="6BA7F9BC" w14:textId="77777777" w:rsidR="00B17955" w:rsidRPr="009C197E" w:rsidRDefault="00B17955" w:rsidP="00E30807">
      <w:pPr>
        <w:pStyle w:val="BodyText"/>
        <w:tabs>
          <w:tab w:val="left" w:pos="641"/>
        </w:tabs>
        <w:spacing w:after="0"/>
        <w:ind w:left="648"/>
        <w:rPr>
          <w:rFonts w:cs="Times New Roman"/>
          <w:spacing w:val="-1"/>
          <w:szCs w:val="22"/>
        </w:rPr>
      </w:pPr>
      <w:r w:rsidRPr="009C197E">
        <w:rPr>
          <w:rFonts w:cs="Times New Roman"/>
          <w:spacing w:val="-1"/>
          <w:szCs w:val="22"/>
        </w:rPr>
        <w:t>Amitabh Sarkar</w:t>
      </w:r>
    </w:p>
    <w:p w14:paraId="26249091" w14:textId="77777777" w:rsidR="00B17955" w:rsidRPr="009C197E" w:rsidRDefault="00B17955" w:rsidP="00E30807">
      <w:pPr>
        <w:pStyle w:val="BodyText"/>
        <w:tabs>
          <w:tab w:val="left" w:pos="641"/>
        </w:tabs>
        <w:spacing w:after="0"/>
        <w:ind w:left="648"/>
        <w:rPr>
          <w:rFonts w:cs="Times New Roman"/>
          <w:spacing w:val="-1"/>
          <w:szCs w:val="22"/>
        </w:rPr>
      </w:pPr>
      <w:proofErr w:type="spellStart"/>
      <w:r w:rsidRPr="009C197E">
        <w:rPr>
          <w:rFonts w:cs="Times New Roman"/>
          <w:spacing w:val="-1"/>
          <w:szCs w:val="22"/>
        </w:rPr>
        <w:t>Changir</w:t>
      </w:r>
      <w:proofErr w:type="spellEnd"/>
      <w:r w:rsidRPr="009C197E">
        <w:rPr>
          <w:rFonts w:cs="Times New Roman"/>
          <w:spacing w:val="-1"/>
          <w:szCs w:val="22"/>
        </w:rPr>
        <w:t xml:space="preserve"> Sen</w:t>
      </w:r>
    </w:p>
    <w:p w14:paraId="63CADA79" w14:textId="77777777" w:rsidR="00B17955" w:rsidRPr="009C197E" w:rsidRDefault="00B17955" w:rsidP="00E30807">
      <w:pPr>
        <w:pStyle w:val="BodyText"/>
        <w:tabs>
          <w:tab w:val="left" w:pos="641"/>
        </w:tabs>
        <w:spacing w:after="0"/>
        <w:ind w:left="648"/>
        <w:rPr>
          <w:rFonts w:cs="Times New Roman"/>
          <w:spacing w:val="-1"/>
          <w:szCs w:val="22"/>
        </w:rPr>
      </w:pPr>
      <w:r w:rsidRPr="009C197E">
        <w:rPr>
          <w:rFonts w:cs="Times New Roman"/>
          <w:spacing w:val="-1"/>
          <w:szCs w:val="22"/>
        </w:rPr>
        <w:t xml:space="preserve">Monty </w:t>
      </w:r>
      <w:proofErr w:type="spellStart"/>
      <w:r w:rsidRPr="009C197E">
        <w:rPr>
          <w:rFonts w:cs="Times New Roman"/>
          <w:spacing w:val="-1"/>
          <w:szCs w:val="22"/>
        </w:rPr>
        <w:t>Goulkhah</w:t>
      </w:r>
      <w:proofErr w:type="spellEnd"/>
    </w:p>
    <w:p w14:paraId="782C3EF4" w14:textId="77777777" w:rsidR="00B17955" w:rsidRPr="009C197E" w:rsidRDefault="00B17955" w:rsidP="00E30807">
      <w:pPr>
        <w:pStyle w:val="BodyText"/>
        <w:tabs>
          <w:tab w:val="left" w:pos="641"/>
        </w:tabs>
        <w:spacing w:after="0"/>
        <w:ind w:left="648"/>
        <w:rPr>
          <w:rFonts w:cs="Times New Roman"/>
          <w:spacing w:val="-1"/>
          <w:szCs w:val="22"/>
        </w:rPr>
      </w:pPr>
      <w:proofErr w:type="spellStart"/>
      <w:r w:rsidRPr="009C197E">
        <w:rPr>
          <w:rFonts w:cs="Times New Roman"/>
          <w:spacing w:val="-1"/>
          <w:szCs w:val="22"/>
        </w:rPr>
        <w:t>Rogerio</w:t>
      </w:r>
      <w:proofErr w:type="spellEnd"/>
      <w:r w:rsidRPr="009C197E">
        <w:rPr>
          <w:rFonts w:cs="Times New Roman"/>
          <w:spacing w:val="-1"/>
          <w:szCs w:val="22"/>
        </w:rPr>
        <w:t xml:space="preserve"> </w:t>
      </w:r>
      <w:proofErr w:type="spellStart"/>
      <w:r w:rsidRPr="009C197E">
        <w:rPr>
          <w:rFonts w:cs="Times New Roman"/>
          <w:spacing w:val="-1"/>
          <w:szCs w:val="22"/>
        </w:rPr>
        <w:t>Verdolin</w:t>
      </w:r>
      <w:proofErr w:type="spellEnd"/>
    </w:p>
    <w:p w14:paraId="5477FF2A" w14:textId="77777777" w:rsidR="00B17955" w:rsidRPr="009C197E" w:rsidRDefault="00B17955" w:rsidP="00B17955">
      <w:pPr>
        <w:pStyle w:val="BodyText"/>
        <w:tabs>
          <w:tab w:val="left" w:pos="648"/>
        </w:tabs>
        <w:rPr>
          <w:rFonts w:cs="Times New Roman"/>
          <w:szCs w:val="22"/>
        </w:rPr>
      </w:pPr>
    </w:p>
    <w:p w14:paraId="0BF3715E" w14:textId="77777777" w:rsidR="00E30807" w:rsidRDefault="00B17955" w:rsidP="00E30807">
      <w:pPr>
        <w:pStyle w:val="BodyText"/>
        <w:widowControl w:val="0"/>
        <w:numPr>
          <w:ilvl w:val="0"/>
          <w:numId w:val="42"/>
        </w:numPr>
        <w:tabs>
          <w:tab w:val="left" w:pos="641"/>
        </w:tabs>
        <w:spacing w:after="0"/>
        <w:ind w:hanging="547"/>
        <w:rPr>
          <w:rFonts w:cs="Times New Roman"/>
          <w:szCs w:val="22"/>
        </w:rPr>
      </w:pPr>
      <w:r w:rsidRPr="009C197E">
        <w:rPr>
          <w:rFonts w:cs="Times New Roman"/>
          <w:szCs w:val="22"/>
        </w:rPr>
        <w:t>Discussion of initial changes to C57.142 Table of Contents includes Integration of Neutral Grounding Information, Integration of Reactor Switching Information, and Mitigation Methods</w:t>
      </w:r>
    </w:p>
    <w:p w14:paraId="372ED5B9" w14:textId="77777777" w:rsidR="00E30807" w:rsidRDefault="00E30807" w:rsidP="00E30807">
      <w:pPr>
        <w:pStyle w:val="BodyText"/>
        <w:widowControl w:val="0"/>
        <w:tabs>
          <w:tab w:val="left" w:pos="641"/>
        </w:tabs>
        <w:spacing w:after="0"/>
        <w:ind w:left="360"/>
        <w:rPr>
          <w:rFonts w:cs="Times New Roman"/>
          <w:szCs w:val="22"/>
        </w:rPr>
      </w:pPr>
    </w:p>
    <w:p w14:paraId="435254B7" w14:textId="78D31113" w:rsidR="00B17955" w:rsidRPr="00E30807" w:rsidRDefault="00B17955" w:rsidP="00B17955">
      <w:pPr>
        <w:pStyle w:val="BodyText"/>
        <w:widowControl w:val="0"/>
        <w:numPr>
          <w:ilvl w:val="0"/>
          <w:numId w:val="42"/>
        </w:numPr>
        <w:tabs>
          <w:tab w:val="left" w:pos="641"/>
        </w:tabs>
        <w:spacing w:after="0"/>
        <w:ind w:hanging="547"/>
        <w:rPr>
          <w:rFonts w:cs="Times New Roman"/>
          <w:spacing w:val="-1"/>
          <w:szCs w:val="22"/>
        </w:rPr>
      </w:pPr>
      <w:r w:rsidRPr="00E30807">
        <w:rPr>
          <w:rFonts w:cs="Times New Roman"/>
          <w:szCs w:val="22"/>
        </w:rPr>
        <w:t>Status</w:t>
      </w:r>
      <w:r w:rsidRPr="00E30807">
        <w:rPr>
          <w:rFonts w:cs="Times New Roman"/>
          <w:spacing w:val="-9"/>
          <w:szCs w:val="22"/>
        </w:rPr>
        <w:t xml:space="preserve"> </w:t>
      </w:r>
      <w:r w:rsidRPr="00E30807">
        <w:rPr>
          <w:rFonts w:cs="Times New Roman"/>
          <w:szCs w:val="22"/>
        </w:rPr>
        <w:t>of</w:t>
      </w:r>
      <w:r w:rsidRPr="00E30807">
        <w:rPr>
          <w:rFonts w:cs="Times New Roman"/>
          <w:spacing w:val="-10"/>
          <w:szCs w:val="22"/>
        </w:rPr>
        <w:t xml:space="preserve"> </w:t>
      </w:r>
      <w:r w:rsidRPr="00E30807">
        <w:rPr>
          <w:rFonts w:cs="Times New Roman"/>
          <w:szCs w:val="22"/>
        </w:rPr>
        <w:t>TF</w:t>
      </w:r>
      <w:r w:rsidRPr="00E30807">
        <w:rPr>
          <w:rFonts w:cs="Times New Roman"/>
          <w:spacing w:val="-9"/>
          <w:szCs w:val="22"/>
        </w:rPr>
        <w:t xml:space="preserve"> </w:t>
      </w:r>
      <w:r w:rsidRPr="00E30807">
        <w:rPr>
          <w:rFonts w:cs="Times New Roman"/>
          <w:szCs w:val="22"/>
        </w:rPr>
        <w:t>Paper</w:t>
      </w:r>
      <w:r w:rsidRPr="00E30807">
        <w:rPr>
          <w:rFonts w:cs="Times New Roman"/>
          <w:spacing w:val="-7"/>
          <w:szCs w:val="22"/>
        </w:rPr>
        <w:t xml:space="preserve"> </w:t>
      </w:r>
      <w:r w:rsidRPr="00E30807">
        <w:rPr>
          <w:rFonts w:cs="Times New Roman"/>
          <w:spacing w:val="-1"/>
          <w:szCs w:val="22"/>
        </w:rPr>
        <w:t>Submission:</w:t>
      </w:r>
      <w:r w:rsidR="00E30807" w:rsidRPr="00E30807">
        <w:rPr>
          <w:rFonts w:cs="Times New Roman"/>
          <w:spacing w:val="-1"/>
          <w:szCs w:val="22"/>
        </w:rPr>
        <w:t xml:space="preserve">  </w:t>
      </w:r>
      <w:r w:rsidRPr="00E30807">
        <w:rPr>
          <w:rFonts w:cs="Times New Roman"/>
          <w:spacing w:val="-1"/>
          <w:szCs w:val="22"/>
        </w:rPr>
        <w:t>IEEE Transactions Paper must be resubmitted to IEEE with additional author biographies to be added for significant contributors (authors). Biographies must be submitted by the following members:</w:t>
      </w:r>
    </w:p>
    <w:p w14:paraId="4888DBC7" w14:textId="77777777" w:rsidR="00B17955" w:rsidRPr="009C197E" w:rsidRDefault="00B17955" w:rsidP="00B17955">
      <w:pPr>
        <w:pStyle w:val="References"/>
        <w:tabs>
          <w:tab w:val="clear" w:pos="360"/>
        </w:tabs>
        <w:ind w:left="640" w:firstLine="0"/>
        <w:rPr>
          <w:bCs/>
          <w:sz w:val="22"/>
          <w:szCs w:val="22"/>
        </w:rPr>
      </w:pPr>
    </w:p>
    <w:p w14:paraId="45643F54" w14:textId="77777777" w:rsidR="00B17955" w:rsidRPr="009C197E" w:rsidRDefault="00B17955" w:rsidP="00B17955">
      <w:pPr>
        <w:pStyle w:val="References"/>
        <w:tabs>
          <w:tab w:val="clear" w:pos="360"/>
        </w:tabs>
        <w:ind w:left="640" w:firstLine="0"/>
        <w:rPr>
          <w:bCs/>
          <w:sz w:val="22"/>
          <w:szCs w:val="22"/>
        </w:rPr>
      </w:pPr>
      <w:r w:rsidRPr="009C197E">
        <w:rPr>
          <w:bCs/>
          <w:sz w:val="22"/>
          <w:szCs w:val="22"/>
        </w:rPr>
        <w:t xml:space="preserve">Larry </w:t>
      </w:r>
      <w:proofErr w:type="spellStart"/>
      <w:r w:rsidRPr="009C197E">
        <w:rPr>
          <w:bCs/>
          <w:sz w:val="22"/>
          <w:szCs w:val="22"/>
        </w:rPr>
        <w:t>Coffeen</w:t>
      </w:r>
      <w:proofErr w:type="spellEnd"/>
    </w:p>
    <w:p w14:paraId="31DE51C8" w14:textId="77777777" w:rsidR="00B17955" w:rsidRPr="009C197E" w:rsidRDefault="00B17955" w:rsidP="00B17955">
      <w:pPr>
        <w:pStyle w:val="References"/>
        <w:tabs>
          <w:tab w:val="clear" w:pos="360"/>
        </w:tabs>
        <w:ind w:left="640" w:firstLine="0"/>
        <w:rPr>
          <w:bCs/>
          <w:sz w:val="22"/>
          <w:szCs w:val="22"/>
        </w:rPr>
      </w:pPr>
      <w:r w:rsidRPr="009C197E">
        <w:rPr>
          <w:bCs/>
          <w:sz w:val="22"/>
          <w:szCs w:val="22"/>
        </w:rPr>
        <w:t>Robert</w:t>
      </w:r>
      <w:r w:rsidRPr="009C197E">
        <w:rPr>
          <w:bCs/>
          <w:sz w:val="22"/>
          <w:szCs w:val="22"/>
        </w:rPr>
        <w:tab/>
      </w:r>
      <w:proofErr w:type="spellStart"/>
      <w:r w:rsidRPr="009C197E">
        <w:rPr>
          <w:bCs/>
          <w:sz w:val="22"/>
          <w:szCs w:val="22"/>
        </w:rPr>
        <w:t>Degeneff</w:t>
      </w:r>
      <w:proofErr w:type="spellEnd"/>
    </w:p>
    <w:p w14:paraId="38F43E72" w14:textId="77777777" w:rsidR="00B17955" w:rsidRPr="009C197E" w:rsidRDefault="00B17955" w:rsidP="00B17955">
      <w:pPr>
        <w:pStyle w:val="References"/>
        <w:tabs>
          <w:tab w:val="clear" w:pos="360"/>
        </w:tabs>
        <w:ind w:left="640" w:firstLine="0"/>
        <w:rPr>
          <w:bCs/>
          <w:sz w:val="22"/>
          <w:szCs w:val="22"/>
        </w:rPr>
      </w:pPr>
      <w:proofErr w:type="spellStart"/>
      <w:r w:rsidRPr="009C197E">
        <w:rPr>
          <w:bCs/>
          <w:sz w:val="22"/>
          <w:szCs w:val="22"/>
        </w:rPr>
        <w:t>Xose</w:t>
      </w:r>
      <w:proofErr w:type="spellEnd"/>
      <w:r w:rsidRPr="009C197E">
        <w:rPr>
          <w:bCs/>
          <w:sz w:val="22"/>
          <w:szCs w:val="22"/>
        </w:rPr>
        <w:t xml:space="preserve"> Lopez-Fernandez</w:t>
      </w:r>
    </w:p>
    <w:p w14:paraId="0D0C7E9F" w14:textId="77777777" w:rsidR="00B17955" w:rsidRPr="009C197E" w:rsidRDefault="00B17955" w:rsidP="00B17955">
      <w:pPr>
        <w:pStyle w:val="References"/>
        <w:tabs>
          <w:tab w:val="clear" w:pos="360"/>
        </w:tabs>
        <w:ind w:left="640" w:firstLine="0"/>
        <w:rPr>
          <w:bCs/>
          <w:sz w:val="22"/>
          <w:szCs w:val="22"/>
        </w:rPr>
      </w:pPr>
      <w:r w:rsidRPr="009C197E">
        <w:rPr>
          <w:bCs/>
          <w:sz w:val="22"/>
          <w:szCs w:val="22"/>
        </w:rPr>
        <w:t>Philip</w:t>
      </w:r>
      <w:r w:rsidRPr="009C197E">
        <w:rPr>
          <w:bCs/>
          <w:sz w:val="22"/>
          <w:szCs w:val="22"/>
        </w:rPr>
        <w:tab/>
        <w:t>Hopkinson</w:t>
      </w:r>
    </w:p>
    <w:p w14:paraId="3362601F" w14:textId="77777777" w:rsidR="00B17955" w:rsidRPr="009C197E" w:rsidRDefault="00B17955" w:rsidP="00B17955">
      <w:pPr>
        <w:pStyle w:val="References"/>
        <w:tabs>
          <w:tab w:val="clear" w:pos="360"/>
        </w:tabs>
        <w:ind w:left="640" w:firstLine="0"/>
        <w:rPr>
          <w:bCs/>
          <w:sz w:val="22"/>
          <w:szCs w:val="22"/>
        </w:rPr>
      </w:pPr>
      <w:r w:rsidRPr="009C197E">
        <w:rPr>
          <w:bCs/>
          <w:sz w:val="22"/>
          <w:szCs w:val="22"/>
        </w:rPr>
        <w:t xml:space="preserve">Bertrand </w:t>
      </w:r>
      <w:proofErr w:type="spellStart"/>
      <w:r w:rsidRPr="009C197E">
        <w:rPr>
          <w:bCs/>
          <w:sz w:val="22"/>
          <w:szCs w:val="22"/>
        </w:rPr>
        <w:t>Poulin</w:t>
      </w:r>
      <w:proofErr w:type="spellEnd"/>
    </w:p>
    <w:p w14:paraId="600E4E3E" w14:textId="77777777" w:rsidR="00B17955" w:rsidRPr="009C197E" w:rsidRDefault="00B17955" w:rsidP="00B17955">
      <w:pPr>
        <w:pStyle w:val="References"/>
        <w:tabs>
          <w:tab w:val="clear" w:pos="360"/>
        </w:tabs>
        <w:ind w:left="640" w:firstLine="0"/>
        <w:rPr>
          <w:bCs/>
          <w:sz w:val="22"/>
          <w:szCs w:val="22"/>
        </w:rPr>
      </w:pPr>
      <w:r w:rsidRPr="009C197E">
        <w:rPr>
          <w:bCs/>
          <w:sz w:val="22"/>
          <w:szCs w:val="22"/>
        </w:rPr>
        <w:t>Pierre</w:t>
      </w:r>
      <w:r w:rsidRPr="009C197E">
        <w:rPr>
          <w:bCs/>
          <w:sz w:val="22"/>
          <w:szCs w:val="22"/>
        </w:rPr>
        <w:tab/>
      </w:r>
      <w:proofErr w:type="spellStart"/>
      <w:r w:rsidRPr="009C197E">
        <w:rPr>
          <w:bCs/>
          <w:sz w:val="22"/>
          <w:szCs w:val="22"/>
        </w:rPr>
        <w:t>Riffon</w:t>
      </w:r>
      <w:proofErr w:type="spellEnd"/>
    </w:p>
    <w:p w14:paraId="1FDC7738" w14:textId="77777777" w:rsidR="00B17955" w:rsidRPr="009C197E" w:rsidRDefault="00B17955" w:rsidP="00B17955">
      <w:pPr>
        <w:pStyle w:val="References"/>
        <w:tabs>
          <w:tab w:val="clear" w:pos="360"/>
        </w:tabs>
        <w:ind w:left="640" w:firstLine="0"/>
        <w:rPr>
          <w:bCs/>
          <w:sz w:val="22"/>
          <w:szCs w:val="22"/>
        </w:rPr>
      </w:pPr>
      <w:r w:rsidRPr="009C197E">
        <w:rPr>
          <w:bCs/>
          <w:sz w:val="22"/>
          <w:szCs w:val="22"/>
        </w:rPr>
        <w:t>Angelica Rocha</w:t>
      </w:r>
    </w:p>
    <w:p w14:paraId="67D658E3" w14:textId="77777777" w:rsidR="00B17955" w:rsidRPr="009C197E" w:rsidRDefault="00B17955" w:rsidP="00B17955">
      <w:pPr>
        <w:pStyle w:val="References"/>
        <w:tabs>
          <w:tab w:val="clear" w:pos="360"/>
        </w:tabs>
        <w:ind w:left="640" w:firstLine="0"/>
        <w:rPr>
          <w:bCs/>
          <w:sz w:val="22"/>
          <w:szCs w:val="22"/>
        </w:rPr>
      </w:pPr>
      <w:r w:rsidRPr="009C197E">
        <w:rPr>
          <w:bCs/>
          <w:sz w:val="22"/>
          <w:szCs w:val="22"/>
        </w:rPr>
        <w:t>Michael Spurlock</w:t>
      </w:r>
    </w:p>
    <w:p w14:paraId="251CE97D" w14:textId="77777777" w:rsidR="00B17955" w:rsidRPr="009C197E" w:rsidRDefault="00B17955" w:rsidP="00B17955">
      <w:pPr>
        <w:pStyle w:val="References"/>
        <w:tabs>
          <w:tab w:val="clear" w:pos="360"/>
        </w:tabs>
        <w:ind w:left="640" w:firstLine="0"/>
        <w:rPr>
          <w:bCs/>
          <w:sz w:val="22"/>
          <w:szCs w:val="22"/>
        </w:rPr>
      </w:pPr>
      <w:r w:rsidRPr="009C197E">
        <w:rPr>
          <w:bCs/>
          <w:sz w:val="22"/>
          <w:szCs w:val="22"/>
        </w:rPr>
        <w:t xml:space="preserve">Loren </w:t>
      </w:r>
      <w:proofErr w:type="spellStart"/>
      <w:r w:rsidRPr="009C197E">
        <w:rPr>
          <w:bCs/>
          <w:sz w:val="22"/>
          <w:szCs w:val="22"/>
        </w:rPr>
        <w:t>Wagenaar</w:t>
      </w:r>
      <w:proofErr w:type="spellEnd"/>
    </w:p>
    <w:p w14:paraId="744C4A1F" w14:textId="77777777" w:rsidR="00B17955" w:rsidRPr="009C197E" w:rsidRDefault="00B17955" w:rsidP="00B17955">
      <w:pPr>
        <w:ind w:left="460"/>
        <w:rPr>
          <w:rFonts w:cs="Times New Roman"/>
          <w:szCs w:val="22"/>
        </w:rPr>
      </w:pPr>
    </w:p>
    <w:p w14:paraId="2DC48F09" w14:textId="77777777" w:rsidR="00B17955" w:rsidRPr="009C197E" w:rsidRDefault="00B17955" w:rsidP="00E30807">
      <w:pPr>
        <w:pStyle w:val="BodyText"/>
        <w:widowControl w:val="0"/>
        <w:numPr>
          <w:ilvl w:val="0"/>
          <w:numId w:val="42"/>
        </w:numPr>
        <w:tabs>
          <w:tab w:val="left" w:pos="641"/>
        </w:tabs>
        <w:spacing w:after="0"/>
        <w:ind w:left="640" w:hanging="540"/>
        <w:rPr>
          <w:rFonts w:cs="Times New Roman"/>
          <w:szCs w:val="22"/>
        </w:rPr>
      </w:pPr>
      <w:r w:rsidRPr="009C197E">
        <w:rPr>
          <w:rFonts w:cs="Times New Roman"/>
          <w:szCs w:val="22"/>
        </w:rPr>
        <w:t>Future Business: It was noted the next</w:t>
      </w:r>
      <w:r w:rsidRPr="009C197E">
        <w:rPr>
          <w:rFonts w:cs="Times New Roman"/>
          <w:spacing w:val="-15"/>
          <w:szCs w:val="22"/>
        </w:rPr>
        <w:t xml:space="preserve"> </w:t>
      </w:r>
      <w:r w:rsidRPr="009C197E">
        <w:rPr>
          <w:rFonts w:cs="Times New Roman"/>
          <w:szCs w:val="22"/>
        </w:rPr>
        <w:t>Meeting should feature a discussion among members with access to EMTP or other simulation/modeling software.</w:t>
      </w:r>
    </w:p>
    <w:p w14:paraId="68B004D7" w14:textId="77777777" w:rsidR="00B17955" w:rsidRPr="009C197E" w:rsidRDefault="00B17955" w:rsidP="00B17955">
      <w:pPr>
        <w:pStyle w:val="BodyText"/>
        <w:tabs>
          <w:tab w:val="left" w:pos="641"/>
        </w:tabs>
        <w:rPr>
          <w:rFonts w:cs="Times New Roman"/>
          <w:szCs w:val="22"/>
        </w:rPr>
      </w:pPr>
    </w:p>
    <w:p w14:paraId="43B68B44" w14:textId="77777777" w:rsidR="00B17955" w:rsidRPr="009C197E" w:rsidRDefault="00B17955" w:rsidP="00E30807">
      <w:pPr>
        <w:pStyle w:val="BodyText"/>
        <w:widowControl w:val="0"/>
        <w:numPr>
          <w:ilvl w:val="0"/>
          <w:numId w:val="42"/>
        </w:numPr>
        <w:tabs>
          <w:tab w:val="left" w:pos="641"/>
        </w:tabs>
        <w:spacing w:after="0"/>
        <w:ind w:left="640" w:hanging="540"/>
        <w:rPr>
          <w:rFonts w:cs="Times New Roman"/>
          <w:szCs w:val="22"/>
        </w:rPr>
      </w:pPr>
      <w:r w:rsidRPr="009C197E">
        <w:rPr>
          <w:rFonts w:cs="Times New Roman"/>
          <w:spacing w:val="-1"/>
          <w:szCs w:val="22"/>
        </w:rPr>
        <w:lastRenderedPageBreak/>
        <w:t>Adjournment at 4:35 PM</w:t>
      </w:r>
    </w:p>
    <w:p w14:paraId="001CC01F" w14:textId="77777777" w:rsidR="00A138A2" w:rsidRPr="00535837" w:rsidRDefault="00A138A2" w:rsidP="00A138A2">
      <w:pPr>
        <w:outlineLvl w:val="0"/>
      </w:pPr>
    </w:p>
    <w:p w14:paraId="6A0327B9" w14:textId="77777777" w:rsidR="00E208A4" w:rsidRPr="000870AD" w:rsidRDefault="00E208A4" w:rsidP="00F33920">
      <w:pPr>
        <w:pStyle w:val="BodyText3"/>
        <w:spacing w:before="0"/>
      </w:pPr>
    </w:p>
    <w:p w14:paraId="1617C279" w14:textId="77777777" w:rsidR="005B37BD" w:rsidRPr="00E30807" w:rsidRDefault="009009A0" w:rsidP="009527D2">
      <w:pPr>
        <w:rPr>
          <w:rFonts w:cs="Times New Roman"/>
          <w:b/>
          <w:bCs/>
          <w:szCs w:val="22"/>
        </w:rPr>
      </w:pPr>
      <w:r w:rsidRPr="00E30807">
        <w:rPr>
          <w:rFonts w:cs="Times New Roman"/>
          <w:b/>
          <w:szCs w:val="22"/>
        </w:rPr>
        <w:t>J.8.13</w:t>
      </w:r>
      <w:r w:rsidRPr="00E30807">
        <w:rPr>
          <w:rFonts w:cs="Times New Roman"/>
          <w:szCs w:val="22"/>
        </w:rPr>
        <w:t xml:space="preserve"> </w:t>
      </w:r>
      <w:r w:rsidR="00522E0D" w:rsidRPr="00E30807">
        <w:rPr>
          <w:rFonts w:cs="Times New Roman"/>
          <w:szCs w:val="22"/>
        </w:rPr>
        <w:tab/>
      </w:r>
      <w:r w:rsidR="00522E0D" w:rsidRPr="00E30807">
        <w:rPr>
          <w:rFonts w:cs="Times New Roman"/>
          <w:szCs w:val="22"/>
        </w:rPr>
        <w:tab/>
      </w:r>
      <w:r w:rsidR="00522E0D" w:rsidRPr="00E30807">
        <w:rPr>
          <w:rFonts w:cs="Times New Roman"/>
          <w:szCs w:val="22"/>
        </w:rPr>
        <w:tab/>
      </w:r>
      <w:r w:rsidR="00522E0D" w:rsidRPr="00E30807">
        <w:rPr>
          <w:rFonts w:cs="Times New Roman"/>
          <w:szCs w:val="22"/>
        </w:rPr>
        <w:tab/>
      </w:r>
      <w:r w:rsidR="00522E0D" w:rsidRPr="00E30807">
        <w:rPr>
          <w:rFonts w:cs="Times New Roman"/>
          <w:szCs w:val="22"/>
        </w:rPr>
        <w:tab/>
      </w:r>
      <w:r w:rsidR="005B37BD" w:rsidRPr="00E30807">
        <w:rPr>
          <w:rFonts w:cs="Times New Roman"/>
          <w:b/>
          <w:bCs/>
          <w:szCs w:val="22"/>
        </w:rPr>
        <w:t>WG PC57.164 (PCS)</w:t>
      </w:r>
    </w:p>
    <w:p w14:paraId="288C4ACA" w14:textId="77777777" w:rsidR="005B37BD" w:rsidRPr="00E30807" w:rsidRDefault="005B37BD" w:rsidP="005B37BD">
      <w:pPr>
        <w:jc w:val="center"/>
        <w:rPr>
          <w:rFonts w:cs="Times New Roman"/>
          <w:b/>
          <w:bCs/>
          <w:szCs w:val="22"/>
        </w:rPr>
      </w:pPr>
      <w:r w:rsidRPr="00E30807">
        <w:rPr>
          <w:rFonts w:cs="Times New Roman"/>
          <w:b/>
          <w:bCs/>
          <w:szCs w:val="22"/>
        </w:rPr>
        <w:t>Short Circuit Withstand for Transformers</w:t>
      </w:r>
    </w:p>
    <w:p w14:paraId="291DEF04" w14:textId="77777777" w:rsidR="005B37BD" w:rsidRPr="00E30807" w:rsidRDefault="005B37BD" w:rsidP="005B37BD">
      <w:pPr>
        <w:jc w:val="center"/>
        <w:rPr>
          <w:rFonts w:cs="Times New Roman"/>
          <w:b/>
          <w:bCs/>
          <w:szCs w:val="22"/>
        </w:rPr>
      </w:pPr>
    </w:p>
    <w:p w14:paraId="7C6738CD" w14:textId="77777777" w:rsidR="005B37BD" w:rsidRPr="00E30807" w:rsidRDefault="005B37BD" w:rsidP="00522E0D">
      <w:pPr>
        <w:jc w:val="center"/>
        <w:rPr>
          <w:rFonts w:cs="Times New Roman"/>
          <w:szCs w:val="22"/>
        </w:rPr>
      </w:pPr>
      <w:r w:rsidRPr="00E30807">
        <w:rPr>
          <w:rFonts w:cs="Times New Roman"/>
          <w:b/>
          <w:bCs/>
          <w:szCs w:val="22"/>
        </w:rPr>
        <w:t>Meeting Minutes – October 31, 2017</w:t>
      </w:r>
      <w:r w:rsidR="00522E0D" w:rsidRPr="00E30807">
        <w:rPr>
          <w:rFonts w:cs="Times New Roman"/>
          <w:b/>
          <w:bCs/>
          <w:szCs w:val="22"/>
        </w:rPr>
        <w:t xml:space="preserve"> </w:t>
      </w:r>
      <w:r w:rsidRPr="00E30807">
        <w:rPr>
          <w:rFonts w:cs="Times New Roman"/>
          <w:szCs w:val="22"/>
        </w:rPr>
        <w:t>F17 meeting at Louisville, Kentucky USA</w:t>
      </w:r>
      <w:r w:rsidR="00522E0D" w:rsidRPr="00E30807">
        <w:rPr>
          <w:rFonts w:cs="Times New Roman"/>
          <w:szCs w:val="22"/>
        </w:rPr>
        <w:t xml:space="preserve"> </w:t>
      </w:r>
      <w:r w:rsidRPr="00E30807">
        <w:rPr>
          <w:rFonts w:cs="Times New Roman"/>
          <w:szCs w:val="22"/>
        </w:rPr>
        <w:t>Sanjay Patel, Chair; Raj Ahuja, Vice-Chair; Joe Watson, Secretary</w:t>
      </w:r>
    </w:p>
    <w:p w14:paraId="1EFB1433" w14:textId="77777777" w:rsidR="005B37BD" w:rsidRPr="00573FEB" w:rsidRDefault="005B37BD" w:rsidP="005B37BD">
      <w:pPr>
        <w:rPr>
          <w:rFonts w:asciiTheme="minorHAnsi" w:hAnsiTheme="minorHAnsi" w:cstheme="minorHAnsi"/>
        </w:rPr>
      </w:pPr>
    </w:p>
    <w:p w14:paraId="2142A898" w14:textId="77777777" w:rsidR="005B37BD" w:rsidRPr="00E30807" w:rsidRDefault="005B37BD" w:rsidP="00E30807">
      <w:pPr>
        <w:rPr>
          <w:rFonts w:cs="Times New Roman"/>
          <w:szCs w:val="22"/>
        </w:rPr>
      </w:pPr>
    </w:p>
    <w:p w14:paraId="154A8E50" w14:textId="77777777" w:rsidR="005B37BD" w:rsidRPr="00E30807" w:rsidRDefault="005B37BD" w:rsidP="00E30807">
      <w:pPr>
        <w:rPr>
          <w:rFonts w:cs="Times New Roman"/>
          <w:szCs w:val="22"/>
        </w:rPr>
      </w:pPr>
      <w:r w:rsidRPr="00E30807">
        <w:rPr>
          <w:rFonts w:cs="Times New Roman"/>
          <w:szCs w:val="22"/>
        </w:rPr>
        <w:t>The WG met from 4:45 PM to 6:00 PM at Marriott (7-9) Conference Room</w:t>
      </w:r>
    </w:p>
    <w:p w14:paraId="6842444A" w14:textId="77777777" w:rsidR="005B37BD" w:rsidRPr="00E30807" w:rsidRDefault="005B37BD" w:rsidP="00E30807">
      <w:pPr>
        <w:rPr>
          <w:rFonts w:cs="Times New Roman"/>
          <w:szCs w:val="22"/>
        </w:rPr>
      </w:pPr>
    </w:p>
    <w:p w14:paraId="5142B1AF" w14:textId="77777777" w:rsidR="005B37BD" w:rsidRPr="00E30807" w:rsidRDefault="005B37BD" w:rsidP="00E30807">
      <w:pPr>
        <w:rPr>
          <w:rFonts w:cs="Times New Roman"/>
          <w:szCs w:val="22"/>
        </w:rPr>
      </w:pPr>
      <w:r w:rsidRPr="00E30807">
        <w:rPr>
          <w:rFonts w:cs="Times New Roman"/>
          <w:szCs w:val="22"/>
        </w:rPr>
        <w:t>The minutes of the S17 New Orleans meeting were approved.  The Agenda for the meeting was also approved.</w:t>
      </w:r>
    </w:p>
    <w:p w14:paraId="06A76882" w14:textId="77777777" w:rsidR="005B37BD" w:rsidRPr="00E30807" w:rsidRDefault="005B37BD" w:rsidP="00E30807">
      <w:pPr>
        <w:rPr>
          <w:rFonts w:cs="Times New Roman"/>
          <w:szCs w:val="22"/>
        </w:rPr>
      </w:pPr>
    </w:p>
    <w:p w14:paraId="5F610636" w14:textId="77777777" w:rsidR="005B37BD" w:rsidRPr="00E30807" w:rsidRDefault="005B37BD" w:rsidP="00E30807">
      <w:pPr>
        <w:rPr>
          <w:rFonts w:cs="Times New Roman"/>
          <w:szCs w:val="22"/>
        </w:rPr>
      </w:pPr>
      <w:r w:rsidRPr="00E30807">
        <w:rPr>
          <w:rFonts w:cs="Times New Roman"/>
          <w:szCs w:val="22"/>
        </w:rPr>
        <w:t xml:space="preserve">There were a total of 62 in </w:t>
      </w:r>
      <w:proofErr w:type="gramStart"/>
      <w:r w:rsidRPr="00E30807">
        <w:rPr>
          <w:rFonts w:cs="Times New Roman"/>
          <w:szCs w:val="22"/>
        </w:rPr>
        <w:t>attendance</w:t>
      </w:r>
      <w:proofErr w:type="gramEnd"/>
      <w:r w:rsidRPr="00E30807">
        <w:rPr>
          <w:rFonts w:cs="Times New Roman"/>
          <w:szCs w:val="22"/>
        </w:rPr>
        <w:t xml:space="preserve"> - 18 members and 44 guests, out of which 11 guests requested membership.  There were 18 of 32 members in attendance, so we had a quorum.</w:t>
      </w:r>
    </w:p>
    <w:p w14:paraId="28382E4B" w14:textId="77777777" w:rsidR="005B37BD" w:rsidRPr="00E30807" w:rsidRDefault="005B37BD" w:rsidP="00E30807">
      <w:pPr>
        <w:rPr>
          <w:rFonts w:cs="Times New Roman"/>
          <w:szCs w:val="22"/>
        </w:rPr>
      </w:pPr>
    </w:p>
    <w:p w14:paraId="0E54C393" w14:textId="66D6B93B" w:rsidR="005B37BD" w:rsidRPr="00E30807" w:rsidRDefault="005B37BD" w:rsidP="00E30807">
      <w:pPr>
        <w:rPr>
          <w:rFonts w:cs="Times New Roman"/>
          <w:szCs w:val="22"/>
        </w:rPr>
      </w:pPr>
      <w:r w:rsidRPr="00E30807">
        <w:rPr>
          <w:rFonts w:cs="Times New Roman"/>
          <w:szCs w:val="22"/>
        </w:rPr>
        <w:t xml:space="preserve">The attendance roster was circulated.  The Chair opened the session, and asked Joe </w:t>
      </w:r>
      <w:r w:rsidR="00E30807">
        <w:rPr>
          <w:rFonts w:cs="Times New Roman"/>
          <w:szCs w:val="22"/>
        </w:rPr>
        <w:t xml:space="preserve">Watson </w:t>
      </w:r>
      <w:r w:rsidRPr="00E30807">
        <w:rPr>
          <w:rFonts w:cs="Times New Roman"/>
          <w:szCs w:val="22"/>
        </w:rPr>
        <w:t>to continue with the agenda. Following is the summary -</w:t>
      </w:r>
    </w:p>
    <w:p w14:paraId="64DF8716" w14:textId="77777777" w:rsidR="005B37BD" w:rsidRPr="00E30807" w:rsidRDefault="005B37BD" w:rsidP="00E30807">
      <w:pPr>
        <w:rPr>
          <w:rFonts w:cs="Times New Roman"/>
          <w:szCs w:val="22"/>
        </w:rPr>
      </w:pPr>
    </w:p>
    <w:p w14:paraId="6E4E4908" w14:textId="6737F665" w:rsidR="005B37BD" w:rsidRPr="00E30807" w:rsidRDefault="005B37BD" w:rsidP="00E30807">
      <w:pPr>
        <w:pStyle w:val="ListParagraph"/>
        <w:numPr>
          <w:ilvl w:val="0"/>
          <w:numId w:val="39"/>
        </w:numPr>
        <w:autoSpaceDE w:val="0"/>
        <w:autoSpaceDN w:val="0"/>
        <w:adjustRightInd w:val="0"/>
        <w:rPr>
          <w:rFonts w:cs="Times New Roman"/>
          <w:szCs w:val="22"/>
        </w:rPr>
      </w:pPr>
      <w:proofErr w:type="spellStart"/>
      <w:r w:rsidRPr="00E30807">
        <w:rPr>
          <w:rFonts w:cs="Times New Roman"/>
          <w:szCs w:val="22"/>
        </w:rPr>
        <w:t>Kees</w:t>
      </w:r>
      <w:proofErr w:type="spellEnd"/>
      <w:r w:rsidRPr="00E30807">
        <w:rPr>
          <w:rFonts w:cs="Times New Roman"/>
          <w:szCs w:val="22"/>
        </w:rPr>
        <w:t xml:space="preserve"> </w:t>
      </w:r>
      <w:proofErr w:type="spellStart"/>
      <w:r w:rsidRPr="00E30807">
        <w:rPr>
          <w:rFonts w:cs="Times New Roman"/>
          <w:szCs w:val="22"/>
        </w:rPr>
        <w:t>Spoorenberg</w:t>
      </w:r>
      <w:proofErr w:type="spellEnd"/>
      <w:r w:rsidRPr="00E30807">
        <w:rPr>
          <w:rFonts w:cs="Times New Roman"/>
          <w:szCs w:val="22"/>
        </w:rPr>
        <w:t xml:space="preserve"> of Royal </w:t>
      </w:r>
      <w:proofErr w:type="gramStart"/>
      <w:r w:rsidRPr="00E30807">
        <w:rPr>
          <w:rFonts w:cs="Times New Roman"/>
          <w:szCs w:val="22"/>
        </w:rPr>
        <w:t>Smit,</w:t>
      </w:r>
      <w:proofErr w:type="gramEnd"/>
      <w:r w:rsidRPr="00E30807">
        <w:rPr>
          <w:rFonts w:cs="Times New Roman"/>
          <w:szCs w:val="22"/>
        </w:rPr>
        <w:t xml:space="preserve"> presented a brief technical presentation on Short circuit – describing the type of winding construction, specific points of concern/weak spots during manufacturing, different modes of failures, type of stresses and withstand. </w:t>
      </w:r>
      <w:r w:rsidR="00E30807">
        <w:rPr>
          <w:rFonts w:cs="Times New Roman"/>
          <w:szCs w:val="22"/>
        </w:rPr>
        <w:t xml:space="preserve"> A f</w:t>
      </w:r>
      <w:r w:rsidRPr="00E30807">
        <w:rPr>
          <w:rFonts w:cs="Times New Roman"/>
          <w:szCs w:val="22"/>
        </w:rPr>
        <w:t xml:space="preserve">ew attendees asked if the presentation will be available to WG participants. Chair agreed to upload the presentation on </w:t>
      </w:r>
      <w:r w:rsidR="00E30807">
        <w:rPr>
          <w:rFonts w:cs="Times New Roman"/>
          <w:szCs w:val="22"/>
        </w:rPr>
        <w:t xml:space="preserve">the </w:t>
      </w:r>
      <w:r w:rsidRPr="00E30807">
        <w:rPr>
          <w:rFonts w:cs="Times New Roman"/>
          <w:szCs w:val="22"/>
        </w:rPr>
        <w:t>IEEE website, and password &amp; log in name was provided to the attendees.</w:t>
      </w:r>
    </w:p>
    <w:p w14:paraId="4C54A347" w14:textId="68F47461" w:rsidR="005B37BD" w:rsidRPr="00E30807" w:rsidRDefault="005B37BD" w:rsidP="00E30807">
      <w:pPr>
        <w:pStyle w:val="ListParagraph"/>
        <w:numPr>
          <w:ilvl w:val="0"/>
          <w:numId w:val="39"/>
        </w:numPr>
        <w:autoSpaceDE w:val="0"/>
        <w:autoSpaceDN w:val="0"/>
        <w:adjustRightInd w:val="0"/>
        <w:rPr>
          <w:rFonts w:cs="Times New Roman"/>
          <w:szCs w:val="22"/>
        </w:rPr>
      </w:pPr>
      <w:r w:rsidRPr="00E30807">
        <w:rPr>
          <w:rFonts w:cs="Times New Roman"/>
          <w:szCs w:val="22"/>
        </w:rPr>
        <w:t xml:space="preserve">Joe </w:t>
      </w:r>
      <w:r w:rsidR="00E30807">
        <w:rPr>
          <w:rFonts w:cs="Times New Roman"/>
          <w:szCs w:val="22"/>
        </w:rPr>
        <w:t xml:space="preserve">Watson </w:t>
      </w:r>
      <w:r w:rsidRPr="00E30807">
        <w:rPr>
          <w:rFonts w:cs="Times New Roman"/>
          <w:szCs w:val="22"/>
        </w:rPr>
        <w:t xml:space="preserve">continued with the agenda and presented the current draft, and section 4 in </w:t>
      </w:r>
      <w:proofErr w:type="gramStart"/>
      <w:r w:rsidRPr="00E30807">
        <w:rPr>
          <w:rFonts w:cs="Times New Roman"/>
          <w:szCs w:val="22"/>
        </w:rPr>
        <w:t>detail</w:t>
      </w:r>
      <w:proofErr w:type="gramEnd"/>
      <w:r w:rsidRPr="00E30807">
        <w:rPr>
          <w:rFonts w:cs="Times New Roman"/>
          <w:szCs w:val="22"/>
        </w:rPr>
        <w:t>, Fault current calculation method.  Following comments were received at the meeting –</w:t>
      </w:r>
    </w:p>
    <w:p w14:paraId="6608BFDF" w14:textId="77777777" w:rsidR="005B37BD" w:rsidRPr="00E30807" w:rsidRDefault="005B37BD" w:rsidP="00E30807">
      <w:pPr>
        <w:pStyle w:val="ListParagraph"/>
        <w:numPr>
          <w:ilvl w:val="1"/>
          <w:numId w:val="39"/>
        </w:numPr>
        <w:autoSpaceDE w:val="0"/>
        <w:autoSpaceDN w:val="0"/>
        <w:adjustRightInd w:val="0"/>
        <w:rPr>
          <w:rFonts w:cs="Times New Roman"/>
          <w:szCs w:val="22"/>
        </w:rPr>
      </w:pPr>
      <w:r w:rsidRPr="00E30807">
        <w:rPr>
          <w:rFonts w:cs="Times New Roman"/>
          <w:szCs w:val="22"/>
        </w:rPr>
        <w:t xml:space="preserve">Javier and Steve Schrader suggested that for the pre-fault voltage assumed for fault current calculations, reference shall be made to IEEE C57.12.00, and example may be provided at 105% pre-fault voltage, which was agreed. </w:t>
      </w:r>
    </w:p>
    <w:p w14:paraId="78B5A91F" w14:textId="77777777" w:rsidR="005B37BD" w:rsidRPr="00E30807" w:rsidRDefault="005B37BD" w:rsidP="00E30807">
      <w:pPr>
        <w:pStyle w:val="ListParagraph"/>
        <w:numPr>
          <w:ilvl w:val="1"/>
          <w:numId w:val="39"/>
        </w:numPr>
        <w:autoSpaceDE w:val="0"/>
        <w:autoSpaceDN w:val="0"/>
        <w:adjustRightInd w:val="0"/>
        <w:rPr>
          <w:rFonts w:cs="Times New Roman"/>
          <w:szCs w:val="22"/>
        </w:rPr>
      </w:pPr>
      <w:r w:rsidRPr="00E30807">
        <w:rPr>
          <w:rFonts w:cs="Times New Roman"/>
          <w:szCs w:val="22"/>
        </w:rPr>
        <w:t>Enrique commented that one of the IEEE book also has the calculation method for the network model for fault current, and an effort to be made to ensure that there is no duplication, this was agreed.</w:t>
      </w:r>
    </w:p>
    <w:p w14:paraId="6C2605AB" w14:textId="399D5636" w:rsidR="005B37BD" w:rsidRPr="00E30807" w:rsidRDefault="005B37BD" w:rsidP="00E30807">
      <w:pPr>
        <w:pStyle w:val="ListParagraph"/>
        <w:numPr>
          <w:ilvl w:val="1"/>
          <w:numId w:val="39"/>
        </w:numPr>
        <w:autoSpaceDE w:val="0"/>
        <w:autoSpaceDN w:val="0"/>
        <w:adjustRightInd w:val="0"/>
        <w:rPr>
          <w:rFonts w:cs="Times New Roman"/>
          <w:szCs w:val="22"/>
        </w:rPr>
      </w:pPr>
      <w:proofErr w:type="spellStart"/>
      <w:r w:rsidRPr="00E30807">
        <w:rPr>
          <w:rFonts w:cs="Times New Roman"/>
          <w:szCs w:val="22"/>
        </w:rPr>
        <w:t>Ramsis</w:t>
      </w:r>
      <w:proofErr w:type="spellEnd"/>
      <w:r w:rsidR="00E30807">
        <w:rPr>
          <w:rFonts w:cs="Times New Roman"/>
          <w:szCs w:val="22"/>
        </w:rPr>
        <w:t xml:space="preserve"> </w:t>
      </w:r>
      <w:proofErr w:type="spellStart"/>
      <w:r w:rsidR="00E30807">
        <w:rPr>
          <w:rFonts w:cs="Times New Roman"/>
          <w:szCs w:val="22"/>
        </w:rPr>
        <w:t>Girgis</w:t>
      </w:r>
      <w:proofErr w:type="spellEnd"/>
      <w:r w:rsidR="00E30807">
        <w:rPr>
          <w:rFonts w:cs="Times New Roman"/>
          <w:szCs w:val="22"/>
        </w:rPr>
        <w:t xml:space="preserve"> </w:t>
      </w:r>
      <w:r w:rsidRPr="00E30807">
        <w:rPr>
          <w:rFonts w:cs="Times New Roman"/>
          <w:szCs w:val="22"/>
        </w:rPr>
        <w:t xml:space="preserve">commented that in this guide we should focus on the method of calculation of fault current and short circuit stresses. The withstand criteria should be left to manufacturer, since each plant &amp; manufacturer have different manufacturing practice and process which is also one of the criteria for deciding </w:t>
      </w:r>
      <w:proofErr w:type="gramStart"/>
      <w:r w:rsidRPr="00E30807">
        <w:rPr>
          <w:rFonts w:cs="Times New Roman"/>
          <w:szCs w:val="22"/>
        </w:rPr>
        <w:t>the withstand</w:t>
      </w:r>
      <w:proofErr w:type="gramEnd"/>
      <w:r w:rsidRPr="00E30807">
        <w:rPr>
          <w:rFonts w:cs="Times New Roman"/>
          <w:szCs w:val="22"/>
        </w:rPr>
        <w:t>. This was agreed.</w:t>
      </w:r>
    </w:p>
    <w:p w14:paraId="09B45142" w14:textId="46F92CA5" w:rsidR="005B37BD" w:rsidRPr="00E30807" w:rsidRDefault="005B37BD" w:rsidP="00E30807">
      <w:pPr>
        <w:pStyle w:val="ListParagraph"/>
        <w:numPr>
          <w:ilvl w:val="0"/>
          <w:numId w:val="39"/>
        </w:numPr>
        <w:autoSpaceDE w:val="0"/>
        <w:autoSpaceDN w:val="0"/>
        <w:adjustRightInd w:val="0"/>
        <w:rPr>
          <w:rFonts w:cs="Times New Roman"/>
          <w:szCs w:val="22"/>
        </w:rPr>
      </w:pPr>
      <w:r w:rsidRPr="00E30807">
        <w:rPr>
          <w:rFonts w:cs="Times New Roman"/>
          <w:szCs w:val="22"/>
        </w:rPr>
        <w:t xml:space="preserve">Raj </w:t>
      </w:r>
      <w:r w:rsidR="00E30807">
        <w:rPr>
          <w:rFonts w:cs="Times New Roman"/>
          <w:szCs w:val="22"/>
        </w:rPr>
        <w:t xml:space="preserve">Ahuja </w:t>
      </w:r>
      <w:r w:rsidRPr="00E30807">
        <w:rPr>
          <w:rFonts w:cs="Times New Roman"/>
          <w:szCs w:val="22"/>
        </w:rPr>
        <w:t xml:space="preserve">and </w:t>
      </w:r>
      <w:r w:rsidR="00E30807">
        <w:rPr>
          <w:rFonts w:cs="Times New Roman"/>
          <w:szCs w:val="22"/>
        </w:rPr>
        <w:t xml:space="preserve">the Chair </w:t>
      </w:r>
      <w:r w:rsidRPr="00E30807">
        <w:rPr>
          <w:rFonts w:cs="Times New Roman"/>
          <w:szCs w:val="22"/>
        </w:rPr>
        <w:t>presented the brief overview of the short circuit calculation method and philosophy, which was well received by the group.</w:t>
      </w:r>
    </w:p>
    <w:p w14:paraId="659E0640" w14:textId="77777777" w:rsidR="005B37BD" w:rsidRPr="00E30807" w:rsidRDefault="005B37BD" w:rsidP="00E30807">
      <w:pPr>
        <w:pStyle w:val="ListParagraph"/>
        <w:numPr>
          <w:ilvl w:val="0"/>
          <w:numId w:val="39"/>
        </w:numPr>
        <w:autoSpaceDE w:val="0"/>
        <w:autoSpaceDN w:val="0"/>
        <w:adjustRightInd w:val="0"/>
        <w:rPr>
          <w:rFonts w:cs="Times New Roman"/>
          <w:szCs w:val="22"/>
        </w:rPr>
      </w:pPr>
      <w:r w:rsidRPr="00E30807">
        <w:rPr>
          <w:rFonts w:cs="Times New Roman"/>
          <w:szCs w:val="22"/>
        </w:rPr>
        <w:t>All the members were requested to review the current draft and provide their input within 2 months (by 12/31). Based on the input received from the group, a follow up conference call to discuss these comments will be scheduled in Jan</w:t>
      </w:r>
      <w:proofErr w:type="gramStart"/>
      <w:r w:rsidRPr="00E30807">
        <w:rPr>
          <w:rFonts w:cs="Times New Roman"/>
          <w:szCs w:val="22"/>
        </w:rPr>
        <w:t>./</w:t>
      </w:r>
      <w:proofErr w:type="gramEnd"/>
      <w:r w:rsidRPr="00E30807">
        <w:rPr>
          <w:rFonts w:cs="Times New Roman"/>
          <w:szCs w:val="22"/>
        </w:rPr>
        <w:t>Feb. 2018.</w:t>
      </w:r>
    </w:p>
    <w:p w14:paraId="7A62A4B5" w14:textId="77777777" w:rsidR="005B37BD" w:rsidRPr="00E30807" w:rsidRDefault="005B37BD" w:rsidP="00E30807">
      <w:pPr>
        <w:pStyle w:val="ListParagraph"/>
        <w:numPr>
          <w:ilvl w:val="0"/>
          <w:numId w:val="39"/>
        </w:numPr>
        <w:autoSpaceDE w:val="0"/>
        <w:autoSpaceDN w:val="0"/>
        <w:adjustRightInd w:val="0"/>
        <w:rPr>
          <w:rFonts w:cs="Times New Roman"/>
          <w:szCs w:val="22"/>
        </w:rPr>
      </w:pPr>
      <w:r w:rsidRPr="00E30807">
        <w:rPr>
          <w:rFonts w:cs="Times New Roman"/>
          <w:szCs w:val="22"/>
        </w:rPr>
        <w:t xml:space="preserve">Request for volunteers was made, Javier agreed to help on the section for calculations of stresses of Core Form transformers, </w:t>
      </w:r>
      <w:proofErr w:type="gramStart"/>
      <w:r w:rsidRPr="00E30807">
        <w:rPr>
          <w:rFonts w:cs="Times New Roman"/>
          <w:szCs w:val="22"/>
        </w:rPr>
        <w:t>other</w:t>
      </w:r>
      <w:proofErr w:type="gramEnd"/>
      <w:r w:rsidRPr="00E30807">
        <w:rPr>
          <w:rFonts w:cs="Times New Roman"/>
          <w:szCs w:val="22"/>
        </w:rPr>
        <w:t xml:space="preserve"> volunteers will confirm participation by email.</w:t>
      </w:r>
    </w:p>
    <w:p w14:paraId="35559D54" w14:textId="77777777" w:rsidR="005B37BD" w:rsidRPr="00E30807" w:rsidRDefault="005B37BD" w:rsidP="00E30807">
      <w:pPr>
        <w:pStyle w:val="ListParagraph"/>
        <w:numPr>
          <w:ilvl w:val="0"/>
          <w:numId w:val="39"/>
        </w:numPr>
        <w:autoSpaceDE w:val="0"/>
        <w:autoSpaceDN w:val="0"/>
        <w:adjustRightInd w:val="0"/>
        <w:rPr>
          <w:rFonts w:cs="Times New Roman"/>
          <w:szCs w:val="22"/>
        </w:rPr>
      </w:pPr>
      <w:r w:rsidRPr="00E30807">
        <w:rPr>
          <w:rFonts w:cs="Times New Roman"/>
          <w:szCs w:val="22"/>
        </w:rPr>
        <w:t>The meeting adjourned at 6:02 pm</w:t>
      </w:r>
    </w:p>
    <w:p w14:paraId="308176CF" w14:textId="77777777" w:rsidR="009E71EA" w:rsidRPr="00E30807" w:rsidRDefault="009E71EA" w:rsidP="00E30807">
      <w:pPr>
        <w:rPr>
          <w:rFonts w:cs="Times New Roman"/>
          <w:szCs w:val="22"/>
        </w:rPr>
      </w:pPr>
    </w:p>
    <w:p w14:paraId="71B7AE20" w14:textId="77777777" w:rsidR="000870AD" w:rsidRPr="00E30807" w:rsidRDefault="000870AD" w:rsidP="00E30807">
      <w:pPr>
        <w:jc w:val="both"/>
        <w:rPr>
          <w:rFonts w:cs="Times New Roman"/>
          <w:szCs w:val="22"/>
        </w:rPr>
      </w:pPr>
    </w:p>
    <w:p w14:paraId="2E9FF40B" w14:textId="77777777" w:rsidR="000870AD" w:rsidRPr="00F91703" w:rsidRDefault="000870AD" w:rsidP="008A1673">
      <w:pPr>
        <w:pStyle w:val="BodyText3"/>
        <w:spacing w:before="0"/>
      </w:pPr>
    </w:p>
    <w:p w14:paraId="49620B8F" w14:textId="77777777" w:rsidR="006B5580" w:rsidRPr="00E30807" w:rsidRDefault="00FE3DF9" w:rsidP="009C4992">
      <w:pPr>
        <w:autoSpaceDE w:val="0"/>
        <w:autoSpaceDN w:val="0"/>
        <w:adjustRightInd w:val="0"/>
        <w:rPr>
          <w:rFonts w:eastAsiaTheme="minorHAnsi" w:cs="Times New Roman"/>
          <w:color w:val="000000"/>
          <w:szCs w:val="22"/>
        </w:rPr>
      </w:pPr>
      <w:r w:rsidRPr="00E30807">
        <w:rPr>
          <w:szCs w:val="22"/>
        </w:rPr>
        <w:t xml:space="preserve">J.8.14 </w:t>
      </w:r>
      <w:r w:rsidR="009C4992" w:rsidRPr="00E30807">
        <w:rPr>
          <w:szCs w:val="22"/>
        </w:rPr>
        <w:tab/>
      </w:r>
      <w:r w:rsidR="009C4992" w:rsidRPr="00E30807">
        <w:rPr>
          <w:szCs w:val="22"/>
        </w:rPr>
        <w:tab/>
      </w:r>
      <w:r w:rsidR="009C4992" w:rsidRPr="00E30807">
        <w:rPr>
          <w:szCs w:val="22"/>
        </w:rPr>
        <w:tab/>
      </w:r>
      <w:r w:rsidR="009C4992" w:rsidRPr="00E30807">
        <w:rPr>
          <w:szCs w:val="22"/>
        </w:rPr>
        <w:tab/>
      </w:r>
      <w:r w:rsidR="006B5580" w:rsidRPr="00E30807">
        <w:rPr>
          <w:rFonts w:eastAsiaTheme="minorHAnsi" w:cs="Times New Roman"/>
          <w:b/>
          <w:bCs/>
          <w:color w:val="000000"/>
          <w:szCs w:val="22"/>
        </w:rPr>
        <w:t xml:space="preserve">IEEE C57.32 Amendment </w:t>
      </w:r>
    </w:p>
    <w:p w14:paraId="51624451" w14:textId="77777777" w:rsidR="006B5580" w:rsidRPr="00E30807" w:rsidRDefault="006B5580" w:rsidP="006B5580">
      <w:pPr>
        <w:ind w:left="1917" w:right="2135"/>
        <w:jc w:val="center"/>
        <w:rPr>
          <w:b/>
          <w:szCs w:val="22"/>
        </w:rPr>
      </w:pPr>
    </w:p>
    <w:p w14:paraId="41E3A953" w14:textId="77777777" w:rsidR="006B5580" w:rsidRPr="00E30807" w:rsidRDefault="006B5580" w:rsidP="006B5580">
      <w:pPr>
        <w:ind w:left="1917" w:right="2135"/>
        <w:jc w:val="center"/>
        <w:rPr>
          <w:rFonts w:cs="Times New Roman"/>
          <w:szCs w:val="22"/>
        </w:rPr>
      </w:pPr>
      <w:r w:rsidRPr="00E30807">
        <w:rPr>
          <w:b/>
          <w:szCs w:val="22"/>
        </w:rPr>
        <w:t>Louisville, KY</w:t>
      </w:r>
    </w:p>
    <w:p w14:paraId="55E39D15" w14:textId="77777777" w:rsidR="006B5580" w:rsidRPr="00E30807" w:rsidRDefault="006B5580" w:rsidP="006B5580">
      <w:pPr>
        <w:spacing w:before="47"/>
        <w:ind w:left="1917" w:right="2133"/>
        <w:jc w:val="center"/>
        <w:rPr>
          <w:rFonts w:cs="Times New Roman"/>
          <w:szCs w:val="22"/>
        </w:rPr>
      </w:pPr>
      <w:r w:rsidRPr="00E30807">
        <w:rPr>
          <w:b/>
          <w:spacing w:val="-1"/>
          <w:szCs w:val="22"/>
        </w:rPr>
        <w:t>Tuesday,</w:t>
      </w:r>
      <w:r w:rsidRPr="00E30807">
        <w:rPr>
          <w:b/>
          <w:szCs w:val="22"/>
        </w:rPr>
        <w:t xml:space="preserve"> November 31, </w:t>
      </w:r>
      <w:r w:rsidRPr="00E30807">
        <w:rPr>
          <w:b/>
          <w:spacing w:val="-1"/>
          <w:szCs w:val="22"/>
        </w:rPr>
        <w:t>2017</w:t>
      </w:r>
    </w:p>
    <w:p w14:paraId="180E16DB" w14:textId="77777777" w:rsidR="006B5580" w:rsidRPr="00E30807" w:rsidRDefault="006B5580" w:rsidP="006B5580">
      <w:pPr>
        <w:spacing w:before="42"/>
        <w:ind w:left="1917" w:right="2134"/>
        <w:jc w:val="center"/>
        <w:rPr>
          <w:rFonts w:cs="Times New Roman"/>
          <w:szCs w:val="22"/>
        </w:rPr>
      </w:pPr>
      <w:r w:rsidRPr="00E30807">
        <w:rPr>
          <w:rFonts w:cs="Times New Roman"/>
          <w:b/>
          <w:bCs/>
          <w:szCs w:val="22"/>
        </w:rPr>
        <w:t xml:space="preserve">1:45 PM – 3:00 </w:t>
      </w:r>
      <w:r w:rsidRPr="00E30807">
        <w:rPr>
          <w:rFonts w:cs="Times New Roman"/>
          <w:b/>
          <w:bCs/>
          <w:spacing w:val="-1"/>
          <w:szCs w:val="22"/>
        </w:rPr>
        <w:t>PM</w:t>
      </w:r>
    </w:p>
    <w:p w14:paraId="6F8F9C6F" w14:textId="77777777" w:rsidR="006B5580" w:rsidRPr="00E30807" w:rsidRDefault="006B5580" w:rsidP="006B5580">
      <w:pPr>
        <w:spacing w:before="41"/>
        <w:ind w:left="1917" w:right="2135"/>
        <w:jc w:val="center"/>
        <w:rPr>
          <w:rFonts w:cs="Times New Roman"/>
          <w:szCs w:val="22"/>
        </w:rPr>
      </w:pPr>
      <w:r w:rsidRPr="00E30807">
        <w:rPr>
          <w:b/>
          <w:szCs w:val="22"/>
        </w:rPr>
        <w:t>Marriott 10 room</w:t>
      </w:r>
    </w:p>
    <w:p w14:paraId="73713619" w14:textId="77777777" w:rsidR="006B5580" w:rsidRPr="00E30807" w:rsidRDefault="006B5580" w:rsidP="006B5580">
      <w:pPr>
        <w:autoSpaceDE w:val="0"/>
        <w:autoSpaceDN w:val="0"/>
        <w:adjustRightInd w:val="0"/>
        <w:jc w:val="center"/>
        <w:rPr>
          <w:rFonts w:eastAsiaTheme="minorHAnsi" w:cs="Times New Roman"/>
          <w:color w:val="000000"/>
          <w:szCs w:val="22"/>
        </w:rPr>
      </w:pPr>
    </w:p>
    <w:p w14:paraId="59354CF3" w14:textId="77777777" w:rsidR="006B5580" w:rsidRPr="00E30807" w:rsidRDefault="006B5580" w:rsidP="006B5580">
      <w:pPr>
        <w:jc w:val="center"/>
        <w:rPr>
          <w:rFonts w:eastAsiaTheme="minorHAnsi" w:cs="Times New Roman"/>
          <w:b/>
          <w:bCs/>
          <w:color w:val="000000"/>
          <w:szCs w:val="22"/>
          <w:lang w:val="de-DE"/>
        </w:rPr>
      </w:pPr>
      <w:r w:rsidRPr="00E30807">
        <w:rPr>
          <w:rFonts w:eastAsiaTheme="minorHAnsi" w:cs="Times New Roman"/>
          <w:b/>
          <w:bCs/>
          <w:color w:val="000000"/>
          <w:szCs w:val="22"/>
          <w:lang w:val="de-DE"/>
        </w:rPr>
        <w:t>Chair – Sergio Panetta</w:t>
      </w:r>
    </w:p>
    <w:p w14:paraId="6CD5E775" w14:textId="77777777" w:rsidR="006B5580" w:rsidRPr="00E30807" w:rsidRDefault="006B5580" w:rsidP="006B5580">
      <w:pPr>
        <w:jc w:val="center"/>
        <w:rPr>
          <w:rFonts w:eastAsiaTheme="minorHAnsi" w:cs="Times New Roman"/>
          <w:b/>
          <w:bCs/>
          <w:color w:val="000000"/>
          <w:szCs w:val="22"/>
          <w:lang w:val="de-DE"/>
        </w:rPr>
      </w:pPr>
      <w:r w:rsidRPr="00E30807">
        <w:rPr>
          <w:rFonts w:eastAsiaTheme="minorHAnsi" w:cs="Times New Roman"/>
          <w:b/>
          <w:bCs/>
          <w:color w:val="000000"/>
          <w:szCs w:val="22"/>
          <w:lang w:val="de-DE"/>
        </w:rPr>
        <w:t>Vice Chair – Yann Elassad</w:t>
      </w:r>
    </w:p>
    <w:p w14:paraId="651D63E5" w14:textId="77777777" w:rsidR="006B5580" w:rsidRPr="00E30807" w:rsidRDefault="006B5580" w:rsidP="006B5580">
      <w:pPr>
        <w:jc w:val="center"/>
        <w:rPr>
          <w:rFonts w:cs="TimesNewRomanPS-BoldMT"/>
          <w:b/>
          <w:bCs/>
          <w:szCs w:val="22"/>
        </w:rPr>
      </w:pPr>
    </w:p>
    <w:p w14:paraId="338E33B7" w14:textId="77777777" w:rsidR="006B5580" w:rsidRPr="00E30807" w:rsidRDefault="006B5580" w:rsidP="006B5580">
      <w:pPr>
        <w:spacing w:before="1"/>
        <w:rPr>
          <w:rFonts w:cs="Times New Roman"/>
          <w:b/>
          <w:bCs/>
          <w:szCs w:val="22"/>
        </w:rPr>
      </w:pPr>
    </w:p>
    <w:p w14:paraId="7162C00E" w14:textId="17486566" w:rsidR="006B5580" w:rsidRPr="00E30807" w:rsidRDefault="006B5580" w:rsidP="00E30807">
      <w:pPr>
        <w:pStyle w:val="BodyText"/>
        <w:widowControl w:val="0"/>
        <w:numPr>
          <w:ilvl w:val="0"/>
          <w:numId w:val="45"/>
        </w:numPr>
        <w:tabs>
          <w:tab w:val="left" w:pos="641"/>
        </w:tabs>
        <w:rPr>
          <w:rFonts w:cs="Times New Roman"/>
          <w:szCs w:val="22"/>
        </w:rPr>
      </w:pPr>
      <w:r w:rsidRPr="00E30807">
        <w:rPr>
          <w:rFonts w:cs="Times New Roman"/>
          <w:szCs w:val="22"/>
        </w:rPr>
        <w:t>Welcome</w:t>
      </w:r>
      <w:r w:rsidRPr="00E30807">
        <w:rPr>
          <w:rFonts w:cs="Times New Roman"/>
          <w:spacing w:val="-12"/>
          <w:szCs w:val="22"/>
        </w:rPr>
        <w:t xml:space="preserve"> </w:t>
      </w:r>
      <w:r w:rsidRPr="00E30807">
        <w:rPr>
          <w:rFonts w:cs="Times New Roman"/>
          <w:szCs w:val="22"/>
        </w:rPr>
        <w:t>and</w:t>
      </w:r>
      <w:r w:rsidRPr="00E30807">
        <w:rPr>
          <w:rFonts w:cs="Times New Roman"/>
          <w:spacing w:val="-12"/>
          <w:szCs w:val="22"/>
        </w:rPr>
        <w:t xml:space="preserve"> </w:t>
      </w:r>
      <w:r w:rsidRPr="00E30807">
        <w:rPr>
          <w:rFonts w:cs="Times New Roman"/>
          <w:szCs w:val="22"/>
        </w:rPr>
        <w:t>Chair’s</w:t>
      </w:r>
      <w:r w:rsidRPr="00E30807">
        <w:rPr>
          <w:rFonts w:cs="Times New Roman"/>
          <w:spacing w:val="-12"/>
          <w:szCs w:val="22"/>
        </w:rPr>
        <w:t xml:space="preserve"> </w:t>
      </w:r>
      <w:r w:rsidRPr="00E30807">
        <w:rPr>
          <w:rFonts w:cs="Times New Roman"/>
          <w:szCs w:val="22"/>
        </w:rPr>
        <w:t>Remarks. O</w:t>
      </w:r>
      <w:r w:rsidRPr="00E30807">
        <w:rPr>
          <w:rFonts w:eastAsiaTheme="minorHAnsi" w:cs="Times New Roman"/>
          <w:color w:val="000000"/>
          <w:szCs w:val="22"/>
        </w:rPr>
        <w:t xml:space="preserve">bjective: </w:t>
      </w:r>
      <w:r w:rsidRPr="00E30807">
        <w:rPr>
          <w:rFonts w:cs="Times New Roman"/>
          <w:color w:val="222222"/>
          <w:szCs w:val="22"/>
          <w:shd w:val="clear" w:color="auto" w:fill="FFFFFF"/>
        </w:rPr>
        <w:t>to determine the text of the amendment to the recently approved IEEE C57.32-2015</w:t>
      </w:r>
    </w:p>
    <w:p w14:paraId="597C15AF" w14:textId="323E27B9" w:rsidR="006B5580" w:rsidRPr="00E30807" w:rsidRDefault="006B5580" w:rsidP="00E30807">
      <w:pPr>
        <w:pStyle w:val="BodyText"/>
        <w:widowControl w:val="0"/>
        <w:numPr>
          <w:ilvl w:val="0"/>
          <w:numId w:val="45"/>
        </w:numPr>
        <w:tabs>
          <w:tab w:val="left" w:pos="641"/>
        </w:tabs>
        <w:rPr>
          <w:szCs w:val="22"/>
        </w:rPr>
      </w:pPr>
      <w:r w:rsidRPr="00E30807">
        <w:rPr>
          <w:szCs w:val="22"/>
        </w:rPr>
        <w:t xml:space="preserve">Attendance: 7 total. Sheldon Kennedy, </w:t>
      </w:r>
      <w:r w:rsidR="00E30807">
        <w:rPr>
          <w:szCs w:val="22"/>
        </w:rPr>
        <w:t>Ed t</w:t>
      </w:r>
      <w:r w:rsidRPr="00E30807">
        <w:rPr>
          <w:szCs w:val="22"/>
        </w:rPr>
        <w:t>e</w:t>
      </w:r>
      <w:r w:rsidR="00E30807">
        <w:rPr>
          <w:szCs w:val="22"/>
        </w:rPr>
        <w:t>N</w:t>
      </w:r>
      <w:r w:rsidRPr="00E30807">
        <w:rPr>
          <w:szCs w:val="22"/>
        </w:rPr>
        <w:t>yenhu</w:t>
      </w:r>
      <w:r w:rsidR="00E30807">
        <w:rPr>
          <w:szCs w:val="22"/>
        </w:rPr>
        <w:t>is</w:t>
      </w:r>
      <w:r w:rsidRPr="00E30807">
        <w:rPr>
          <w:szCs w:val="22"/>
        </w:rPr>
        <w:t xml:space="preserve">, Sergio Panetta, Yann </w:t>
      </w:r>
      <w:proofErr w:type="spellStart"/>
      <w:r w:rsidRPr="00E30807">
        <w:rPr>
          <w:szCs w:val="22"/>
        </w:rPr>
        <w:t>Elassad</w:t>
      </w:r>
      <w:proofErr w:type="spellEnd"/>
      <w:r w:rsidRPr="00E30807">
        <w:rPr>
          <w:szCs w:val="22"/>
        </w:rPr>
        <w:t xml:space="preserve">, Tom </w:t>
      </w:r>
      <w:proofErr w:type="spellStart"/>
      <w:r w:rsidRPr="00E30807">
        <w:rPr>
          <w:szCs w:val="22"/>
        </w:rPr>
        <w:t>Yingling</w:t>
      </w:r>
      <w:proofErr w:type="spellEnd"/>
      <w:r w:rsidRPr="00E30807">
        <w:rPr>
          <w:szCs w:val="22"/>
        </w:rPr>
        <w:t xml:space="preserve">, Sinan </w:t>
      </w:r>
      <w:proofErr w:type="spellStart"/>
      <w:r w:rsidRPr="00E30807">
        <w:rPr>
          <w:szCs w:val="22"/>
        </w:rPr>
        <w:t>Balban</w:t>
      </w:r>
      <w:proofErr w:type="spellEnd"/>
      <w:r w:rsidRPr="00E30807">
        <w:rPr>
          <w:szCs w:val="22"/>
        </w:rPr>
        <w:t xml:space="preserve">, and 1 concerned individual, </w:t>
      </w:r>
      <w:proofErr w:type="spellStart"/>
      <w:r w:rsidRPr="00E30807">
        <w:rPr>
          <w:szCs w:val="22"/>
        </w:rPr>
        <w:t>Frederico</w:t>
      </w:r>
      <w:proofErr w:type="spellEnd"/>
      <w:r w:rsidRPr="00E30807">
        <w:rPr>
          <w:szCs w:val="22"/>
        </w:rPr>
        <w:t xml:space="preserve"> Turner.</w:t>
      </w:r>
    </w:p>
    <w:p w14:paraId="4EEE4E17" w14:textId="292CD0D4" w:rsidR="006B5580" w:rsidRPr="00E30807" w:rsidRDefault="006B5580" w:rsidP="00E30807">
      <w:pPr>
        <w:pStyle w:val="BodyText"/>
        <w:widowControl w:val="0"/>
        <w:numPr>
          <w:ilvl w:val="0"/>
          <w:numId w:val="45"/>
        </w:numPr>
        <w:tabs>
          <w:tab w:val="left" w:pos="641"/>
        </w:tabs>
        <w:rPr>
          <w:rFonts w:cs="Times New Roman"/>
          <w:szCs w:val="22"/>
        </w:rPr>
      </w:pPr>
      <w:r w:rsidRPr="00E30807">
        <w:rPr>
          <w:rFonts w:cs="Times New Roman"/>
          <w:szCs w:val="22"/>
        </w:rPr>
        <w:t>Call to order motion by Yann, seconded by Tom.</w:t>
      </w:r>
    </w:p>
    <w:p w14:paraId="797A017C" w14:textId="33B5F7CF" w:rsidR="006B5580" w:rsidRPr="00E30807" w:rsidRDefault="006B5580" w:rsidP="00E30807">
      <w:pPr>
        <w:pStyle w:val="BodyText"/>
        <w:widowControl w:val="0"/>
        <w:numPr>
          <w:ilvl w:val="0"/>
          <w:numId w:val="45"/>
        </w:numPr>
        <w:tabs>
          <w:tab w:val="left" w:pos="641"/>
        </w:tabs>
        <w:rPr>
          <w:rFonts w:cs="Times New Roman"/>
          <w:szCs w:val="22"/>
        </w:rPr>
      </w:pPr>
      <w:r w:rsidRPr="00E30807">
        <w:rPr>
          <w:rFonts w:cs="Times New Roman"/>
          <w:szCs w:val="22"/>
        </w:rPr>
        <w:t>Approval of Minutes motion by Yann, seconded by Tom. No Changes.</w:t>
      </w:r>
    </w:p>
    <w:p w14:paraId="552D35EA" w14:textId="3635B01C" w:rsidR="006B5580" w:rsidRPr="00E30807" w:rsidRDefault="006B5580" w:rsidP="00E30807">
      <w:pPr>
        <w:pStyle w:val="BodyText"/>
        <w:widowControl w:val="0"/>
        <w:numPr>
          <w:ilvl w:val="0"/>
          <w:numId w:val="45"/>
        </w:numPr>
        <w:tabs>
          <w:tab w:val="left" w:pos="641"/>
        </w:tabs>
        <w:rPr>
          <w:rFonts w:cs="Times New Roman"/>
          <w:szCs w:val="22"/>
        </w:rPr>
      </w:pPr>
      <w:r w:rsidRPr="00E30807">
        <w:rPr>
          <w:rFonts w:cs="Times New Roman"/>
          <w:szCs w:val="22"/>
        </w:rPr>
        <w:t xml:space="preserve">Motion to move paragraph 2. Normative references line 21 “CSA </w:t>
      </w:r>
      <w:proofErr w:type="spellStart"/>
      <w:proofErr w:type="gramStart"/>
      <w:r w:rsidRPr="00E30807">
        <w:rPr>
          <w:rFonts w:cs="Times New Roman"/>
          <w:szCs w:val="22"/>
        </w:rPr>
        <w:t>Std</w:t>
      </w:r>
      <w:proofErr w:type="spellEnd"/>
      <w:proofErr w:type="gramEnd"/>
      <w:r w:rsidRPr="00E30807">
        <w:rPr>
          <w:rFonts w:cs="Times New Roman"/>
          <w:szCs w:val="22"/>
        </w:rPr>
        <w:t xml:space="preserve"> C22.2 No. 295-15 Neutral Grounding Devices” to Bibliography by Sinan, seconded by Sheldon. Motion passed.</w:t>
      </w:r>
    </w:p>
    <w:p w14:paraId="64F0C9FE" w14:textId="78F309B8" w:rsidR="006B5580" w:rsidRPr="00E30807" w:rsidRDefault="006B5580" w:rsidP="00E30807">
      <w:pPr>
        <w:pStyle w:val="BodyText"/>
        <w:widowControl w:val="0"/>
        <w:numPr>
          <w:ilvl w:val="0"/>
          <w:numId w:val="45"/>
        </w:numPr>
        <w:tabs>
          <w:tab w:val="left" w:pos="641"/>
        </w:tabs>
        <w:rPr>
          <w:rFonts w:cs="Times New Roman"/>
          <w:szCs w:val="22"/>
        </w:rPr>
      </w:pPr>
      <w:r w:rsidRPr="00E30807">
        <w:rPr>
          <w:rFonts w:cs="Times New Roman"/>
          <w:szCs w:val="22"/>
        </w:rPr>
        <w:t>Motion to add definition of Impedance Grounding to paragraph 3. Definitions by Sinan. Discussion was that IEEE C57.32-2015 Paragraph 3. “Definitions” is not within the scope of this amendment. Motion withdrawn.</w:t>
      </w:r>
    </w:p>
    <w:p w14:paraId="0A3480E3" w14:textId="187A0887" w:rsidR="006B5580" w:rsidRPr="00E30807" w:rsidRDefault="006B5580" w:rsidP="00E30807">
      <w:pPr>
        <w:pStyle w:val="BodyText"/>
        <w:widowControl w:val="0"/>
        <w:numPr>
          <w:ilvl w:val="0"/>
          <w:numId w:val="45"/>
        </w:numPr>
        <w:tabs>
          <w:tab w:val="left" w:pos="641"/>
        </w:tabs>
        <w:rPr>
          <w:rFonts w:cs="Times New Roman"/>
          <w:szCs w:val="22"/>
        </w:rPr>
      </w:pPr>
      <w:r w:rsidRPr="00E30807">
        <w:rPr>
          <w:rFonts w:cs="Times New Roman"/>
          <w:szCs w:val="22"/>
        </w:rPr>
        <w:t xml:space="preserve">Motion to change paragraph 4.1.3 Ten-minute rating line 19 from “routine test” to “type test” by Yann, seconded by </w:t>
      </w:r>
      <w:proofErr w:type="spellStart"/>
      <w:r w:rsidRPr="00E30807">
        <w:rPr>
          <w:rFonts w:cs="Times New Roman"/>
          <w:szCs w:val="22"/>
        </w:rPr>
        <w:t>Frederico</w:t>
      </w:r>
      <w:proofErr w:type="spellEnd"/>
      <w:r w:rsidRPr="00E30807">
        <w:rPr>
          <w:rFonts w:cs="Times New Roman"/>
          <w:szCs w:val="22"/>
        </w:rPr>
        <w:t xml:space="preserve"> (Approved by chair). Motion passed.</w:t>
      </w:r>
    </w:p>
    <w:p w14:paraId="32B52B93" w14:textId="232606D7" w:rsidR="006B5580" w:rsidRPr="00E30807" w:rsidRDefault="006B5580" w:rsidP="00E30807">
      <w:pPr>
        <w:pStyle w:val="BodyText"/>
        <w:widowControl w:val="0"/>
        <w:numPr>
          <w:ilvl w:val="0"/>
          <w:numId w:val="45"/>
        </w:numPr>
        <w:tabs>
          <w:tab w:val="left" w:pos="641"/>
        </w:tabs>
        <w:rPr>
          <w:rFonts w:cs="Times New Roman"/>
          <w:szCs w:val="22"/>
        </w:rPr>
      </w:pPr>
      <w:r w:rsidRPr="00E30807">
        <w:rPr>
          <w:rFonts w:cs="Times New Roman"/>
          <w:szCs w:val="22"/>
        </w:rPr>
        <w:t>Discussion</w:t>
      </w:r>
      <w:r w:rsidRPr="00E30807">
        <w:rPr>
          <w:rFonts w:cs="Times New Roman"/>
          <w:spacing w:val="-10"/>
          <w:szCs w:val="22"/>
        </w:rPr>
        <w:t xml:space="preserve"> of proposed options A through E in paragraph 4.4 continued to the end of the meeting time. It was offered that interested parties could continue the discussion after the close of this meeting. It is desired by the members that the progress of this amendment could be continue and be resolved before the next spring 2018 meeting. A post meeting discussion was held with attendees Yann, Sinan, Tom and </w:t>
      </w:r>
      <w:proofErr w:type="spellStart"/>
      <w:r w:rsidRPr="00E30807">
        <w:rPr>
          <w:rFonts w:cs="Times New Roman"/>
          <w:spacing w:val="-10"/>
          <w:szCs w:val="22"/>
        </w:rPr>
        <w:t>Frederico</w:t>
      </w:r>
      <w:proofErr w:type="spellEnd"/>
      <w:r w:rsidRPr="00E30807">
        <w:rPr>
          <w:rFonts w:cs="Times New Roman"/>
          <w:spacing w:val="-10"/>
          <w:szCs w:val="22"/>
        </w:rPr>
        <w:t xml:space="preserve">.  </w:t>
      </w:r>
    </w:p>
    <w:p w14:paraId="4770DB5D" w14:textId="4EFD687E" w:rsidR="006B5580" w:rsidRPr="00E30807" w:rsidRDefault="006B5580" w:rsidP="00E30807">
      <w:pPr>
        <w:pStyle w:val="BodyText"/>
        <w:widowControl w:val="0"/>
        <w:numPr>
          <w:ilvl w:val="0"/>
          <w:numId w:val="45"/>
        </w:numPr>
        <w:tabs>
          <w:tab w:val="left" w:pos="641"/>
        </w:tabs>
        <w:rPr>
          <w:szCs w:val="22"/>
        </w:rPr>
      </w:pPr>
      <w:r w:rsidRPr="00E30807">
        <w:rPr>
          <w:rFonts w:cs="Times New Roman"/>
          <w:spacing w:val="-10"/>
          <w:szCs w:val="22"/>
        </w:rPr>
        <w:t xml:space="preserve">Motion to adjourn by Yann, seconded by Tom. Motion passed.  </w:t>
      </w:r>
      <w:r w:rsidRPr="00E30807">
        <w:rPr>
          <w:rFonts w:eastAsiaTheme="minorHAnsi" w:cs="Times New Roman"/>
          <w:color w:val="000000"/>
          <w:szCs w:val="22"/>
        </w:rPr>
        <w:t>Meeting was adjourned at 3:05 PM.</w:t>
      </w:r>
    </w:p>
    <w:p w14:paraId="3B4E8BD1" w14:textId="5F540263" w:rsidR="006B5580" w:rsidRPr="00E30807" w:rsidRDefault="006B5580" w:rsidP="00E30807">
      <w:pPr>
        <w:pStyle w:val="BodyText"/>
        <w:widowControl w:val="0"/>
        <w:numPr>
          <w:ilvl w:val="0"/>
          <w:numId w:val="45"/>
        </w:numPr>
        <w:tabs>
          <w:tab w:val="left" w:pos="641"/>
        </w:tabs>
        <w:rPr>
          <w:szCs w:val="22"/>
        </w:rPr>
      </w:pPr>
      <w:r w:rsidRPr="00E30807">
        <w:rPr>
          <w:szCs w:val="22"/>
        </w:rPr>
        <w:t>Next meeting Pittsburgh, PA March 25-29, 2018.</w:t>
      </w:r>
    </w:p>
    <w:p w14:paraId="4F569D47" w14:textId="77777777" w:rsidR="006B5580" w:rsidRPr="00E30807" w:rsidRDefault="006B5580" w:rsidP="006B5580">
      <w:pPr>
        <w:rPr>
          <w:rFonts w:cs="Times New Roman"/>
          <w:szCs w:val="22"/>
        </w:rPr>
      </w:pPr>
    </w:p>
    <w:p w14:paraId="48DC8A27" w14:textId="77777777" w:rsidR="006B5580" w:rsidRPr="00E30807" w:rsidRDefault="006B5580" w:rsidP="006B5580">
      <w:pPr>
        <w:rPr>
          <w:rFonts w:cs="Times New Roman"/>
          <w:szCs w:val="22"/>
        </w:rPr>
      </w:pPr>
      <w:r w:rsidRPr="00E30807">
        <w:rPr>
          <w:rFonts w:cs="Times New Roman"/>
          <w:szCs w:val="22"/>
        </w:rPr>
        <w:t>Respectfully Submitted,</w:t>
      </w:r>
    </w:p>
    <w:p w14:paraId="4FACE072" w14:textId="77777777" w:rsidR="006B5580" w:rsidRPr="00E30807" w:rsidRDefault="006B5580" w:rsidP="006B5580">
      <w:pPr>
        <w:rPr>
          <w:rFonts w:cs="Times New Roman"/>
          <w:szCs w:val="22"/>
        </w:rPr>
      </w:pPr>
      <w:r w:rsidRPr="00E30807">
        <w:rPr>
          <w:rFonts w:cs="Times New Roman"/>
          <w:szCs w:val="22"/>
        </w:rPr>
        <w:t xml:space="preserve">Tom </w:t>
      </w:r>
      <w:proofErr w:type="spellStart"/>
      <w:r w:rsidRPr="00E30807">
        <w:rPr>
          <w:rFonts w:cs="Times New Roman"/>
          <w:szCs w:val="22"/>
        </w:rPr>
        <w:t>Yingling</w:t>
      </w:r>
      <w:proofErr w:type="spellEnd"/>
    </w:p>
    <w:p w14:paraId="362B4CEE" w14:textId="77777777" w:rsidR="006B5580" w:rsidRPr="00E30807" w:rsidRDefault="006B5580" w:rsidP="006B5580">
      <w:pPr>
        <w:rPr>
          <w:rFonts w:cs="Times New Roman"/>
          <w:szCs w:val="22"/>
        </w:rPr>
      </w:pPr>
      <w:r w:rsidRPr="00E30807">
        <w:rPr>
          <w:rFonts w:cs="Times New Roman"/>
          <w:szCs w:val="22"/>
        </w:rPr>
        <w:t>11/3/2017</w:t>
      </w:r>
    </w:p>
    <w:p w14:paraId="3633264C" w14:textId="77777777" w:rsidR="006B5580" w:rsidRPr="00E30807" w:rsidRDefault="006B5580" w:rsidP="006B5580">
      <w:pPr>
        <w:rPr>
          <w:rFonts w:cs="Times New Roman"/>
          <w:szCs w:val="22"/>
        </w:rPr>
      </w:pPr>
      <w:r w:rsidRPr="00E30807">
        <w:rPr>
          <w:rFonts w:cs="Times New Roman"/>
          <w:szCs w:val="22"/>
        </w:rPr>
        <w:t>Revised 11/7/17</w:t>
      </w:r>
    </w:p>
    <w:p w14:paraId="6350F14C" w14:textId="77777777" w:rsidR="009E71EA" w:rsidRDefault="009E71EA" w:rsidP="009E71EA">
      <w:pPr>
        <w:spacing w:line="276" w:lineRule="auto"/>
        <w:ind w:right="612"/>
      </w:pPr>
      <w:bookmarkStart w:id="2" w:name="_GoBack"/>
      <w:bookmarkEnd w:id="2"/>
    </w:p>
    <w:p w14:paraId="3345D996" w14:textId="77777777" w:rsidR="00FE3DF9" w:rsidRDefault="00FE3DF9" w:rsidP="009C4992">
      <w:pPr>
        <w:pStyle w:val="BodyText"/>
        <w:widowControl w:val="0"/>
        <w:tabs>
          <w:tab w:val="left" w:pos="641"/>
        </w:tabs>
        <w:spacing w:after="0"/>
      </w:pPr>
    </w:p>
    <w:p w14:paraId="19B91554" w14:textId="77777777" w:rsidR="009E097B" w:rsidRPr="00E30807" w:rsidRDefault="009C4992" w:rsidP="009E097B">
      <w:pPr>
        <w:rPr>
          <w:b/>
          <w:szCs w:val="22"/>
        </w:rPr>
      </w:pPr>
      <w:r w:rsidRPr="00E30807">
        <w:rPr>
          <w:szCs w:val="22"/>
        </w:rPr>
        <w:t>J.8.15</w:t>
      </w:r>
      <w:r w:rsidR="009E097B" w:rsidRPr="00E30807">
        <w:rPr>
          <w:szCs w:val="22"/>
        </w:rPr>
        <w:tab/>
      </w:r>
      <w:r w:rsidR="00D01FC7" w:rsidRPr="00E30807">
        <w:rPr>
          <w:szCs w:val="22"/>
        </w:rPr>
        <w:tab/>
      </w:r>
      <w:r w:rsidR="00D01FC7" w:rsidRPr="00E30807">
        <w:rPr>
          <w:szCs w:val="22"/>
        </w:rPr>
        <w:tab/>
      </w:r>
      <w:r w:rsidR="009E097B" w:rsidRPr="00E30807">
        <w:rPr>
          <w:b/>
          <w:szCs w:val="22"/>
        </w:rPr>
        <w:t>Working Group C57.123 Loss Measurement Guide</w:t>
      </w:r>
    </w:p>
    <w:p w14:paraId="6C73F614" w14:textId="77777777" w:rsidR="009E097B" w:rsidRPr="00E30807" w:rsidRDefault="009E097B" w:rsidP="009E097B">
      <w:pPr>
        <w:jc w:val="center"/>
        <w:rPr>
          <w:b/>
          <w:szCs w:val="22"/>
        </w:rPr>
      </w:pPr>
      <w:r w:rsidRPr="00E30807">
        <w:rPr>
          <w:b/>
          <w:szCs w:val="22"/>
        </w:rPr>
        <w:t>Louisville KY – Oct 31, 2017</w:t>
      </w:r>
    </w:p>
    <w:p w14:paraId="37B450CE" w14:textId="77777777" w:rsidR="009E097B" w:rsidRPr="00E30807" w:rsidRDefault="009E097B" w:rsidP="009E097B">
      <w:pPr>
        <w:rPr>
          <w:b/>
          <w:szCs w:val="22"/>
        </w:rPr>
      </w:pPr>
    </w:p>
    <w:p w14:paraId="1B8CCC46" w14:textId="77777777" w:rsidR="009E097B" w:rsidRPr="00E30807" w:rsidRDefault="009E097B" w:rsidP="009E097B">
      <w:pPr>
        <w:rPr>
          <w:szCs w:val="22"/>
        </w:rPr>
      </w:pPr>
      <w:r w:rsidRPr="00E30807">
        <w:rPr>
          <w:szCs w:val="22"/>
        </w:rPr>
        <w:t>Ed teNyenhuis, Oct 31, 2017, Rev 0</w:t>
      </w:r>
    </w:p>
    <w:p w14:paraId="03856051" w14:textId="77777777" w:rsidR="009E097B" w:rsidRPr="00E30807" w:rsidRDefault="009E097B" w:rsidP="009E097B">
      <w:pPr>
        <w:rPr>
          <w:szCs w:val="22"/>
        </w:rPr>
      </w:pPr>
    </w:p>
    <w:p w14:paraId="2ECCB076" w14:textId="77777777" w:rsidR="009E097B" w:rsidRDefault="009E097B" w:rsidP="009E097B">
      <w:pPr>
        <w:numPr>
          <w:ilvl w:val="0"/>
          <w:numId w:val="15"/>
        </w:numPr>
      </w:pPr>
      <w:r>
        <w:t>The Working Group met at 9.30 AM in the Marriott Room 10 on Oct 31, 2017</w:t>
      </w:r>
    </w:p>
    <w:p w14:paraId="7D9A58B5" w14:textId="77777777" w:rsidR="009E097B" w:rsidRDefault="009E097B" w:rsidP="009E097B"/>
    <w:p w14:paraId="254A20A6" w14:textId="77777777" w:rsidR="009E097B" w:rsidRDefault="009E097B" w:rsidP="009E097B">
      <w:pPr>
        <w:numPr>
          <w:ilvl w:val="0"/>
          <w:numId w:val="15"/>
        </w:numPr>
      </w:pPr>
      <w:r>
        <w:t>The Chair, Ed teNyenhuis, led the meeting.</w:t>
      </w:r>
    </w:p>
    <w:p w14:paraId="27D354C0" w14:textId="77777777" w:rsidR="009E097B" w:rsidRDefault="009E097B" w:rsidP="009E097B">
      <w:pPr>
        <w:pStyle w:val="ListParagraph"/>
      </w:pPr>
    </w:p>
    <w:p w14:paraId="7167186C" w14:textId="77777777" w:rsidR="009E097B" w:rsidRDefault="009E097B" w:rsidP="009E097B">
      <w:pPr>
        <w:numPr>
          <w:ilvl w:val="0"/>
          <w:numId w:val="15"/>
        </w:numPr>
      </w:pPr>
      <w:r>
        <w:lastRenderedPageBreak/>
        <w:t>The following 7 persons were present and all accepted as members:</w:t>
      </w:r>
    </w:p>
    <w:p w14:paraId="1B20DCCD" w14:textId="77777777" w:rsidR="009E097B" w:rsidRDefault="009E097B" w:rsidP="009E097B">
      <w:pPr>
        <w:numPr>
          <w:ilvl w:val="0"/>
          <w:numId w:val="15"/>
        </w:numPr>
        <w:tabs>
          <w:tab w:val="clear" w:pos="360"/>
          <w:tab w:val="num" w:pos="720"/>
        </w:tabs>
        <w:ind w:left="720"/>
        <w:contextualSpacing/>
      </w:pPr>
      <w:r>
        <w:t>Sam Mehta</w:t>
      </w:r>
    </w:p>
    <w:p w14:paraId="56C357CC" w14:textId="77777777" w:rsidR="009E097B" w:rsidRDefault="009E097B" w:rsidP="009E097B">
      <w:pPr>
        <w:numPr>
          <w:ilvl w:val="0"/>
          <w:numId w:val="15"/>
        </w:numPr>
        <w:tabs>
          <w:tab w:val="clear" w:pos="360"/>
          <w:tab w:val="num" w:pos="720"/>
        </w:tabs>
        <w:ind w:left="720"/>
        <w:contextualSpacing/>
      </w:pPr>
      <w:r>
        <w:t xml:space="preserve">Anthony </w:t>
      </w:r>
      <w:proofErr w:type="spellStart"/>
      <w:r>
        <w:t>Franchitti</w:t>
      </w:r>
      <w:proofErr w:type="spellEnd"/>
    </w:p>
    <w:p w14:paraId="1F0C1736" w14:textId="77777777" w:rsidR="009E097B" w:rsidRDefault="009E097B" w:rsidP="009E097B">
      <w:pPr>
        <w:numPr>
          <w:ilvl w:val="0"/>
          <w:numId w:val="15"/>
        </w:numPr>
        <w:tabs>
          <w:tab w:val="clear" w:pos="360"/>
          <w:tab w:val="num" w:pos="720"/>
        </w:tabs>
        <w:ind w:left="720"/>
        <w:contextualSpacing/>
      </w:pPr>
      <w:proofErr w:type="spellStart"/>
      <w:r>
        <w:t>Tauhid</w:t>
      </w:r>
      <w:proofErr w:type="spellEnd"/>
      <w:r>
        <w:t xml:space="preserve"> Ansari</w:t>
      </w:r>
    </w:p>
    <w:p w14:paraId="2DE32DE3" w14:textId="77777777" w:rsidR="009E097B" w:rsidRDefault="009E097B" w:rsidP="009E097B">
      <w:pPr>
        <w:numPr>
          <w:ilvl w:val="0"/>
          <w:numId w:val="15"/>
        </w:numPr>
        <w:tabs>
          <w:tab w:val="clear" w:pos="360"/>
          <w:tab w:val="num" w:pos="720"/>
        </w:tabs>
        <w:ind w:left="720"/>
        <w:contextualSpacing/>
      </w:pPr>
      <w:r>
        <w:t xml:space="preserve">Andy </w:t>
      </w:r>
      <w:proofErr w:type="spellStart"/>
      <w:r>
        <w:t>Steineman</w:t>
      </w:r>
      <w:proofErr w:type="spellEnd"/>
    </w:p>
    <w:p w14:paraId="7F642AF0" w14:textId="77777777" w:rsidR="009E097B" w:rsidRDefault="009E097B" w:rsidP="009E097B">
      <w:pPr>
        <w:numPr>
          <w:ilvl w:val="0"/>
          <w:numId w:val="15"/>
        </w:numPr>
        <w:tabs>
          <w:tab w:val="clear" w:pos="360"/>
          <w:tab w:val="num" w:pos="720"/>
        </w:tabs>
        <w:ind w:left="720"/>
        <w:contextualSpacing/>
      </w:pPr>
      <w:proofErr w:type="spellStart"/>
      <w:r>
        <w:t>Ramsis</w:t>
      </w:r>
      <w:proofErr w:type="spellEnd"/>
      <w:r>
        <w:t xml:space="preserve"> </w:t>
      </w:r>
      <w:proofErr w:type="spellStart"/>
      <w:r>
        <w:t>Girgis</w:t>
      </w:r>
      <w:proofErr w:type="spellEnd"/>
    </w:p>
    <w:p w14:paraId="40D03259" w14:textId="77777777" w:rsidR="009E097B" w:rsidRDefault="009E097B" w:rsidP="009E097B">
      <w:pPr>
        <w:numPr>
          <w:ilvl w:val="0"/>
          <w:numId w:val="15"/>
        </w:numPr>
        <w:tabs>
          <w:tab w:val="clear" w:pos="360"/>
          <w:tab w:val="num" w:pos="720"/>
        </w:tabs>
        <w:ind w:left="720"/>
        <w:contextualSpacing/>
      </w:pPr>
      <w:proofErr w:type="spellStart"/>
      <w:r>
        <w:t>Ajith</w:t>
      </w:r>
      <w:proofErr w:type="spellEnd"/>
      <w:r>
        <w:t xml:space="preserve"> Varghese</w:t>
      </w:r>
    </w:p>
    <w:p w14:paraId="0E284F3C" w14:textId="77777777" w:rsidR="009E097B" w:rsidRDefault="009E097B" w:rsidP="009E097B">
      <w:pPr>
        <w:numPr>
          <w:ilvl w:val="0"/>
          <w:numId w:val="15"/>
        </w:numPr>
        <w:tabs>
          <w:tab w:val="clear" w:pos="360"/>
          <w:tab w:val="num" w:pos="720"/>
        </w:tabs>
        <w:ind w:left="720"/>
        <w:contextualSpacing/>
      </w:pPr>
      <w:r>
        <w:t>Ed teNyenhuis</w:t>
      </w:r>
    </w:p>
    <w:p w14:paraId="3B746E8A" w14:textId="77777777" w:rsidR="009E097B" w:rsidRDefault="009E097B" w:rsidP="009E097B">
      <w:pPr>
        <w:pStyle w:val="ListParagraph"/>
      </w:pPr>
    </w:p>
    <w:p w14:paraId="7CC17161" w14:textId="77777777" w:rsidR="009E097B" w:rsidRDefault="009E097B" w:rsidP="009E097B">
      <w:pPr>
        <w:numPr>
          <w:ilvl w:val="0"/>
          <w:numId w:val="15"/>
        </w:numPr>
      </w:pPr>
      <w:r>
        <w:t>This was the first meeting since receiving the PAR for revision of the guide</w:t>
      </w:r>
    </w:p>
    <w:p w14:paraId="2427A0DC" w14:textId="77777777" w:rsidR="009E097B" w:rsidRDefault="009E097B" w:rsidP="009E097B">
      <w:pPr>
        <w:pStyle w:val="ListParagraph"/>
      </w:pPr>
    </w:p>
    <w:p w14:paraId="1F52CCE6" w14:textId="77777777" w:rsidR="009E097B" w:rsidRDefault="009E097B" w:rsidP="009E097B">
      <w:pPr>
        <w:numPr>
          <w:ilvl w:val="0"/>
          <w:numId w:val="15"/>
        </w:numPr>
      </w:pPr>
      <w:r>
        <w:t>This guide was first published in 2002, revised in 2010 and there is now a PAR for revision that expires in 2021.</w:t>
      </w:r>
    </w:p>
    <w:p w14:paraId="468B5724" w14:textId="77777777" w:rsidR="009E097B" w:rsidRDefault="009E097B" w:rsidP="009E097B">
      <w:pPr>
        <w:pStyle w:val="ListParagraph"/>
      </w:pPr>
    </w:p>
    <w:p w14:paraId="6A9AD3C5" w14:textId="77777777" w:rsidR="009E097B" w:rsidRDefault="009E097B" w:rsidP="009E097B">
      <w:pPr>
        <w:numPr>
          <w:ilvl w:val="0"/>
          <w:numId w:val="15"/>
        </w:numPr>
      </w:pPr>
      <w:r>
        <w:t xml:space="preserve">There are several items in the guide that can only be reviewed by test engineers or loss measurement equipment suppliers.  The Chair will ask for input from this group (Mark Perkins, Eddy So, Measurement International, </w:t>
      </w:r>
      <w:proofErr w:type="spellStart"/>
      <w:r>
        <w:t>Reto</w:t>
      </w:r>
      <w:proofErr w:type="spellEnd"/>
      <w:r>
        <w:t xml:space="preserve"> </w:t>
      </w:r>
      <w:proofErr w:type="spellStart"/>
      <w:r>
        <w:t>Fausch</w:t>
      </w:r>
      <w:proofErr w:type="spellEnd"/>
      <w:r>
        <w:t>)</w:t>
      </w:r>
    </w:p>
    <w:p w14:paraId="50BB28A6" w14:textId="77777777" w:rsidR="009E097B" w:rsidRDefault="009E097B" w:rsidP="009E097B">
      <w:pPr>
        <w:pStyle w:val="ListParagraph"/>
      </w:pPr>
    </w:p>
    <w:p w14:paraId="37133A5A" w14:textId="77777777" w:rsidR="009E097B" w:rsidRDefault="009E097B" w:rsidP="009E097B">
      <w:pPr>
        <w:numPr>
          <w:ilvl w:val="0"/>
          <w:numId w:val="15"/>
        </w:numPr>
      </w:pPr>
      <w:r>
        <w:t>There is a new IEC guide on Loss Measurement that should be added as a reference in the revised guide,</w:t>
      </w:r>
    </w:p>
    <w:p w14:paraId="77B2648F" w14:textId="77777777" w:rsidR="009E097B" w:rsidRDefault="009E097B" w:rsidP="009E097B">
      <w:pPr>
        <w:pStyle w:val="ListParagraph"/>
      </w:pPr>
    </w:p>
    <w:p w14:paraId="11C8C84C" w14:textId="77777777" w:rsidR="009E097B" w:rsidRDefault="009E097B" w:rsidP="009E097B">
      <w:pPr>
        <w:numPr>
          <w:ilvl w:val="0"/>
          <w:numId w:val="15"/>
        </w:numPr>
      </w:pPr>
      <w:r>
        <w:t>The present guide was reviewed during the meeting with the below comments / actions:</w:t>
      </w:r>
    </w:p>
    <w:p w14:paraId="5EB8D94F" w14:textId="77777777" w:rsidR="009E097B" w:rsidRDefault="009E097B" w:rsidP="009E097B">
      <w:pPr>
        <w:pStyle w:val="ListParagraph"/>
      </w:pPr>
    </w:p>
    <w:p w14:paraId="74759366" w14:textId="77777777" w:rsidR="009E097B" w:rsidRDefault="009E097B" w:rsidP="009E097B">
      <w:pPr>
        <w:numPr>
          <w:ilvl w:val="0"/>
          <w:numId w:val="15"/>
        </w:numPr>
        <w:tabs>
          <w:tab w:val="clear" w:pos="360"/>
          <w:tab w:val="num" w:pos="1080"/>
        </w:tabs>
        <w:ind w:left="1080"/>
      </w:pPr>
      <w:r>
        <w:t xml:space="preserve">Sections 3.1 to 3.5.2 will be reviewed by </w:t>
      </w:r>
      <w:proofErr w:type="spellStart"/>
      <w:r>
        <w:t>Ramsis</w:t>
      </w:r>
      <w:proofErr w:type="spellEnd"/>
      <w:r>
        <w:t xml:space="preserve"> </w:t>
      </w:r>
      <w:proofErr w:type="spellStart"/>
      <w:r>
        <w:t>Girgis</w:t>
      </w:r>
      <w:proofErr w:type="spellEnd"/>
    </w:p>
    <w:p w14:paraId="5DA498E1" w14:textId="77777777" w:rsidR="009E097B" w:rsidRDefault="009E097B" w:rsidP="009E097B">
      <w:pPr>
        <w:pStyle w:val="ListParagraph"/>
        <w:ind w:left="1440"/>
      </w:pPr>
    </w:p>
    <w:p w14:paraId="0E89CE14" w14:textId="77777777" w:rsidR="009E097B" w:rsidRDefault="009E097B" w:rsidP="009E097B">
      <w:pPr>
        <w:numPr>
          <w:ilvl w:val="0"/>
          <w:numId w:val="15"/>
        </w:numPr>
        <w:ind w:left="1080"/>
      </w:pPr>
      <w:r>
        <w:t xml:space="preserve">Section 3.5.3 should be reviewed by Bertrand </w:t>
      </w:r>
      <w:proofErr w:type="spellStart"/>
      <w:r>
        <w:t>Poulin</w:t>
      </w:r>
      <w:proofErr w:type="spellEnd"/>
      <w:r>
        <w:t xml:space="preserve"> – may not apply anymore</w:t>
      </w:r>
    </w:p>
    <w:p w14:paraId="57B37CAD" w14:textId="77777777" w:rsidR="009E097B" w:rsidRDefault="009E097B" w:rsidP="009E097B">
      <w:pPr>
        <w:pStyle w:val="ListParagraph"/>
        <w:ind w:left="1440"/>
      </w:pPr>
    </w:p>
    <w:p w14:paraId="1BC2E785" w14:textId="77777777" w:rsidR="009E097B" w:rsidRDefault="009E097B" w:rsidP="009E097B">
      <w:pPr>
        <w:numPr>
          <w:ilvl w:val="0"/>
          <w:numId w:val="15"/>
        </w:numPr>
        <w:ind w:left="1080"/>
      </w:pPr>
      <w:r>
        <w:t>Section 3.7.2 could be moved to the annex</w:t>
      </w:r>
    </w:p>
    <w:p w14:paraId="1F3897A9" w14:textId="77777777" w:rsidR="009E097B" w:rsidRDefault="009E097B" w:rsidP="009E097B">
      <w:pPr>
        <w:pStyle w:val="ListParagraph"/>
        <w:ind w:left="1440"/>
      </w:pPr>
    </w:p>
    <w:p w14:paraId="591EE6AA" w14:textId="77777777" w:rsidR="009E097B" w:rsidRDefault="009E097B" w:rsidP="009E097B">
      <w:pPr>
        <w:numPr>
          <w:ilvl w:val="0"/>
          <w:numId w:val="15"/>
        </w:numPr>
        <w:ind w:left="1080"/>
      </w:pPr>
      <w:r>
        <w:t>Section 4.1 to 4.3 are OK as is</w:t>
      </w:r>
    </w:p>
    <w:p w14:paraId="1183F169" w14:textId="77777777" w:rsidR="009E097B" w:rsidRDefault="009E097B" w:rsidP="009E097B">
      <w:pPr>
        <w:pStyle w:val="ListParagraph"/>
        <w:ind w:left="1440"/>
      </w:pPr>
    </w:p>
    <w:p w14:paraId="0DD100F8" w14:textId="77777777" w:rsidR="009E097B" w:rsidRDefault="009E097B" w:rsidP="009E097B">
      <w:pPr>
        <w:numPr>
          <w:ilvl w:val="0"/>
          <w:numId w:val="15"/>
        </w:numPr>
        <w:ind w:left="1080"/>
      </w:pPr>
      <w:r>
        <w:t>Should ask the industry if phase angle correction is used anymore (this part could then go to the annex).  This will be done in a survey to PCS members.</w:t>
      </w:r>
    </w:p>
    <w:p w14:paraId="261EE9EF" w14:textId="77777777" w:rsidR="009E097B" w:rsidRDefault="009E097B" w:rsidP="009E097B">
      <w:pPr>
        <w:pStyle w:val="ListParagraph"/>
        <w:ind w:left="1440"/>
      </w:pPr>
    </w:p>
    <w:p w14:paraId="0B014660" w14:textId="77777777" w:rsidR="009E097B" w:rsidRDefault="009E097B" w:rsidP="009E097B">
      <w:pPr>
        <w:numPr>
          <w:ilvl w:val="0"/>
          <w:numId w:val="15"/>
        </w:numPr>
        <w:ind w:left="1080"/>
      </w:pPr>
      <w:r>
        <w:t>Section 4.4.3.2.1 can be removed</w:t>
      </w:r>
    </w:p>
    <w:p w14:paraId="4AF58E77" w14:textId="77777777" w:rsidR="009E097B" w:rsidRDefault="009E097B" w:rsidP="009E097B">
      <w:pPr>
        <w:pStyle w:val="ListParagraph"/>
        <w:ind w:left="1440"/>
      </w:pPr>
    </w:p>
    <w:p w14:paraId="496750E8" w14:textId="77777777" w:rsidR="009E097B" w:rsidRDefault="009E097B" w:rsidP="009E097B">
      <w:pPr>
        <w:numPr>
          <w:ilvl w:val="0"/>
          <w:numId w:val="15"/>
        </w:numPr>
        <w:ind w:left="1080"/>
      </w:pPr>
      <w:r>
        <w:t>Section 4.5.4 – Should ask the industry if anyone still uses this bridge method.  This will be done in a survey to PCS members.  Also ask Eddy So on this</w:t>
      </w:r>
    </w:p>
    <w:p w14:paraId="1B97C0C8" w14:textId="77777777" w:rsidR="009E097B" w:rsidRDefault="009E097B" w:rsidP="009E097B">
      <w:pPr>
        <w:pStyle w:val="ListParagraph"/>
        <w:ind w:left="1440"/>
      </w:pPr>
    </w:p>
    <w:p w14:paraId="27CB6CBC" w14:textId="77777777" w:rsidR="009E097B" w:rsidRDefault="009E097B" w:rsidP="009E097B">
      <w:pPr>
        <w:numPr>
          <w:ilvl w:val="0"/>
          <w:numId w:val="15"/>
        </w:numPr>
        <w:ind w:left="1080"/>
      </w:pPr>
      <w:r>
        <w:t>Section 5 – Ask Eddy So to review and update</w:t>
      </w:r>
    </w:p>
    <w:p w14:paraId="421724FD" w14:textId="77777777" w:rsidR="009E097B" w:rsidRDefault="009E097B" w:rsidP="009E097B">
      <w:pPr>
        <w:pStyle w:val="ListParagraph"/>
        <w:ind w:left="1440"/>
      </w:pPr>
    </w:p>
    <w:p w14:paraId="0CF2DCB3" w14:textId="77777777" w:rsidR="009E097B" w:rsidRDefault="009E097B" w:rsidP="009E097B">
      <w:pPr>
        <w:numPr>
          <w:ilvl w:val="0"/>
          <w:numId w:val="15"/>
        </w:numPr>
        <w:ind w:left="1080"/>
      </w:pPr>
      <w:r>
        <w:t xml:space="preserve">Section 6 – </w:t>
      </w:r>
      <w:proofErr w:type="spellStart"/>
      <w:r>
        <w:t>Ramsis</w:t>
      </w:r>
      <w:proofErr w:type="spellEnd"/>
      <w:r>
        <w:t xml:space="preserve"> </w:t>
      </w:r>
      <w:proofErr w:type="spellStart"/>
      <w:r>
        <w:t>Girgis</w:t>
      </w:r>
      <w:proofErr w:type="spellEnd"/>
      <w:r>
        <w:t xml:space="preserve"> will update this</w:t>
      </w:r>
    </w:p>
    <w:p w14:paraId="5C0969E3" w14:textId="77777777" w:rsidR="009E097B" w:rsidRDefault="009E097B" w:rsidP="009E097B">
      <w:pPr>
        <w:pStyle w:val="ListParagraph"/>
        <w:ind w:left="1440"/>
      </w:pPr>
    </w:p>
    <w:p w14:paraId="702FFF68" w14:textId="77777777" w:rsidR="009E097B" w:rsidRDefault="009E097B" w:rsidP="009E097B">
      <w:pPr>
        <w:numPr>
          <w:ilvl w:val="0"/>
          <w:numId w:val="15"/>
        </w:numPr>
        <w:ind w:left="1080"/>
      </w:pPr>
      <w:r>
        <w:t>Section 7 – Sam Mehta will update this</w:t>
      </w:r>
    </w:p>
    <w:p w14:paraId="7C661FBB" w14:textId="77777777" w:rsidR="009E097B" w:rsidRDefault="009E097B" w:rsidP="009E097B">
      <w:pPr>
        <w:pStyle w:val="ListParagraph"/>
        <w:ind w:left="1440"/>
      </w:pPr>
    </w:p>
    <w:p w14:paraId="74DC38F3" w14:textId="77777777" w:rsidR="009E097B" w:rsidRDefault="009E097B" w:rsidP="009E097B">
      <w:pPr>
        <w:numPr>
          <w:ilvl w:val="0"/>
          <w:numId w:val="15"/>
        </w:numPr>
        <w:ind w:left="1080"/>
      </w:pPr>
      <w:r>
        <w:t xml:space="preserve">Section 8 – </w:t>
      </w:r>
      <w:proofErr w:type="spellStart"/>
      <w:r>
        <w:t>Tauhid</w:t>
      </w:r>
      <w:proofErr w:type="spellEnd"/>
      <w:r>
        <w:t xml:space="preserve"> Ansari and Andy </w:t>
      </w:r>
      <w:proofErr w:type="spellStart"/>
      <w:r>
        <w:t>Steineman</w:t>
      </w:r>
      <w:proofErr w:type="spellEnd"/>
      <w:r>
        <w:t xml:space="preserve"> will review this</w:t>
      </w:r>
    </w:p>
    <w:p w14:paraId="3F81B165" w14:textId="77777777" w:rsidR="009E097B" w:rsidRDefault="009E097B" w:rsidP="009E097B">
      <w:pPr>
        <w:pStyle w:val="ListParagraph"/>
        <w:ind w:left="1440"/>
      </w:pPr>
    </w:p>
    <w:p w14:paraId="6D7F57EA" w14:textId="77777777" w:rsidR="009E097B" w:rsidRDefault="009E097B" w:rsidP="009E097B">
      <w:pPr>
        <w:numPr>
          <w:ilvl w:val="0"/>
          <w:numId w:val="15"/>
        </w:numPr>
        <w:ind w:left="1080"/>
      </w:pPr>
      <w:r>
        <w:t xml:space="preserve">Bibliography – Ask Eddy So and Bertrand </w:t>
      </w:r>
      <w:proofErr w:type="spellStart"/>
      <w:r>
        <w:t>Poulin</w:t>
      </w:r>
      <w:proofErr w:type="spellEnd"/>
      <w:r>
        <w:t xml:space="preserve"> to review this</w:t>
      </w:r>
    </w:p>
    <w:p w14:paraId="495C9F3F" w14:textId="77777777" w:rsidR="009E097B" w:rsidRDefault="009E097B" w:rsidP="009E097B">
      <w:pPr>
        <w:pStyle w:val="ListParagraph"/>
      </w:pPr>
    </w:p>
    <w:p w14:paraId="3B314F22" w14:textId="762592D8" w:rsidR="008A1673" w:rsidRPr="0077180A" w:rsidRDefault="009E097B" w:rsidP="00E30807">
      <w:pPr>
        <w:rPr>
          <w:rFonts w:asciiTheme="minorHAnsi" w:hAnsiTheme="minorHAnsi"/>
          <w:bCs/>
          <w:kern w:val="28"/>
          <w:sz w:val="24"/>
          <w:szCs w:val="28"/>
        </w:rPr>
      </w:pPr>
      <w:r>
        <w:t>Meeting was adjourned at 10.17 AM</w:t>
      </w:r>
    </w:p>
    <w:sectPr w:rsidR="008A1673" w:rsidRPr="0077180A" w:rsidSect="008A1673">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CDA56" w14:textId="77777777" w:rsidR="004A567B" w:rsidRDefault="004A567B" w:rsidP="008A1673">
      <w:r>
        <w:separator/>
      </w:r>
    </w:p>
  </w:endnote>
  <w:endnote w:type="continuationSeparator" w:id="0">
    <w:p w14:paraId="3B1AF5C1" w14:textId="77777777" w:rsidR="004A567B" w:rsidRDefault="004A567B" w:rsidP="008A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531EA" w14:textId="77777777" w:rsidR="0032032E" w:rsidRDefault="0032032E" w:rsidP="008A16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10C57">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0C57">
      <w:rPr>
        <w:b/>
        <w:bCs/>
        <w:noProof/>
      </w:rPr>
      <w:t>25</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0545B" w14:textId="77777777" w:rsidR="004A567B" w:rsidRDefault="004A567B" w:rsidP="008A1673">
      <w:r>
        <w:separator/>
      </w:r>
    </w:p>
  </w:footnote>
  <w:footnote w:type="continuationSeparator" w:id="0">
    <w:p w14:paraId="33FE602D" w14:textId="77777777" w:rsidR="004A567B" w:rsidRDefault="004A567B" w:rsidP="008A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3C7FC" w14:textId="77777777" w:rsidR="0032032E" w:rsidRPr="008A1673" w:rsidRDefault="0032032E" w:rsidP="008A1673">
    <w:pPr>
      <w:pStyle w:val="Header"/>
      <w:jc w:val="right"/>
      <w:rPr>
        <w:b/>
        <w:sz w:val="24"/>
        <w:szCs w:val="24"/>
      </w:rPr>
    </w:pPr>
    <w:r w:rsidRPr="008A1673">
      <w:rPr>
        <w:b/>
        <w:sz w:val="24"/>
        <w:szCs w:val="24"/>
      </w:rPr>
      <w:t>Annex 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B88799A"/>
    <w:lvl w:ilvl="0">
      <w:start w:val="1"/>
      <w:numFmt w:val="decimal"/>
      <w:pStyle w:val="ListNumber3"/>
      <w:lvlText w:val="%1."/>
      <w:lvlJc w:val="left"/>
      <w:pPr>
        <w:tabs>
          <w:tab w:val="num" w:pos="1080"/>
        </w:tabs>
        <w:ind w:left="1080" w:hanging="360"/>
      </w:pPr>
    </w:lvl>
  </w:abstractNum>
  <w:abstractNum w:abstractNumId="1">
    <w:nsid w:val="FFFFFF82"/>
    <w:multiLevelType w:val="singleLevel"/>
    <w:tmpl w:val="2360A4F4"/>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3C0C0EE6"/>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07D5FF9"/>
    <w:multiLevelType w:val="hybridMultilevel"/>
    <w:tmpl w:val="4AB4687A"/>
    <w:lvl w:ilvl="0" w:tplc="A2EE2A7A">
      <w:start w:val="1"/>
      <w:numFmt w:val="decimal"/>
      <w:lvlText w:val="%1)"/>
      <w:lvlJc w:val="left"/>
      <w:pPr>
        <w:ind w:left="647" w:hanging="541"/>
      </w:pPr>
      <w:rPr>
        <w:rFonts w:ascii="Times New Roman" w:eastAsia="Times New Roman" w:hAnsi="Times New Roman" w:hint="default"/>
        <w:w w:val="99"/>
        <w:sz w:val="28"/>
        <w:szCs w:val="28"/>
      </w:rPr>
    </w:lvl>
    <w:lvl w:ilvl="1" w:tplc="E1A4EED2">
      <w:start w:val="1"/>
      <w:numFmt w:val="bullet"/>
      <w:lvlText w:val="•"/>
      <w:lvlJc w:val="left"/>
      <w:pPr>
        <w:ind w:left="1464" w:hanging="541"/>
      </w:pPr>
      <w:rPr>
        <w:rFonts w:hint="default"/>
      </w:rPr>
    </w:lvl>
    <w:lvl w:ilvl="2" w:tplc="B164CFE6">
      <w:start w:val="1"/>
      <w:numFmt w:val="bullet"/>
      <w:lvlText w:val="•"/>
      <w:lvlJc w:val="left"/>
      <w:pPr>
        <w:ind w:left="2282" w:hanging="541"/>
      </w:pPr>
      <w:rPr>
        <w:rFonts w:hint="default"/>
      </w:rPr>
    </w:lvl>
    <w:lvl w:ilvl="3" w:tplc="30661AAC">
      <w:start w:val="1"/>
      <w:numFmt w:val="bullet"/>
      <w:lvlText w:val="•"/>
      <w:lvlJc w:val="left"/>
      <w:pPr>
        <w:ind w:left="3099" w:hanging="541"/>
      </w:pPr>
      <w:rPr>
        <w:rFonts w:hint="default"/>
      </w:rPr>
    </w:lvl>
    <w:lvl w:ilvl="4" w:tplc="96D61F1A">
      <w:start w:val="1"/>
      <w:numFmt w:val="bullet"/>
      <w:lvlText w:val="•"/>
      <w:lvlJc w:val="left"/>
      <w:pPr>
        <w:ind w:left="3916" w:hanging="541"/>
      </w:pPr>
      <w:rPr>
        <w:rFonts w:hint="default"/>
      </w:rPr>
    </w:lvl>
    <w:lvl w:ilvl="5" w:tplc="6A36113A">
      <w:start w:val="1"/>
      <w:numFmt w:val="bullet"/>
      <w:lvlText w:val="•"/>
      <w:lvlJc w:val="left"/>
      <w:pPr>
        <w:ind w:left="4733" w:hanging="541"/>
      </w:pPr>
      <w:rPr>
        <w:rFonts w:hint="default"/>
      </w:rPr>
    </w:lvl>
    <w:lvl w:ilvl="6" w:tplc="55A0316C">
      <w:start w:val="1"/>
      <w:numFmt w:val="bullet"/>
      <w:lvlText w:val="•"/>
      <w:lvlJc w:val="left"/>
      <w:pPr>
        <w:ind w:left="5551" w:hanging="541"/>
      </w:pPr>
      <w:rPr>
        <w:rFonts w:hint="default"/>
      </w:rPr>
    </w:lvl>
    <w:lvl w:ilvl="7" w:tplc="75720816">
      <w:start w:val="1"/>
      <w:numFmt w:val="bullet"/>
      <w:lvlText w:val="•"/>
      <w:lvlJc w:val="left"/>
      <w:pPr>
        <w:ind w:left="6368" w:hanging="541"/>
      </w:pPr>
      <w:rPr>
        <w:rFonts w:hint="default"/>
      </w:rPr>
    </w:lvl>
    <w:lvl w:ilvl="8" w:tplc="719CEEE8">
      <w:start w:val="1"/>
      <w:numFmt w:val="bullet"/>
      <w:lvlText w:val="•"/>
      <w:lvlJc w:val="left"/>
      <w:pPr>
        <w:ind w:left="7185" w:hanging="541"/>
      </w:pPr>
      <w:rPr>
        <w:rFonts w:hint="default"/>
      </w:rPr>
    </w:lvl>
  </w:abstractNum>
  <w:abstractNum w:abstractNumId="4">
    <w:nsid w:val="04F90067"/>
    <w:multiLevelType w:val="hybridMultilevel"/>
    <w:tmpl w:val="F0A6D778"/>
    <w:lvl w:ilvl="0" w:tplc="F2949718">
      <w:start w:val="53"/>
      <w:numFmt w:val="bullet"/>
      <w:pStyle w:val="ListNumber"/>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84610BA"/>
    <w:multiLevelType w:val="hybridMultilevel"/>
    <w:tmpl w:val="54164FD8"/>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B0D06"/>
    <w:multiLevelType w:val="hybridMultilevel"/>
    <w:tmpl w:val="7DF6D6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4B4002"/>
    <w:multiLevelType w:val="hybridMultilevel"/>
    <w:tmpl w:val="940C14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68A4EA3"/>
    <w:multiLevelType w:val="hybridMultilevel"/>
    <w:tmpl w:val="F85A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52CF8"/>
    <w:multiLevelType w:val="hybridMultilevel"/>
    <w:tmpl w:val="91A024C0"/>
    <w:lvl w:ilvl="0" w:tplc="F294D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3351F7"/>
    <w:multiLevelType w:val="hybridMultilevel"/>
    <w:tmpl w:val="F3FA4E3A"/>
    <w:lvl w:ilvl="0" w:tplc="5C8498A8">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1C144EC8"/>
    <w:multiLevelType w:val="hybridMultilevel"/>
    <w:tmpl w:val="C08C6EEE"/>
    <w:lvl w:ilvl="0" w:tplc="8A08D4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7538F2"/>
    <w:multiLevelType w:val="multilevel"/>
    <w:tmpl w:val="ABF21482"/>
    <w:lvl w:ilvl="0">
      <w:start w:val="10"/>
      <w:numFmt w:val="upperLetter"/>
      <w:pStyle w:val="Heading1"/>
      <w:suff w:val="space"/>
      <w:lvlText w:val="Annex %1"/>
      <w:lvlJc w:val="left"/>
      <w:pPr>
        <w:ind w:left="0" w:firstLine="0"/>
      </w:pPr>
      <w:rPr>
        <w:rFonts w:ascii="Times New Roman" w:hAnsi="Times New Roman" w:cs="Times New Roman" w:hint="default"/>
        <w:b/>
        <w:i w:val="0"/>
        <w:caps w:val="0"/>
        <w:strike w:val="0"/>
        <w:dstrike w:val="0"/>
        <w:vanish w:val="0"/>
        <w:color w:val="000000"/>
        <w:sz w:val="24"/>
        <w:vertAlign w:val="baseline"/>
      </w:rPr>
    </w:lvl>
    <w:lvl w:ilvl="1">
      <w:start w:val="1"/>
      <w:numFmt w:val="decimal"/>
      <w:pStyle w:val="Heading2"/>
      <w:suff w:val="space"/>
      <w:lvlText w:val="%1.%2"/>
      <w:lvlJc w:val="left"/>
      <w:pPr>
        <w:ind w:left="0" w:firstLine="0"/>
      </w:pPr>
      <w:rPr>
        <w:rFonts w:ascii="Times New Roman" w:hAnsi="Times New Roman" w:cs="Times New Roman" w:hint="default"/>
        <w:b/>
        <w:i w:val="0"/>
        <w:caps w:val="0"/>
        <w:strike w:val="0"/>
        <w:dstrike w:val="0"/>
        <w:vanish w:val="0"/>
        <w:color w:val="000000"/>
        <w:sz w:val="22"/>
        <w:u w:val="none"/>
        <w:vertAlign w:val="baseline"/>
      </w:rPr>
    </w:lvl>
    <w:lvl w:ilvl="2">
      <w:start w:val="1"/>
      <w:numFmt w:val="decimal"/>
      <w:pStyle w:val="Heading3"/>
      <w:suff w:val="space"/>
      <w:lvlText w:val="%1.%2.%3"/>
      <w:lvlJc w:val="left"/>
      <w:pPr>
        <w:ind w:left="54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45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3">
    <w:nsid w:val="20B6152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82558E4"/>
    <w:multiLevelType w:val="hybridMultilevel"/>
    <w:tmpl w:val="7DF6D6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861DDB"/>
    <w:multiLevelType w:val="hybridMultilevel"/>
    <w:tmpl w:val="2766D65E"/>
    <w:lvl w:ilvl="0" w:tplc="75C0CC68">
      <w:start w:val="1"/>
      <w:numFmt w:val="decimal"/>
      <w:lvlText w:val="%1)"/>
      <w:lvlJc w:val="left"/>
      <w:pPr>
        <w:ind w:left="647" w:hanging="541"/>
      </w:pPr>
      <w:rPr>
        <w:rFonts w:ascii="Times New Roman" w:eastAsia="Times New Roman" w:hAnsi="Times New Roman" w:hint="default"/>
        <w:w w:val="99"/>
        <w:sz w:val="28"/>
        <w:szCs w:val="28"/>
      </w:rPr>
    </w:lvl>
    <w:lvl w:ilvl="1" w:tplc="34CCFE76">
      <w:start w:val="1"/>
      <w:numFmt w:val="bullet"/>
      <w:lvlText w:val="•"/>
      <w:lvlJc w:val="left"/>
      <w:pPr>
        <w:ind w:left="1488" w:hanging="541"/>
      </w:pPr>
      <w:rPr>
        <w:rFonts w:hint="default"/>
      </w:rPr>
    </w:lvl>
    <w:lvl w:ilvl="2" w:tplc="C19AE91E">
      <w:start w:val="1"/>
      <w:numFmt w:val="bullet"/>
      <w:lvlText w:val="•"/>
      <w:lvlJc w:val="left"/>
      <w:pPr>
        <w:ind w:left="2330" w:hanging="541"/>
      </w:pPr>
      <w:rPr>
        <w:rFonts w:hint="default"/>
      </w:rPr>
    </w:lvl>
    <w:lvl w:ilvl="3" w:tplc="B1EC308A">
      <w:start w:val="1"/>
      <w:numFmt w:val="bullet"/>
      <w:lvlText w:val="•"/>
      <w:lvlJc w:val="left"/>
      <w:pPr>
        <w:ind w:left="3171" w:hanging="541"/>
      </w:pPr>
      <w:rPr>
        <w:rFonts w:hint="default"/>
      </w:rPr>
    </w:lvl>
    <w:lvl w:ilvl="4" w:tplc="81D08A18">
      <w:start w:val="1"/>
      <w:numFmt w:val="bullet"/>
      <w:lvlText w:val="•"/>
      <w:lvlJc w:val="left"/>
      <w:pPr>
        <w:ind w:left="4012" w:hanging="541"/>
      </w:pPr>
      <w:rPr>
        <w:rFonts w:hint="default"/>
      </w:rPr>
    </w:lvl>
    <w:lvl w:ilvl="5" w:tplc="44003758">
      <w:start w:val="1"/>
      <w:numFmt w:val="bullet"/>
      <w:lvlText w:val="•"/>
      <w:lvlJc w:val="left"/>
      <w:pPr>
        <w:ind w:left="4853" w:hanging="541"/>
      </w:pPr>
      <w:rPr>
        <w:rFonts w:hint="default"/>
      </w:rPr>
    </w:lvl>
    <w:lvl w:ilvl="6" w:tplc="8D6AADA2">
      <w:start w:val="1"/>
      <w:numFmt w:val="bullet"/>
      <w:lvlText w:val="•"/>
      <w:lvlJc w:val="left"/>
      <w:pPr>
        <w:ind w:left="5695" w:hanging="541"/>
      </w:pPr>
      <w:rPr>
        <w:rFonts w:hint="default"/>
      </w:rPr>
    </w:lvl>
    <w:lvl w:ilvl="7" w:tplc="9C6666F0">
      <w:start w:val="1"/>
      <w:numFmt w:val="bullet"/>
      <w:lvlText w:val="•"/>
      <w:lvlJc w:val="left"/>
      <w:pPr>
        <w:ind w:left="6536" w:hanging="541"/>
      </w:pPr>
      <w:rPr>
        <w:rFonts w:hint="default"/>
      </w:rPr>
    </w:lvl>
    <w:lvl w:ilvl="8" w:tplc="7BFA9C78">
      <w:start w:val="1"/>
      <w:numFmt w:val="bullet"/>
      <w:lvlText w:val="•"/>
      <w:lvlJc w:val="left"/>
      <w:pPr>
        <w:ind w:left="7377" w:hanging="541"/>
      </w:pPr>
      <w:rPr>
        <w:rFonts w:hint="default"/>
      </w:rPr>
    </w:lvl>
  </w:abstractNum>
  <w:abstractNum w:abstractNumId="16">
    <w:nsid w:val="2FA46DCB"/>
    <w:multiLevelType w:val="hybridMultilevel"/>
    <w:tmpl w:val="8C646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FE21D99"/>
    <w:multiLevelType w:val="hybridMultilevel"/>
    <w:tmpl w:val="38EC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F73131"/>
    <w:multiLevelType w:val="hybridMultilevel"/>
    <w:tmpl w:val="17928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55313A"/>
    <w:multiLevelType w:val="hybridMultilevel"/>
    <w:tmpl w:val="9970C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760115C"/>
    <w:multiLevelType w:val="hybridMultilevel"/>
    <w:tmpl w:val="6624EC56"/>
    <w:lvl w:ilvl="0" w:tplc="60B0985E">
      <w:start w:val="1"/>
      <w:numFmt w:val="bullet"/>
      <w:lvlText w:val=""/>
      <w:lvlJc w:val="left"/>
      <w:pPr>
        <w:tabs>
          <w:tab w:val="num" w:pos="720"/>
        </w:tabs>
        <w:ind w:left="720" w:hanging="360"/>
      </w:pPr>
      <w:rPr>
        <w:rFonts w:ascii="Wingdings" w:hAnsi="Wingdings" w:hint="default"/>
      </w:rPr>
    </w:lvl>
    <w:lvl w:ilvl="1" w:tplc="BCE42502">
      <w:start w:val="1"/>
      <w:numFmt w:val="bullet"/>
      <w:lvlText w:val=""/>
      <w:lvlJc w:val="left"/>
      <w:pPr>
        <w:tabs>
          <w:tab w:val="num" w:pos="1440"/>
        </w:tabs>
        <w:ind w:left="1440" w:hanging="360"/>
      </w:pPr>
      <w:rPr>
        <w:rFonts w:ascii="Wingdings" w:hAnsi="Wingdings" w:hint="default"/>
      </w:rPr>
    </w:lvl>
    <w:lvl w:ilvl="2" w:tplc="0C6CE894" w:tentative="1">
      <w:start w:val="1"/>
      <w:numFmt w:val="bullet"/>
      <w:lvlText w:val=""/>
      <w:lvlJc w:val="left"/>
      <w:pPr>
        <w:tabs>
          <w:tab w:val="num" w:pos="2160"/>
        </w:tabs>
        <w:ind w:left="2160" w:hanging="360"/>
      </w:pPr>
      <w:rPr>
        <w:rFonts w:ascii="Wingdings" w:hAnsi="Wingdings" w:hint="default"/>
      </w:rPr>
    </w:lvl>
    <w:lvl w:ilvl="3" w:tplc="F294A212" w:tentative="1">
      <w:start w:val="1"/>
      <w:numFmt w:val="bullet"/>
      <w:lvlText w:val=""/>
      <w:lvlJc w:val="left"/>
      <w:pPr>
        <w:tabs>
          <w:tab w:val="num" w:pos="2880"/>
        </w:tabs>
        <w:ind w:left="2880" w:hanging="360"/>
      </w:pPr>
      <w:rPr>
        <w:rFonts w:ascii="Wingdings" w:hAnsi="Wingdings" w:hint="default"/>
      </w:rPr>
    </w:lvl>
    <w:lvl w:ilvl="4" w:tplc="17CC436E" w:tentative="1">
      <w:start w:val="1"/>
      <w:numFmt w:val="bullet"/>
      <w:lvlText w:val=""/>
      <w:lvlJc w:val="left"/>
      <w:pPr>
        <w:tabs>
          <w:tab w:val="num" w:pos="3600"/>
        </w:tabs>
        <w:ind w:left="3600" w:hanging="360"/>
      </w:pPr>
      <w:rPr>
        <w:rFonts w:ascii="Wingdings" w:hAnsi="Wingdings" w:hint="default"/>
      </w:rPr>
    </w:lvl>
    <w:lvl w:ilvl="5" w:tplc="326CA68E" w:tentative="1">
      <w:start w:val="1"/>
      <w:numFmt w:val="bullet"/>
      <w:lvlText w:val=""/>
      <w:lvlJc w:val="left"/>
      <w:pPr>
        <w:tabs>
          <w:tab w:val="num" w:pos="4320"/>
        </w:tabs>
        <w:ind w:left="4320" w:hanging="360"/>
      </w:pPr>
      <w:rPr>
        <w:rFonts w:ascii="Wingdings" w:hAnsi="Wingdings" w:hint="default"/>
      </w:rPr>
    </w:lvl>
    <w:lvl w:ilvl="6" w:tplc="38B8643A" w:tentative="1">
      <w:start w:val="1"/>
      <w:numFmt w:val="bullet"/>
      <w:lvlText w:val=""/>
      <w:lvlJc w:val="left"/>
      <w:pPr>
        <w:tabs>
          <w:tab w:val="num" w:pos="5040"/>
        </w:tabs>
        <w:ind w:left="5040" w:hanging="360"/>
      </w:pPr>
      <w:rPr>
        <w:rFonts w:ascii="Wingdings" w:hAnsi="Wingdings" w:hint="default"/>
      </w:rPr>
    </w:lvl>
    <w:lvl w:ilvl="7" w:tplc="69DEBFA4" w:tentative="1">
      <w:start w:val="1"/>
      <w:numFmt w:val="bullet"/>
      <w:lvlText w:val=""/>
      <w:lvlJc w:val="left"/>
      <w:pPr>
        <w:tabs>
          <w:tab w:val="num" w:pos="5760"/>
        </w:tabs>
        <w:ind w:left="5760" w:hanging="360"/>
      </w:pPr>
      <w:rPr>
        <w:rFonts w:ascii="Wingdings" w:hAnsi="Wingdings" w:hint="default"/>
      </w:rPr>
    </w:lvl>
    <w:lvl w:ilvl="8" w:tplc="6F880EA6" w:tentative="1">
      <w:start w:val="1"/>
      <w:numFmt w:val="bullet"/>
      <w:lvlText w:val=""/>
      <w:lvlJc w:val="left"/>
      <w:pPr>
        <w:tabs>
          <w:tab w:val="num" w:pos="6480"/>
        </w:tabs>
        <w:ind w:left="6480" w:hanging="360"/>
      </w:pPr>
      <w:rPr>
        <w:rFonts w:ascii="Wingdings" w:hAnsi="Wingdings" w:hint="default"/>
      </w:rPr>
    </w:lvl>
  </w:abstractNum>
  <w:abstractNum w:abstractNumId="21">
    <w:nsid w:val="3B52008E"/>
    <w:multiLevelType w:val="hybridMultilevel"/>
    <w:tmpl w:val="7EEA6F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805FC7"/>
    <w:multiLevelType w:val="hybridMultilevel"/>
    <w:tmpl w:val="3C1A3338"/>
    <w:lvl w:ilvl="0" w:tplc="712E4A9A">
      <w:start w:val="1"/>
      <w:numFmt w:val="bullet"/>
      <w:lvlText w:val="–"/>
      <w:lvlJc w:val="left"/>
      <w:pPr>
        <w:tabs>
          <w:tab w:val="num" w:pos="720"/>
        </w:tabs>
        <w:ind w:left="720" w:hanging="360"/>
      </w:pPr>
      <w:rPr>
        <w:rFonts w:ascii="Arial" w:hAnsi="Arial" w:hint="default"/>
      </w:rPr>
    </w:lvl>
    <w:lvl w:ilvl="1" w:tplc="7E482882">
      <w:start w:val="1"/>
      <w:numFmt w:val="bullet"/>
      <w:lvlText w:val="–"/>
      <w:lvlJc w:val="left"/>
      <w:pPr>
        <w:tabs>
          <w:tab w:val="num" w:pos="1440"/>
        </w:tabs>
        <w:ind w:left="1440" w:hanging="360"/>
      </w:pPr>
      <w:rPr>
        <w:rFonts w:ascii="Arial" w:hAnsi="Arial" w:hint="default"/>
      </w:rPr>
    </w:lvl>
    <w:lvl w:ilvl="2" w:tplc="8BDE345C" w:tentative="1">
      <w:start w:val="1"/>
      <w:numFmt w:val="bullet"/>
      <w:lvlText w:val="–"/>
      <w:lvlJc w:val="left"/>
      <w:pPr>
        <w:tabs>
          <w:tab w:val="num" w:pos="2160"/>
        </w:tabs>
        <w:ind w:left="2160" w:hanging="360"/>
      </w:pPr>
      <w:rPr>
        <w:rFonts w:ascii="Arial" w:hAnsi="Arial" w:hint="default"/>
      </w:rPr>
    </w:lvl>
    <w:lvl w:ilvl="3" w:tplc="02828804" w:tentative="1">
      <w:start w:val="1"/>
      <w:numFmt w:val="bullet"/>
      <w:lvlText w:val="–"/>
      <w:lvlJc w:val="left"/>
      <w:pPr>
        <w:tabs>
          <w:tab w:val="num" w:pos="2880"/>
        </w:tabs>
        <w:ind w:left="2880" w:hanging="360"/>
      </w:pPr>
      <w:rPr>
        <w:rFonts w:ascii="Arial" w:hAnsi="Arial" w:hint="default"/>
      </w:rPr>
    </w:lvl>
    <w:lvl w:ilvl="4" w:tplc="6AF4A6DA" w:tentative="1">
      <w:start w:val="1"/>
      <w:numFmt w:val="bullet"/>
      <w:lvlText w:val="–"/>
      <w:lvlJc w:val="left"/>
      <w:pPr>
        <w:tabs>
          <w:tab w:val="num" w:pos="3600"/>
        </w:tabs>
        <w:ind w:left="3600" w:hanging="360"/>
      </w:pPr>
      <w:rPr>
        <w:rFonts w:ascii="Arial" w:hAnsi="Arial" w:hint="default"/>
      </w:rPr>
    </w:lvl>
    <w:lvl w:ilvl="5" w:tplc="7982E7D2" w:tentative="1">
      <w:start w:val="1"/>
      <w:numFmt w:val="bullet"/>
      <w:lvlText w:val="–"/>
      <w:lvlJc w:val="left"/>
      <w:pPr>
        <w:tabs>
          <w:tab w:val="num" w:pos="4320"/>
        </w:tabs>
        <w:ind w:left="4320" w:hanging="360"/>
      </w:pPr>
      <w:rPr>
        <w:rFonts w:ascii="Arial" w:hAnsi="Arial" w:hint="default"/>
      </w:rPr>
    </w:lvl>
    <w:lvl w:ilvl="6" w:tplc="22544E04" w:tentative="1">
      <w:start w:val="1"/>
      <w:numFmt w:val="bullet"/>
      <w:lvlText w:val="–"/>
      <w:lvlJc w:val="left"/>
      <w:pPr>
        <w:tabs>
          <w:tab w:val="num" w:pos="5040"/>
        </w:tabs>
        <w:ind w:left="5040" w:hanging="360"/>
      </w:pPr>
      <w:rPr>
        <w:rFonts w:ascii="Arial" w:hAnsi="Arial" w:hint="default"/>
      </w:rPr>
    </w:lvl>
    <w:lvl w:ilvl="7" w:tplc="7A6AB80C" w:tentative="1">
      <w:start w:val="1"/>
      <w:numFmt w:val="bullet"/>
      <w:lvlText w:val="–"/>
      <w:lvlJc w:val="left"/>
      <w:pPr>
        <w:tabs>
          <w:tab w:val="num" w:pos="5760"/>
        </w:tabs>
        <w:ind w:left="5760" w:hanging="360"/>
      </w:pPr>
      <w:rPr>
        <w:rFonts w:ascii="Arial" w:hAnsi="Arial" w:hint="default"/>
      </w:rPr>
    </w:lvl>
    <w:lvl w:ilvl="8" w:tplc="392E02F2" w:tentative="1">
      <w:start w:val="1"/>
      <w:numFmt w:val="bullet"/>
      <w:lvlText w:val="–"/>
      <w:lvlJc w:val="left"/>
      <w:pPr>
        <w:tabs>
          <w:tab w:val="num" w:pos="6480"/>
        </w:tabs>
        <w:ind w:left="6480" w:hanging="360"/>
      </w:pPr>
      <w:rPr>
        <w:rFonts w:ascii="Arial" w:hAnsi="Arial" w:hint="default"/>
      </w:rPr>
    </w:lvl>
  </w:abstractNum>
  <w:abstractNum w:abstractNumId="23">
    <w:nsid w:val="3D885BB1"/>
    <w:multiLevelType w:val="hybridMultilevel"/>
    <w:tmpl w:val="EDF2DFA0"/>
    <w:lvl w:ilvl="0" w:tplc="04090005">
      <w:start w:val="1"/>
      <w:numFmt w:val="bullet"/>
      <w:lvlText w:val=""/>
      <w:lvlJc w:val="left"/>
      <w:pPr>
        <w:tabs>
          <w:tab w:val="num" w:pos="1418"/>
        </w:tabs>
        <w:ind w:left="1418" w:hanging="360"/>
      </w:pPr>
      <w:rPr>
        <w:rFonts w:ascii="Wingdings" w:hAnsi="Wingdings" w:hint="default"/>
        <w:sz w:val="32"/>
      </w:rPr>
    </w:lvl>
    <w:lvl w:ilvl="1" w:tplc="197C229E">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A50390"/>
    <w:multiLevelType w:val="hybridMultilevel"/>
    <w:tmpl w:val="A2CE3630"/>
    <w:lvl w:ilvl="0" w:tplc="A2EE2A7A">
      <w:start w:val="1"/>
      <w:numFmt w:val="decimal"/>
      <w:lvlText w:val="%1)"/>
      <w:lvlJc w:val="left"/>
      <w:pPr>
        <w:ind w:left="647" w:hanging="541"/>
      </w:pPr>
      <w:rPr>
        <w:rFonts w:ascii="Times New Roman" w:eastAsia="Times New Roman" w:hAnsi="Times New Roman" w:hint="default"/>
        <w:w w:val="99"/>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C5476B"/>
    <w:multiLevelType w:val="hybridMultilevel"/>
    <w:tmpl w:val="9FEC8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6E3F5D"/>
    <w:multiLevelType w:val="hybridMultilevel"/>
    <w:tmpl w:val="22DCC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B005EB"/>
    <w:multiLevelType w:val="hybridMultilevel"/>
    <w:tmpl w:val="78585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4D73DDF"/>
    <w:multiLevelType w:val="hybridMultilevel"/>
    <w:tmpl w:val="21B8F386"/>
    <w:lvl w:ilvl="0" w:tplc="C34AA994">
      <w:start w:val="34"/>
      <w:numFmt w:val="decimal"/>
      <w:lvlText w:val="%1"/>
      <w:lvlJc w:val="left"/>
      <w:pPr>
        <w:ind w:left="1001" w:hanging="360"/>
      </w:pPr>
      <w:rPr>
        <w:rFonts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29">
    <w:nsid w:val="46A30FBD"/>
    <w:multiLevelType w:val="hybridMultilevel"/>
    <w:tmpl w:val="EB66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54152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nsid w:val="475F502C"/>
    <w:multiLevelType w:val="hybridMultilevel"/>
    <w:tmpl w:val="FA8098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D64873"/>
    <w:multiLevelType w:val="hybridMultilevel"/>
    <w:tmpl w:val="38C44AB0"/>
    <w:lvl w:ilvl="0" w:tplc="954E7B14">
      <w:start w:val="1"/>
      <w:numFmt w:val="bullet"/>
      <w:lvlText w:val=""/>
      <w:lvlJc w:val="left"/>
      <w:pPr>
        <w:tabs>
          <w:tab w:val="num" w:pos="720"/>
        </w:tabs>
        <w:ind w:left="720" w:hanging="360"/>
      </w:pPr>
      <w:rPr>
        <w:rFonts w:ascii="Wingdings" w:hAnsi="Wingdings" w:hint="default"/>
      </w:rPr>
    </w:lvl>
    <w:lvl w:ilvl="1" w:tplc="2BF014CC">
      <w:start w:val="1"/>
      <w:numFmt w:val="bullet"/>
      <w:lvlText w:val=""/>
      <w:lvlJc w:val="left"/>
      <w:pPr>
        <w:tabs>
          <w:tab w:val="num" w:pos="1440"/>
        </w:tabs>
        <w:ind w:left="1440" w:hanging="360"/>
      </w:pPr>
      <w:rPr>
        <w:rFonts w:ascii="Wingdings" w:hAnsi="Wingdings" w:hint="default"/>
      </w:rPr>
    </w:lvl>
    <w:lvl w:ilvl="2" w:tplc="2A069FD8" w:tentative="1">
      <w:start w:val="1"/>
      <w:numFmt w:val="bullet"/>
      <w:lvlText w:val=""/>
      <w:lvlJc w:val="left"/>
      <w:pPr>
        <w:tabs>
          <w:tab w:val="num" w:pos="2160"/>
        </w:tabs>
        <w:ind w:left="2160" w:hanging="360"/>
      </w:pPr>
      <w:rPr>
        <w:rFonts w:ascii="Wingdings" w:hAnsi="Wingdings" w:hint="default"/>
      </w:rPr>
    </w:lvl>
    <w:lvl w:ilvl="3" w:tplc="90523BF2" w:tentative="1">
      <w:start w:val="1"/>
      <w:numFmt w:val="bullet"/>
      <w:lvlText w:val=""/>
      <w:lvlJc w:val="left"/>
      <w:pPr>
        <w:tabs>
          <w:tab w:val="num" w:pos="2880"/>
        </w:tabs>
        <w:ind w:left="2880" w:hanging="360"/>
      </w:pPr>
      <w:rPr>
        <w:rFonts w:ascii="Wingdings" w:hAnsi="Wingdings" w:hint="default"/>
      </w:rPr>
    </w:lvl>
    <w:lvl w:ilvl="4" w:tplc="0032C588" w:tentative="1">
      <w:start w:val="1"/>
      <w:numFmt w:val="bullet"/>
      <w:lvlText w:val=""/>
      <w:lvlJc w:val="left"/>
      <w:pPr>
        <w:tabs>
          <w:tab w:val="num" w:pos="3600"/>
        </w:tabs>
        <w:ind w:left="3600" w:hanging="360"/>
      </w:pPr>
      <w:rPr>
        <w:rFonts w:ascii="Wingdings" w:hAnsi="Wingdings" w:hint="default"/>
      </w:rPr>
    </w:lvl>
    <w:lvl w:ilvl="5" w:tplc="AAA2A75A" w:tentative="1">
      <w:start w:val="1"/>
      <w:numFmt w:val="bullet"/>
      <w:lvlText w:val=""/>
      <w:lvlJc w:val="left"/>
      <w:pPr>
        <w:tabs>
          <w:tab w:val="num" w:pos="4320"/>
        </w:tabs>
        <w:ind w:left="4320" w:hanging="360"/>
      </w:pPr>
      <w:rPr>
        <w:rFonts w:ascii="Wingdings" w:hAnsi="Wingdings" w:hint="default"/>
      </w:rPr>
    </w:lvl>
    <w:lvl w:ilvl="6" w:tplc="C8666976" w:tentative="1">
      <w:start w:val="1"/>
      <w:numFmt w:val="bullet"/>
      <w:lvlText w:val=""/>
      <w:lvlJc w:val="left"/>
      <w:pPr>
        <w:tabs>
          <w:tab w:val="num" w:pos="5040"/>
        </w:tabs>
        <w:ind w:left="5040" w:hanging="360"/>
      </w:pPr>
      <w:rPr>
        <w:rFonts w:ascii="Wingdings" w:hAnsi="Wingdings" w:hint="default"/>
      </w:rPr>
    </w:lvl>
    <w:lvl w:ilvl="7" w:tplc="635AF30A" w:tentative="1">
      <w:start w:val="1"/>
      <w:numFmt w:val="bullet"/>
      <w:lvlText w:val=""/>
      <w:lvlJc w:val="left"/>
      <w:pPr>
        <w:tabs>
          <w:tab w:val="num" w:pos="5760"/>
        </w:tabs>
        <w:ind w:left="5760" w:hanging="360"/>
      </w:pPr>
      <w:rPr>
        <w:rFonts w:ascii="Wingdings" w:hAnsi="Wingdings" w:hint="default"/>
      </w:rPr>
    </w:lvl>
    <w:lvl w:ilvl="8" w:tplc="8ADEDCC2" w:tentative="1">
      <w:start w:val="1"/>
      <w:numFmt w:val="bullet"/>
      <w:lvlText w:val=""/>
      <w:lvlJc w:val="left"/>
      <w:pPr>
        <w:tabs>
          <w:tab w:val="num" w:pos="6480"/>
        </w:tabs>
        <w:ind w:left="6480" w:hanging="360"/>
      </w:pPr>
      <w:rPr>
        <w:rFonts w:ascii="Wingdings" w:hAnsi="Wingdings" w:hint="default"/>
      </w:rPr>
    </w:lvl>
  </w:abstractNum>
  <w:abstractNum w:abstractNumId="33">
    <w:nsid w:val="4F663338"/>
    <w:multiLevelType w:val="hybridMultilevel"/>
    <w:tmpl w:val="AC2ED8C4"/>
    <w:lvl w:ilvl="0" w:tplc="0409000F">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4">
    <w:nsid w:val="51865ACF"/>
    <w:multiLevelType w:val="hybridMultilevel"/>
    <w:tmpl w:val="1B2E1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1A7C75"/>
    <w:multiLevelType w:val="hybridMultilevel"/>
    <w:tmpl w:val="53289D40"/>
    <w:lvl w:ilvl="0" w:tplc="04090005">
      <w:start w:val="1"/>
      <w:numFmt w:val="bullet"/>
      <w:lvlText w:val=""/>
      <w:lvlJc w:val="left"/>
      <w:pPr>
        <w:ind w:left="360" w:hanging="360"/>
      </w:pPr>
      <w:rPr>
        <w:rFonts w:ascii="Wingdings" w:hAnsi="Wingdings"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461854"/>
    <w:multiLevelType w:val="hybridMultilevel"/>
    <w:tmpl w:val="E98C25D2"/>
    <w:lvl w:ilvl="0" w:tplc="40D2308A">
      <w:start w:val="1"/>
      <w:numFmt w:val="bullet"/>
      <w:lvlText w:val="•"/>
      <w:lvlJc w:val="left"/>
      <w:pPr>
        <w:tabs>
          <w:tab w:val="num" w:pos="720"/>
        </w:tabs>
        <w:ind w:left="720" w:hanging="360"/>
      </w:pPr>
      <w:rPr>
        <w:rFonts w:ascii="Arial" w:hAnsi="Arial" w:hint="default"/>
      </w:rPr>
    </w:lvl>
    <w:lvl w:ilvl="1" w:tplc="818EB7F8">
      <w:start w:val="881"/>
      <w:numFmt w:val="bullet"/>
      <w:lvlText w:val="–"/>
      <w:lvlJc w:val="left"/>
      <w:pPr>
        <w:tabs>
          <w:tab w:val="num" w:pos="1440"/>
        </w:tabs>
        <w:ind w:left="1440" w:hanging="360"/>
      </w:pPr>
      <w:rPr>
        <w:rFonts w:ascii="Arial" w:hAnsi="Arial" w:hint="default"/>
      </w:rPr>
    </w:lvl>
    <w:lvl w:ilvl="2" w:tplc="15EE973C" w:tentative="1">
      <w:start w:val="1"/>
      <w:numFmt w:val="bullet"/>
      <w:lvlText w:val="•"/>
      <w:lvlJc w:val="left"/>
      <w:pPr>
        <w:tabs>
          <w:tab w:val="num" w:pos="2160"/>
        </w:tabs>
        <w:ind w:left="2160" w:hanging="360"/>
      </w:pPr>
      <w:rPr>
        <w:rFonts w:ascii="Arial" w:hAnsi="Arial" w:hint="default"/>
      </w:rPr>
    </w:lvl>
    <w:lvl w:ilvl="3" w:tplc="3C5ABC7E" w:tentative="1">
      <w:start w:val="1"/>
      <w:numFmt w:val="bullet"/>
      <w:lvlText w:val="•"/>
      <w:lvlJc w:val="left"/>
      <w:pPr>
        <w:tabs>
          <w:tab w:val="num" w:pos="2880"/>
        </w:tabs>
        <w:ind w:left="2880" w:hanging="360"/>
      </w:pPr>
      <w:rPr>
        <w:rFonts w:ascii="Arial" w:hAnsi="Arial" w:hint="default"/>
      </w:rPr>
    </w:lvl>
    <w:lvl w:ilvl="4" w:tplc="E13C62A6" w:tentative="1">
      <w:start w:val="1"/>
      <w:numFmt w:val="bullet"/>
      <w:lvlText w:val="•"/>
      <w:lvlJc w:val="left"/>
      <w:pPr>
        <w:tabs>
          <w:tab w:val="num" w:pos="3600"/>
        </w:tabs>
        <w:ind w:left="3600" w:hanging="360"/>
      </w:pPr>
      <w:rPr>
        <w:rFonts w:ascii="Arial" w:hAnsi="Arial" w:hint="default"/>
      </w:rPr>
    </w:lvl>
    <w:lvl w:ilvl="5" w:tplc="E8A48356" w:tentative="1">
      <w:start w:val="1"/>
      <w:numFmt w:val="bullet"/>
      <w:lvlText w:val="•"/>
      <w:lvlJc w:val="left"/>
      <w:pPr>
        <w:tabs>
          <w:tab w:val="num" w:pos="4320"/>
        </w:tabs>
        <w:ind w:left="4320" w:hanging="360"/>
      </w:pPr>
      <w:rPr>
        <w:rFonts w:ascii="Arial" w:hAnsi="Arial" w:hint="default"/>
      </w:rPr>
    </w:lvl>
    <w:lvl w:ilvl="6" w:tplc="F0EAEAA2" w:tentative="1">
      <w:start w:val="1"/>
      <w:numFmt w:val="bullet"/>
      <w:lvlText w:val="•"/>
      <w:lvlJc w:val="left"/>
      <w:pPr>
        <w:tabs>
          <w:tab w:val="num" w:pos="5040"/>
        </w:tabs>
        <w:ind w:left="5040" w:hanging="360"/>
      </w:pPr>
      <w:rPr>
        <w:rFonts w:ascii="Arial" w:hAnsi="Arial" w:hint="default"/>
      </w:rPr>
    </w:lvl>
    <w:lvl w:ilvl="7" w:tplc="FE8249E4" w:tentative="1">
      <w:start w:val="1"/>
      <w:numFmt w:val="bullet"/>
      <w:lvlText w:val="•"/>
      <w:lvlJc w:val="left"/>
      <w:pPr>
        <w:tabs>
          <w:tab w:val="num" w:pos="5760"/>
        </w:tabs>
        <w:ind w:left="5760" w:hanging="360"/>
      </w:pPr>
      <w:rPr>
        <w:rFonts w:ascii="Arial" w:hAnsi="Arial" w:hint="default"/>
      </w:rPr>
    </w:lvl>
    <w:lvl w:ilvl="8" w:tplc="2D4C2794" w:tentative="1">
      <w:start w:val="1"/>
      <w:numFmt w:val="bullet"/>
      <w:lvlText w:val="•"/>
      <w:lvlJc w:val="left"/>
      <w:pPr>
        <w:tabs>
          <w:tab w:val="num" w:pos="6480"/>
        </w:tabs>
        <w:ind w:left="6480" w:hanging="360"/>
      </w:pPr>
      <w:rPr>
        <w:rFonts w:ascii="Arial" w:hAnsi="Arial" w:hint="default"/>
      </w:rPr>
    </w:lvl>
  </w:abstractNum>
  <w:abstractNum w:abstractNumId="37">
    <w:nsid w:val="5C3E6E63"/>
    <w:multiLevelType w:val="hybridMultilevel"/>
    <w:tmpl w:val="2B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9B0E3C"/>
    <w:multiLevelType w:val="hybridMultilevel"/>
    <w:tmpl w:val="79B46E94"/>
    <w:lvl w:ilvl="0" w:tplc="04090001">
      <w:start w:val="1"/>
      <w:numFmt w:val="bullet"/>
      <w:lvlText w:val=""/>
      <w:lvlJc w:val="left"/>
      <w:pPr>
        <w:tabs>
          <w:tab w:val="num" w:pos="1418"/>
        </w:tabs>
        <w:ind w:left="1418" w:hanging="360"/>
      </w:pPr>
      <w:rPr>
        <w:rFonts w:ascii="Symbol" w:hAnsi="Symbol" w:hint="default"/>
        <w:sz w:val="32"/>
      </w:rPr>
    </w:lvl>
    <w:lvl w:ilvl="1" w:tplc="197C229E">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C56002"/>
    <w:multiLevelType w:val="hybridMultilevel"/>
    <w:tmpl w:val="028AC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2E42FF"/>
    <w:multiLevelType w:val="hybridMultilevel"/>
    <w:tmpl w:val="B7861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6C661ED"/>
    <w:multiLevelType w:val="hybridMultilevel"/>
    <w:tmpl w:val="61AEC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71650C8"/>
    <w:multiLevelType w:val="hybridMultilevel"/>
    <w:tmpl w:val="B78030BE"/>
    <w:lvl w:ilvl="0" w:tplc="66AE7920">
      <w:start w:val="1"/>
      <w:numFmt w:val="bullet"/>
      <w:lvlText w:val=""/>
      <w:lvlJc w:val="left"/>
      <w:pPr>
        <w:tabs>
          <w:tab w:val="num" w:pos="720"/>
        </w:tabs>
        <w:ind w:left="720" w:hanging="360"/>
      </w:pPr>
      <w:rPr>
        <w:rFonts w:ascii="Wingdings" w:hAnsi="Wingdings" w:hint="default"/>
      </w:rPr>
    </w:lvl>
    <w:lvl w:ilvl="1" w:tplc="53A2E090">
      <w:start w:val="1"/>
      <w:numFmt w:val="bullet"/>
      <w:lvlText w:val=""/>
      <w:lvlJc w:val="left"/>
      <w:pPr>
        <w:tabs>
          <w:tab w:val="num" w:pos="1440"/>
        </w:tabs>
        <w:ind w:left="1440" w:hanging="360"/>
      </w:pPr>
      <w:rPr>
        <w:rFonts w:ascii="Wingdings" w:hAnsi="Wingdings" w:hint="default"/>
      </w:rPr>
    </w:lvl>
    <w:lvl w:ilvl="2" w:tplc="8778A602" w:tentative="1">
      <w:start w:val="1"/>
      <w:numFmt w:val="bullet"/>
      <w:lvlText w:val=""/>
      <w:lvlJc w:val="left"/>
      <w:pPr>
        <w:tabs>
          <w:tab w:val="num" w:pos="2160"/>
        </w:tabs>
        <w:ind w:left="2160" w:hanging="360"/>
      </w:pPr>
      <w:rPr>
        <w:rFonts w:ascii="Wingdings" w:hAnsi="Wingdings" w:hint="default"/>
      </w:rPr>
    </w:lvl>
    <w:lvl w:ilvl="3" w:tplc="2A1CF230" w:tentative="1">
      <w:start w:val="1"/>
      <w:numFmt w:val="bullet"/>
      <w:lvlText w:val=""/>
      <w:lvlJc w:val="left"/>
      <w:pPr>
        <w:tabs>
          <w:tab w:val="num" w:pos="2880"/>
        </w:tabs>
        <w:ind w:left="2880" w:hanging="360"/>
      </w:pPr>
      <w:rPr>
        <w:rFonts w:ascii="Wingdings" w:hAnsi="Wingdings" w:hint="default"/>
      </w:rPr>
    </w:lvl>
    <w:lvl w:ilvl="4" w:tplc="D39CA92A" w:tentative="1">
      <w:start w:val="1"/>
      <w:numFmt w:val="bullet"/>
      <w:lvlText w:val=""/>
      <w:lvlJc w:val="left"/>
      <w:pPr>
        <w:tabs>
          <w:tab w:val="num" w:pos="3600"/>
        </w:tabs>
        <w:ind w:left="3600" w:hanging="360"/>
      </w:pPr>
      <w:rPr>
        <w:rFonts w:ascii="Wingdings" w:hAnsi="Wingdings" w:hint="default"/>
      </w:rPr>
    </w:lvl>
    <w:lvl w:ilvl="5" w:tplc="4474963C" w:tentative="1">
      <w:start w:val="1"/>
      <w:numFmt w:val="bullet"/>
      <w:lvlText w:val=""/>
      <w:lvlJc w:val="left"/>
      <w:pPr>
        <w:tabs>
          <w:tab w:val="num" w:pos="4320"/>
        </w:tabs>
        <w:ind w:left="4320" w:hanging="360"/>
      </w:pPr>
      <w:rPr>
        <w:rFonts w:ascii="Wingdings" w:hAnsi="Wingdings" w:hint="default"/>
      </w:rPr>
    </w:lvl>
    <w:lvl w:ilvl="6" w:tplc="E68054A2" w:tentative="1">
      <w:start w:val="1"/>
      <w:numFmt w:val="bullet"/>
      <w:lvlText w:val=""/>
      <w:lvlJc w:val="left"/>
      <w:pPr>
        <w:tabs>
          <w:tab w:val="num" w:pos="5040"/>
        </w:tabs>
        <w:ind w:left="5040" w:hanging="360"/>
      </w:pPr>
      <w:rPr>
        <w:rFonts w:ascii="Wingdings" w:hAnsi="Wingdings" w:hint="default"/>
      </w:rPr>
    </w:lvl>
    <w:lvl w:ilvl="7" w:tplc="3348E2AC" w:tentative="1">
      <w:start w:val="1"/>
      <w:numFmt w:val="bullet"/>
      <w:lvlText w:val=""/>
      <w:lvlJc w:val="left"/>
      <w:pPr>
        <w:tabs>
          <w:tab w:val="num" w:pos="5760"/>
        </w:tabs>
        <w:ind w:left="5760" w:hanging="360"/>
      </w:pPr>
      <w:rPr>
        <w:rFonts w:ascii="Wingdings" w:hAnsi="Wingdings" w:hint="default"/>
      </w:rPr>
    </w:lvl>
    <w:lvl w:ilvl="8" w:tplc="98940A84" w:tentative="1">
      <w:start w:val="1"/>
      <w:numFmt w:val="bullet"/>
      <w:lvlText w:val=""/>
      <w:lvlJc w:val="left"/>
      <w:pPr>
        <w:tabs>
          <w:tab w:val="num" w:pos="6480"/>
        </w:tabs>
        <w:ind w:left="6480" w:hanging="360"/>
      </w:pPr>
      <w:rPr>
        <w:rFonts w:ascii="Wingdings" w:hAnsi="Wingdings" w:hint="default"/>
      </w:rPr>
    </w:lvl>
  </w:abstractNum>
  <w:abstractNum w:abstractNumId="43">
    <w:nsid w:val="77D620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
  </w:num>
  <w:num w:numId="3">
    <w:abstractNumId w:val="1"/>
  </w:num>
  <w:num w:numId="4">
    <w:abstractNumId w:val="0"/>
  </w:num>
  <w:num w:numId="5">
    <w:abstractNumId w:val="7"/>
  </w:num>
  <w:num w:numId="6">
    <w:abstractNumId w:val="14"/>
  </w:num>
  <w:num w:numId="7">
    <w:abstractNumId w:val="25"/>
  </w:num>
  <w:num w:numId="8">
    <w:abstractNumId w:val="13"/>
  </w:num>
  <w:num w:numId="9">
    <w:abstractNumId w:val="23"/>
  </w:num>
  <w:num w:numId="10">
    <w:abstractNumId w:val="38"/>
  </w:num>
  <w:num w:numId="11">
    <w:abstractNumId w:val="35"/>
  </w:num>
  <w:num w:numId="12">
    <w:abstractNumId w:val="42"/>
  </w:num>
  <w:num w:numId="13">
    <w:abstractNumId w:val="41"/>
  </w:num>
  <w:num w:numId="14">
    <w:abstractNumId w:val="20"/>
  </w:num>
  <w:num w:numId="15">
    <w:abstractNumId w:val="30"/>
  </w:num>
  <w:num w:numId="16">
    <w:abstractNumId w:val="17"/>
  </w:num>
  <w:num w:numId="17">
    <w:abstractNumId w:val="29"/>
  </w:num>
  <w:num w:numId="18">
    <w:abstractNumId w:val="9"/>
  </w:num>
  <w:num w:numId="19">
    <w:abstractNumId w:val="26"/>
  </w:num>
  <w:num w:numId="20">
    <w:abstractNumId w:val="11"/>
  </w:num>
  <w:num w:numId="21">
    <w:abstractNumId w:val="16"/>
  </w:num>
  <w:num w:numId="22">
    <w:abstractNumId w:val="3"/>
  </w:num>
  <w:num w:numId="23">
    <w:abstractNumId w:val="43"/>
  </w:num>
  <w:num w:numId="24">
    <w:abstractNumId w:val="36"/>
  </w:num>
  <w:num w:numId="25">
    <w:abstractNumId w:val="32"/>
  </w:num>
  <w:num w:numId="26">
    <w:abstractNumId w:val="22"/>
  </w:num>
  <w:num w:numId="27">
    <w:abstractNumId w:val="2"/>
  </w:num>
  <w:num w:numId="28">
    <w:abstractNumId w:val="39"/>
  </w:num>
  <w:num w:numId="29">
    <w:abstractNumId w:val="10"/>
  </w:num>
  <w:num w:numId="30">
    <w:abstractNumId w:val="27"/>
  </w:num>
  <w:num w:numId="31">
    <w:abstractNumId w:val="19"/>
  </w:num>
  <w:num w:numId="32">
    <w:abstractNumId w:val="5"/>
  </w:num>
  <w:num w:numId="33">
    <w:abstractNumId w:val="34"/>
  </w:num>
  <w:num w:numId="34">
    <w:abstractNumId w:val="31"/>
  </w:num>
  <w:num w:numId="35">
    <w:abstractNumId w:val="8"/>
  </w:num>
  <w:num w:numId="36">
    <w:abstractNumId w:val="37"/>
  </w:num>
  <w:num w:numId="37">
    <w:abstractNumId w:val="40"/>
  </w:num>
  <w:num w:numId="38">
    <w:abstractNumId w:val="4"/>
  </w:num>
  <w:num w:numId="39">
    <w:abstractNumId w:val="21"/>
  </w:num>
  <w:num w:numId="40">
    <w:abstractNumId w:val="18"/>
  </w:num>
  <w:num w:numId="41">
    <w:abstractNumId w:val="15"/>
  </w:num>
  <w:num w:numId="42">
    <w:abstractNumId w:val="6"/>
  </w:num>
  <w:num w:numId="43">
    <w:abstractNumId w:val="24"/>
  </w:num>
  <w:num w:numId="44">
    <w:abstractNumId w:val="28"/>
  </w:num>
  <w:num w:numId="45">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94"/>
    <w:rsid w:val="000069FD"/>
    <w:rsid w:val="00010E34"/>
    <w:rsid w:val="00030AAD"/>
    <w:rsid w:val="000324F9"/>
    <w:rsid w:val="00032AB3"/>
    <w:rsid w:val="00044F09"/>
    <w:rsid w:val="0006121D"/>
    <w:rsid w:val="00063686"/>
    <w:rsid w:val="00082056"/>
    <w:rsid w:val="00082C85"/>
    <w:rsid w:val="000870AD"/>
    <w:rsid w:val="000F59E3"/>
    <w:rsid w:val="001004CD"/>
    <w:rsid w:val="00100767"/>
    <w:rsid w:val="00110C57"/>
    <w:rsid w:val="00116C3C"/>
    <w:rsid w:val="00117A14"/>
    <w:rsid w:val="00126DB6"/>
    <w:rsid w:val="001375D4"/>
    <w:rsid w:val="0015215A"/>
    <w:rsid w:val="00185380"/>
    <w:rsid w:val="00187ED1"/>
    <w:rsid w:val="001F3457"/>
    <w:rsid w:val="001F3F0B"/>
    <w:rsid w:val="00205C51"/>
    <w:rsid w:val="00214881"/>
    <w:rsid w:val="00217A48"/>
    <w:rsid w:val="0022442F"/>
    <w:rsid w:val="002272A6"/>
    <w:rsid w:val="00245418"/>
    <w:rsid w:val="00247420"/>
    <w:rsid w:val="00250D01"/>
    <w:rsid w:val="00253691"/>
    <w:rsid w:val="002A6541"/>
    <w:rsid w:val="002C5AE8"/>
    <w:rsid w:val="002D4039"/>
    <w:rsid w:val="002E0FB7"/>
    <w:rsid w:val="00302F62"/>
    <w:rsid w:val="00305872"/>
    <w:rsid w:val="00306820"/>
    <w:rsid w:val="00306C6C"/>
    <w:rsid w:val="0032032E"/>
    <w:rsid w:val="003228F5"/>
    <w:rsid w:val="00335736"/>
    <w:rsid w:val="00337225"/>
    <w:rsid w:val="00365F09"/>
    <w:rsid w:val="00373FF7"/>
    <w:rsid w:val="00391DA2"/>
    <w:rsid w:val="003A4BD8"/>
    <w:rsid w:val="003C3901"/>
    <w:rsid w:val="003E6EED"/>
    <w:rsid w:val="003F6587"/>
    <w:rsid w:val="004211C0"/>
    <w:rsid w:val="004458A0"/>
    <w:rsid w:val="00475ACD"/>
    <w:rsid w:val="00496978"/>
    <w:rsid w:val="004A2DE7"/>
    <w:rsid w:val="004A567B"/>
    <w:rsid w:val="004B6D2F"/>
    <w:rsid w:val="004C280D"/>
    <w:rsid w:val="004D0492"/>
    <w:rsid w:val="004D14AB"/>
    <w:rsid w:val="004D4A2D"/>
    <w:rsid w:val="004D6A2A"/>
    <w:rsid w:val="004F2AE9"/>
    <w:rsid w:val="00522E0D"/>
    <w:rsid w:val="00532CB5"/>
    <w:rsid w:val="005467F0"/>
    <w:rsid w:val="00555286"/>
    <w:rsid w:val="00575934"/>
    <w:rsid w:val="005A697D"/>
    <w:rsid w:val="005B37BD"/>
    <w:rsid w:val="005D1D07"/>
    <w:rsid w:val="005D59C4"/>
    <w:rsid w:val="005F3EE5"/>
    <w:rsid w:val="005F78FE"/>
    <w:rsid w:val="006178D0"/>
    <w:rsid w:val="0064445C"/>
    <w:rsid w:val="006478C4"/>
    <w:rsid w:val="0065782C"/>
    <w:rsid w:val="00664A81"/>
    <w:rsid w:val="00667EEC"/>
    <w:rsid w:val="00683456"/>
    <w:rsid w:val="006903C5"/>
    <w:rsid w:val="006B4A26"/>
    <w:rsid w:val="006B5580"/>
    <w:rsid w:val="006C07EF"/>
    <w:rsid w:val="006E31EA"/>
    <w:rsid w:val="006E3768"/>
    <w:rsid w:val="006E4B23"/>
    <w:rsid w:val="007017E1"/>
    <w:rsid w:val="0072020B"/>
    <w:rsid w:val="00730723"/>
    <w:rsid w:val="00740CAA"/>
    <w:rsid w:val="0077180A"/>
    <w:rsid w:val="00772B21"/>
    <w:rsid w:val="0078519E"/>
    <w:rsid w:val="0078735B"/>
    <w:rsid w:val="007A729E"/>
    <w:rsid w:val="007C6E2B"/>
    <w:rsid w:val="007E3E57"/>
    <w:rsid w:val="007E797C"/>
    <w:rsid w:val="008105F0"/>
    <w:rsid w:val="00813FB6"/>
    <w:rsid w:val="00835AA3"/>
    <w:rsid w:val="00847BF5"/>
    <w:rsid w:val="00867ABA"/>
    <w:rsid w:val="008767D3"/>
    <w:rsid w:val="00880D12"/>
    <w:rsid w:val="008A1673"/>
    <w:rsid w:val="008F2114"/>
    <w:rsid w:val="008F3369"/>
    <w:rsid w:val="008F65F6"/>
    <w:rsid w:val="009009A0"/>
    <w:rsid w:val="00910E05"/>
    <w:rsid w:val="00914C84"/>
    <w:rsid w:val="009250B9"/>
    <w:rsid w:val="00936893"/>
    <w:rsid w:val="0094369D"/>
    <w:rsid w:val="00947DBE"/>
    <w:rsid w:val="009527D2"/>
    <w:rsid w:val="00954E63"/>
    <w:rsid w:val="009735C2"/>
    <w:rsid w:val="00980071"/>
    <w:rsid w:val="009C0A35"/>
    <w:rsid w:val="009C197E"/>
    <w:rsid w:val="009C2085"/>
    <w:rsid w:val="009C4992"/>
    <w:rsid w:val="009D4DA1"/>
    <w:rsid w:val="009D7D6D"/>
    <w:rsid w:val="009E097B"/>
    <w:rsid w:val="009E1A32"/>
    <w:rsid w:val="009E71EA"/>
    <w:rsid w:val="00A11FA0"/>
    <w:rsid w:val="00A138A2"/>
    <w:rsid w:val="00A21670"/>
    <w:rsid w:val="00A23542"/>
    <w:rsid w:val="00A47904"/>
    <w:rsid w:val="00A5738A"/>
    <w:rsid w:val="00A81EEA"/>
    <w:rsid w:val="00A82A62"/>
    <w:rsid w:val="00A85D14"/>
    <w:rsid w:val="00A95E6A"/>
    <w:rsid w:val="00AA2503"/>
    <w:rsid w:val="00B17955"/>
    <w:rsid w:val="00B248B6"/>
    <w:rsid w:val="00B27A44"/>
    <w:rsid w:val="00B70BB0"/>
    <w:rsid w:val="00B74B37"/>
    <w:rsid w:val="00B97F98"/>
    <w:rsid w:val="00BA1E56"/>
    <w:rsid w:val="00BC01A1"/>
    <w:rsid w:val="00BD06FC"/>
    <w:rsid w:val="00BE59DB"/>
    <w:rsid w:val="00BF6E49"/>
    <w:rsid w:val="00C31713"/>
    <w:rsid w:val="00C467C9"/>
    <w:rsid w:val="00C6126D"/>
    <w:rsid w:val="00C626B0"/>
    <w:rsid w:val="00C92B72"/>
    <w:rsid w:val="00CD6D9F"/>
    <w:rsid w:val="00CD761F"/>
    <w:rsid w:val="00CE2ECF"/>
    <w:rsid w:val="00D01FC7"/>
    <w:rsid w:val="00D1230A"/>
    <w:rsid w:val="00D33029"/>
    <w:rsid w:val="00D41E6F"/>
    <w:rsid w:val="00D868E5"/>
    <w:rsid w:val="00DD3DB4"/>
    <w:rsid w:val="00DE28F9"/>
    <w:rsid w:val="00DE6C19"/>
    <w:rsid w:val="00E20394"/>
    <w:rsid w:val="00E208A4"/>
    <w:rsid w:val="00E218E4"/>
    <w:rsid w:val="00E22B35"/>
    <w:rsid w:val="00E26F95"/>
    <w:rsid w:val="00E30807"/>
    <w:rsid w:val="00E45CD9"/>
    <w:rsid w:val="00E513A7"/>
    <w:rsid w:val="00E91646"/>
    <w:rsid w:val="00E9498C"/>
    <w:rsid w:val="00EB6391"/>
    <w:rsid w:val="00F06869"/>
    <w:rsid w:val="00F1376F"/>
    <w:rsid w:val="00F21432"/>
    <w:rsid w:val="00F23392"/>
    <w:rsid w:val="00F24971"/>
    <w:rsid w:val="00F31507"/>
    <w:rsid w:val="00F31A3A"/>
    <w:rsid w:val="00F32485"/>
    <w:rsid w:val="00F33920"/>
    <w:rsid w:val="00F6763F"/>
    <w:rsid w:val="00F7073C"/>
    <w:rsid w:val="00F73730"/>
    <w:rsid w:val="00F91703"/>
    <w:rsid w:val="00F9419F"/>
    <w:rsid w:val="00F951E6"/>
    <w:rsid w:val="00FA1696"/>
    <w:rsid w:val="00FB4B6D"/>
    <w:rsid w:val="00FC0BEE"/>
    <w:rsid w:val="00FE3DF9"/>
    <w:rsid w:val="00FE4D41"/>
    <w:rsid w:val="00FF539B"/>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7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lsdException w:name="heading 7" w:uiPriority="0" w:qFormat="1"/>
    <w:lsdException w:name="heading 8" w:uiPriority="0"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Number" w:unhideWhenUsed="0"/>
    <w:lsdException w:name="List 4" w:unhideWhenUsed="0"/>
    <w:lsdException w:name="List 5" w:unhideWhenUsed="0"/>
    <w:lsdException w:name="List Bullet 3" w:semiHidden="0"/>
    <w:lsdException w:name="List Bullet 4" w:semiHidden="0"/>
    <w:lsdException w:name="List Bullet 5" w:semiHidden="0"/>
    <w:lsdException w:name="List Number 3" w:semiHidden="0"/>
    <w:lsdException w:name="List Number 4" w:semiHidden="0"/>
    <w:lsdException w:name="List Number 5" w:semiHidden="0"/>
    <w:lsdException w:name="Title" w:semiHidden="0" w:uiPriority="0" w:unhideWhenUsed="0" w:qFormat="1"/>
    <w:lsdException w:name="Default Paragraph Font" w:uiPriority="1"/>
    <w:lsdException w:name="Subtitle" w:semiHidden="0" w:uiPriority="0" w:unhideWhenUsed="0" w:qFormat="1"/>
    <w:lsdException w:name="Body Text 3" w:semiHidden="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94"/>
    <w:rPr>
      <w:rFonts w:cs="Arial"/>
      <w:sz w:val="22"/>
    </w:rPr>
  </w:style>
  <w:style w:type="paragraph" w:styleId="Heading1">
    <w:name w:val="heading 1"/>
    <w:next w:val="Normal"/>
    <w:link w:val="Heading1Char"/>
    <w:uiPriority w:val="99"/>
    <w:qFormat/>
    <w:rsid w:val="000324F9"/>
    <w:pPr>
      <w:keepNext/>
      <w:keepLines/>
      <w:pageBreakBefore/>
      <w:numPr>
        <w:numId w:val="1"/>
      </w:numPr>
      <w:tabs>
        <w:tab w:val="left" w:pos="1080"/>
      </w:tabs>
      <w:suppressAutoHyphens/>
      <w:spacing w:after="120" w:line="480" w:lineRule="auto"/>
      <w:outlineLvl w:val="0"/>
    </w:pPr>
    <w:rPr>
      <w:b/>
      <w:sz w:val="24"/>
      <w:lang w:eastAsia="ja-JP"/>
    </w:rPr>
  </w:style>
  <w:style w:type="paragraph" w:styleId="Heading2">
    <w:name w:val="heading 2"/>
    <w:basedOn w:val="Heading1"/>
    <w:next w:val="Normal"/>
    <w:link w:val="Heading2Char"/>
    <w:uiPriority w:val="99"/>
    <w:qFormat/>
    <w:rsid w:val="000324F9"/>
    <w:pPr>
      <w:pageBreakBefore w:val="0"/>
      <w:numPr>
        <w:ilvl w:val="1"/>
      </w:numPr>
      <w:spacing w:before="240" w:line="240" w:lineRule="auto"/>
      <w:outlineLvl w:val="1"/>
    </w:pPr>
    <w:rPr>
      <w:sz w:val="22"/>
    </w:rPr>
  </w:style>
  <w:style w:type="paragraph" w:styleId="Heading3">
    <w:name w:val="heading 3"/>
    <w:basedOn w:val="Heading2"/>
    <w:next w:val="Normal"/>
    <w:link w:val="Heading3Char"/>
    <w:uiPriority w:val="99"/>
    <w:qFormat/>
    <w:rsid w:val="00E20394"/>
    <w:pPr>
      <w:numPr>
        <w:ilvl w:val="2"/>
      </w:numPr>
      <w:ind w:left="180"/>
      <w:outlineLvl w:val="2"/>
    </w:pPr>
    <w:rPr>
      <w:szCs w:val="22"/>
    </w:rPr>
  </w:style>
  <w:style w:type="paragraph" w:styleId="Heading4">
    <w:name w:val="heading 4"/>
    <w:basedOn w:val="Heading3"/>
    <w:next w:val="Normal"/>
    <w:link w:val="Heading4Char"/>
    <w:qFormat/>
    <w:rsid w:val="00E20394"/>
    <w:pPr>
      <w:numPr>
        <w:ilvl w:val="3"/>
      </w:numPr>
      <w:tabs>
        <w:tab w:val="clear" w:pos="1080"/>
      </w:tabs>
      <w:ind w:left="360"/>
      <w:outlineLvl w:val="3"/>
    </w:pPr>
  </w:style>
  <w:style w:type="paragraph" w:styleId="Heading5">
    <w:name w:val="heading 5"/>
    <w:basedOn w:val="Heading4"/>
    <w:next w:val="Normal"/>
    <w:link w:val="Heading5Char"/>
    <w:qFormat/>
    <w:rsid w:val="00E20394"/>
    <w:pPr>
      <w:numPr>
        <w:ilvl w:val="4"/>
      </w:numPr>
      <w:tabs>
        <w:tab w:val="left" w:pos="1260"/>
      </w:tabs>
      <w:spacing w:after="0"/>
      <w:ind w:left="540"/>
      <w:outlineLvl w:val="4"/>
    </w:pPr>
    <w:rPr>
      <w:b w:val="0"/>
    </w:rPr>
  </w:style>
  <w:style w:type="paragraph" w:styleId="Heading6">
    <w:name w:val="heading 6"/>
    <w:basedOn w:val="Normal"/>
    <w:next w:val="Normal"/>
    <w:link w:val="Heading6Char"/>
    <w:uiPriority w:val="9"/>
    <w:unhideWhenUsed/>
    <w:rsid w:val="00E20394"/>
    <w:pPr>
      <w:keepNext/>
      <w:keepLines/>
      <w:numPr>
        <w:ilvl w:val="5"/>
        <w:numId w:val="1"/>
      </w:numPr>
      <w:spacing w:before="200"/>
      <w:ind w:left="720"/>
      <w:outlineLvl w:val="5"/>
    </w:pPr>
    <w:rPr>
      <w:rFonts w:eastAsiaTheme="majorEastAsia" w:cstheme="majorBidi"/>
      <w:iCs/>
      <w:szCs w:val="22"/>
    </w:rPr>
  </w:style>
  <w:style w:type="paragraph" w:styleId="Heading7">
    <w:name w:val="heading 7"/>
    <w:basedOn w:val="Heading6"/>
    <w:next w:val="Normal"/>
    <w:link w:val="Heading7Char"/>
    <w:semiHidden/>
    <w:qFormat/>
    <w:rsid w:val="000324F9"/>
    <w:pPr>
      <w:numPr>
        <w:ilvl w:val="6"/>
      </w:numPr>
      <w:tabs>
        <w:tab w:val="left" w:pos="1260"/>
      </w:tabs>
      <w:suppressAutoHyphens/>
      <w:spacing w:before="240"/>
      <w:outlineLvl w:val="6"/>
    </w:pPr>
    <w:rPr>
      <w:rFonts w:eastAsia="Times New Roman" w:cs="Times New Roman"/>
      <w:i/>
      <w:iCs w:val="0"/>
      <w:sz w:val="20"/>
    </w:rPr>
  </w:style>
  <w:style w:type="paragraph" w:styleId="Heading8">
    <w:name w:val="heading 8"/>
    <w:basedOn w:val="Heading7"/>
    <w:next w:val="Normal"/>
    <w:link w:val="Heading8Char"/>
    <w:semiHidden/>
    <w:qFormat/>
    <w:rsid w:val="000324F9"/>
    <w:pPr>
      <w:numPr>
        <w:ilvl w:val="7"/>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ListBullet2"/>
    <w:link w:val="ListBullet1Char"/>
    <w:qFormat/>
    <w:rsid w:val="000324F9"/>
    <w:pPr>
      <w:numPr>
        <w:numId w:val="0"/>
      </w:numPr>
      <w:tabs>
        <w:tab w:val="num" w:pos="540"/>
      </w:tabs>
      <w:ind w:left="540" w:hanging="360"/>
    </w:pPr>
    <w:rPr>
      <w:szCs w:val="22"/>
    </w:rPr>
  </w:style>
  <w:style w:type="character" w:customStyle="1" w:styleId="ListBullet1Char">
    <w:name w:val="List Bullet 1 Char"/>
    <w:basedOn w:val="DefaultParagraphFont"/>
    <w:link w:val="ListBullet1"/>
    <w:rsid w:val="000324F9"/>
    <w:rPr>
      <w:sz w:val="22"/>
      <w:szCs w:val="22"/>
      <w:lang w:eastAsia="ja-JP"/>
    </w:rPr>
  </w:style>
  <w:style w:type="paragraph" w:styleId="ListBullet2">
    <w:name w:val="List Bullet 2"/>
    <w:basedOn w:val="Normal"/>
    <w:uiPriority w:val="99"/>
    <w:rsid w:val="000324F9"/>
    <w:pPr>
      <w:numPr>
        <w:numId w:val="2"/>
      </w:numPr>
      <w:contextualSpacing/>
    </w:pPr>
  </w:style>
  <w:style w:type="paragraph" w:customStyle="1" w:styleId="IEEEStdsParagraph2">
    <w:name w:val="IEEEStds Paragraph 2"/>
    <w:basedOn w:val="Normal"/>
    <w:link w:val="IEEEStdsParagraph2Char"/>
    <w:semiHidden/>
    <w:qFormat/>
    <w:rsid w:val="000324F9"/>
    <w:pPr>
      <w:spacing w:before="240"/>
      <w:ind w:left="180"/>
      <w:jc w:val="both"/>
    </w:pPr>
    <w:rPr>
      <w:sz w:val="20"/>
    </w:rPr>
  </w:style>
  <w:style w:type="character" w:customStyle="1" w:styleId="IEEEStdsParagraph2Char">
    <w:name w:val="IEEEStds Paragraph 2 Char"/>
    <w:basedOn w:val="DefaultParagraphFont"/>
    <w:link w:val="IEEEStdsParagraph2"/>
    <w:semiHidden/>
    <w:rsid w:val="000324F9"/>
    <w:rPr>
      <w:lang w:eastAsia="ja-JP"/>
    </w:rPr>
  </w:style>
  <w:style w:type="paragraph" w:customStyle="1" w:styleId="BodyTextIndent4">
    <w:name w:val="Body Text Indent 4"/>
    <w:basedOn w:val="Normal"/>
    <w:link w:val="BodyTextIndent4Char"/>
    <w:semiHidden/>
    <w:qFormat/>
    <w:rsid w:val="000324F9"/>
    <w:pPr>
      <w:spacing w:before="240"/>
      <w:ind w:left="180"/>
      <w:jc w:val="both"/>
    </w:pPr>
    <w:rPr>
      <w:sz w:val="20"/>
    </w:rPr>
  </w:style>
  <w:style w:type="character" w:customStyle="1" w:styleId="BodyTextIndent4Char">
    <w:name w:val="Body Text Indent 4 Char"/>
    <w:basedOn w:val="DefaultParagraphFont"/>
    <w:link w:val="BodyTextIndent4"/>
    <w:semiHidden/>
    <w:rsid w:val="000324F9"/>
    <w:rPr>
      <w:lang w:eastAsia="ja-JP"/>
    </w:rPr>
  </w:style>
  <w:style w:type="paragraph" w:customStyle="1" w:styleId="BodyText4">
    <w:name w:val="Body Text 4"/>
    <w:basedOn w:val="BodyText2"/>
    <w:link w:val="BodyText4Char"/>
    <w:qFormat/>
    <w:rsid w:val="000324F9"/>
    <w:pPr>
      <w:ind w:left="360"/>
      <w:jc w:val="both"/>
    </w:pPr>
  </w:style>
  <w:style w:type="character" w:customStyle="1" w:styleId="BodyText4Char">
    <w:name w:val="Body Text 4 Char"/>
    <w:basedOn w:val="DefaultParagraphFont"/>
    <w:link w:val="BodyText4"/>
    <w:rsid w:val="000324F9"/>
    <w:rPr>
      <w:sz w:val="22"/>
      <w:szCs w:val="22"/>
      <w:lang w:eastAsia="ja-JP"/>
    </w:rPr>
  </w:style>
  <w:style w:type="paragraph" w:styleId="BodyText2">
    <w:name w:val="Body Text 2"/>
    <w:basedOn w:val="Normal"/>
    <w:link w:val="BodyText2Char"/>
    <w:uiPriority w:val="99"/>
    <w:rsid w:val="000324F9"/>
    <w:pPr>
      <w:spacing w:before="240"/>
    </w:pPr>
    <w:rPr>
      <w:szCs w:val="22"/>
    </w:rPr>
  </w:style>
  <w:style w:type="character" w:customStyle="1" w:styleId="BodyText2Char">
    <w:name w:val="Body Text 2 Char"/>
    <w:basedOn w:val="DefaultParagraphFont"/>
    <w:link w:val="BodyText2"/>
    <w:uiPriority w:val="99"/>
    <w:rsid w:val="000324F9"/>
    <w:rPr>
      <w:sz w:val="22"/>
      <w:szCs w:val="22"/>
      <w:lang w:eastAsia="ja-JP"/>
    </w:rPr>
  </w:style>
  <w:style w:type="paragraph" w:customStyle="1" w:styleId="BodyText5">
    <w:name w:val="Body Text 5"/>
    <w:basedOn w:val="BodyText4"/>
    <w:link w:val="BodyText5Char"/>
    <w:qFormat/>
    <w:rsid w:val="000324F9"/>
    <w:pPr>
      <w:ind w:left="540"/>
    </w:pPr>
  </w:style>
  <w:style w:type="character" w:customStyle="1" w:styleId="BodyText5Char">
    <w:name w:val="Body Text 5 Char"/>
    <w:basedOn w:val="BodyText4Char"/>
    <w:link w:val="BodyText5"/>
    <w:rsid w:val="000324F9"/>
    <w:rPr>
      <w:sz w:val="22"/>
      <w:szCs w:val="22"/>
      <w:lang w:eastAsia="ja-JP"/>
    </w:rPr>
  </w:style>
  <w:style w:type="paragraph" w:customStyle="1" w:styleId="BodyText1">
    <w:name w:val="Body Text 1"/>
    <w:basedOn w:val="BodyText2"/>
    <w:link w:val="BodyText1Char"/>
    <w:qFormat/>
    <w:rsid w:val="000324F9"/>
    <w:pPr>
      <w:jc w:val="both"/>
    </w:pPr>
  </w:style>
  <w:style w:type="character" w:customStyle="1" w:styleId="BodyText1Char">
    <w:name w:val="Body Text 1 Char"/>
    <w:basedOn w:val="DefaultParagraphFont"/>
    <w:link w:val="BodyText1"/>
    <w:rsid w:val="000324F9"/>
    <w:rPr>
      <w:sz w:val="22"/>
      <w:szCs w:val="22"/>
      <w:lang w:eastAsia="ja-JP"/>
    </w:rPr>
  </w:style>
  <w:style w:type="paragraph" w:customStyle="1" w:styleId="ListNumber1">
    <w:name w:val="List Number 1"/>
    <w:basedOn w:val="ListNumber2"/>
    <w:link w:val="ListNumber1Char"/>
    <w:qFormat/>
    <w:rsid w:val="000324F9"/>
    <w:pPr>
      <w:tabs>
        <w:tab w:val="num" w:pos="540"/>
      </w:tabs>
      <w:ind w:left="540" w:hanging="360"/>
    </w:pPr>
    <w:rPr>
      <w:szCs w:val="22"/>
    </w:rPr>
  </w:style>
  <w:style w:type="character" w:customStyle="1" w:styleId="ListNumber1Char">
    <w:name w:val="List Number 1 Char"/>
    <w:basedOn w:val="DefaultParagraphFont"/>
    <w:link w:val="ListNumber1"/>
    <w:rsid w:val="000324F9"/>
    <w:rPr>
      <w:sz w:val="22"/>
      <w:szCs w:val="22"/>
      <w:lang w:eastAsia="ja-JP"/>
    </w:rPr>
  </w:style>
  <w:style w:type="paragraph" w:styleId="ListNumber2">
    <w:name w:val="List Number 2"/>
    <w:basedOn w:val="Normal"/>
    <w:uiPriority w:val="99"/>
    <w:rsid w:val="007017E1"/>
    <w:pPr>
      <w:spacing w:before="240"/>
      <w:contextualSpacing/>
    </w:pPr>
    <w:rPr>
      <w:lang w:val="en"/>
    </w:rPr>
  </w:style>
  <w:style w:type="character" w:customStyle="1" w:styleId="Heading1Char">
    <w:name w:val="Heading 1 Char"/>
    <w:basedOn w:val="DefaultParagraphFont"/>
    <w:link w:val="Heading1"/>
    <w:uiPriority w:val="99"/>
    <w:rsid w:val="000324F9"/>
    <w:rPr>
      <w:b/>
      <w:sz w:val="24"/>
      <w:lang w:eastAsia="ja-JP"/>
    </w:rPr>
  </w:style>
  <w:style w:type="character" w:customStyle="1" w:styleId="Heading2Char">
    <w:name w:val="Heading 2 Char"/>
    <w:basedOn w:val="DefaultParagraphFont"/>
    <w:link w:val="Heading2"/>
    <w:uiPriority w:val="99"/>
    <w:rsid w:val="000324F9"/>
    <w:rPr>
      <w:b/>
      <w:sz w:val="22"/>
      <w:lang w:eastAsia="ja-JP"/>
    </w:rPr>
  </w:style>
  <w:style w:type="character" w:customStyle="1" w:styleId="Heading3Char">
    <w:name w:val="Heading 3 Char"/>
    <w:basedOn w:val="DefaultParagraphFont"/>
    <w:link w:val="Heading3"/>
    <w:uiPriority w:val="99"/>
    <w:rsid w:val="00E20394"/>
    <w:rPr>
      <w:b/>
      <w:sz w:val="22"/>
      <w:szCs w:val="22"/>
      <w:lang w:eastAsia="ja-JP"/>
    </w:rPr>
  </w:style>
  <w:style w:type="character" w:customStyle="1" w:styleId="Heading4Char">
    <w:name w:val="Heading 4 Char"/>
    <w:basedOn w:val="DefaultParagraphFont"/>
    <w:link w:val="Heading4"/>
    <w:rsid w:val="00E20394"/>
    <w:rPr>
      <w:b/>
      <w:sz w:val="22"/>
      <w:szCs w:val="22"/>
      <w:lang w:eastAsia="ja-JP"/>
    </w:rPr>
  </w:style>
  <w:style w:type="character" w:customStyle="1" w:styleId="Heading5Char">
    <w:name w:val="Heading 5 Char"/>
    <w:basedOn w:val="DefaultParagraphFont"/>
    <w:link w:val="Heading5"/>
    <w:rsid w:val="00E20394"/>
    <w:rPr>
      <w:sz w:val="22"/>
      <w:szCs w:val="22"/>
      <w:lang w:eastAsia="ja-JP"/>
    </w:rPr>
  </w:style>
  <w:style w:type="character" w:customStyle="1" w:styleId="Heading7Char">
    <w:name w:val="Heading 7 Char"/>
    <w:basedOn w:val="DefaultParagraphFont"/>
    <w:link w:val="Heading7"/>
    <w:semiHidden/>
    <w:rsid w:val="000324F9"/>
    <w:rPr>
      <w:i/>
      <w:szCs w:val="22"/>
    </w:rPr>
  </w:style>
  <w:style w:type="character" w:customStyle="1" w:styleId="Heading6Char">
    <w:name w:val="Heading 6 Char"/>
    <w:basedOn w:val="DefaultParagraphFont"/>
    <w:link w:val="Heading6"/>
    <w:uiPriority w:val="9"/>
    <w:rsid w:val="00E20394"/>
    <w:rPr>
      <w:rFonts w:eastAsiaTheme="majorEastAsia" w:cstheme="majorBidi"/>
      <w:iCs/>
      <w:sz w:val="22"/>
      <w:szCs w:val="22"/>
    </w:rPr>
  </w:style>
  <w:style w:type="character" w:customStyle="1" w:styleId="Heading8Char">
    <w:name w:val="Heading 8 Char"/>
    <w:basedOn w:val="DefaultParagraphFont"/>
    <w:link w:val="Heading8"/>
    <w:semiHidden/>
    <w:rsid w:val="000324F9"/>
    <w:rPr>
      <w:i/>
      <w:szCs w:val="22"/>
    </w:rPr>
  </w:style>
  <w:style w:type="paragraph" w:styleId="Caption">
    <w:name w:val="caption"/>
    <w:next w:val="Normal"/>
    <w:semiHidden/>
    <w:qFormat/>
    <w:rsid w:val="000324F9"/>
    <w:pPr>
      <w:keepLines/>
      <w:suppressAutoHyphens/>
      <w:spacing w:before="120" w:after="120"/>
      <w:jc w:val="center"/>
    </w:pPr>
    <w:rPr>
      <w:rFonts w:ascii="Arial" w:hAnsi="Arial"/>
      <w:b/>
      <w:lang w:eastAsia="ja-JP"/>
    </w:rPr>
  </w:style>
  <w:style w:type="paragraph" w:styleId="Title">
    <w:name w:val="Title"/>
    <w:basedOn w:val="Normal"/>
    <w:next w:val="Normal"/>
    <w:link w:val="TitleChar"/>
    <w:qFormat/>
    <w:rsid w:val="000324F9"/>
    <w:pPr>
      <w:spacing w:before="240" w:after="60"/>
      <w:jc w:val="center"/>
      <w:outlineLvl w:val="0"/>
    </w:pPr>
    <w:rPr>
      <w:rFonts w:ascii="Cambria" w:hAnsi="Cambria"/>
      <w:b/>
      <w:bCs/>
      <w:kern w:val="28"/>
      <w:sz w:val="32"/>
      <w:szCs w:val="32"/>
    </w:rPr>
  </w:style>
  <w:style w:type="character" w:customStyle="1" w:styleId="TitleChar">
    <w:name w:val="Title Char"/>
    <w:link w:val="Title"/>
    <w:rsid w:val="000324F9"/>
    <w:rPr>
      <w:rFonts w:ascii="Cambria" w:hAnsi="Cambria"/>
      <w:b/>
      <w:bCs/>
      <w:kern w:val="28"/>
      <w:sz w:val="32"/>
      <w:szCs w:val="32"/>
      <w:lang w:eastAsia="ja-JP"/>
    </w:rPr>
  </w:style>
  <w:style w:type="paragraph" w:styleId="Subtitle">
    <w:name w:val="Subtitle"/>
    <w:basedOn w:val="Normal"/>
    <w:next w:val="Normal"/>
    <w:link w:val="SubtitleChar"/>
    <w:qFormat/>
    <w:rsid w:val="000324F9"/>
    <w:pPr>
      <w:spacing w:after="60"/>
      <w:jc w:val="center"/>
      <w:outlineLvl w:val="1"/>
    </w:pPr>
    <w:rPr>
      <w:rFonts w:ascii="Cambria" w:hAnsi="Cambria"/>
      <w:szCs w:val="24"/>
    </w:rPr>
  </w:style>
  <w:style w:type="character" w:customStyle="1" w:styleId="SubtitleChar">
    <w:name w:val="Subtitle Char"/>
    <w:link w:val="Subtitle"/>
    <w:rsid w:val="000324F9"/>
    <w:rPr>
      <w:rFonts w:ascii="Cambria" w:hAnsi="Cambria"/>
      <w:sz w:val="24"/>
      <w:szCs w:val="24"/>
      <w:lang w:eastAsia="ja-JP"/>
    </w:rPr>
  </w:style>
  <w:style w:type="paragraph" w:styleId="NoSpacing">
    <w:name w:val="No Spacing"/>
    <w:uiPriority w:val="1"/>
    <w:qFormat/>
    <w:rsid w:val="000324F9"/>
    <w:rPr>
      <w:sz w:val="24"/>
      <w:lang w:eastAsia="ja-JP"/>
    </w:rPr>
  </w:style>
  <w:style w:type="paragraph" w:styleId="ListParagraph">
    <w:name w:val="List Paragraph"/>
    <w:basedOn w:val="Normal"/>
    <w:uiPriority w:val="34"/>
    <w:qFormat/>
    <w:rsid w:val="000324F9"/>
    <w:pPr>
      <w:ind w:left="720"/>
    </w:pPr>
  </w:style>
  <w:style w:type="paragraph" w:styleId="Quote">
    <w:name w:val="Quote"/>
    <w:basedOn w:val="Normal"/>
    <w:next w:val="Normal"/>
    <w:link w:val="QuoteChar"/>
    <w:uiPriority w:val="29"/>
    <w:qFormat/>
    <w:rsid w:val="000324F9"/>
    <w:rPr>
      <w:i/>
      <w:iCs/>
      <w:color w:val="000000"/>
    </w:rPr>
  </w:style>
  <w:style w:type="character" w:customStyle="1" w:styleId="QuoteChar">
    <w:name w:val="Quote Char"/>
    <w:link w:val="Quote"/>
    <w:uiPriority w:val="29"/>
    <w:rsid w:val="000324F9"/>
    <w:rPr>
      <w:i/>
      <w:iCs/>
      <w:color w:val="000000"/>
      <w:sz w:val="24"/>
      <w:lang w:eastAsia="ja-JP"/>
    </w:rPr>
  </w:style>
  <w:style w:type="paragraph" w:styleId="IntenseQuote">
    <w:name w:val="Intense Quote"/>
    <w:basedOn w:val="Normal"/>
    <w:next w:val="Normal"/>
    <w:link w:val="IntenseQuoteChar"/>
    <w:uiPriority w:val="30"/>
    <w:qFormat/>
    <w:rsid w:val="000324F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324F9"/>
    <w:rPr>
      <w:b/>
      <w:bCs/>
      <w:i/>
      <w:iCs/>
      <w:color w:val="4F81BD"/>
      <w:sz w:val="24"/>
      <w:lang w:eastAsia="ja-JP"/>
    </w:rPr>
  </w:style>
  <w:style w:type="paragraph" w:styleId="TOCHeading">
    <w:name w:val="TOC Heading"/>
    <w:basedOn w:val="Heading1"/>
    <w:next w:val="Normal"/>
    <w:uiPriority w:val="39"/>
    <w:semiHidden/>
    <w:unhideWhenUsed/>
    <w:qFormat/>
    <w:rsid w:val="000324F9"/>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styleId="BodyText3">
    <w:name w:val="Body Text 3"/>
    <w:basedOn w:val="Normal"/>
    <w:link w:val="BodyText3Char"/>
    <w:uiPriority w:val="99"/>
    <w:rsid w:val="000324F9"/>
    <w:pPr>
      <w:spacing w:before="240"/>
      <w:ind w:left="187"/>
    </w:pPr>
    <w:rPr>
      <w:szCs w:val="22"/>
    </w:rPr>
  </w:style>
  <w:style w:type="character" w:customStyle="1" w:styleId="BodyText3Char">
    <w:name w:val="Body Text 3 Char"/>
    <w:basedOn w:val="DefaultParagraphFont"/>
    <w:link w:val="BodyText3"/>
    <w:uiPriority w:val="99"/>
    <w:rsid w:val="000324F9"/>
    <w:rPr>
      <w:sz w:val="22"/>
      <w:szCs w:val="22"/>
      <w:lang w:eastAsia="ja-JP"/>
    </w:rPr>
  </w:style>
  <w:style w:type="paragraph" w:customStyle="1" w:styleId="Indent1">
    <w:name w:val="Indent 1"/>
    <w:basedOn w:val="Normal"/>
    <w:link w:val="Indent1Char"/>
    <w:rsid w:val="00E20394"/>
    <w:pPr>
      <w:spacing w:before="240"/>
    </w:pPr>
    <w:rPr>
      <w:szCs w:val="22"/>
    </w:rPr>
  </w:style>
  <w:style w:type="character" w:customStyle="1" w:styleId="Indent1Char">
    <w:name w:val="Indent 1 Char"/>
    <w:link w:val="Indent1"/>
    <w:rsid w:val="00E20394"/>
    <w:rPr>
      <w:sz w:val="22"/>
      <w:szCs w:val="22"/>
    </w:rPr>
  </w:style>
  <w:style w:type="paragraph" w:customStyle="1" w:styleId="Default">
    <w:name w:val="Default"/>
    <w:rsid w:val="00E20394"/>
    <w:pPr>
      <w:autoSpaceDE w:val="0"/>
      <w:autoSpaceDN w:val="0"/>
      <w:adjustRightInd w:val="0"/>
    </w:pPr>
    <w:rPr>
      <w:color w:val="000000"/>
      <w:sz w:val="24"/>
      <w:szCs w:val="24"/>
    </w:rPr>
  </w:style>
  <w:style w:type="paragraph" w:styleId="ListNumber3">
    <w:name w:val="List Number 3"/>
    <w:basedOn w:val="Normal"/>
    <w:uiPriority w:val="99"/>
    <w:rsid w:val="007017E1"/>
    <w:pPr>
      <w:numPr>
        <w:numId w:val="4"/>
      </w:numPr>
      <w:contextualSpacing/>
    </w:pPr>
  </w:style>
  <w:style w:type="paragraph" w:styleId="ListBullet3">
    <w:name w:val="List Bullet 3"/>
    <w:basedOn w:val="Normal"/>
    <w:uiPriority w:val="99"/>
    <w:rsid w:val="007017E1"/>
    <w:pPr>
      <w:numPr>
        <w:numId w:val="3"/>
      </w:numPr>
      <w:contextualSpacing/>
    </w:pPr>
  </w:style>
  <w:style w:type="paragraph" w:customStyle="1" w:styleId="BodyText6">
    <w:name w:val="Body Text 6"/>
    <w:basedOn w:val="BodyText5"/>
    <w:qFormat/>
    <w:rsid w:val="007E3E57"/>
    <w:pPr>
      <w:ind w:left="720"/>
    </w:pPr>
  </w:style>
  <w:style w:type="character" w:styleId="Hyperlink">
    <w:name w:val="Hyperlink"/>
    <w:basedOn w:val="DefaultParagraphFont"/>
    <w:rsid w:val="00F7073C"/>
    <w:rPr>
      <w:color w:val="0000FF" w:themeColor="hyperlink"/>
      <w:u w:val="single"/>
    </w:rPr>
  </w:style>
  <w:style w:type="paragraph" w:styleId="Header">
    <w:name w:val="header"/>
    <w:basedOn w:val="Normal"/>
    <w:link w:val="HeaderChar"/>
    <w:rsid w:val="00F33920"/>
    <w:pPr>
      <w:tabs>
        <w:tab w:val="center" w:pos="4320"/>
        <w:tab w:val="right" w:pos="8640"/>
      </w:tabs>
    </w:pPr>
  </w:style>
  <w:style w:type="character" w:customStyle="1" w:styleId="HeaderChar">
    <w:name w:val="Header Char"/>
    <w:basedOn w:val="DefaultParagraphFont"/>
    <w:link w:val="Header"/>
    <w:rsid w:val="00F33920"/>
    <w:rPr>
      <w:rFonts w:cs="Arial"/>
      <w:sz w:val="22"/>
    </w:rPr>
  </w:style>
  <w:style w:type="paragraph" w:styleId="Footer">
    <w:name w:val="footer"/>
    <w:basedOn w:val="Normal"/>
    <w:link w:val="FooterChar"/>
    <w:uiPriority w:val="99"/>
    <w:unhideWhenUsed/>
    <w:rsid w:val="008A1673"/>
    <w:pPr>
      <w:tabs>
        <w:tab w:val="center" w:pos="4680"/>
        <w:tab w:val="right" w:pos="9360"/>
      </w:tabs>
    </w:pPr>
  </w:style>
  <w:style w:type="character" w:customStyle="1" w:styleId="FooterChar">
    <w:name w:val="Footer Char"/>
    <w:basedOn w:val="DefaultParagraphFont"/>
    <w:link w:val="Footer"/>
    <w:uiPriority w:val="99"/>
    <w:rsid w:val="008A1673"/>
    <w:rPr>
      <w:rFonts w:cs="Arial"/>
      <w:sz w:val="22"/>
    </w:rPr>
  </w:style>
  <w:style w:type="paragraph" w:styleId="NormalWeb">
    <w:name w:val="Normal (Web)"/>
    <w:basedOn w:val="Normal"/>
    <w:rsid w:val="009250B9"/>
    <w:pPr>
      <w:spacing w:before="100" w:beforeAutospacing="1" w:after="100" w:afterAutospacing="1"/>
    </w:pPr>
    <w:rPr>
      <w:rFonts w:cs="Times New Roman"/>
      <w:sz w:val="24"/>
      <w:szCs w:val="24"/>
    </w:rPr>
  </w:style>
  <w:style w:type="paragraph" w:styleId="BodyText">
    <w:name w:val="Body Text"/>
    <w:basedOn w:val="Normal"/>
    <w:link w:val="BodyTextChar"/>
    <w:uiPriority w:val="99"/>
    <w:unhideWhenUsed/>
    <w:rsid w:val="0077180A"/>
    <w:pPr>
      <w:spacing w:after="120"/>
    </w:pPr>
  </w:style>
  <w:style w:type="character" w:customStyle="1" w:styleId="BodyTextChar">
    <w:name w:val="Body Text Char"/>
    <w:basedOn w:val="DefaultParagraphFont"/>
    <w:link w:val="BodyText"/>
    <w:uiPriority w:val="99"/>
    <w:rsid w:val="0077180A"/>
    <w:rPr>
      <w:rFonts w:cs="Arial"/>
      <w:sz w:val="22"/>
    </w:rPr>
  </w:style>
  <w:style w:type="character" w:styleId="CommentReference">
    <w:name w:val="annotation reference"/>
    <w:basedOn w:val="DefaultParagraphFont"/>
    <w:uiPriority w:val="99"/>
    <w:semiHidden/>
    <w:unhideWhenUsed/>
    <w:rsid w:val="009E1A32"/>
    <w:rPr>
      <w:sz w:val="16"/>
      <w:szCs w:val="16"/>
    </w:rPr>
  </w:style>
  <w:style w:type="paragraph" w:styleId="CommentText">
    <w:name w:val="annotation text"/>
    <w:basedOn w:val="Normal"/>
    <w:link w:val="CommentTextChar"/>
    <w:uiPriority w:val="99"/>
    <w:semiHidden/>
    <w:unhideWhenUsed/>
    <w:rsid w:val="009E1A32"/>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9E1A32"/>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9E1A32"/>
    <w:rPr>
      <w:rFonts w:ascii="Tahoma" w:hAnsi="Tahoma" w:cs="Tahoma"/>
      <w:sz w:val="16"/>
      <w:szCs w:val="16"/>
    </w:rPr>
  </w:style>
  <w:style w:type="character" w:customStyle="1" w:styleId="BalloonTextChar">
    <w:name w:val="Balloon Text Char"/>
    <w:basedOn w:val="DefaultParagraphFont"/>
    <w:link w:val="BalloonText"/>
    <w:uiPriority w:val="99"/>
    <w:semiHidden/>
    <w:rsid w:val="009E1A32"/>
    <w:rPr>
      <w:rFonts w:ascii="Tahoma" w:hAnsi="Tahoma" w:cs="Tahoma"/>
      <w:sz w:val="16"/>
      <w:szCs w:val="16"/>
    </w:rPr>
  </w:style>
  <w:style w:type="paragraph" w:customStyle="1" w:styleId="References">
    <w:name w:val="References"/>
    <w:basedOn w:val="ListNumber"/>
    <w:rsid w:val="00B17955"/>
    <w:pPr>
      <w:numPr>
        <w:numId w:val="0"/>
      </w:numPr>
      <w:tabs>
        <w:tab w:val="num" w:pos="360"/>
      </w:tabs>
      <w:ind w:left="360" w:hanging="360"/>
      <w:contextualSpacing w:val="0"/>
      <w:jc w:val="both"/>
    </w:pPr>
    <w:rPr>
      <w:rFonts w:cs="Times New Roman"/>
      <w:sz w:val="16"/>
    </w:rPr>
  </w:style>
  <w:style w:type="paragraph" w:styleId="ListNumber">
    <w:name w:val="List Number"/>
    <w:basedOn w:val="Normal"/>
    <w:uiPriority w:val="99"/>
    <w:semiHidden/>
    <w:rsid w:val="00B17955"/>
    <w:pPr>
      <w:numPr>
        <w:numId w:val="3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lsdException w:name="heading 7" w:uiPriority="0" w:qFormat="1"/>
    <w:lsdException w:name="heading 8" w:uiPriority="0"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Number" w:unhideWhenUsed="0"/>
    <w:lsdException w:name="List 4" w:unhideWhenUsed="0"/>
    <w:lsdException w:name="List 5" w:unhideWhenUsed="0"/>
    <w:lsdException w:name="List Bullet 3" w:semiHidden="0"/>
    <w:lsdException w:name="List Bullet 4" w:semiHidden="0"/>
    <w:lsdException w:name="List Bullet 5" w:semiHidden="0"/>
    <w:lsdException w:name="List Number 3" w:semiHidden="0"/>
    <w:lsdException w:name="List Number 4" w:semiHidden="0"/>
    <w:lsdException w:name="List Number 5" w:semiHidden="0"/>
    <w:lsdException w:name="Title" w:semiHidden="0" w:uiPriority="0" w:unhideWhenUsed="0" w:qFormat="1"/>
    <w:lsdException w:name="Default Paragraph Font" w:uiPriority="1"/>
    <w:lsdException w:name="Subtitle" w:semiHidden="0" w:uiPriority="0" w:unhideWhenUsed="0" w:qFormat="1"/>
    <w:lsdException w:name="Body Text 3" w:semiHidden="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94"/>
    <w:rPr>
      <w:rFonts w:cs="Arial"/>
      <w:sz w:val="22"/>
    </w:rPr>
  </w:style>
  <w:style w:type="paragraph" w:styleId="Heading1">
    <w:name w:val="heading 1"/>
    <w:next w:val="Normal"/>
    <w:link w:val="Heading1Char"/>
    <w:uiPriority w:val="99"/>
    <w:qFormat/>
    <w:rsid w:val="000324F9"/>
    <w:pPr>
      <w:keepNext/>
      <w:keepLines/>
      <w:pageBreakBefore/>
      <w:numPr>
        <w:numId w:val="1"/>
      </w:numPr>
      <w:tabs>
        <w:tab w:val="left" w:pos="1080"/>
      </w:tabs>
      <w:suppressAutoHyphens/>
      <w:spacing w:after="120" w:line="480" w:lineRule="auto"/>
      <w:outlineLvl w:val="0"/>
    </w:pPr>
    <w:rPr>
      <w:b/>
      <w:sz w:val="24"/>
      <w:lang w:eastAsia="ja-JP"/>
    </w:rPr>
  </w:style>
  <w:style w:type="paragraph" w:styleId="Heading2">
    <w:name w:val="heading 2"/>
    <w:basedOn w:val="Heading1"/>
    <w:next w:val="Normal"/>
    <w:link w:val="Heading2Char"/>
    <w:uiPriority w:val="99"/>
    <w:qFormat/>
    <w:rsid w:val="000324F9"/>
    <w:pPr>
      <w:pageBreakBefore w:val="0"/>
      <w:numPr>
        <w:ilvl w:val="1"/>
      </w:numPr>
      <w:spacing w:before="240" w:line="240" w:lineRule="auto"/>
      <w:outlineLvl w:val="1"/>
    </w:pPr>
    <w:rPr>
      <w:sz w:val="22"/>
    </w:rPr>
  </w:style>
  <w:style w:type="paragraph" w:styleId="Heading3">
    <w:name w:val="heading 3"/>
    <w:basedOn w:val="Heading2"/>
    <w:next w:val="Normal"/>
    <w:link w:val="Heading3Char"/>
    <w:uiPriority w:val="99"/>
    <w:qFormat/>
    <w:rsid w:val="00E20394"/>
    <w:pPr>
      <w:numPr>
        <w:ilvl w:val="2"/>
      </w:numPr>
      <w:ind w:left="180"/>
      <w:outlineLvl w:val="2"/>
    </w:pPr>
    <w:rPr>
      <w:szCs w:val="22"/>
    </w:rPr>
  </w:style>
  <w:style w:type="paragraph" w:styleId="Heading4">
    <w:name w:val="heading 4"/>
    <w:basedOn w:val="Heading3"/>
    <w:next w:val="Normal"/>
    <w:link w:val="Heading4Char"/>
    <w:qFormat/>
    <w:rsid w:val="00E20394"/>
    <w:pPr>
      <w:numPr>
        <w:ilvl w:val="3"/>
      </w:numPr>
      <w:tabs>
        <w:tab w:val="clear" w:pos="1080"/>
      </w:tabs>
      <w:ind w:left="360"/>
      <w:outlineLvl w:val="3"/>
    </w:pPr>
  </w:style>
  <w:style w:type="paragraph" w:styleId="Heading5">
    <w:name w:val="heading 5"/>
    <w:basedOn w:val="Heading4"/>
    <w:next w:val="Normal"/>
    <w:link w:val="Heading5Char"/>
    <w:qFormat/>
    <w:rsid w:val="00E20394"/>
    <w:pPr>
      <w:numPr>
        <w:ilvl w:val="4"/>
      </w:numPr>
      <w:tabs>
        <w:tab w:val="left" w:pos="1260"/>
      </w:tabs>
      <w:spacing w:after="0"/>
      <w:ind w:left="540"/>
      <w:outlineLvl w:val="4"/>
    </w:pPr>
    <w:rPr>
      <w:b w:val="0"/>
    </w:rPr>
  </w:style>
  <w:style w:type="paragraph" w:styleId="Heading6">
    <w:name w:val="heading 6"/>
    <w:basedOn w:val="Normal"/>
    <w:next w:val="Normal"/>
    <w:link w:val="Heading6Char"/>
    <w:uiPriority w:val="9"/>
    <w:unhideWhenUsed/>
    <w:rsid w:val="00E20394"/>
    <w:pPr>
      <w:keepNext/>
      <w:keepLines/>
      <w:numPr>
        <w:ilvl w:val="5"/>
        <w:numId w:val="1"/>
      </w:numPr>
      <w:spacing w:before="200"/>
      <w:ind w:left="720"/>
      <w:outlineLvl w:val="5"/>
    </w:pPr>
    <w:rPr>
      <w:rFonts w:eastAsiaTheme="majorEastAsia" w:cstheme="majorBidi"/>
      <w:iCs/>
      <w:szCs w:val="22"/>
    </w:rPr>
  </w:style>
  <w:style w:type="paragraph" w:styleId="Heading7">
    <w:name w:val="heading 7"/>
    <w:basedOn w:val="Heading6"/>
    <w:next w:val="Normal"/>
    <w:link w:val="Heading7Char"/>
    <w:semiHidden/>
    <w:qFormat/>
    <w:rsid w:val="000324F9"/>
    <w:pPr>
      <w:numPr>
        <w:ilvl w:val="6"/>
      </w:numPr>
      <w:tabs>
        <w:tab w:val="left" w:pos="1260"/>
      </w:tabs>
      <w:suppressAutoHyphens/>
      <w:spacing w:before="240"/>
      <w:outlineLvl w:val="6"/>
    </w:pPr>
    <w:rPr>
      <w:rFonts w:eastAsia="Times New Roman" w:cs="Times New Roman"/>
      <w:i/>
      <w:iCs w:val="0"/>
      <w:sz w:val="20"/>
    </w:rPr>
  </w:style>
  <w:style w:type="paragraph" w:styleId="Heading8">
    <w:name w:val="heading 8"/>
    <w:basedOn w:val="Heading7"/>
    <w:next w:val="Normal"/>
    <w:link w:val="Heading8Char"/>
    <w:semiHidden/>
    <w:qFormat/>
    <w:rsid w:val="000324F9"/>
    <w:pPr>
      <w:numPr>
        <w:ilvl w:val="7"/>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ListBullet2"/>
    <w:link w:val="ListBullet1Char"/>
    <w:qFormat/>
    <w:rsid w:val="000324F9"/>
    <w:pPr>
      <w:numPr>
        <w:numId w:val="0"/>
      </w:numPr>
      <w:tabs>
        <w:tab w:val="num" w:pos="540"/>
      </w:tabs>
      <w:ind w:left="540" w:hanging="360"/>
    </w:pPr>
    <w:rPr>
      <w:szCs w:val="22"/>
    </w:rPr>
  </w:style>
  <w:style w:type="character" w:customStyle="1" w:styleId="ListBullet1Char">
    <w:name w:val="List Bullet 1 Char"/>
    <w:basedOn w:val="DefaultParagraphFont"/>
    <w:link w:val="ListBullet1"/>
    <w:rsid w:val="000324F9"/>
    <w:rPr>
      <w:sz w:val="22"/>
      <w:szCs w:val="22"/>
      <w:lang w:eastAsia="ja-JP"/>
    </w:rPr>
  </w:style>
  <w:style w:type="paragraph" w:styleId="ListBullet2">
    <w:name w:val="List Bullet 2"/>
    <w:basedOn w:val="Normal"/>
    <w:uiPriority w:val="99"/>
    <w:rsid w:val="000324F9"/>
    <w:pPr>
      <w:numPr>
        <w:numId w:val="2"/>
      </w:numPr>
      <w:contextualSpacing/>
    </w:pPr>
  </w:style>
  <w:style w:type="paragraph" w:customStyle="1" w:styleId="IEEEStdsParagraph2">
    <w:name w:val="IEEEStds Paragraph 2"/>
    <w:basedOn w:val="Normal"/>
    <w:link w:val="IEEEStdsParagraph2Char"/>
    <w:semiHidden/>
    <w:qFormat/>
    <w:rsid w:val="000324F9"/>
    <w:pPr>
      <w:spacing w:before="240"/>
      <w:ind w:left="180"/>
      <w:jc w:val="both"/>
    </w:pPr>
    <w:rPr>
      <w:sz w:val="20"/>
    </w:rPr>
  </w:style>
  <w:style w:type="character" w:customStyle="1" w:styleId="IEEEStdsParagraph2Char">
    <w:name w:val="IEEEStds Paragraph 2 Char"/>
    <w:basedOn w:val="DefaultParagraphFont"/>
    <w:link w:val="IEEEStdsParagraph2"/>
    <w:semiHidden/>
    <w:rsid w:val="000324F9"/>
    <w:rPr>
      <w:lang w:eastAsia="ja-JP"/>
    </w:rPr>
  </w:style>
  <w:style w:type="paragraph" w:customStyle="1" w:styleId="BodyTextIndent4">
    <w:name w:val="Body Text Indent 4"/>
    <w:basedOn w:val="Normal"/>
    <w:link w:val="BodyTextIndent4Char"/>
    <w:semiHidden/>
    <w:qFormat/>
    <w:rsid w:val="000324F9"/>
    <w:pPr>
      <w:spacing w:before="240"/>
      <w:ind w:left="180"/>
      <w:jc w:val="both"/>
    </w:pPr>
    <w:rPr>
      <w:sz w:val="20"/>
    </w:rPr>
  </w:style>
  <w:style w:type="character" w:customStyle="1" w:styleId="BodyTextIndent4Char">
    <w:name w:val="Body Text Indent 4 Char"/>
    <w:basedOn w:val="DefaultParagraphFont"/>
    <w:link w:val="BodyTextIndent4"/>
    <w:semiHidden/>
    <w:rsid w:val="000324F9"/>
    <w:rPr>
      <w:lang w:eastAsia="ja-JP"/>
    </w:rPr>
  </w:style>
  <w:style w:type="paragraph" w:customStyle="1" w:styleId="BodyText4">
    <w:name w:val="Body Text 4"/>
    <w:basedOn w:val="BodyText2"/>
    <w:link w:val="BodyText4Char"/>
    <w:qFormat/>
    <w:rsid w:val="000324F9"/>
    <w:pPr>
      <w:ind w:left="360"/>
      <w:jc w:val="both"/>
    </w:pPr>
  </w:style>
  <w:style w:type="character" w:customStyle="1" w:styleId="BodyText4Char">
    <w:name w:val="Body Text 4 Char"/>
    <w:basedOn w:val="DefaultParagraphFont"/>
    <w:link w:val="BodyText4"/>
    <w:rsid w:val="000324F9"/>
    <w:rPr>
      <w:sz w:val="22"/>
      <w:szCs w:val="22"/>
      <w:lang w:eastAsia="ja-JP"/>
    </w:rPr>
  </w:style>
  <w:style w:type="paragraph" w:styleId="BodyText2">
    <w:name w:val="Body Text 2"/>
    <w:basedOn w:val="Normal"/>
    <w:link w:val="BodyText2Char"/>
    <w:uiPriority w:val="99"/>
    <w:rsid w:val="000324F9"/>
    <w:pPr>
      <w:spacing w:before="240"/>
    </w:pPr>
    <w:rPr>
      <w:szCs w:val="22"/>
    </w:rPr>
  </w:style>
  <w:style w:type="character" w:customStyle="1" w:styleId="BodyText2Char">
    <w:name w:val="Body Text 2 Char"/>
    <w:basedOn w:val="DefaultParagraphFont"/>
    <w:link w:val="BodyText2"/>
    <w:uiPriority w:val="99"/>
    <w:rsid w:val="000324F9"/>
    <w:rPr>
      <w:sz w:val="22"/>
      <w:szCs w:val="22"/>
      <w:lang w:eastAsia="ja-JP"/>
    </w:rPr>
  </w:style>
  <w:style w:type="paragraph" w:customStyle="1" w:styleId="BodyText5">
    <w:name w:val="Body Text 5"/>
    <w:basedOn w:val="BodyText4"/>
    <w:link w:val="BodyText5Char"/>
    <w:qFormat/>
    <w:rsid w:val="000324F9"/>
    <w:pPr>
      <w:ind w:left="540"/>
    </w:pPr>
  </w:style>
  <w:style w:type="character" w:customStyle="1" w:styleId="BodyText5Char">
    <w:name w:val="Body Text 5 Char"/>
    <w:basedOn w:val="BodyText4Char"/>
    <w:link w:val="BodyText5"/>
    <w:rsid w:val="000324F9"/>
    <w:rPr>
      <w:sz w:val="22"/>
      <w:szCs w:val="22"/>
      <w:lang w:eastAsia="ja-JP"/>
    </w:rPr>
  </w:style>
  <w:style w:type="paragraph" w:customStyle="1" w:styleId="BodyText1">
    <w:name w:val="Body Text 1"/>
    <w:basedOn w:val="BodyText2"/>
    <w:link w:val="BodyText1Char"/>
    <w:qFormat/>
    <w:rsid w:val="000324F9"/>
    <w:pPr>
      <w:jc w:val="both"/>
    </w:pPr>
  </w:style>
  <w:style w:type="character" w:customStyle="1" w:styleId="BodyText1Char">
    <w:name w:val="Body Text 1 Char"/>
    <w:basedOn w:val="DefaultParagraphFont"/>
    <w:link w:val="BodyText1"/>
    <w:rsid w:val="000324F9"/>
    <w:rPr>
      <w:sz w:val="22"/>
      <w:szCs w:val="22"/>
      <w:lang w:eastAsia="ja-JP"/>
    </w:rPr>
  </w:style>
  <w:style w:type="paragraph" w:customStyle="1" w:styleId="ListNumber1">
    <w:name w:val="List Number 1"/>
    <w:basedOn w:val="ListNumber2"/>
    <w:link w:val="ListNumber1Char"/>
    <w:qFormat/>
    <w:rsid w:val="000324F9"/>
    <w:pPr>
      <w:tabs>
        <w:tab w:val="num" w:pos="540"/>
      </w:tabs>
      <w:ind w:left="540" w:hanging="360"/>
    </w:pPr>
    <w:rPr>
      <w:szCs w:val="22"/>
    </w:rPr>
  </w:style>
  <w:style w:type="character" w:customStyle="1" w:styleId="ListNumber1Char">
    <w:name w:val="List Number 1 Char"/>
    <w:basedOn w:val="DefaultParagraphFont"/>
    <w:link w:val="ListNumber1"/>
    <w:rsid w:val="000324F9"/>
    <w:rPr>
      <w:sz w:val="22"/>
      <w:szCs w:val="22"/>
      <w:lang w:eastAsia="ja-JP"/>
    </w:rPr>
  </w:style>
  <w:style w:type="paragraph" w:styleId="ListNumber2">
    <w:name w:val="List Number 2"/>
    <w:basedOn w:val="Normal"/>
    <w:uiPriority w:val="99"/>
    <w:rsid w:val="007017E1"/>
    <w:pPr>
      <w:spacing w:before="240"/>
      <w:contextualSpacing/>
    </w:pPr>
    <w:rPr>
      <w:lang w:val="en"/>
    </w:rPr>
  </w:style>
  <w:style w:type="character" w:customStyle="1" w:styleId="Heading1Char">
    <w:name w:val="Heading 1 Char"/>
    <w:basedOn w:val="DefaultParagraphFont"/>
    <w:link w:val="Heading1"/>
    <w:uiPriority w:val="99"/>
    <w:rsid w:val="000324F9"/>
    <w:rPr>
      <w:b/>
      <w:sz w:val="24"/>
      <w:lang w:eastAsia="ja-JP"/>
    </w:rPr>
  </w:style>
  <w:style w:type="character" w:customStyle="1" w:styleId="Heading2Char">
    <w:name w:val="Heading 2 Char"/>
    <w:basedOn w:val="DefaultParagraphFont"/>
    <w:link w:val="Heading2"/>
    <w:uiPriority w:val="99"/>
    <w:rsid w:val="000324F9"/>
    <w:rPr>
      <w:b/>
      <w:sz w:val="22"/>
      <w:lang w:eastAsia="ja-JP"/>
    </w:rPr>
  </w:style>
  <w:style w:type="character" w:customStyle="1" w:styleId="Heading3Char">
    <w:name w:val="Heading 3 Char"/>
    <w:basedOn w:val="DefaultParagraphFont"/>
    <w:link w:val="Heading3"/>
    <w:uiPriority w:val="99"/>
    <w:rsid w:val="00E20394"/>
    <w:rPr>
      <w:b/>
      <w:sz w:val="22"/>
      <w:szCs w:val="22"/>
      <w:lang w:eastAsia="ja-JP"/>
    </w:rPr>
  </w:style>
  <w:style w:type="character" w:customStyle="1" w:styleId="Heading4Char">
    <w:name w:val="Heading 4 Char"/>
    <w:basedOn w:val="DefaultParagraphFont"/>
    <w:link w:val="Heading4"/>
    <w:rsid w:val="00E20394"/>
    <w:rPr>
      <w:b/>
      <w:sz w:val="22"/>
      <w:szCs w:val="22"/>
      <w:lang w:eastAsia="ja-JP"/>
    </w:rPr>
  </w:style>
  <w:style w:type="character" w:customStyle="1" w:styleId="Heading5Char">
    <w:name w:val="Heading 5 Char"/>
    <w:basedOn w:val="DefaultParagraphFont"/>
    <w:link w:val="Heading5"/>
    <w:rsid w:val="00E20394"/>
    <w:rPr>
      <w:sz w:val="22"/>
      <w:szCs w:val="22"/>
      <w:lang w:eastAsia="ja-JP"/>
    </w:rPr>
  </w:style>
  <w:style w:type="character" w:customStyle="1" w:styleId="Heading7Char">
    <w:name w:val="Heading 7 Char"/>
    <w:basedOn w:val="DefaultParagraphFont"/>
    <w:link w:val="Heading7"/>
    <w:semiHidden/>
    <w:rsid w:val="000324F9"/>
    <w:rPr>
      <w:i/>
      <w:szCs w:val="22"/>
    </w:rPr>
  </w:style>
  <w:style w:type="character" w:customStyle="1" w:styleId="Heading6Char">
    <w:name w:val="Heading 6 Char"/>
    <w:basedOn w:val="DefaultParagraphFont"/>
    <w:link w:val="Heading6"/>
    <w:uiPriority w:val="9"/>
    <w:rsid w:val="00E20394"/>
    <w:rPr>
      <w:rFonts w:eastAsiaTheme="majorEastAsia" w:cstheme="majorBidi"/>
      <w:iCs/>
      <w:sz w:val="22"/>
      <w:szCs w:val="22"/>
    </w:rPr>
  </w:style>
  <w:style w:type="character" w:customStyle="1" w:styleId="Heading8Char">
    <w:name w:val="Heading 8 Char"/>
    <w:basedOn w:val="DefaultParagraphFont"/>
    <w:link w:val="Heading8"/>
    <w:semiHidden/>
    <w:rsid w:val="000324F9"/>
    <w:rPr>
      <w:i/>
      <w:szCs w:val="22"/>
    </w:rPr>
  </w:style>
  <w:style w:type="paragraph" w:styleId="Caption">
    <w:name w:val="caption"/>
    <w:next w:val="Normal"/>
    <w:semiHidden/>
    <w:qFormat/>
    <w:rsid w:val="000324F9"/>
    <w:pPr>
      <w:keepLines/>
      <w:suppressAutoHyphens/>
      <w:spacing w:before="120" w:after="120"/>
      <w:jc w:val="center"/>
    </w:pPr>
    <w:rPr>
      <w:rFonts w:ascii="Arial" w:hAnsi="Arial"/>
      <w:b/>
      <w:lang w:eastAsia="ja-JP"/>
    </w:rPr>
  </w:style>
  <w:style w:type="paragraph" w:styleId="Title">
    <w:name w:val="Title"/>
    <w:basedOn w:val="Normal"/>
    <w:next w:val="Normal"/>
    <w:link w:val="TitleChar"/>
    <w:qFormat/>
    <w:rsid w:val="000324F9"/>
    <w:pPr>
      <w:spacing w:before="240" w:after="60"/>
      <w:jc w:val="center"/>
      <w:outlineLvl w:val="0"/>
    </w:pPr>
    <w:rPr>
      <w:rFonts w:ascii="Cambria" w:hAnsi="Cambria"/>
      <w:b/>
      <w:bCs/>
      <w:kern w:val="28"/>
      <w:sz w:val="32"/>
      <w:szCs w:val="32"/>
    </w:rPr>
  </w:style>
  <w:style w:type="character" w:customStyle="1" w:styleId="TitleChar">
    <w:name w:val="Title Char"/>
    <w:link w:val="Title"/>
    <w:rsid w:val="000324F9"/>
    <w:rPr>
      <w:rFonts w:ascii="Cambria" w:hAnsi="Cambria"/>
      <w:b/>
      <w:bCs/>
      <w:kern w:val="28"/>
      <w:sz w:val="32"/>
      <w:szCs w:val="32"/>
      <w:lang w:eastAsia="ja-JP"/>
    </w:rPr>
  </w:style>
  <w:style w:type="paragraph" w:styleId="Subtitle">
    <w:name w:val="Subtitle"/>
    <w:basedOn w:val="Normal"/>
    <w:next w:val="Normal"/>
    <w:link w:val="SubtitleChar"/>
    <w:qFormat/>
    <w:rsid w:val="000324F9"/>
    <w:pPr>
      <w:spacing w:after="60"/>
      <w:jc w:val="center"/>
      <w:outlineLvl w:val="1"/>
    </w:pPr>
    <w:rPr>
      <w:rFonts w:ascii="Cambria" w:hAnsi="Cambria"/>
      <w:szCs w:val="24"/>
    </w:rPr>
  </w:style>
  <w:style w:type="character" w:customStyle="1" w:styleId="SubtitleChar">
    <w:name w:val="Subtitle Char"/>
    <w:link w:val="Subtitle"/>
    <w:rsid w:val="000324F9"/>
    <w:rPr>
      <w:rFonts w:ascii="Cambria" w:hAnsi="Cambria"/>
      <w:sz w:val="24"/>
      <w:szCs w:val="24"/>
      <w:lang w:eastAsia="ja-JP"/>
    </w:rPr>
  </w:style>
  <w:style w:type="paragraph" w:styleId="NoSpacing">
    <w:name w:val="No Spacing"/>
    <w:uiPriority w:val="1"/>
    <w:qFormat/>
    <w:rsid w:val="000324F9"/>
    <w:rPr>
      <w:sz w:val="24"/>
      <w:lang w:eastAsia="ja-JP"/>
    </w:rPr>
  </w:style>
  <w:style w:type="paragraph" w:styleId="ListParagraph">
    <w:name w:val="List Paragraph"/>
    <w:basedOn w:val="Normal"/>
    <w:uiPriority w:val="34"/>
    <w:qFormat/>
    <w:rsid w:val="000324F9"/>
    <w:pPr>
      <w:ind w:left="720"/>
    </w:pPr>
  </w:style>
  <w:style w:type="paragraph" w:styleId="Quote">
    <w:name w:val="Quote"/>
    <w:basedOn w:val="Normal"/>
    <w:next w:val="Normal"/>
    <w:link w:val="QuoteChar"/>
    <w:uiPriority w:val="29"/>
    <w:qFormat/>
    <w:rsid w:val="000324F9"/>
    <w:rPr>
      <w:i/>
      <w:iCs/>
      <w:color w:val="000000"/>
    </w:rPr>
  </w:style>
  <w:style w:type="character" w:customStyle="1" w:styleId="QuoteChar">
    <w:name w:val="Quote Char"/>
    <w:link w:val="Quote"/>
    <w:uiPriority w:val="29"/>
    <w:rsid w:val="000324F9"/>
    <w:rPr>
      <w:i/>
      <w:iCs/>
      <w:color w:val="000000"/>
      <w:sz w:val="24"/>
      <w:lang w:eastAsia="ja-JP"/>
    </w:rPr>
  </w:style>
  <w:style w:type="paragraph" w:styleId="IntenseQuote">
    <w:name w:val="Intense Quote"/>
    <w:basedOn w:val="Normal"/>
    <w:next w:val="Normal"/>
    <w:link w:val="IntenseQuoteChar"/>
    <w:uiPriority w:val="30"/>
    <w:qFormat/>
    <w:rsid w:val="000324F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324F9"/>
    <w:rPr>
      <w:b/>
      <w:bCs/>
      <w:i/>
      <w:iCs/>
      <w:color w:val="4F81BD"/>
      <w:sz w:val="24"/>
      <w:lang w:eastAsia="ja-JP"/>
    </w:rPr>
  </w:style>
  <w:style w:type="paragraph" w:styleId="TOCHeading">
    <w:name w:val="TOC Heading"/>
    <w:basedOn w:val="Heading1"/>
    <w:next w:val="Normal"/>
    <w:uiPriority w:val="39"/>
    <w:semiHidden/>
    <w:unhideWhenUsed/>
    <w:qFormat/>
    <w:rsid w:val="000324F9"/>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styleId="BodyText3">
    <w:name w:val="Body Text 3"/>
    <w:basedOn w:val="Normal"/>
    <w:link w:val="BodyText3Char"/>
    <w:uiPriority w:val="99"/>
    <w:rsid w:val="000324F9"/>
    <w:pPr>
      <w:spacing w:before="240"/>
      <w:ind w:left="187"/>
    </w:pPr>
    <w:rPr>
      <w:szCs w:val="22"/>
    </w:rPr>
  </w:style>
  <w:style w:type="character" w:customStyle="1" w:styleId="BodyText3Char">
    <w:name w:val="Body Text 3 Char"/>
    <w:basedOn w:val="DefaultParagraphFont"/>
    <w:link w:val="BodyText3"/>
    <w:uiPriority w:val="99"/>
    <w:rsid w:val="000324F9"/>
    <w:rPr>
      <w:sz w:val="22"/>
      <w:szCs w:val="22"/>
      <w:lang w:eastAsia="ja-JP"/>
    </w:rPr>
  </w:style>
  <w:style w:type="paragraph" w:customStyle="1" w:styleId="Indent1">
    <w:name w:val="Indent 1"/>
    <w:basedOn w:val="Normal"/>
    <w:link w:val="Indent1Char"/>
    <w:rsid w:val="00E20394"/>
    <w:pPr>
      <w:spacing w:before="240"/>
    </w:pPr>
    <w:rPr>
      <w:szCs w:val="22"/>
    </w:rPr>
  </w:style>
  <w:style w:type="character" w:customStyle="1" w:styleId="Indent1Char">
    <w:name w:val="Indent 1 Char"/>
    <w:link w:val="Indent1"/>
    <w:rsid w:val="00E20394"/>
    <w:rPr>
      <w:sz w:val="22"/>
      <w:szCs w:val="22"/>
    </w:rPr>
  </w:style>
  <w:style w:type="paragraph" w:customStyle="1" w:styleId="Default">
    <w:name w:val="Default"/>
    <w:rsid w:val="00E20394"/>
    <w:pPr>
      <w:autoSpaceDE w:val="0"/>
      <w:autoSpaceDN w:val="0"/>
      <w:adjustRightInd w:val="0"/>
    </w:pPr>
    <w:rPr>
      <w:color w:val="000000"/>
      <w:sz w:val="24"/>
      <w:szCs w:val="24"/>
    </w:rPr>
  </w:style>
  <w:style w:type="paragraph" w:styleId="ListNumber3">
    <w:name w:val="List Number 3"/>
    <w:basedOn w:val="Normal"/>
    <w:uiPriority w:val="99"/>
    <w:rsid w:val="007017E1"/>
    <w:pPr>
      <w:numPr>
        <w:numId w:val="4"/>
      </w:numPr>
      <w:contextualSpacing/>
    </w:pPr>
  </w:style>
  <w:style w:type="paragraph" w:styleId="ListBullet3">
    <w:name w:val="List Bullet 3"/>
    <w:basedOn w:val="Normal"/>
    <w:uiPriority w:val="99"/>
    <w:rsid w:val="007017E1"/>
    <w:pPr>
      <w:numPr>
        <w:numId w:val="3"/>
      </w:numPr>
      <w:contextualSpacing/>
    </w:pPr>
  </w:style>
  <w:style w:type="paragraph" w:customStyle="1" w:styleId="BodyText6">
    <w:name w:val="Body Text 6"/>
    <w:basedOn w:val="BodyText5"/>
    <w:qFormat/>
    <w:rsid w:val="007E3E57"/>
    <w:pPr>
      <w:ind w:left="720"/>
    </w:pPr>
  </w:style>
  <w:style w:type="character" w:styleId="Hyperlink">
    <w:name w:val="Hyperlink"/>
    <w:basedOn w:val="DefaultParagraphFont"/>
    <w:rsid w:val="00F7073C"/>
    <w:rPr>
      <w:color w:val="0000FF" w:themeColor="hyperlink"/>
      <w:u w:val="single"/>
    </w:rPr>
  </w:style>
  <w:style w:type="paragraph" w:styleId="Header">
    <w:name w:val="header"/>
    <w:basedOn w:val="Normal"/>
    <w:link w:val="HeaderChar"/>
    <w:rsid w:val="00F33920"/>
    <w:pPr>
      <w:tabs>
        <w:tab w:val="center" w:pos="4320"/>
        <w:tab w:val="right" w:pos="8640"/>
      </w:tabs>
    </w:pPr>
  </w:style>
  <w:style w:type="character" w:customStyle="1" w:styleId="HeaderChar">
    <w:name w:val="Header Char"/>
    <w:basedOn w:val="DefaultParagraphFont"/>
    <w:link w:val="Header"/>
    <w:rsid w:val="00F33920"/>
    <w:rPr>
      <w:rFonts w:cs="Arial"/>
      <w:sz w:val="22"/>
    </w:rPr>
  </w:style>
  <w:style w:type="paragraph" w:styleId="Footer">
    <w:name w:val="footer"/>
    <w:basedOn w:val="Normal"/>
    <w:link w:val="FooterChar"/>
    <w:uiPriority w:val="99"/>
    <w:unhideWhenUsed/>
    <w:rsid w:val="008A1673"/>
    <w:pPr>
      <w:tabs>
        <w:tab w:val="center" w:pos="4680"/>
        <w:tab w:val="right" w:pos="9360"/>
      </w:tabs>
    </w:pPr>
  </w:style>
  <w:style w:type="character" w:customStyle="1" w:styleId="FooterChar">
    <w:name w:val="Footer Char"/>
    <w:basedOn w:val="DefaultParagraphFont"/>
    <w:link w:val="Footer"/>
    <w:uiPriority w:val="99"/>
    <w:rsid w:val="008A1673"/>
    <w:rPr>
      <w:rFonts w:cs="Arial"/>
      <w:sz w:val="22"/>
    </w:rPr>
  </w:style>
  <w:style w:type="paragraph" w:styleId="NormalWeb">
    <w:name w:val="Normal (Web)"/>
    <w:basedOn w:val="Normal"/>
    <w:rsid w:val="009250B9"/>
    <w:pPr>
      <w:spacing w:before="100" w:beforeAutospacing="1" w:after="100" w:afterAutospacing="1"/>
    </w:pPr>
    <w:rPr>
      <w:rFonts w:cs="Times New Roman"/>
      <w:sz w:val="24"/>
      <w:szCs w:val="24"/>
    </w:rPr>
  </w:style>
  <w:style w:type="paragraph" w:styleId="BodyText">
    <w:name w:val="Body Text"/>
    <w:basedOn w:val="Normal"/>
    <w:link w:val="BodyTextChar"/>
    <w:uiPriority w:val="99"/>
    <w:unhideWhenUsed/>
    <w:rsid w:val="0077180A"/>
    <w:pPr>
      <w:spacing w:after="120"/>
    </w:pPr>
  </w:style>
  <w:style w:type="character" w:customStyle="1" w:styleId="BodyTextChar">
    <w:name w:val="Body Text Char"/>
    <w:basedOn w:val="DefaultParagraphFont"/>
    <w:link w:val="BodyText"/>
    <w:uiPriority w:val="99"/>
    <w:rsid w:val="0077180A"/>
    <w:rPr>
      <w:rFonts w:cs="Arial"/>
      <w:sz w:val="22"/>
    </w:rPr>
  </w:style>
  <w:style w:type="character" w:styleId="CommentReference">
    <w:name w:val="annotation reference"/>
    <w:basedOn w:val="DefaultParagraphFont"/>
    <w:uiPriority w:val="99"/>
    <w:semiHidden/>
    <w:unhideWhenUsed/>
    <w:rsid w:val="009E1A32"/>
    <w:rPr>
      <w:sz w:val="16"/>
      <w:szCs w:val="16"/>
    </w:rPr>
  </w:style>
  <w:style w:type="paragraph" w:styleId="CommentText">
    <w:name w:val="annotation text"/>
    <w:basedOn w:val="Normal"/>
    <w:link w:val="CommentTextChar"/>
    <w:uiPriority w:val="99"/>
    <w:semiHidden/>
    <w:unhideWhenUsed/>
    <w:rsid w:val="009E1A32"/>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9E1A32"/>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9E1A32"/>
    <w:rPr>
      <w:rFonts w:ascii="Tahoma" w:hAnsi="Tahoma" w:cs="Tahoma"/>
      <w:sz w:val="16"/>
      <w:szCs w:val="16"/>
    </w:rPr>
  </w:style>
  <w:style w:type="character" w:customStyle="1" w:styleId="BalloonTextChar">
    <w:name w:val="Balloon Text Char"/>
    <w:basedOn w:val="DefaultParagraphFont"/>
    <w:link w:val="BalloonText"/>
    <w:uiPriority w:val="99"/>
    <w:semiHidden/>
    <w:rsid w:val="009E1A32"/>
    <w:rPr>
      <w:rFonts w:ascii="Tahoma" w:hAnsi="Tahoma" w:cs="Tahoma"/>
      <w:sz w:val="16"/>
      <w:szCs w:val="16"/>
    </w:rPr>
  </w:style>
  <w:style w:type="paragraph" w:customStyle="1" w:styleId="References">
    <w:name w:val="References"/>
    <w:basedOn w:val="ListNumber"/>
    <w:rsid w:val="00B17955"/>
    <w:pPr>
      <w:numPr>
        <w:numId w:val="0"/>
      </w:numPr>
      <w:tabs>
        <w:tab w:val="num" w:pos="360"/>
      </w:tabs>
      <w:ind w:left="360" w:hanging="360"/>
      <w:contextualSpacing w:val="0"/>
      <w:jc w:val="both"/>
    </w:pPr>
    <w:rPr>
      <w:rFonts w:cs="Times New Roman"/>
      <w:sz w:val="16"/>
    </w:rPr>
  </w:style>
  <w:style w:type="paragraph" w:styleId="ListNumber">
    <w:name w:val="List Number"/>
    <w:basedOn w:val="Normal"/>
    <w:uiPriority w:val="99"/>
    <w:semiHidden/>
    <w:rsid w:val="00B17955"/>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38292">
      <w:bodyDiv w:val="1"/>
      <w:marLeft w:val="0"/>
      <w:marRight w:val="0"/>
      <w:marTop w:val="0"/>
      <w:marBottom w:val="0"/>
      <w:divBdr>
        <w:top w:val="none" w:sz="0" w:space="0" w:color="auto"/>
        <w:left w:val="none" w:sz="0" w:space="0" w:color="auto"/>
        <w:bottom w:val="none" w:sz="0" w:space="0" w:color="auto"/>
        <w:right w:val="none" w:sz="0" w:space="0" w:color="auto"/>
      </w:divBdr>
      <w:divsChild>
        <w:div w:id="575937918">
          <w:marLeft w:val="1166"/>
          <w:marRight w:val="0"/>
          <w:marTop w:val="230"/>
          <w:marBottom w:val="0"/>
          <w:divBdr>
            <w:top w:val="none" w:sz="0" w:space="0" w:color="auto"/>
            <w:left w:val="none" w:sz="0" w:space="0" w:color="auto"/>
            <w:bottom w:val="none" w:sz="0" w:space="0" w:color="auto"/>
            <w:right w:val="none" w:sz="0" w:space="0" w:color="auto"/>
          </w:divBdr>
        </w:div>
        <w:div w:id="1844933866">
          <w:marLeft w:val="1166"/>
          <w:marRight w:val="0"/>
          <w:marTop w:val="230"/>
          <w:marBottom w:val="0"/>
          <w:divBdr>
            <w:top w:val="none" w:sz="0" w:space="0" w:color="auto"/>
            <w:left w:val="none" w:sz="0" w:space="0" w:color="auto"/>
            <w:bottom w:val="none" w:sz="0" w:space="0" w:color="auto"/>
            <w:right w:val="none" w:sz="0" w:space="0" w:color="auto"/>
          </w:divBdr>
        </w:div>
        <w:div w:id="1579172484">
          <w:marLeft w:val="1166"/>
          <w:marRight w:val="0"/>
          <w:marTop w:val="230"/>
          <w:marBottom w:val="0"/>
          <w:divBdr>
            <w:top w:val="none" w:sz="0" w:space="0" w:color="auto"/>
            <w:left w:val="none" w:sz="0" w:space="0" w:color="auto"/>
            <w:bottom w:val="none" w:sz="0" w:space="0" w:color="auto"/>
            <w:right w:val="none" w:sz="0" w:space="0" w:color="auto"/>
          </w:divBdr>
        </w:div>
        <w:div w:id="1323314385">
          <w:marLeft w:val="1166"/>
          <w:marRight w:val="0"/>
          <w:marTop w:val="230"/>
          <w:marBottom w:val="0"/>
          <w:divBdr>
            <w:top w:val="none" w:sz="0" w:space="0" w:color="auto"/>
            <w:left w:val="none" w:sz="0" w:space="0" w:color="auto"/>
            <w:bottom w:val="none" w:sz="0" w:space="0" w:color="auto"/>
            <w:right w:val="none" w:sz="0" w:space="0" w:color="auto"/>
          </w:divBdr>
        </w:div>
        <w:div w:id="1443108739">
          <w:marLeft w:val="1166"/>
          <w:marRight w:val="0"/>
          <w:marTop w:val="230"/>
          <w:marBottom w:val="0"/>
          <w:divBdr>
            <w:top w:val="none" w:sz="0" w:space="0" w:color="auto"/>
            <w:left w:val="none" w:sz="0" w:space="0" w:color="auto"/>
            <w:bottom w:val="none" w:sz="0" w:space="0" w:color="auto"/>
            <w:right w:val="none" w:sz="0" w:space="0" w:color="auto"/>
          </w:divBdr>
        </w:div>
      </w:divsChild>
    </w:div>
    <w:div w:id="125903304">
      <w:bodyDiv w:val="1"/>
      <w:marLeft w:val="0"/>
      <w:marRight w:val="0"/>
      <w:marTop w:val="0"/>
      <w:marBottom w:val="0"/>
      <w:divBdr>
        <w:top w:val="none" w:sz="0" w:space="0" w:color="auto"/>
        <w:left w:val="none" w:sz="0" w:space="0" w:color="auto"/>
        <w:bottom w:val="none" w:sz="0" w:space="0" w:color="auto"/>
        <w:right w:val="none" w:sz="0" w:space="0" w:color="auto"/>
      </w:divBdr>
    </w:div>
    <w:div w:id="430400315">
      <w:bodyDiv w:val="1"/>
      <w:marLeft w:val="0"/>
      <w:marRight w:val="0"/>
      <w:marTop w:val="0"/>
      <w:marBottom w:val="0"/>
      <w:divBdr>
        <w:top w:val="none" w:sz="0" w:space="0" w:color="auto"/>
        <w:left w:val="none" w:sz="0" w:space="0" w:color="auto"/>
        <w:bottom w:val="none" w:sz="0" w:space="0" w:color="auto"/>
        <w:right w:val="none" w:sz="0" w:space="0" w:color="auto"/>
      </w:divBdr>
    </w:div>
    <w:div w:id="576944704">
      <w:bodyDiv w:val="1"/>
      <w:marLeft w:val="0"/>
      <w:marRight w:val="0"/>
      <w:marTop w:val="0"/>
      <w:marBottom w:val="0"/>
      <w:divBdr>
        <w:top w:val="none" w:sz="0" w:space="0" w:color="auto"/>
        <w:left w:val="none" w:sz="0" w:space="0" w:color="auto"/>
        <w:bottom w:val="none" w:sz="0" w:space="0" w:color="auto"/>
        <w:right w:val="none" w:sz="0" w:space="0" w:color="auto"/>
      </w:divBdr>
      <w:divsChild>
        <w:div w:id="674721243">
          <w:marLeft w:val="1166"/>
          <w:marRight w:val="0"/>
          <w:marTop w:val="10"/>
          <w:marBottom w:val="0"/>
          <w:divBdr>
            <w:top w:val="none" w:sz="0" w:space="0" w:color="auto"/>
            <w:left w:val="none" w:sz="0" w:space="0" w:color="auto"/>
            <w:bottom w:val="none" w:sz="0" w:space="0" w:color="auto"/>
            <w:right w:val="none" w:sz="0" w:space="0" w:color="auto"/>
          </w:divBdr>
        </w:div>
        <w:div w:id="233051548">
          <w:marLeft w:val="1166"/>
          <w:marRight w:val="0"/>
          <w:marTop w:val="10"/>
          <w:marBottom w:val="0"/>
          <w:divBdr>
            <w:top w:val="none" w:sz="0" w:space="0" w:color="auto"/>
            <w:left w:val="none" w:sz="0" w:space="0" w:color="auto"/>
            <w:bottom w:val="none" w:sz="0" w:space="0" w:color="auto"/>
            <w:right w:val="none" w:sz="0" w:space="0" w:color="auto"/>
          </w:divBdr>
        </w:div>
        <w:div w:id="589852059">
          <w:marLeft w:val="1166"/>
          <w:marRight w:val="0"/>
          <w:marTop w:val="10"/>
          <w:marBottom w:val="0"/>
          <w:divBdr>
            <w:top w:val="none" w:sz="0" w:space="0" w:color="auto"/>
            <w:left w:val="none" w:sz="0" w:space="0" w:color="auto"/>
            <w:bottom w:val="none" w:sz="0" w:space="0" w:color="auto"/>
            <w:right w:val="none" w:sz="0" w:space="0" w:color="auto"/>
          </w:divBdr>
        </w:div>
        <w:div w:id="1991597942">
          <w:marLeft w:val="1166"/>
          <w:marRight w:val="0"/>
          <w:marTop w:val="10"/>
          <w:marBottom w:val="0"/>
          <w:divBdr>
            <w:top w:val="none" w:sz="0" w:space="0" w:color="auto"/>
            <w:left w:val="none" w:sz="0" w:space="0" w:color="auto"/>
            <w:bottom w:val="none" w:sz="0" w:space="0" w:color="auto"/>
            <w:right w:val="none" w:sz="0" w:space="0" w:color="auto"/>
          </w:divBdr>
        </w:div>
        <w:div w:id="1520126039">
          <w:marLeft w:val="1166"/>
          <w:marRight w:val="0"/>
          <w:marTop w:val="10"/>
          <w:marBottom w:val="0"/>
          <w:divBdr>
            <w:top w:val="none" w:sz="0" w:space="0" w:color="auto"/>
            <w:left w:val="none" w:sz="0" w:space="0" w:color="auto"/>
            <w:bottom w:val="none" w:sz="0" w:space="0" w:color="auto"/>
            <w:right w:val="none" w:sz="0" w:space="0" w:color="auto"/>
          </w:divBdr>
        </w:div>
        <w:div w:id="1158494113">
          <w:marLeft w:val="1166"/>
          <w:marRight w:val="0"/>
          <w:marTop w:val="10"/>
          <w:marBottom w:val="0"/>
          <w:divBdr>
            <w:top w:val="none" w:sz="0" w:space="0" w:color="auto"/>
            <w:left w:val="none" w:sz="0" w:space="0" w:color="auto"/>
            <w:bottom w:val="none" w:sz="0" w:space="0" w:color="auto"/>
            <w:right w:val="none" w:sz="0" w:space="0" w:color="auto"/>
          </w:divBdr>
        </w:div>
        <w:div w:id="758912078">
          <w:marLeft w:val="1166"/>
          <w:marRight w:val="0"/>
          <w:marTop w:val="10"/>
          <w:marBottom w:val="0"/>
          <w:divBdr>
            <w:top w:val="none" w:sz="0" w:space="0" w:color="auto"/>
            <w:left w:val="none" w:sz="0" w:space="0" w:color="auto"/>
            <w:bottom w:val="none" w:sz="0" w:space="0" w:color="auto"/>
            <w:right w:val="none" w:sz="0" w:space="0" w:color="auto"/>
          </w:divBdr>
        </w:div>
        <w:div w:id="183136742">
          <w:marLeft w:val="1166"/>
          <w:marRight w:val="0"/>
          <w:marTop w:val="10"/>
          <w:marBottom w:val="0"/>
          <w:divBdr>
            <w:top w:val="none" w:sz="0" w:space="0" w:color="auto"/>
            <w:left w:val="none" w:sz="0" w:space="0" w:color="auto"/>
            <w:bottom w:val="none" w:sz="0" w:space="0" w:color="auto"/>
            <w:right w:val="none" w:sz="0" w:space="0" w:color="auto"/>
          </w:divBdr>
        </w:div>
        <w:div w:id="861667888">
          <w:marLeft w:val="1166"/>
          <w:marRight w:val="0"/>
          <w:marTop w:val="10"/>
          <w:marBottom w:val="0"/>
          <w:divBdr>
            <w:top w:val="none" w:sz="0" w:space="0" w:color="auto"/>
            <w:left w:val="none" w:sz="0" w:space="0" w:color="auto"/>
            <w:bottom w:val="none" w:sz="0" w:space="0" w:color="auto"/>
            <w:right w:val="none" w:sz="0" w:space="0" w:color="auto"/>
          </w:divBdr>
        </w:div>
        <w:div w:id="1762608013">
          <w:marLeft w:val="1166"/>
          <w:marRight w:val="0"/>
          <w:marTop w:val="10"/>
          <w:marBottom w:val="0"/>
          <w:divBdr>
            <w:top w:val="none" w:sz="0" w:space="0" w:color="auto"/>
            <w:left w:val="none" w:sz="0" w:space="0" w:color="auto"/>
            <w:bottom w:val="none" w:sz="0" w:space="0" w:color="auto"/>
            <w:right w:val="none" w:sz="0" w:space="0" w:color="auto"/>
          </w:divBdr>
        </w:div>
        <w:div w:id="532425241">
          <w:marLeft w:val="1166"/>
          <w:marRight w:val="0"/>
          <w:marTop w:val="10"/>
          <w:marBottom w:val="0"/>
          <w:divBdr>
            <w:top w:val="none" w:sz="0" w:space="0" w:color="auto"/>
            <w:left w:val="none" w:sz="0" w:space="0" w:color="auto"/>
            <w:bottom w:val="none" w:sz="0" w:space="0" w:color="auto"/>
            <w:right w:val="none" w:sz="0" w:space="0" w:color="auto"/>
          </w:divBdr>
        </w:div>
        <w:div w:id="317148433">
          <w:marLeft w:val="1166"/>
          <w:marRight w:val="0"/>
          <w:marTop w:val="10"/>
          <w:marBottom w:val="0"/>
          <w:divBdr>
            <w:top w:val="none" w:sz="0" w:space="0" w:color="auto"/>
            <w:left w:val="none" w:sz="0" w:space="0" w:color="auto"/>
            <w:bottom w:val="none" w:sz="0" w:space="0" w:color="auto"/>
            <w:right w:val="none" w:sz="0" w:space="0" w:color="auto"/>
          </w:divBdr>
        </w:div>
        <w:div w:id="499125345">
          <w:marLeft w:val="1166"/>
          <w:marRight w:val="0"/>
          <w:marTop w:val="10"/>
          <w:marBottom w:val="0"/>
          <w:divBdr>
            <w:top w:val="none" w:sz="0" w:space="0" w:color="auto"/>
            <w:left w:val="none" w:sz="0" w:space="0" w:color="auto"/>
            <w:bottom w:val="none" w:sz="0" w:space="0" w:color="auto"/>
            <w:right w:val="none" w:sz="0" w:space="0" w:color="auto"/>
          </w:divBdr>
        </w:div>
        <w:div w:id="1726441554">
          <w:marLeft w:val="1166"/>
          <w:marRight w:val="0"/>
          <w:marTop w:val="10"/>
          <w:marBottom w:val="0"/>
          <w:divBdr>
            <w:top w:val="none" w:sz="0" w:space="0" w:color="auto"/>
            <w:left w:val="none" w:sz="0" w:space="0" w:color="auto"/>
            <w:bottom w:val="none" w:sz="0" w:space="0" w:color="auto"/>
            <w:right w:val="none" w:sz="0" w:space="0" w:color="auto"/>
          </w:divBdr>
        </w:div>
        <w:div w:id="820392661">
          <w:marLeft w:val="1166"/>
          <w:marRight w:val="0"/>
          <w:marTop w:val="10"/>
          <w:marBottom w:val="0"/>
          <w:divBdr>
            <w:top w:val="none" w:sz="0" w:space="0" w:color="auto"/>
            <w:left w:val="none" w:sz="0" w:space="0" w:color="auto"/>
            <w:bottom w:val="none" w:sz="0" w:space="0" w:color="auto"/>
            <w:right w:val="none" w:sz="0" w:space="0" w:color="auto"/>
          </w:divBdr>
        </w:div>
      </w:divsChild>
    </w:div>
    <w:div w:id="605356392">
      <w:bodyDiv w:val="1"/>
      <w:marLeft w:val="0"/>
      <w:marRight w:val="0"/>
      <w:marTop w:val="0"/>
      <w:marBottom w:val="0"/>
      <w:divBdr>
        <w:top w:val="none" w:sz="0" w:space="0" w:color="auto"/>
        <w:left w:val="none" w:sz="0" w:space="0" w:color="auto"/>
        <w:bottom w:val="none" w:sz="0" w:space="0" w:color="auto"/>
        <w:right w:val="none" w:sz="0" w:space="0" w:color="auto"/>
      </w:divBdr>
      <w:divsChild>
        <w:div w:id="824472657">
          <w:marLeft w:val="1166"/>
          <w:marRight w:val="0"/>
          <w:marTop w:val="20"/>
          <w:marBottom w:val="0"/>
          <w:divBdr>
            <w:top w:val="none" w:sz="0" w:space="0" w:color="auto"/>
            <w:left w:val="none" w:sz="0" w:space="0" w:color="auto"/>
            <w:bottom w:val="none" w:sz="0" w:space="0" w:color="auto"/>
            <w:right w:val="none" w:sz="0" w:space="0" w:color="auto"/>
          </w:divBdr>
        </w:div>
        <w:div w:id="1916936533">
          <w:marLeft w:val="1166"/>
          <w:marRight w:val="0"/>
          <w:marTop w:val="20"/>
          <w:marBottom w:val="0"/>
          <w:divBdr>
            <w:top w:val="none" w:sz="0" w:space="0" w:color="auto"/>
            <w:left w:val="none" w:sz="0" w:space="0" w:color="auto"/>
            <w:bottom w:val="none" w:sz="0" w:space="0" w:color="auto"/>
            <w:right w:val="none" w:sz="0" w:space="0" w:color="auto"/>
          </w:divBdr>
        </w:div>
        <w:div w:id="1060396987">
          <w:marLeft w:val="1166"/>
          <w:marRight w:val="0"/>
          <w:marTop w:val="20"/>
          <w:marBottom w:val="0"/>
          <w:divBdr>
            <w:top w:val="none" w:sz="0" w:space="0" w:color="auto"/>
            <w:left w:val="none" w:sz="0" w:space="0" w:color="auto"/>
            <w:bottom w:val="none" w:sz="0" w:space="0" w:color="auto"/>
            <w:right w:val="none" w:sz="0" w:space="0" w:color="auto"/>
          </w:divBdr>
        </w:div>
        <w:div w:id="972753817">
          <w:marLeft w:val="1166"/>
          <w:marRight w:val="0"/>
          <w:marTop w:val="20"/>
          <w:marBottom w:val="0"/>
          <w:divBdr>
            <w:top w:val="none" w:sz="0" w:space="0" w:color="auto"/>
            <w:left w:val="none" w:sz="0" w:space="0" w:color="auto"/>
            <w:bottom w:val="none" w:sz="0" w:space="0" w:color="auto"/>
            <w:right w:val="none" w:sz="0" w:space="0" w:color="auto"/>
          </w:divBdr>
        </w:div>
        <w:div w:id="74716768">
          <w:marLeft w:val="1166"/>
          <w:marRight w:val="0"/>
          <w:marTop w:val="20"/>
          <w:marBottom w:val="0"/>
          <w:divBdr>
            <w:top w:val="none" w:sz="0" w:space="0" w:color="auto"/>
            <w:left w:val="none" w:sz="0" w:space="0" w:color="auto"/>
            <w:bottom w:val="none" w:sz="0" w:space="0" w:color="auto"/>
            <w:right w:val="none" w:sz="0" w:space="0" w:color="auto"/>
          </w:divBdr>
        </w:div>
        <w:div w:id="1693067092">
          <w:marLeft w:val="1166"/>
          <w:marRight w:val="0"/>
          <w:marTop w:val="20"/>
          <w:marBottom w:val="0"/>
          <w:divBdr>
            <w:top w:val="none" w:sz="0" w:space="0" w:color="auto"/>
            <w:left w:val="none" w:sz="0" w:space="0" w:color="auto"/>
            <w:bottom w:val="none" w:sz="0" w:space="0" w:color="auto"/>
            <w:right w:val="none" w:sz="0" w:space="0" w:color="auto"/>
          </w:divBdr>
        </w:div>
        <w:div w:id="1510829224">
          <w:marLeft w:val="1166"/>
          <w:marRight w:val="0"/>
          <w:marTop w:val="20"/>
          <w:marBottom w:val="0"/>
          <w:divBdr>
            <w:top w:val="none" w:sz="0" w:space="0" w:color="auto"/>
            <w:left w:val="none" w:sz="0" w:space="0" w:color="auto"/>
            <w:bottom w:val="none" w:sz="0" w:space="0" w:color="auto"/>
            <w:right w:val="none" w:sz="0" w:space="0" w:color="auto"/>
          </w:divBdr>
        </w:div>
        <w:div w:id="155072213">
          <w:marLeft w:val="1166"/>
          <w:marRight w:val="0"/>
          <w:marTop w:val="20"/>
          <w:marBottom w:val="0"/>
          <w:divBdr>
            <w:top w:val="none" w:sz="0" w:space="0" w:color="auto"/>
            <w:left w:val="none" w:sz="0" w:space="0" w:color="auto"/>
            <w:bottom w:val="none" w:sz="0" w:space="0" w:color="auto"/>
            <w:right w:val="none" w:sz="0" w:space="0" w:color="auto"/>
          </w:divBdr>
        </w:div>
        <w:div w:id="464322677">
          <w:marLeft w:val="1166"/>
          <w:marRight w:val="0"/>
          <w:marTop w:val="20"/>
          <w:marBottom w:val="0"/>
          <w:divBdr>
            <w:top w:val="none" w:sz="0" w:space="0" w:color="auto"/>
            <w:left w:val="none" w:sz="0" w:space="0" w:color="auto"/>
            <w:bottom w:val="none" w:sz="0" w:space="0" w:color="auto"/>
            <w:right w:val="none" w:sz="0" w:space="0" w:color="auto"/>
          </w:divBdr>
        </w:div>
        <w:div w:id="322124074">
          <w:marLeft w:val="1166"/>
          <w:marRight w:val="0"/>
          <w:marTop w:val="20"/>
          <w:marBottom w:val="0"/>
          <w:divBdr>
            <w:top w:val="none" w:sz="0" w:space="0" w:color="auto"/>
            <w:left w:val="none" w:sz="0" w:space="0" w:color="auto"/>
            <w:bottom w:val="none" w:sz="0" w:space="0" w:color="auto"/>
            <w:right w:val="none" w:sz="0" w:space="0" w:color="auto"/>
          </w:divBdr>
        </w:div>
        <w:div w:id="550848496">
          <w:marLeft w:val="1166"/>
          <w:marRight w:val="0"/>
          <w:marTop w:val="20"/>
          <w:marBottom w:val="0"/>
          <w:divBdr>
            <w:top w:val="none" w:sz="0" w:space="0" w:color="auto"/>
            <w:left w:val="none" w:sz="0" w:space="0" w:color="auto"/>
            <w:bottom w:val="none" w:sz="0" w:space="0" w:color="auto"/>
            <w:right w:val="none" w:sz="0" w:space="0" w:color="auto"/>
          </w:divBdr>
        </w:div>
        <w:div w:id="1715621870">
          <w:marLeft w:val="1166"/>
          <w:marRight w:val="0"/>
          <w:marTop w:val="20"/>
          <w:marBottom w:val="0"/>
          <w:divBdr>
            <w:top w:val="none" w:sz="0" w:space="0" w:color="auto"/>
            <w:left w:val="none" w:sz="0" w:space="0" w:color="auto"/>
            <w:bottom w:val="none" w:sz="0" w:space="0" w:color="auto"/>
            <w:right w:val="none" w:sz="0" w:space="0" w:color="auto"/>
          </w:divBdr>
        </w:div>
        <w:div w:id="215240040">
          <w:marLeft w:val="1166"/>
          <w:marRight w:val="0"/>
          <w:marTop w:val="20"/>
          <w:marBottom w:val="0"/>
          <w:divBdr>
            <w:top w:val="none" w:sz="0" w:space="0" w:color="auto"/>
            <w:left w:val="none" w:sz="0" w:space="0" w:color="auto"/>
            <w:bottom w:val="none" w:sz="0" w:space="0" w:color="auto"/>
            <w:right w:val="none" w:sz="0" w:space="0" w:color="auto"/>
          </w:divBdr>
        </w:div>
        <w:div w:id="657461490">
          <w:marLeft w:val="1166"/>
          <w:marRight w:val="0"/>
          <w:marTop w:val="20"/>
          <w:marBottom w:val="0"/>
          <w:divBdr>
            <w:top w:val="none" w:sz="0" w:space="0" w:color="auto"/>
            <w:left w:val="none" w:sz="0" w:space="0" w:color="auto"/>
            <w:bottom w:val="none" w:sz="0" w:space="0" w:color="auto"/>
            <w:right w:val="none" w:sz="0" w:space="0" w:color="auto"/>
          </w:divBdr>
        </w:div>
      </w:divsChild>
    </w:div>
    <w:div w:id="746998337">
      <w:bodyDiv w:val="1"/>
      <w:marLeft w:val="0"/>
      <w:marRight w:val="0"/>
      <w:marTop w:val="0"/>
      <w:marBottom w:val="0"/>
      <w:divBdr>
        <w:top w:val="none" w:sz="0" w:space="0" w:color="auto"/>
        <w:left w:val="none" w:sz="0" w:space="0" w:color="auto"/>
        <w:bottom w:val="none" w:sz="0" w:space="0" w:color="auto"/>
        <w:right w:val="none" w:sz="0" w:space="0" w:color="auto"/>
      </w:divBdr>
      <w:divsChild>
        <w:div w:id="1409108694">
          <w:marLeft w:val="1166"/>
          <w:marRight w:val="0"/>
          <w:marTop w:val="230"/>
          <w:marBottom w:val="0"/>
          <w:divBdr>
            <w:top w:val="none" w:sz="0" w:space="0" w:color="auto"/>
            <w:left w:val="none" w:sz="0" w:space="0" w:color="auto"/>
            <w:bottom w:val="none" w:sz="0" w:space="0" w:color="auto"/>
            <w:right w:val="none" w:sz="0" w:space="0" w:color="auto"/>
          </w:divBdr>
        </w:div>
        <w:div w:id="77022513">
          <w:marLeft w:val="1166"/>
          <w:marRight w:val="0"/>
          <w:marTop w:val="230"/>
          <w:marBottom w:val="0"/>
          <w:divBdr>
            <w:top w:val="none" w:sz="0" w:space="0" w:color="auto"/>
            <w:left w:val="none" w:sz="0" w:space="0" w:color="auto"/>
            <w:bottom w:val="none" w:sz="0" w:space="0" w:color="auto"/>
            <w:right w:val="none" w:sz="0" w:space="0" w:color="auto"/>
          </w:divBdr>
        </w:div>
        <w:div w:id="276987161">
          <w:marLeft w:val="1166"/>
          <w:marRight w:val="0"/>
          <w:marTop w:val="230"/>
          <w:marBottom w:val="0"/>
          <w:divBdr>
            <w:top w:val="none" w:sz="0" w:space="0" w:color="auto"/>
            <w:left w:val="none" w:sz="0" w:space="0" w:color="auto"/>
            <w:bottom w:val="none" w:sz="0" w:space="0" w:color="auto"/>
            <w:right w:val="none" w:sz="0" w:space="0" w:color="auto"/>
          </w:divBdr>
        </w:div>
        <w:div w:id="1439250480">
          <w:marLeft w:val="1166"/>
          <w:marRight w:val="0"/>
          <w:marTop w:val="230"/>
          <w:marBottom w:val="0"/>
          <w:divBdr>
            <w:top w:val="none" w:sz="0" w:space="0" w:color="auto"/>
            <w:left w:val="none" w:sz="0" w:space="0" w:color="auto"/>
            <w:bottom w:val="none" w:sz="0" w:space="0" w:color="auto"/>
            <w:right w:val="none" w:sz="0" w:space="0" w:color="auto"/>
          </w:divBdr>
        </w:div>
        <w:div w:id="322707278">
          <w:marLeft w:val="1166"/>
          <w:marRight w:val="0"/>
          <w:marTop w:val="230"/>
          <w:marBottom w:val="0"/>
          <w:divBdr>
            <w:top w:val="none" w:sz="0" w:space="0" w:color="auto"/>
            <w:left w:val="none" w:sz="0" w:space="0" w:color="auto"/>
            <w:bottom w:val="none" w:sz="0" w:space="0" w:color="auto"/>
            <w:right w:val="none" w:sz="0" w:space="0" w:color="auto"/>
          </w:divBdr>
        </w:div>
        <w:div w:id="2095279386">
          <w:marLeft w:val="1166"/>
          <w:marRight w:val="0"/>
          <w:marTop w:val="230"/>
          <w:marBottom w:val="0"/>
          <w:divBdr>
            <w:top w:val="none" w:sz="0" w:space="0" w:color="auto"/>
            <w:left w:val="none" w:sz="0" w:space="0" w:color="auto"/>
            <w:bottom w:val="none" w:sz="0" w:space="0" w:color="auto"/>
            <w:right w:val="none" w:sz="0" w:space="0" w:color="auto"/>
          </w:divBdr>
        </w:div>
      </w:divsChild>
    </w:div>
    <w:div w:id="749697321">
      <w:bodyDiv w:val="1"/>
      <w:marLeft w:val="0"/>
      <w:marRight w:val="0"/>
      <w:marTop w:val="0"/>
      <w:marBottom w:val="0"/>
      <w:divBdr>
        <w:top w:val="none" w:sz="0" w:space="0" w:color="auto"/>
        <w:left w:val="none" w:sz="0" w:space="0" w:color="auto"/>
        <w:bottom w:val="none" w:sz="0" w:space="0" w:color="auto"/>
        <w:right w:val="none" w:sz="0" w:space="0" w:color="auto"/>
      </w:divBdr>
    </w:div>
    <w:div w:id="764114644">
      <w:bodyDiv w:val="1"/>
      <w:marLeft w:val="0"/>
      <w:marRight w:val="0"/>
      <w:marTop w:val="0"/>
      <w:marBottom w:val="0"/>
      <w:divBdr>
        <w:top w:val="none" w:sz="0" w:space="0" w:color="auto"/>
        <w:left w:val="none" w:sz="0" w:space="0" w:color="auto"/>
        <w:bottom w:val="none" w:sz="0" w:space="0" w:color="auto"/>
        <w:right w:val="none" w:sz="0" w:space="0" w:color="auto"/>
      </w:divBdr>
      <w:divsChild>
        <w:div w:id="667175771">
          <w:marLeft w:val="1166"/>
          <w:marRight w:val="0"/>
          <w:marTop w:val="230"/>
          <w:marBottom w:val="0"/>
          <w:divBdr>
            <w:top w:val="none" w:sz="0" w:space="0" w:color="auto"/>
            <w:left w:val="none" w:sz="0" w:space="0" w:color="auto"/>
            <w:bottom w:val="none" w:sz="0" w:space="0" w:color="auto"/>
            <w:right w:val="none" w:sz="0" w:space="0" w:color="auto"/>
          </w:divBdr>
        </w:div>
        <w:div w:id="320697118">
          <w:marLeft w:val="1166"/>
          <w:marRight w:val="0"/>
          <w:marTop w:val="230"/>
          <w:marBottom w:val="0"/>
          <w:divBdr>
            <w:top w:val="none" w:sz="0" w:space="0" w:color="auto"/>
            <w:left w:val="none" w:sz="0" w:space="0" w:color="auto"/>
            <w:bottom w:val="none" w:sz="0" w:space="0" w:color="auto"/>
            <w:right w:val="none" w:sz="0" w:space="0" w:color="auto"/>
          </w:divBdr>
        </w:div>
        <w:div w:id="1933782066">
          <w:marLeft w:val="1166"/>
          <w:marRight w:val="0"/>
          <w:marTop w:val="230"/>
          <w:marBottom w:val="0"/>
          <w:divBdr>
            <w:top w:val="none" w:sz="0" w:space="0" w:color="auto"/>
            <w:left w:val="none" w:sz="0" w:space="0" w:color="auto"/>
            <w:bottom w:val="none" w:sz="0" w:space="0" w:color="auto"/>
            <w:right w:val="none" w:sz="0" w:space="0" w:color="auto"/>
          </w:divBdr>
        </w:div>
        <w:div w:id="51200619">
          <w:marLeft w:val="1166"/>
          <w:marRight w:val="0"/>
          <w:marTop w:val="230"/>
          <w:marBottom w:val="0"/>
          <w:divBdr>
            <w:top w:val="none" w:sz="0" w:space="0" w:color="auto"/>
            <w:left w:val="none" w:sz="0" w:space="0" w:color="auto"/>
            <w:bottom w:val="none" w:sz="0" w:space="0" w:color="auto"/>
            <w:right w:val="none" w:sz="0" w:space="0" w:color="auto"/>
          </w:divBdr>
        </w:div>
      </w:divsChild>
    </w:div>
    <w:div w:id="875461910">
      <w:bodyDiv w:val="1"/>
      <w:marLeft w:val="0"/>
      <w:marRight w:val="0"/>
      <w:marTop w:val="0"/>
      <w:marBottom w:val="0"/>
      <w:divBdr>
        <w:top w:val="none" w:sz="0" w:space="0" w:color="auto"/>
        <w:left w:val="none" w:sz="0" w:space="0" w:color="auto"/>
        <w:bottom w:val="none" w:sz="0" w:space="0" w:color="auto"/>
        <w:right w:val="none" w:sz="0" w:space="0" w:color="auto"/>
      </w:divBdr>
      <w:divsChild>
        <w:div w:id="1828588189">
          <w:marLeft w:val="547"/>
          <w:marRight w:val="0"/>
          <w:marTop w:val="120"/>
          <w:marBottom w:val="0"/>
          <w:divBdr>
            <w:top w:val="none" w:sz="0" w:space="0" w:color="auto"/>
            <w:left w:val="none" w:sz="0" w:space="0" w:color="auto"/>
            <w:bottom w:val="none" w:sz="0" w:space="0" w:color="auto"/>
            <w:right w:val="none" w:sz="0" w:space="0" w:color="auto"/>
          </w:divBdr>
        </w:div>
        <w:div w:id="847062867">
          <w:marLeft w:val="547"/>
          <w:marRight w:val="0"/>
          <w:marTop w:val="120"/>
          <w:marBottom w:val="0"/>
          <w:divBdr>
            <w:top w:val="none" w:sz="0" w:space="0" w:color="auto"/>
            <w:left w:val="none" w:sz="0" w:space="0" w:color="auto"/>
            <w:bottom w:val="none" w:sz="0" w:space="0" w:color="auto"/>
            <w:right w:val="none" w:sz="0" w:space="0" w:color="auto"/>
          </w:divBdr>
        </w:div>
        <w:div w:id="1053039144">
          <w:marLeft w:val="1166"/>
          <w:marRight w:val="0"/>
          <w:marTop w:val="120"/>
          <w:marBottom w:val="0"/>
          <w:divBdr>
            <w:top w:val="none" w:sz="0" w:space="0" w:color="auto"/>
            <w:left w:val="none" w:sz="0" w:space="0" w:color="auto"/>
            <w:bottom w:val="none" w:sz="0" w:space="0" w:color="auto"/>
            <w:right w:val="none" w:sz="0" w:space="0" w:color="auto"/>
          </w:divBdr>
        </w:div>
        <w:div w:id="2062287095">
          <w:marLeft w:val="1166"/>
          <w:marRight w:val="0"/>
          <w:marTop w:val="120"/>
          <w:marBottom w:val="0"/>
          <w:divBdr>
            <w:top w:val="none" w:sz="0" w:space="0" w:color="auto"/>
            <w:left w:val="none" w:sz="0" w:space="0" w:color="auto"/>
            <w:bottom w:val="none" w:sz="0" w:space="0" w:color="auto"/>
            <w:right w:val="none" w:sz="0" w:space="0" w:color="auto"/>
          </w:divBdr>
        </w:div>
        <w:div w:id="384716412">
          <w:marLeft w:val="1166"/>
          <w:marRight w:val="0"/>
          <w:marTop w:val="120"/>
          <w:marBottom w:val="0"/>
          <w:divBdr>
            <w:top w:val="none" w:sz="0" w:space="0" w:color="auto"/>
            <w:left w:val="none" w:sz="0" w:space="0" w:color="auto"/>
            <w:bottom w:val="none" w:sz="0" w:space="0" w:color="auto"/>
            <w:right w:val="none" w:sz="0" w:space="0" w:color="auto"/>
          </w:divBdr>
        </w:div>
        <w:div w:id="340276641">
          <w:marLeft w:val="1166"/>
          <w:marRight w:val="0"/>
          <w:marTop w:val="120"/>
          <w:marBottom w:val="0"/>
          <w:divBdr>
            <w:top w:val="none" w:sz="0" w:space="0" w:color="auto"/>
            <w:left w:val="none" w:sz="0" w:space="0" w:color="auto"/>
            <w:bottom w:val="none" w:sz="0" w:space="0" w:color="auto"/>
            <w:right w:val="none" w:sz="0" w:space="0" w:color="auto"/>
          </w:divBdr>
        </w:div>
        <w:div w:id="2107117406">
          <w:marLeft w:val="547"/>
          <w:marRight w:val="0"/>
          <w:marTop w:val="120"/>
          <w:marBottom w:val="0"/>
          <w:divBdr>
            <w:top w:val="none" w:sz="0" w:space="0" w:color="auto"/>
            <w:left w:val="none" w:sz="0" w:space="0" w:color="auto"/>
            <w:bottom w:val="none" w:sz="0" w:space="0" w:color="auto"/>
            <w:right w:val="none" w:sz="0" w:space="0" w:color="auto"/>
          </w:divBdr>
        </w:div>
        <w:div w:id="305089987">
          <w:marLeft w:val="1166"/>
          <w:marRight w:val="0"/>
          <w:marTop w:val="120"/>
          <w:marBottom w:val="0"/>
          <w:divBdr>
            <w:top w:val="none" w:sz="0" w:space="0" w:color="auto"/>
            <w:left w:val="none" w:sz="0" w:space="0" w:color="auto"/>
            <w:bottom w:val="none" w:sz="0" w:space="0" w:color="auto"/>
            <w:right w:val="none" w:sz="0" w:space="0" w:color="auto"/>
          </w:divBdr>
        </w:div>
        <w:div w:id="1334919659">
          <w:marLeft w:val="1166"/>
          <w:marRight w:val="0"/>
          <w:marTop w:val="120"/>
          <w:marBottom w:val="0"/>
          <w:divBdr>
            <w:top w:val="none" w:sz="0" w:space="0" w:color="auto"/>
            <w:left w:val="none" w:sz="0" w:space="0" w:color="auto"/>
            <w:bottom w:val="none" w:sz="0" w:space="0" w:color="auto"/>
            <w:right w:val="none" w:sz="0" w:space="0" w:color="auto"/>
          </w:divBdr>
        </w:div>
        <w:div w:id="1858346765">
          <w:marLeft w:val="547"/>
          <w:marRight w:val="0"/>
          <w:marTop w:val="120"/>
          <w:marBottom w:val="0"/>
          <w:divBdr>
            <w:top w:val="none" w:sz="0" w:space="0" w:color="auto"/>
            <w:left w:val="none" w:sz="0" w:space="0" w:color="auto"/>
            <w:bottom w:val="none" w:sz="0" w:space="0" w:color="auto"/>
            <w:right w:val="none" w:sz="0" w:space="0" w:color="auto"/>
          </w:divBdr>
        </w:div>
        <w:div w:id="1017075322">
          <w:marLeft w:val="1166"/>
          <w:marRight w:val="0"/>
          <w:marTop w:val="120"/>
          <w:marBottom w:val="0"/>
          <w:divBdr>
            <w:top w:val="none" w:sz="0" w:space="0" w:color="auto"/>
            <w:left w:val="none" w:sz="0" w:space="0" w:color="auto"/>
            <w:bottom w:val="none" w:sz="0" w:space="0" w:color="auto"/>
            <w:right w:val="none" w:sz="0" w:space="0" w:color="auto"/>
          </w:divBdr>
        </w:div>
        <w:div w:id="738790770">
          <w:marLeft w:val="1166"/>
          <w:marRight w:val="0"/>
          <w:marTop w:val="120"/>
          <w:marBottom w:val="0"/>
          <w:divBdr>
            <w:top w:val="none" w:sz="0" w:space="0" w:color="auto"/>
            <w:left w:val="none" w:sz="0" w:space="0" w:color="auto"/>
            <w:bottom w:val="none" w:sz="0" w:space="0" w:color="auto"/>
            <w:right w:val="none" w:sz="0" w:space="0" w:color="auto"/>
          </w:divBdr>
        </w:div>
        <w:div w:id="1502504191">
          <w:marLeft w:val="547"/>
          <w:marRight w:val="0"/>
          <w:marTop w:val="120"/>
          <w:marBottom w:val="0"/>
          <w:divBdr>
            <w:top w:val="none" w:sz="0" w:space="0" w:color="auto"/>
            <w:left w:val="none" w:sz="0" w:space="0" w:color="auto"/>
            <w:bottom w:val="none" w:sz="0" w:space="0" w:color="auto"/>
            <w:right w:val="none" w:sz="0" w:space="0" w:color="auto"/>
          </w:divBdr>
        </w:div>
        <w:div w:id="986860756">
          <w:marLeft w:val="1166"/>
          <w:marRight w:val="0"/>
          <w:marTop w:val="120"/>
          <w:marBottom w:val="0"/>
          <w:divBdr>
            <w:top w:val="none" w:sz="0" w:space="0" w:color="auto"/>
            <w:left w:val="none" w:sz="0" w:space="0" w:color="auto"/>
            <w:bottom w:val="none" w:sz="0" w:space="0" w:color="auto"/>
            <w:right w:val="none" w:sz="0" w:space="0" w:color="auto"/>
          </w:divBdr>
        </w:div>
        <w:div w:id="2050294805">
          <w:marLeft w:val="1166"/>
          <w:marRight w:val="0"/>
          <w:marTop w:val="120"/>
          <w:marBottom w:val="0"/>
          <w:divBdr>
            <w:top w:val="none" w:sz="0" w:space="0" w:color="auto"/>
            <w:left w:val="none" w:sz="0" w:space="0" w:color="auto"/>
            <w:bottom w:val="none" w:sz="0" w:space="0" w:color="auto"/>
            <w:right w:val="none" w:sz="0" w:space="0" w:color="auto"/>
          </w:divBdr>
        </w:div>
      </w:divsChild>
    </w:div>
    <w:div w:id="899172647">
      <w:bodyDiv w:val="1"/>
      <w:marLeft w:val="0"/>
      <w:marRight w:val="0"/>
      <w:marTop w:val="0"/>
      <w:marBottom w:val="0"/>
      <w:divBdr>
        <w:top w:val="none" w:sz="0" w:space="0" w:color="auto"/>
        <w:left w:val="none" w:sz="0" w:space="0" w:color="auto"/>
        <w:bottom w:val="none" w:sz="0" w:space="0" w:color="auto"/>
        <w:right w:val="none" w:sz="0" w:space="0" w:color="auto"/>
      </w:divBdr>
      <w:divsChild>
        <w:div w:id="1731995535">
          <w:marLeft w:val="1166"/>
          <w:marRight w:val="0"/>
          <w:marTop w:val="230"/>
          <w:marBottom w:val="0"/>
          <w:divBdr>
            <w:top w:val="none" w:sz="0" w:space="0" w:color="auto"/>
            <w:left w:val="none" w:sz="0" w:space="0" w:color="auto"/>
            <w:bottom w:val="none" w:sz="0" w:space="0" w:color="auto"/>
            <w:right w:val="none" w:sz="0" w:space="0" w:color="auto"/>
          </w:divBdr>
        </w:div>
        <w:div w:id="616764164">
          <w:marLeft w:val="1166"/>
          <w:marRight w:val="0"/>
          <w:marTop w:val="230"/>
          <w:marBottom w:val="0"/>
          <w:divBdr>
            <w:top w:val="none" w:sz="0" w:space="0" w:color="auto"/>
            <w:left w:val="none" w:sz="0" w:space="0" w:color="auto"/>
            <w:bottom w:val="none" w:sz="0" w:space="0" w:color="auto"/>
            <w:right w:val="none" w:sz="0" w:space="0" w:color="auto"/>
          </w:divBdr>
        </w:div>
        <w:div w:id="320084335">
          <w:marLeft w:val="1166"/>
          <w:marRight w:val="0"/>
          <w:marTop w:val="230"/>
          <w:marBottom w:val="0"/>
          <w:divBdr>
            <w:top w:val="none" w:sz="0" w:space="0" w:color="auto"/>
            <w:left w:val="none" w:sz="0" w:space="0" w:color="auto"/>
            <w:bottom w:val="none" w:sz="0" w:space="0" w:color="auto"/>
            <w:right w:val="none" w:sz="0" w:space="0" w:color="auto"/>
          </w:divBdr>
        </w:div>
      </w:divsChild>
    </w:div>
    <w:div w:id="1211116414">
      <w:bodyDiv w:val="1"/>
      <w:marLeft w:val="0"/>
      <w:marRight w:val="0"/>
      <w:marTop w:val="0"/>
      <w:marBottom w:val="0"/>
      <w:divBdr>
        <w:top w:val="none" w:sz="0" w:space="0" w:color="auto"/>
        <w:left w:val="none" w:sz="0" w:space="0" w:color="auto"/>
        <w:bottom w:val="none" w:sz="0" w:space="0" w:color="auto"/>
        <w:right w:val="none" w:sz="0" w:space="0" w:color="auto"/>
      </w:divBdr>
    </w:div>
    <w:div w:id="1240363477">
      <w:bodyDiv w:val="1"/>
      <w:marLeft w:val="0"/>
      <w:marRight w:val="0"/>
      <w:marTop w:val="0"/>
      <w:marBottom w:val="0"/>
      <w:divBdr>
        <w:top w:val="none" w:sz="0" w:space="0" w:color="auto"/>
        <w:left w:val="none" w:sz="0" w:space="0" w:color="auto"/>
        <w:bottom w:val="none" w:sz="0" w:space="0" w:color="auto"/>
        <w:right w:val="none" w:sz="0" w:space="0" w:color="auto"/>
      </w:divBdr>
      <w:divsChild>
        <w:div w:id="93668247">
          <w:marLeft w:val="1166"/>
          <w:marRight w:val="0"/>
          <w:marTop w:val="230"/>
          <w:marBottom w:val="0"/>
          <w:divBdr>
            <w:top w:val="none" w:sz="0" w:space="0" w:color="auto"/>
            <w:left w:val="none" w:sz="0" w:space="0" w:color="auto"/>
            <w:bottom w:val="none" w:sz="0" w:space="0" w:color="auto"/>
            <w:right w:val="none" w:sz="0" w:space="0" w:color="auto"/>
          </w:divBdr>
        </w:div>
        <w:div w:id="78601989">
          <w:marLeft w:val="1166"/>
          <w:marRight w:val="0"/>
          <w:marTop w:val="230"/>
          <w:marBottom w:val="0"/>
          <w:divBdr>
            <w:top w:val="none" w:sz="0" w:space="0" w:color="auto"/>
            <w:left w:val="none" w:sz="0" w:space="0" w:color="auto"/>
            <w:bottom w:val="none" w:sz="0" w:space="0" w:color="auto"/>
            <w:right w:val="none" w:sz="0" w:space="0" w:color="auto"/>
          </w:divBdr>
        </w:div>
        <w:div w:id="1706247578">
          <w:marLeft w:val="1166"/>
          <w:marRight w:val="0"/>
          <w:marTop w:val="230"/>
          <w:marBottom w:val="0"/>
          <w:divBdr>
            <w:top w:val="none" w:sz="0" w:space="0" w:color="auto"/>
            <w:left w:val="none" w:sz="0" w:space="0" w:color="auto"/>
            <w:bottom w:val="none" w:sz="0" w:space="0" w:color="auto"/>
            <w:right w:val="none" w:sz="0" w:space="0" w:color="auto"/>
          </w:divBdr>
        </w:div>
      </w:divsChild>
    </w:div>
    <w:div w:id="1339306835">
      <w:bodyDiv w:val="1"/>
      <w:marLeft w:val="0"/>
      <w:marRight w:val="0"/>
      <w:marTop w:val="0"/>
      <w:marBottom w:val="0"/>
      <w:divBdr>
        <w:top w:val="none" w:sz="0" w:space="0" w:color="auto"/>
        <w:left w:val="none" w:sz="0" w:space="0" w:color="auto"/>
        <w:bottom w:val="none" w:sz="0" w:space="0" w:color="auto"/>
        <w:right w:val="none" w:sz="0" w:space="0" w:color="auto"/>
      </w:divBdr>
      <w:divsChild>
        <w:div w:id="919368789">
          <w:marLeft w:val="1166"/>
          <w:marRight w:val="0"/>
          <w:marTop w:val="20"/>
          <w:marBottom w:val="0"/>
          <w:divBdr>
            <w:top w:val="none" w:sz="0" w:space="0" w:color="auto"/>
            <w:left w:val="none" w:sz="0" w:space="0" w:color="auto"/>
            <w:bottom w:val="none" w:sz="0" w:space="0" w:color="auto"/>
            <w:right w:val="none" w:sz="0" w:space="0" w:color="auto"/>
          </w:divBdr>
        </w:div>
        <w:div w:id="413554686">
          <w:marLeft w:val="1166"/>
          <w:marRight w:val="0"/>
          <w:marTop w:val="20"/>
          <w:marBottom w:val="0"/>
          <w:divBdr>
            <w:top w:val="none" w:sz="0" w:space="0" w:color="auto"/>
            <w:left w:val="none" w:sz="0" w:space="0" w:color="auto"/>
            <w:bottom w:val="none" w:sz="0" w:space="0" w:color="auto"/>
            <w:right w:val="none" w:sz="0" w:space="0" w:color="auto"/>
          </w:divBdr>
        </w:div>
        <w:div w:id="1306742450">
          <w:marLeft w:val="1166"/>
          <w:marRight w:val="0"/>
          <w:marTop w:val="20"/>
          <w:marBottom w:val="0"/>
          <w:divBdr>
            <w:top w:val="none" w:sz="0" w:space="0" w:color="auto"/>
            <w:left w:val="none" w:sz="0" w:space="0" w:color="auto"/>
            <w:bottom w:val="none" w:sz="0" w:space="0" w:color="auto"/>
            <w:right w:val="none" w:sz="0" w:space="0" w:color="auto"/>
          </w:divBdr>
        </w:div>
        <w:div w:id="835269470">
          <w:marLeft w:val="1166"/>
          <w:marRight w:val="0"/>
          <w:marTop w:val="20"/>
          <w:marBottom w:val="0"/>
          <w:divBdr>
            <w:top w:val="none" w:sz="0" w:space="0" w:color="auto"/>
            <w:left w:val="none" w:sz="0" w:space="0" w:color="auto"/>
            <w:bottom w:val="none" w:sz="0" w:space="0" w:color="auto"/>
            <w:right w:val="none" w:sz="0" w:space="0" w:color="auto"/>
          </w:divBdr>
        </w:div>
        <w:div w:id="994921247">
          <w:marLeft w:val="1166"/>
          <w:marRight w:val="0"/>
          <w:marTop w:val="20"/>
          <w:marBottom w:val="0"/>
          <w:divBdr>
            <w:top w:val="none" w:sz="0" w:space="0" w:color="auto"/>
            <w:left w:val="none" w:sz="0" w:space="0" w:color="auto"/>
            <w:bottom w:val="none" w:sz="0" w:space="0" w:color="auto"/>
            <w:right w:val="none" w:sz="0" w:space="0" w:color="auto"/>
          </w:divBdr>
        </w:div>
        <w:div w:id="32660434">
          <w:marLeft w:val="1166"/>
          <w:marRight w:val="0"/>
          <w:marTop w:val="20"/>
          <w:marBottom w:val="0"/>
          <w:divBdr>
            <w:top w:val="none" w:sz="0" w:space="0" w:color="auto"/>
            <w:left w:val="none" w:sz="0" w:space="0" w:color="auto"/>
            <w:bottom w:val="none" w:sz="0" w:space="0" w:color="auto"/>
            <w:right w:val="none" w:sz="0" w:space="0" w:color="auto"/>
          </w:divBdr>
        </w:div>
        <w:div w:id="565721651">
          <w:marLeft w:val="1166"/>
          <w:marRight w:val="0"/>
          <w:marTop w:val="20"/>
          <w:marBottom w:val="0"/>
          <w:divBdr>
            <w:top w:val="none" w:sz="0" w:space="0" w:color="auto"/>
            <w:left w:val="none" w:sz="0" w:space="0" w:color="auto"/>
            <w:bottom w:val="none" w:sz="0" w:space="0" w:color="auto"/>
            <w:right w:val="none" w:sz="0" w:space="0" w:color="auto"/>
          </w:divBdr>
        </w:div>
        <w:div w:id="1576087772">
          <w:marLeft w:val="1166"/>
          <w:marRight w:val="0"/>
          <w:marTop w:val="20"/>
          <w:marBottom w:val="0"/>
          <w:divBdr>
            <w:top w:val="none" w:sz="0" w:space="0" w:color="auto"/>
            <w:left w:val="none" w:sz="0" w:space="0" w:color="auto"/>
            <w:bottom w:val="none" w:sz="0" w:space="0" w:color="auto"/>
            <w:right w:val="none" w:sz="0" w:space="0" w:color="auto"/>
          </w:divBdr>
        </w:div>
        <w:div w:id="1850758184">
          <w:marLeft w:val="1166"/>
          <w:marRight w:val="0"/>
          <w:marTop w:val="20"/>
          <w:marBottom w:val="0"/>
          <w:divBdr>
            <w:top w:val="none" w:sz="0" w:space="0" w:color="auto"/>
            <w:left w:val="none" w:sz="0" w:space="0" w:color="auto"/>
            <w:bottom w:val="none" w:sz="0" w:space="0" w:color="auto"/>
            <w:right w:val="none" w:sz="0" w:space="0" w:color="auto"/>
          </w:divBdr>
        </w:div>
        <w:div w:id="335958661">
          <w:marLeft w:val="1166"/>
          <w:marRight w:val="0"/>
          <w:marTop w:val="20"/>
          <w:marBottom w:val="0"/>
          <w:divBdr>
            <w:top w:val="none" w:sz="0" w:space="0" w:color="auto"/>
            <w:left w:val="none" w:sz="0" w:space="0" w:color="auto"/>
            <w:bottom w:val="none" w:sz="0" w:space="0" w:color="auto"/>
            <w:right w:val="none" w:sz="0" w:space="0" w:color="auto"/>
          </w:divBdr>
        </w:div>
        <w:div w:id="1736781240">
          <w:marLeft w:val="1166"/>
          <w:marRight w:val="0"/>
          <w:marTop w:val="20"/>
          <w:marBottom w:val="0"/>
          <w:divBdr>
            <w:top w:val="none" w:sz="0" w:space="0" w:color="auto"/>
            <w:left w:val="none" w:sz="0" w:space="0" w:color="auto"/>
            <w:bottom w:val="none" w:sz="0" w:space="0" w:color="auto"/>
            <w:right w:val="none" w:sz="0" w:space="0" w:color="auto"/>
          </w:divBdr>
        </w:div>
        <w:div w:id="1859461905">
          <w:marLeft w:val="1166"/>
          <w:marRight w:val="0"/>
          <w:marTop w:val="20"/>
          <w:marBottom w:val="0"/>
          <w:divBdr>
            <w:top w:val="none" w:sz="0" w:space="0" w:color="auto"/>
            <w:left w:val="none" w:sz="0" w:space="0" w:color="auto"/>
            <w:bottom w:val="none" w:sz="0" w:space="0" w:color="auto"/>
            <w:right w:val="none" w:sz="0" w:space="0" w:color="auto"/>
          </w:divBdr>
        </w:div>
        <w:div w:id="1262757980">
          <w:marLeft w:val="1166"/>
          <w:marRight w:val="0"/>
          <w:marTop w:val="20"/>
          <w:marBottom w:val="0"/>
          <w:divBdr>
            <w:top w:val="none" w:sz="0" w:space="0" w:color="auto"/>
            <w:left w:val="none" w:sz="0" w:space="0" w:color="auto"/>
            <w:bottom w:val="none" w:sz="0" w:space="0" w:color="auto"/>
            <w:right w:val="none" w:sz="0" w:space="0" w:color="auto"/>
          </w:divBdr>
        </w:div>
        <w:div w:id="1988511234">
          <w:marLeft w:val="1166"/>
          <w:marRight w:val="0"/>
          <w:marTop w:val="20"/>
          <w:marBottom w:val="0"/>
          <w:divBdr>
            <w:top w:val="none" w:sz="0" w:space="0" w:color="auto"/>
            <w:left w:val="none" w:sz="0" w:space="0" w:color="auto"/>
            <w:bottom w:val="none" w:sz="0" w:space="0" w:color="auto"/>
            <w:right w:val="none" w:sz="0" w:space="0" w:color="auto"/>
          </w:divBdr>
        </w:div>
      </w:divsChild>
    </w:div>
    <w:div w:id="1372341816">
      <w:bodyDiv w:val="1"/>
      <w:marLeft w:val="0"/>
      <w:marRight w:val="0"/>
      <w:marTop w:val="0"/>
      <w:marBottom w:val="0"/>
      <w:divBdr>
        <w:top w:val="none" w:sz="0" w:space="0" w:color="auto"/>
        <w:left w:val="none" w:sz="0" w:space="0" w:color="auto"/>
        <w:bottom w:val="none" w:sz="0" w:space="0" w:color="auto"/>
        <w:right w:val="none" w:sz="0" w:space="0" w:color="auto"/>
      </w:divBdr>
      <w:divsChild>
        <w:div w:id="1764767474">
          <w:marLeft w:val="1166"/>
          <w:marRight w:val="0"/>
          <w:marTop w:val="230"/>
          <w:marBottom w:val="0"/>
          <w:divBdr>
            <w:top w:val="none" w:sz="0" w:space="0" w:color="auto"/>
            <w:left w:val="none" w:sz="0" w:space="0" w:color="auto"/>
            <w:bottom w:val="none" w:sz="0" w:space="0" w:color="auto"/>
            <w:right w:val="none" w:sz="0" w:space="0" w:color="auto"/>
          </w:divBdr>
        </w:div>
        <w:div w:id="71123234">
          <w:marLeft w:val="1166"/>
          <w:marRight w:val="0"/>
          <w:marTop w:val="230"/>
          <w:marBottom w:val="0"/>
          <w:divBdr>
            <w:top w:val="none" w:sz="0" w:space="0" w:color="auto"/>
            <w:left w:val="none" w:sz="0" w:space="0" w:color="auto"/>
            <w:bottom w:val="none" w:sz="0" w:space="0" w:color="auto"/>
            <w:right w:val="none" w:sz="0" w:space="0" w:color="auto"/>
          </w:divBdr>
        </w:div>
        <w:div w:id="1225487837">
          <w:marLeft w:val="1166"/>
          <w:marRight w:val="0"/>
          <w:marTop w:val="230"/>
          <w:marBottom w:val="0"/>
          <w:divBdr>
            <w:top w:val="none" w:sz="0" w:space="0" w:color="auto"/>
            <w:left w:val="none" w:sz="0" w:space="0" w:color="auto"/>
            <w:bottom w:val="none" w:sz="0" w:space="0" w:color="auto"/>
            <w:right w:val="none" w:sz="0" w:space="0" w:color="auto"/>
          </w:divBdr>
        </w:div>
      </w:divsChild>
    </w:div>
    <w:div w:id="1672875434">
      <w:bodyDiv w:val="1"/>
      <w:marLeft w:val="0"/>
      <w:marRight w:val="0"/>
      <w:marTop w:val="0"/>
      <w:marBottom w:val="0"/>
      <w:divBdr>
        <w:top w:val="none" w:sz="0" w:space="0" w:color="auto"/>
        <w:left w:val="none" w:sz="0" w:space="0" w:color="auto"/>
        <w:bottom w:val="none" w:sz="0" w:space="0" w:color="auto"/>
        <w:right w:val="none" w:sz="0" w:space="0" w:color="auto"/>
      </w:divBdr>
    </w:div>
    <w:div w:id="1936473089">
      <w:bodyDiv w:val="1"/>
      <w:marLeft w:val="0"/>
      <w:marRight w:val="0"/>
      <w:marTop w:val="0"/>
      <w:marBottom w:val="0"/>
      <w:divBdr>
        <w:top w:val="none" w:sz="0" w:space="0" w:color="auto"/>
        <w:left w:val="none" w:sz="0" w:space="0" w:color="auto"/>
        <w:bottom w:val="none" w:sz="0" w:space="0" w:color="auto"/>
        <w:right w:val="none" w:sz="0" w:space="0" w:color="auto"/>
      </w:divBdr>
      <w:divsChild>
        <w:div w:id="11034819">
          <w:marLeft w:val="547"/>
          <w:marRight w:val="0"/>
          <w:marTop w:val="230"/>
          <w:marBottom w:val="0"/>
          <w:divBdr>
            <w:top w:val="none" w:sz="0" w:space="0" w:color="auto"/>
            <w:left w:val="none" w:sz="0" w:space="0" w:color="auto"/>
            <w:bottom w:val="none" w:sz="0" w:space="0" w:color="auto"/>
            <w:right w:val="none" w:sz="0" w:space="0" w:color="auto"/>
          </w:divBdr>
        </w:div>
        <w:div w:id="1257177638">
          <w:marLeft w:val="547"/>
          <w:marRight w:val="0"/>
          <w:marTop w:val="230"/>
          <w:marBottom w:val="0"/>
          <w:divBdr>
            <w:top w:val="none" w:sz="0" w:space="0" w:color="auto"/>
            <w:left w:val="none" w:sz="0" w:space="0" w:color="auto"/>
            <w:bottom w:val="none" w:sz="0" w:space="0" w:color="auto"/>
            <w:right w:val="none" w:sz="0" w:space="0" w:color="auto"/>
          </w:divBdr>
        </w:div>
        <w:div w:id="1882402162">
          <w:marLeft w:val="1166"/>
          <w:marRight w:val="0"/>
          <w:marTop w:val="192"/>
          <w:marBottom w:val="0"/>
          <w:divBdr>
            <w:top w:val="none" w:sz="0" w:space="0" w:color="auto"/>
            <w:left w:val="none" w:sz="0" w:space="0" w:color="auto"/>
            <w:bottom w:val="none" w:sz="0" w:space="0" w:color="auto"/>
            <w:right w:val="none" w:sz="0" w:space="0" w:color="auto"/>
          </w:divBdr>
        </w:div>
        <w:div w:id="1969818041">
          <w:marLeft w:val="1166"/>
          <w:marRight w:val="0"/>
          <w:marTop w:val="192"/>
          <w:marBottom w:val="0"/>
          <w:divBdr>
            <w:top w:val="none" w:sz="0" w:space="0" w:color="auto"/>
            <w:left w:val="none" w:sz="0" w:space="0" w:color="auto"/>
            <w:bottom w:val="none" w:sz="0" w:space="0" w:color="auto"/>
            <w:right w:val="none" w:sz="0" w:space="0" w:color="auto"/>
          </w:divBdr>
        </w:div>
        <w:div w:id="355889512">
          <w:marLeft w:val="547"/>
          <w:marRight w:val="0"/>
          <w:marTop w:val="230"/>
          <w:marBottom w:val="0"/>
          <w:divBdr>
            <w:top w:val="none" w:sz="0" w:space="0" w:color="auto"/>
            <w:left w:val="none" w:sz="0" w:space="0" w:color="auto"/>
            <w:bottom w:val="none" w:sz="0" w:space="0" w:color="auto"/>
            <w:right w:val="none" w:sz="0" w:space="0" w:color="auto"/>
          </w:divBdr>
        </w:div>
        <w:div w:id="1298611801">
          <w:marLeft w:val="547"/>
          <w:marRight w:val="0"/>
          <w:marTop w:val="230"/>
          <w:marBottom w:val="0"/>
          <w:divBdr>
            <w:top w:val="none" w:sz="0" w:space="0" w:color="auto"/>
            <w:left w:val="none" w:sz="0" w:space="0" w:color="auto"/>
            <w:bottom w:val="none" w:sz="0" w:space="0" w:color="auto"/>
            <w:right w:val="none" w:sz="0" w:space="0" w:color="auto"/>
          </w:divBdr>
        </w:div>
      </w:divsChild>
    </w:div>
    <w:div w:id="1977638690">
      <w:bodyDiv w:val="1"/>
      <w:marLeft w:val="0"/>
      <w:marRight w:val="0"/>
      <w:marTop w:val="0"/>
      <w:marBottom w:val="0"/>
      <w:divBdr>
        <w:top w:val="none" w:sz="0" w:space="0" w:color="auto"/>
        <w:left w:val="none" w:sz="0" w:space="0" w:color="auto"/>
        <w:bottom w:val="none" w:sz="0" w:space="0" w:color="auto"/>
        <w:right w:val="none" w:sz="0" w:space="0" w:color="auto"/>
      </w:divBdr>
      <w:divsChild>
        <w:div w:id="580220028">
          <w:marLeft w:val="547"/>
          <w:marRight w:val="0"/>
          <w:marTop w:val="230"/>
          <w:marBottom w:val="0"/>
          <w:divBdr>
            <w:top w:val="none" w:sz="0" w:space="0" w:color="auto"/>
            <w:left w:val="none" w:sz="0" w:space="0" w:color="auto"/>
            <w:bottom w:val="none" w:sz="0" w:space="0" w:color="auto"/>
            <w:right w:val="none" w:sz="0" w:space="0" w:color="auto"/>
          </w:divBdr>
        </w:div>
        <w:div w:id="1862818597">
          <w:marLeft w:val="547"/>
          <w:marRight w:val="0"/>
          <w:marTop w:val="230"/>
          <w:marBottom w:val="0"/>
          <w:divBdr>
            <w:top w:val="none" w:sz="0" w:space="0" w:color="auto"/>
            <w:left w:val="none" w:sz="0" w:space="0" w:color="auto"/>
            <w:bottom w:val="none" w:sz="0" w:space="0" w:color="auto"/>
            <w:right w:val="none" w:sz="0" w:space="0" w:color="auto"/>
          </w:divBdr>
        </w:div>
        <w:div w:id="1143742870">
          <w:marLeft w:val="547"/>
          <w:marRight w:val="0"/>
          <w:marTop w:val="230"/>
          <w:marBottom w:val="0"/>
          <w:divBdr>
            <w:top w:val="none" w:sz="0" w:space="0" w:color="auto"/>
            <w:left w:val="none" w:sz="0" w:space="0" w:color="auto"/>
            <w:bottom w:val="none" w:sz="0" w:space="0" w:color="auto"/>
            <w:right w:val="none" w:sz="0" w:space="0" w:color="auto"/>
          </w:divBdr>
        </w:div>
        <w:div w:id="432241380">
          <w:marLeft w:val="547"/>
          <w:marRight w:val="0"/>
          <w:marTop w:val="230"/>
          <w:marBottom w:val="0"/>
          <w:divBdr>
            <w:top w:val="none" w:sz="0" w:space="0" w:color="auto"/>
            <w:left w:val="none" w:sz="0" w:space="0" w:color="auto"/>
            <w:bottom w:val="none" w:sz="0" w:space="0" w:color="auto"/>
            <w:right w:val="none" w:sz="0" w:space="0" w:color="auto"/>
          </w:divBdr>
        </w:div>
        <w:div w:id="666858574">
          <w:marLeft w:val="547"/>
          <w:marRight w:val="0"/>
          <w:marTop w:val="230"/>
          <w:marBottom w:val="0"/>
          <w:divBdr>
            <w:top w:val="none" w:sz="0" w:space="0" w:color="auto"/>
            <w:left w:val="none" w:sz="0" w:space="0" w:color="auto"/>
            <w:bottom w:val="none" w:sz="0" w:space="0" w:color="auto"/>
            <w:right w:val="none" w:sz="0" w:space="0" w:color="auto"/>
          </w:divBdr>
        </w:div>
        <w:div w:id="1837376671">
          <w:marLeft w:val="547"/>
          <w:marRight w:val="0"/>
          <w:marTop w:val="230"/>
          <w:marBottom w:val="0"/>
          <w:divBdr>
            <w:top w:val="none" w:sz="0" w:space="0" w:color="auto"/>
            <w:left w:val="none" w:sz="0" w:space="0" w:color="auto"/>
            <w:bottom w:val="none" w:sz="0" w:space="0" w:color="auto"/>
            <w:right w:val="none" w:sz="0" w:space="0" w:color="auto"/>
          </w:divBdr>
        </w:div>
      </w:divsChild>
    </w:div>
    <w:div w:id="19969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4B4C2-FE96-46F3-B742-0554618E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25</Pages>
  <Words>9190</Words>
  <Characters>52384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Xcel Energy</Company>
  <LinksUpToDate>false</LinksUpToDate>
  <CharactersWithSpaces>61452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McNelly</dc:creator>
  <cp:lastModifiedBy>Ed G. teNyenhuis</cp:lastModifiedBy>
  <cp:revision>6</cp:revision>
  <cp:lastPrinted>2015-12-22T05:23:00Z</cp:lastPrinted>
  <dcterms:created xsi:type="dcterms:W3CDTF">2017-12-05T16:21:00Z</dcterms:created>
  <dcterms:modified xsi:type="dcterms:W3CDTF">2017-12-07T14:00:00Z</dcterms:modified>
</cp:coreProperties>
</file>