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0CA" w:rsidRPr="00C24218" w:rsidRDefault="008600CA" w:rsidP="00AD6BC7">
      <w:pPr>
        <w:autoSpaceDE w:val="0"/>
        <w:autoSpaceDN w:val="0"/>
        <w:adjustRightInd w:val="0"/>
        <w:spacing w:after="0" w:line="240" w:lineRule="auto"/>
        <w:jc w:val="center"/>
        <w:rPr>
          <w:rFonts w:ascii="Arial Black" w:hAnsi="Arial Black" w:cs="Arial,Bold"/>
          <w:bCs/>
          <w:sz w:val="86"/>
          <w:szCs w:val="96"/>
        </w:rPr>
      </w:pPr>
      <w:r w:rsidRPr="00C24218">
        <w:rPr>
          <w:rFonts w:ascii="Arial Black" w:hAnsi="Arial Black" w:cs="Arial,Bold"/>
          <w:bCs/>
          <w:sz w:val="86"/>
          <w:szCs w:val="96"/>
        </w:rPr>
        <w:t>IEEE/PES</w:t>
      </w:r>
    </w:p>
    <w:p w:rsidR="008600CA" w:rsidRPr="00C24218" w:rsidRDefault="008600CA" w:rsidP="00AD6BC7">
      <w:pPr>
        <w:autoSpaceDE w:val="0"/>
        <w:autoSpaceDN w:val="0"/>
        <w:adjustRightInd w:val="0"/>
        <w:spacing w:after="0" w:line="240" w:lineRule="auto"/>
        <w:jc w:val="center"/>
        <w:rPr>
          <w:rFonts w:ascii="Arial Black" w:hAnsi="Arial Black" w:cs="Arial,Bold"/>
          <w:bCs/>
          <w:sz w:val="86"/>
          <w:szCs w:val="96"/>
        </w:rPr>
      </w:pPr>
      <w:r w:rsidRPr="00C24218">
        <w:rPr>
          <w:rFonts w:ascii="Arial Black" w:hAnsi="Arial Black" w:cs="Arial,Bold"/>
          <w:bCs/>
          <w:sz w:val="86"/>
          <w:szCs w:val="96"/>
        </w:rPr>
        <w:t>Transformers</w:t>
      </w:r>
    </w:p>
    <w:p w:rsidR="008600CA" w:rsidRPr="00C24218" w:rsidRDefault="008600CA" w:rsidP="00AD6BC7">
      <w:pPr>
        <w:autoSpaceDE w:val="0"/>
        <w:autoSpaceDN w:val="0"/>
        <w:adjustRightInd w:val="0"/>
        <w:spacing w:after="0" w:line="240" w:lineRule="auto"/>
        <w:jc w:val="center"/>
        <w:rPr>
          <w:rFonts w:ascii="Arial Black" w:hAnsi="Arial Black" w:cs="Arial,Bold"/>
          <w:bCs/>
          <w:sz w:val="86"/>
          <w:szCs w:val="96"/>
        </w:rPr>
      </w:pPr>
      <w:r w:rsidRPr="00C24218">
        <w:rPr>
          <w:rFonts w:ascii="Arial Black" w:hAnsi="Arial Black" w:cs="Arial,Bold"/>
          <w:bCs/>
          <w:sz w:val="86"/>
          <w:szCs w:val="96"/>
        </w:rPr>
        <w:t>Committee</w:t>
      </w:r>
    </w:p>
    <w:p w:rsidR="008600CA" w:rsidRPr="00EE46A2" w:rsidRDefault="008600CA" w:rsidP="00AD6BC7">
      <w:pPr>
        <w:autoSpaceDE w:val="0"/>
        <w:autoSpaceDN w:val="0"/>
        <w:adjustRightInd w:val="0"/>
        <w:spacing w:after="0" w:line="240" w:lineRule="auto"/>
        <w:jc w:val="center"/>
        <w:rPr>
          <w:rFonts w:ascii="Arial,Bold" w:hAnsi="Arial,Bold" w:cs="Arial,Bold"/>
          <w:b/>
          <w:bCs/>
          <w:color w:val="000000"/>
          <w:sz w:val="52"/>
          <w:szCs w:val="56"/>
        </w:rPr>
      </w:pPr>
    </w:p>
    <w:p w:rsidR="008600CA" w:rsidRPr="00EE46A2" w:rsidRDefault="008600CA" w:rsidP="00AD6BC7">
      <w:pPr>
        <w:autoSpaceDE w:val="0"/>
        <w:autoSpaceDN w:val="0"/>
        <w:adjustRightInd w:val="0"/>
        <w:spacing w:after="0" w:line="240" w:lineRule="auto"/>
        <w:jc w:val="center"/>
        <w:rPr>
          <w:rFonts w:ascii="Arial,Bold" w:hAnsi="Arial,Bold" w:cs="Arial,Bold"/>
          <w:b/>
          <w:bCs/>
          <w:color w:val="000000"/>
          <w:sz w:val="52"/>
          <w:szCs w:val="56"/>
        </w:rPr>
      </w:pPr>
    </w:p>
    <w:p w:rsidR="008600CA" w:rsidRDefault="008600CA" w:rsidP="00AD6BC7">
      <w:pPr>
        <w:autoSpaceDE w:val="0"/>
        <w:autoSpaceDN w:val="0"/>
        <w:adjustRightInd w:val="0"/>
        <w:spacing w:after="0" w:line="240" w:lineRule="auto"/>
        <w:jc w:val="center"/>
        <w:rPr>
          <w:rFonts w:ascii="Arial,Bold" w:hAnsi="Arial,Bold" w:cs="Arial,Bold"/>
          <w:b/>
          <w:bCs/>
          <w:color w:val="000000"/>
          <w:sz w:val="56"/>
          <w:szCs w:val="56"/>
        </w:rPr>
      </w:pPr>
      <w:r>
        <w:rPr>
          <w:rFonts w:ascii="Arial,Bold" w:hAnsi="Arial,Bold" w:cs="Arial,Bold"/>
          <w:b/>
          <w:bCs/>
          <w:color w:val="000000"/>
          <w:sz w:val="56"/>
          <w:szCs w:val="56"/>
        </w:rPr>
        <w:t>Spring 2012</w:t>
      </w:r>
    </w:p>
    <w:p w:rsidR="008600CA" w:rsidRDefault="008600CA" w:rsidP="00AD6BC7">
      <w:pPr>
        <w:autoSpaceDE w:val="0"/>
        <w:autoSpaceDN w:val="0"/>
        <w:adjustRightInd w:val="0"/>
        <w:spacing w:after="0" w:line="240" w:lineRule="auto"/>
        <w:jc w:val="center"/>
        <w:rPr>
          <w:rFonts w:ascii="Arial,Bold" w:hAnsi="Arial,Bold" w:cs="Arial,Bold"/>
          <w:b/>
          <w:bCs/>
          <w:color w:val="000000"/>
          <w:sz w:val="56"/>
          <w:szCs w:val="56"/>
        </w:rPr>
      </w:pPr>
      <w:r>
        <w:rPr>
          <w:rFonts w:ascii="Arial,Bold" w:hAnsi="Arial,Bold" w:cs="Arial,Bold"/>
          <w:b/>
          <w:bCs/>
          <w:color w:val="000000"/>
          <w:sz w:val="56"/>
          <w:szCs w:val="56"/>
        </w:rPr>
        <w:t>Meeting Minutes</w:t>
      </w:r>
    </w:p>
    <w:p w:rsidR="008600CA" w:rsidRPr="00EE46A2" w:rsidRDefault="008600CA" w:rsidP="00AD6BC7">
      <w:pPr>
        <w:autoSpaceDE w:val="0"/>
        <w:autoSpaceDN w:val="0"/>
        <w:adjustRightInd w:val="0"/>
        <w:spacing w:after="0" w:line="240" w:lineRule="auto"/>
        <w:jc w:val="center"/>
        <w:rPr>
          <w:rFonts w:ascii="Arial,Bold" w:hAnsi="Arial,Bold" w:cs="Arial,Bold"/>
          <w:b/>
          <w:bCs/>
          <w:color w:val="000000"/>
          <w:sz w:val="52"/>
          <w:szCs w:val="56"/>
        </w:rPr>
      </w:pPr>
    </w:p>
    <w:p w:rsidR="008600CA" w:rsidRDefault="008600CA" w:rsidP="00AD6BC7">
      <w:pPr>
        <w:autoSpaceDE w:val="0"/>
        <w:autoSpaceDN w:val="0"/>
        <w:adjustRightInd w:val="0"/>
        <w:spacing w:after="0" w:line="240" w:lineRule="auto"/>
        <w:jc w:val="center"/>
        <w:rPr>
          <w:rFonts w:ascii="Arial,Bold" w:hAnsi="Arial,Bold" w:cs="Arial,Bold"/>
          <w:b/>
          <w:bCs/>
          <w:color w:val="000000"/>
          <w:sz w:val="56"/>
          <w:szCs w:val="56"/>
        </w:rPr>
      </w:pPr>
      <w:smartTag w:uri="urn:schemas-microsoft-com:office:smarttags" w:element="City">
        <w:smartTag w:uri="urn:schemas-microsoft-com:office:smarttags" w:element="place">
          <w:r>
            <w:rPr>
              <w:rFonts w:ascii="Arial,Bold" w:hAnsi="Arial,Bold" w:cs="Arial,Bold"/>
              <w:b/>
              <w:bCs/>
              <w:color w:val="000000"/>
              <w:sz w:val="56"/>
              <w:szCs w:val="56"/>
            </w:rPr>
            <w:t>Nashville</w:t>
          </w:r>
        </w:smartTag>
        <w:r>
          <w:rPr>
            <w:rFonts w:ascii="Arial,Bold" w:hAnsi="Arial,Bold" w:cs="Arial,Bold"/>
            <w:b/>
            <w:bCs/>
            <w:color w:val="000000"/>
            <w:sz w:val="56"/>
            <w:szCs w:val="56"/>
          </w:rPr>
          <w:t xml:space="preserve">, </w:t>
        </w:r>
        <w:smartTag w:uri="urn:schemas-microsoft-com:office:smarttags" w:element="State">
          <w:r>
            <w:rPr>
              <w:rFonts w:ascii="Arial,Bold" w:hAnsi="Arial,Bold" w:cs="Arial,Bold"/>
              <w:b/>
              <w:bCs/>
              <w:color w:val="000000"/>
              <w:sz w:val="56"/>
              <w:szCs w:val="56"/>
            </w:rPr>
            <w:t>TN</w:t>
          </w:r>
        </w:smartTag>
      </w:smartTag>
    </w:p>
    <w:p w:rsidR="008600CA" w:rsidRDefault="008600CA" w:rsidP="00AD6BC7">
      <w:pPr>
        <w:autoSpaceDE w:val="0"/>
        <w:autoSpaceDN w:val="0"/>
        <w:adjustRightInd w:val="0"/>
        <w:spacing w:after="0" w:line="240" w:lineRule="auto"/>
        <w:jc w:val="center"/>
        <w:rPr>
          <w:rFonts w:ascii="Arial,Bold" w:hAnsi="Arial,Bold" w:cs="Arial,Bold"/>
          <w:b/>
          <w:bCs/>
          <w:color w:val="000000"/>
          <w:sz w:val="56"/>
          <w:szCs w:val="56"/>
        </w:rPr>
      </w:pPr>
      <w:r>
        <w:rPr>
          <w:rFonts w:ascii="Arial,Bold" w:hAnsi="Arial,Bold" w:cs="Arial,Bold"/>
          <w:b/>
          <w:bCs/>
          <w:color w:val="000000"/>
          <w:sz w:val="56"/>
          <w:szCs w:val="56"/>
        </w:rPr>
        <w:t>March 11-15, 2012</w:t>
      </w:r>
    </w:p>
    <w:p w:rsidR="008600CA" w:rsidRPr="00C24218" w:rsidRDefault="008600CA" w:rsidP="00AD6BC7">
      <w:pPr>
        <w:spacing w:after="0"/>
        <w:jc w:val="center"/>
        <w:rPr>
          <w:rFonts w:ascii="Arial,Bold" w:hAnsi="Arial,Bold" w:cs="Arial,Bold"/>
          <w:b/>
          <w:bCs/>
          <w:sz w:val="52"/>
          <w:szCs w:val="56"/>
        </w:rPr>
      </w:pPr>
    </w:p>
    <w:p w:rsidR="008600CA" w:rsidRPr="00C24218" w:rsidRDefault="008600CA" w:rsidP="00AD6BC7">
      <w:pPr>
        <w:spacing w:after="0"/>
        <w:jc w:val="center"/>
        <w:rPr>
          <w:rFonts w:ascii="Arial" w:hAnsi="Arial" w:cs="Arial"/>
          <w:b/>
          <w:smallCaps/>
          <w:color w:val="1F497D"/>
          <w:sz w:val="28"/>
        </w:rPr>
      </w:pPr>
      <w:r w:rsidRPr="00C24218">
        <w:rPr>
          <w:rFonts w:ascii="Arial,Bold" w:hAnsi="Arial,Bold" w:cs="Arial,Bold"/>
          <w:b/>
          <w:bCs/>
          <w:color w:val="1F497D"/>
          <w:sz w:val="56"/>
          <w:szCs w:val="56"/>
        </w:rPr>
        <w:t>Unapproved</w:t>
      </w:r>
    </w:p>
    <w:p w:rsidR="008600CA" w:rsidRPr="00870BD5" w:rsidRDefault="008600CA" w:rsidP="00DF4D9D">
      <w:pPr>
        <w:spacing w:after="0"/>
        <w:jc w:val="center"/>
        <w:rPr>
          <w:rFonts w:ascii="Arial" w:hAnsi="Arial" w:cs="Arial"/>
          <w:b/>
          <w:smallCaps/>
          <w:color w:val="FF0000"/>
          <w:sz w:val="28"/>
          <w:u w:val="single"/>
        </w:rPr>
      </w:pPr>
      <w:r>
        <w:rPr>
          <w:rFonts w:ascii="Arial" w:hAnsi="Arial" w:cs="Arial"/>
          <w:b/>
          <w:smallCaps/>
          <w:sz w:val="28"/>
        </w:rPr>
        <w:br w:type="page"/>
      </w:r>
      <w:r w:rsidRPr="00870BD5">
        <w:rPr>
          <w:rFonts w:ascii="Arial" w:hAnsi="Arial" w:cs="Arial"/>
          <w:b/>
          <w:smallCaps/>
          <w:color w:val="FF0000"/>
          <w:sz w:val="28"/>
          <w:u w:val="single"/>
        </w:rPr>
        <w:t>Table of COntents</w:t>
      </w:r>
    </w:p>
    <w:p w:rsidR="008600CA" w:rsidRPr="00870BD5" w:rsidRDefault="008600CA" w:rsidP="00870BD5">
      <w:pPr>
        <w:pStyle w:val="ListParagraph"/>
        <w:numPr>
          <w:ilvl w:val="0"/>
          <w:numId w:val="3"/>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Attendance</w:t>
      </w:r>
    </w:p>
    <w:p w:rsidR="008600CA" w:rsidRPr="00870BD5" w:rsidRDefault="008600CA" w:rsidP="00870BD5">
      <w:pPr>
        <w:pStyle w:val="ListParagraph"/>
        <w:numPr>
          <w:ilvl w:val="0"/>
          <w:numId w:val="3"/>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Chair’s Remarks &amp; Report – Bill Chiu</w:t>
      </w:r>
    </w:p>
    <w:p w:rsidR="008600CA" w:rsidRPr="00870BD5" w:rsidRDefault="008600CA" w:rsidP="00870BD5">
      <w:pPr>
        <w:pStyle w:val="ListParagraph"/>
        <w:numPr>
          <w:ilvl w:val="1"/>
          <w:numId w:val="3"/>
        </w:numPr>
        <w:tabs>
          <w:tab w:val="left" w:pos="540"/>
        </w:tabs>
        <w:spacing w:after="0"/>
        <w:ind w:left="1260"/>
        <w:rPr>
          <w:rFonts w:ascii="Arial" w:hAnsi="Arial" w:cs="Arial"/>
          <w:b/>
          <w:smallCaps/>
          <w:color w:val="FF0000"/>
          <w:sz w:val="26"/>
          <w:szCs w:val="26"/>
        </w:rPr>
      </w:pPr>
      <w:r w:rsidRPr="00870BD5">
        <w:rPr>
          <w:rFonts w:ascii="Arial" w:hAnsi="Arial" w:cs="Arial"/>
          <w:b/>
          <w:smallCaps/>
          <w:color w:val="FF0000"/>
          <w:sz w:val="26"/>
          <w:szCs w:val="26"/>
        </w:rPr>
        <w:t>Chair’s Remarks</w:t>
      </w:r>
    </w:p>
    <w:p w:rsidR="008600CA" w:rsidRPr="00870BD5" w:rsidRDefault="008600CA" w:rsidP="00870BD5">
      <w:pPr>
        <w:pStyle w:val="ListParagraph"/>
        <w:numPr>
          <w:ilvl w:val="1"/>
          <w:numId w:val="3"/>
        </w:numPr>
        <w:tabs>
          <w:tab w:val="left" w:pos="540"/>
        </w:tabs>
        <w:spacing w:after="0"/>
        <w:ind w:left="1260"/>
        <w:rPr>
          <w:rFonts w:ascii="Arial" w:hAnsi="Arial" w:cs="Arial"/>
          <w:b/>
          <w:smallCaps/>
          <w:color w:val="FF0000"/>
          <w:sz w:val="26"/>
          <w:szCs w:val="26"/>
        </w:rPr>
      </w:pPr>
      <w:r w:rsidRPr="00870BD5">
        <w:rPr>
          <w:rFonts w:ascii="Arial" w:hAnsi="Arial" w:cs="Arial"/>
          <w:b/>
          <w:smallCaps/>
          <w:color w:val="FF0000"/>
          <w:sz w:val="26"/>
          <w:szCs w:val="26"/>
        </w:rPr>
        <w:t>Chair’s Report</w:t>
      </w:r>
    </w:p>
    <w:p w:rsidR="008600CA" w:rsidRPr="00870BD5" w:rsidRDefault="008600CA" w:rsidP="00870BD5">
      <w:pPr>
        <w:pStyle w:val="ListParagraph"/>
        <w:numPr>
          <w:ilvl w:val="0"/>
          <w:numId w:val="3"/>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Approval of Previous Minutes – Stephen Antosz</w:t>
      </w:r>
    </w:p>
    <w:p w:rsidR="008600CA" w:rsidRPr="00870BD5" w:rsidRDefault="008600CA" w:rsidP="00870BD5">
      <w:pPr>
        <w:pStyle w:val="ListParagraph"/>
        <w:numPr>
          <w:ilvl w:val="0"/>
          <w:numId w:val="3"/>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Vice Chair’s Report – Donald Platts</w:t>
      </w:r>
    </w:p>
    <w:p w:rsidR="008600CA" w:rsidRPr="00870BD5" w:rsidRDefault="008600CA" w:rsidP="00870BD5">
      <w:pPr>
        <w:pStyle w:val="ListParagraph"/>
        <w:numPr>
          <w:ilvl w:val="0"/>
          <w:numId w:val="3"/>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Secretary’s Report – Stephen Antosz</w:t>
      </w:r>
    </w:p>
    <w:p w:rsidR="008600CA" w:rsidRPr="00870BD5" w:rsidRDefault="008600CA" w:rsidP="00870BD5">
      <w:pPr>
        <w:pStyle w:val="ListParagraph"/>
        <w:numPr>
          <w:ilvl w:val="0"/>
          <w:numId w:val="3"/>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Treasurer’s Report – Gregory Anderson</w:t>
      </w:r>
    </w:p>
    <w:p w:rsidR="008600CA" w:rsidRPr="00870BD5" w:rsidRDefault="008600CA" w:rsidP="00870BD5">
      <w:pPr>
        <w:pStyle w:val="ListParagraph"/>
        <w:numPr>
          <w:ilvl w:val="0"/>
          <w:numId w:val="3"/>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Standards SC Minutes &amp; Report – William Bartley</w:t>
      </w:r>
    </w:p>
    <w:p w:rsidR="008600CA" w:rsidRPr="00870BD5" w:rsidRDefault="008600CA" w:rsidP="00870BD5">
      <w:pPr>
        <w:pStyle w:val="ListParagraph"/>
        <w:numPr>
          <w:ilvl w:val="1"/>
          <w:numId w:val="3"/>
        </w:numPr>
        <w:tabs>
          <w:tab w:val="left" w:pos="540"/>
        </w:tabs>
        <w:spacing w:after="0"/>
        <w:ind w:left="1260"/>
        <w:rPr>
          <w:rFonts w:ascii="Arial" w:hAnsi="Arial" w:cs="Arial"/>
          <w:b/>
          <w:smallCaps/>
          <w:color w:val="FF0000"/>
          <w:sz w:val="26"/>
          <w:szCs w:val="26"/>
        </w:rPr>
      </w:pPr>
      <w:r w:rsidRPr="00870BD5">
        <w:rPr>
          <w:rFonts w:ascii="Arial" w:hAnsi="Arial" w:cs="Arial"/>
          <w:b/>
          <w:smallCaps/>
          <w:color w:val="FF0000"/>
          <w:sz w:val="26"/>
          <w:szCs w:val="26"/>
        </w:rPr>
        <w:t>Standards Subcommittee Minutes</w:t>
      </w:r>
    </w:p>
    <w:p w:rsidR="008600CA" w:rsidRPr="00870BD5" w:rsidRDefault="008600CA" w:rsidP="00870BD5">
      <w:pPr>
        <w:pStyle w:val="ListParagraph"/>
        <w:numPr>
          <w:ilvl w:val="1"/>
          <w:numId w:val="3"/>
        </w:numPr>
        <w:tabs>
          <w:tab w:val="left" w:pos="540"/>
        </w:tabs>
        <w:spacing w:after="0"/>
        <w:ind w:left="1260"/>
        <w:rPr>
          <w:rFonts w:ascii="Arial" w:hAnsi="Arial" w:cs="Arial"/>
          <w:b/>
          <w:smallCaps/>
          <w:color w:val="FF0000"/>
          <w:sz w:val="26"/>
          <w:szCs w:val="26"/>
        </w:rPr>
      </w:pPr>
      <w:r w:rsidRPr="00870BD5">
        <w:rPr>
          <w:rFonts w:ascii="Arial" w:hAnsi="Arial" w:cs="Arial"/>
          <w:b/>
          <w:smallCaps/>
          <w:color w:val="FF0000"/>
          <w:sz w:val="26"/>
          <w:szCs w:val="26"/>
        </w:rPr>
        <w:t>Standards Report</w:t>
      </w:r>
    </w:p>
    <w:p w:rsidR="008600CA" w:rsidRPr="00870BD5" w:rsidRDefault="008600CA" w:rsidP="00870BD5">
      <w:pPr>
        <w:pStyle w:val="ListParagraph"/>
        <w:numPr>
          <w:ilvl w:val="0"/>
          <w:numId w:val="3"/>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Awards Report – Ed Smith</w:t>
      </w:r>
    </w:p>
    <w:p w:rsidR="008600CA" w:rsidRPr="00870BD5" w:rsidRDefault="008600CA" w:rsidP="00870BD5">
      <w:pPr>
        <w:pStyle w:val="ListParagraph"/>
        <w:numPr>
          <w:ilvl w:val="0"/>
          <w:numId w:val="3"/>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Meetings Planning SC Minutes &amp; Report – Gregory Anderson</w:t>
      </w:r>
    </w:p>
    <w:p w:rsidR="008600CA" w:rsidRPr="00870BD5" w:rsidRDefault="008600CA" w:rsidP="00870BD5">
      <w:pPr>
        <w:pStyle w:val="ListParagraph"/>
        <w:numPr>
          <w:ilvl w:val="1"/>
          <w:numId w:val="3"/>
        </w:numPr>
        <w:tabs>
          <w:tab w:val="left" w:pos="540"/>
        </w:tabs>
        <w:spacing w:after="0"/>
        <w:ind w:left="1260"/>
        <w:rPr>
          <w:rFonts w:ascii="Arial" w:hAnsi="Arial" w:cs="Arial"/>
          <w:b/>
          <w:smallCaps/>
          <w:color w:val="FF0000"/>
          <w:sz w:val="26"/>
          <w:szCs w:val="26"/>
        </w:rPr>
      </w:pPr>
      <w:r w:rsidRPr="00870BD5">
        <w:rPr>
          <w:rFonts w:ascii="Arial" w:hAnsi="Arial" w:cs="Arial"/>
          <w:b/>
          <w:smallCaps/>
          <w:color w:val="FF0000"/>
          <w:sz w:val="26"/>
          <w:szCs w:val="26"/>
        </w:rPr>
        <w:t>Meetings Subcommittee Minutes</w:t>
      </w:r>
    </w:p>
    <w:p w:rsidR="008600CA" w:rsidRPr="00870BD5" w:rsidRDefault="008600CA" w:rsidP="00870BD5">
      <w:pPr>
        <w:pStyle w:val="ListParagraph"/>
        <w:numPr>
          <w:ilvl w:val="1"/>
          <w:numId w:val="3"/>
        </w:numPr>
        <w:tabs>
          <w:tab w:val="left" w:pos="540"/>
        </w:tabs>
        <w:spacing w:after="0"/>
        <w:ind w:left="1260"/>
        <w:rPr>
          <w:rFonts w:ascii="Arial" w:hAnsi="Arial" w:cs="Arial"/>
          <w:b/>
          <w:smallCaps/>
          <w:color w:val="FF0000"/>
          <w:sz w:val="26"/>
          <w:szCs w:val="26"/>
        </w:rPr>
      </w:pPr>
      <w:r w:rsidRPr="00870BD5">
        <w:rPr>
          <w:rFonts w:ascii="Arial" w:hAnsi="Arial" w:cs="Arial"/>
          <w:b/>
          <w:smallCaps/>
          <w:color w:val="FF0000"/>
          <w:sz w:val="26"/>
          <w:szCs w:val="26"/>
        </w:rPr>
        <w:t>Meetings Report</w:t>
      </w:r>
    </w:p>
    <w:p w:rsidR="008600CA" w:rsidRPr="00870BD5" w:rsidRDefault="008600CA" w:rsidP="00870BD5">
      <w:pPr>
        <w:pStyle w:val="ListParagraph"/>
        <w:numPr>
          <w:ilvl w:val="0"/>
          <w:numId w:val="3"/>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Administrative SC Minutes – Stephen Antosz</w:t>
      </w:r>
    </w:p>
    <w:p w:rsidR="008600CA" w:rsidRPr="00870BD5" w:rsidRDefault="008600CA" w:rsidP="00870BD5">
      <w:pPr>
        <w:pStyle w:val="ListParagraph"/>
        <w:numPr>
          <w:ilvl w:val="0"/>
          <w:numId w:val="3"/>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Minutes of Technical Subcommittees</w:t>
      </w:r>
    </w:p>
    <w:p w:rsidR="008600CA" w:rsidRPr="00870BD5" w:rsidRDefault="008600CA" w:rsidP="00870BD5">
      <w:pPr>
        <w:pStyle w:val="ListParagraph"/>
        <w:numPr>
          <w:ilvl w:val="1"/>
          <w:numId w:val="3"/>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Performance Characteristics SC – Ed teNyenhuis</w:t>
      </w:r>
    </w:p>
    <w:p w:rsidR="008600CA" w:rsidRPr="00870BD5" w:rsidRDefault="008600CA" w:rsidP="00870BD5">
      <w:pPr>
        <w:pStyle w:val="ListParagraph"/>
        <w:numPr>
          <w:ilvl w:val="1"/>
          <w:numId w:val="3"/>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Power Transformers SC – Tom Lundquist</w:t>
      </w:r>
    </w:p>
    <w:p w:rsidR="008600CA" w:rsidRPr="00870BD5" w:rsidRDefault="008600CA" w:rsidP="00870BD5">
      <w:pPr>
        <w:pStyle w:val="ListParagraph"/>
        <w:numPr>
          <w:ilvl w:val="1"/>
          <w:numId w:val="3"/>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Underground Trans &amp; Network Protectors – Carl Nieman</w:t>
      </w:r>
    </w:p>
    <w:p w:rsidR="008600CA" w:rsidRPr="00870BD5" w:rsidRDefault="008600CA" w:rsidP="00870BD5">
      <w:pPr>
        <w:pStyle w:val="ListParagraph"/>
        <w:numPr>
          <w:ilvl w:val="1"/>
          <w:numId w:val="3"/>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Bushings SC – Peter Zhao</w:t>
      </w:r>
    </w:p>
    <w:p w:rsidR="008600CA" w:rsidRPr="00870BD5" w:rsidRDefault="008600CA" w:rsidP="00870BD5">
      <w:pPr>
        <w:pStyle w:val="ListParagraph"/>
        <w:numPr>
          <w:ilvl w:val="1"/>
          <w:numId w:val="3"/>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Dry Type Transformers SC – Charles Johnson</w:t>
      </w:r>
    </w:p>
    <w:p w:rsidR="008600CA" w:rsidRPr="00870BD5" w:rsidRDefault="008600CA" w:rsidP="00870BD5">
      <w:pPr>
        <w:pStyle w:val="ListParagraph"/>
        <w:numPr>
          <w:ilvl w:val="1"/>
          <w:numId w:val="3"/>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Distribution Transformers SC – Steve Shull</w:t>
      </w:r>
    </w:p>
    <w:p w:rsidR="008600CA" w:rsidRPr="00870BD5" w:rsidRDefault="008600CA" w:rsidP="00870BD5">
      <w:pPr>
        <w:pStyle w:val="ListParagraph"/>
        <w:numPr>
          <w:ilvl w:val="1"/>
          <w:numId w:val="3"/>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Dielectric Tests SC – Loren Wagenaar</w:t>
      </w:r>
    </w:p>
    <w:p w:rsidR="008600CA" w:rsidRPr="00870BD5" w:rsidRDefault="008600CA" w:rsidP="00870BD5">
      <w:pPr>
        <w:pStyle w:val="ListParagraph"/>
        <w:numPr>
          <w:ilvl w:val="1"/>
          <w:numId w:val="3"/>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HVDC Converter Transformers &amp; Reactors  – Mike Sharp</w:t>
      </w:r>
    </w:p>
    <w:p w:rsidR="008600CA" w:rsidRPr="00870BD5" w:rsidRDefault="008600CA" w:rsidP="00870BD5">
      <w:pPr>
        <w:pStyle w:val="ListParagraph"/>
        <w:numPr>
          <w:ilvl w:val="1"/>
          <w:numId w:val="3"/>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Instrument Transformers SC – Ross McTaggart</w:t>
      </w:r>
    </w:p>
    <w:p w:rsidR="008600CA" w:rsidRPr="00870BD5" w:rsidRDefault="008600CA" w:rsidP="00870BD5">
      <w:pPr>
        <w:pStyle w:val="ListParagraph"/>
        <w:numPr>
          <w:ilvl w:val="1"/>
          <w:numId w:val="3"/>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Insulating FLuids SC – Susan McNelly</w:t>
      </w:r>
    </w:p>
    <w:p w:rsidR="008600CA" w:rsidRPr="00870BD5" w:rsidRDefault="008600CA" w:rsidP="00870BD5">
      <w:pPr>
        <w:pStyle w:val="ListParagraph"/>
        <w:numPr>
          <w:ilvl w:val="1"/>
          <w:numId w:val="3"/>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Insulation Life SC – Bruce Forsyth</w:t>
      </w:r>
    </w:p>
    <w:p w:rsidR="008600CA" w:rsidRPr="00870BD5" w:rsidRDefault="008600CA" w:rsidP="00870BD5">
      <w:pPr>
        <w:pStyle w:val="ListParagraph"/>
        <w:numPr>
          <w:ilvl w:val="0"/>
          <w:numId w:val="3"/>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Editor’s Report</w:t>
      </w:r>
    </w:p>
    <w:p w:rsidR="008600CA" w:rsidRPr="00870BD5" w:rsidRDefault="008600CA" w:rsidP="00870BD5">
      <w:pPr>
        <w:pStyle w:val="ListParagraph"/>
        <w:numPr>
          <w:ilvl w:val="0"/>
          <w:numId w:val="3"/>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Liaison Reports</w:t>
      </w:r>
    </w:p>
    <w:p w:rsidR="008600CA" w:rsidRPr="00870BD5" w:rsidRDefault="008600CA" w:rsidP="00870BD5">
      <w:pPr>
        <w:pStyle w:val="ListParagraph"/>
        <w:numPr>
          <w:ilvl w:val="1"/>
          <w:numId w:val="3"/>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Standards Coordinating Committee No. 4</w:t>
      </w:r>
    </w:p>
    <w:p w:rsidR="008600CA" w:rsidRPr="00870BD5" w:rsidRDefault="008600CA" w:rsidP="00870BD5">
      <w:pPr>
        <w:pStyle w:val="ListParagraph"/>
        <w:numPr>
          <w:ilvl w:val="1"/>
          <w:numId w:val="3"/>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IEC TC14 Technical Advisor to USNC</w:t>
      </w:r>
    </w:p>
    <w:p w:rsidR="008600CA" w:rsidRPr="00870BD5" w:rsidRDefault="008600CA" w:rsidP="00870BD5">
      <w:pPr>
        <w:pStyle w:val="ListParagraph"/>
        <w:numPr>
          <w:ilvl w:val="1"/>
          <w:numId w:val="3"/>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Cigre</w:t>
      </w:r>
    </w:p>
    <w:p w:rsidR="008600CA" w:rsidRPr="00870BD5" w:rsidRDefault="008600CA" w:rsidP="00870BD5">
      <w:pPr>
        <w:pStyle w:val="ListParagraph"/>
        <w:numPr>
          <w:ilvl w:val="0"/>
          <w:numId w:val="3"/>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Unfinished (Old) Business</w:t>
      </w:r>
    </w:p>
    <w:p w:rsidR="008600CA" w:rsidRPr="00870BD5" w:rsidRDefault="008600CA" w:rsidP="00870BD5">
      <w:pPr>
        <w:pStyle w:val="ListParagraph"/>
        <w:numPr>
          <w:ilvl w:val="0"/>
          <w:numId w:val="3"/>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New Business</w:t>
      </w:r>
    </w:p>
    <w:p w:rsidR="008600CA" w:rsidRPr="00DF4D9D" w:rsidRDefault="008600CA" w:rsidP="00DF4D9D">
      <w:pPr>
        <w:pStyle w:val="ListParagraph"/>
        <w:numPr>
          <w:ilvl w:val="0"/>
          <w:numId w:val="3"/>
        </w:numPr>
        <w:tabs>
          <w:tab w:val="left" w:pos="540"/>
        </w:tabs>
        <w:spacing w:after="0"/>
        <w:rPr>
          <w:rFonts w:ascii="Arial" w:hAnsi="Arial" w:cs="Arial"/>
          <w:b/>
          <w:smallCaps/>
          <w:color w:val="FF0000"/>
          <w:sz w:val="26"/>
          <w:szCs w:val="26"/>
        </w:rPr>
      </w:pPr>
      <w:r w:rsidRPr="00DF4D9D">
        <w:rPr>
          <w:rFonts w:ascii="Arial" w:hAnsi="Arial" w:cs="Arial"/>
          <w:b/>
          <w:smallCaps/>
          <w:color w:val="FF0000"/>
          <w:sz w:val="26"/>
          <w:szCs w:val="26"/>
        </w:rPr>
        <w:t>Meeting Schedule</w:t>
      </w:r>
    </w:p>
    <w:p w:rsidR="008600CA" w:rsidRPr="00092143" w:rsidRDefault="008600CA" w:rsidP="00DF4D9D">
      <w:pPr>
        <w:pStyle w:val="ListParagraph"/>
        <w:keepNext/>
        <w:numPr>
          <w:ilvl w:val="0"/>
          <w:numId w:val="79"/>
        </w:numPr>
        <w:tabs>
          <w:tab w:val="left" w:pos="540"/>
        </w:tabs>
        <w:spacing w:after="0"/>
        <w:rPr>
          <w:rFonts w:ascii="Arial" w:hAnsi="Arial" w:cs="Arial"/>
          <w:b/>
          <w:smallCaps/>
          <w:color w:val="FF0000"/>
          <w:sz w:val="32"/>
          <w:u w:val="single"/>
        </w:rPr>
      </w:pPr>
      <w:r w:rsidRPr="00092143">
        <w:rPr>
          <w:rFonts w:ascii="Arial" w:hAnsi="Arial" w:cs="Arial"/>
          <w:b/>
          <w:smallCaps/>
          <w:color w:val="FF0000"/>
          <w:sz w:val="32"/>
          <w:u w:val="single"/>
        </w:rPr>
        <w:t>Attendance</w:t>
      </w:r>
    </w:p>
    <w:p w:rsidR="008600CA" w:rsidRDefault="008600CA" w:rsidP="00DF4D9D">
      <w:pPr>
        <w:keepNext/>
        <w:tabs>
          <w:tab w:val="left" w:pos="540"/>
        </w:tabs>
        <w:spacing w:after="0"/>
        <w:rPr>
          <w:rFonts w:ascii="Arial" w:hAnsi="Arial" w:cs="Arial"/>
          <w:sz w:val="24"/>
        </w:rPr>
      </w:pPr>
    </w:p>
    <w:p w:rsidR="008600CA" w:rsidRDefault="008600CA" w:rsidP="00DF4D9D">
      <w:pPr>
        <w:keepNext/>
        <w:tabs>
          <w:tab w:val="left" w:pos="540"/>
        </w:tabs>
        <w:spacing w:after="0"/>
        <w:rPr>
          <w:rFonts w:ascii="Arial" w:hAnsi="Arial" w:cs="Arial"/>
          <w:sz w:val="24"/>
        </w:rPr>
      </w:pPr>
      <w:r>
        <w:rPr>
          <w:rFonts w:ascii="Arial" w:hAnsi="Arial" w:cs="Arial"/>
          <w:sz w:val="24"/>
        </w:rPr>
        <w:t xml:space="preserve">The following people signed up to attend this Spring 2012 meeting in </w:t>
      </w:r>
      <w:smartTag w:uri="urn:schemas-microsoft-com:office:smarttags" w:element="City">
        <w:smartTag w:uri="urn:schemas-microsoft-com:office:smarttags" w:element="place">
          <w:r>
            <w:rPr>
              <w:rFonts w:ascii="Arial" w:hAnsi="Arial" w:cs="Arial"/>
              <w:sz w:val="24"/>
            </w:rPr>
            <w:t>Nashville</w:t>
          </w:r>
        </w:smartTag>
      </w:smartTag>
      <w:r>
        <w:rPr>
          <w:rFonts w:ascii="Arial" w:hAnsi="Arial" w:cs="Arial"/>
          <w:sz w:val="24"/>
        </w:rPr>
        <w:t xml:space="preserve">.  </w:t>
      </w:r>
    </w:p>
    <w:p w:rsidR="008600CA" w:rsidRDefault="008600CA" w:rsidP="00DF4D9D">
      <w:pPr>
        <w:keepNext/>
        <w:tabs>
          <w:tab w:val="left" w:pos="540"/>
        </w:tabs>
        <w:spacing w:after="0"/>
        <w:rPr>
          <w:rFonts w:ascii="Arial" w:hAnsi="Arial" w:cs="Arial"/>
          <w:sz w:val="24"/>
        </w:rPr>
      </w:pPr>
    </w:p>
    <w:tbl>
      <w:tblPr>
        <w:tblW w:w="10800" w:type="dxa"/>
        <w:tblInd w:w="-432" w:type="dxa"/>
        <w:tblLook w:val="00A0"/>
      </w:tblPr>
      <w:tblGrid>
        <w:gridCol w:w="551"/>
        <w:gridCol w:w="1960"/>
        <w:gridCol w:w="1673"/>
        <w:gridCol w:w="3646"/>
        <w:gridCol w:w="2970"/>
      </w:tblGrid>
      <w:tr w:rsidR="008600CA" w:rsidRPr="006512E1" w:rsidTr="00851A2C">
        <w:trPr>
          <w:trHeight w:val="315"/>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p>
        </w:tc>
        <w:tc>
          <w:tcPr>
            <w:tcW w:w="1960" w:type="dxa"/>
            <w:tcBorders>
              <w:top w:val="nil"/>
              <w:left w:val="nil"/>
              <w:bottom w:val="single" w:sz="8" w:space="0" w:color="auto"/>
              <w:right w:val="nil"/>
            </w:tcBorders>
            <w:noWrap/>
            <w:vAlign w:val="center"/>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Last Name</w:t>
            </w:r>
          </w:p>
        </w:tc>
        <w:tc>
          <w:tcPr>
            <w:tcW w:w="1673" w:type="dxa"/>
            <w:tcBorders>
              <w:top w:val="nil"/>
              <w:left w:val="nil"/>
              <w:bottom w:val="single" w:sz="8" w:space="0" w:color="auto"/>
              <w:right w:val="nil"/>
            </w:tcBorders>
            <w:noWrap/>
            <w:vAlign w:val="center"/>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First Name</w:t>
            </w:r>
          </w:p>
        </w:tc>
        <w:tc>
          <w:tcPr>
            <w:tcW w:w="3646" w:type="dxa"/>
            <w:tcBorders>
              <w:top w:val="nil"/>
              <w:left w:val="nil"/>
              <w:bottom w:val="single" w:sz="8" w:space="0" w:color="auto"/>
              <w:right w:val="nil"/>
            </w:tcBorders>
            <w:noWrap/>
            <w:vAlign w:val="center"/>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Company Name</w:t>
            </w:r>
          </w:p>
        </w:tc>
        <w:tc>
          <w:tcPr>
            <w:tcW w:w="2970" w:type="dxa"/>
            <w:tcBorders>
              <w:top w:val="nil"/>
              <w:left w:val="nil"/>
              <w:bottom w:val="single" w:sz="8" w:space="0" w:color="auto"/>
              <w:right w:val="nil"/>
            </w:tcBorders>
            <w:noWrap/>
            <w:vAlign w:val="center"/>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Membership Type</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Abebe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Benjamin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 xml:space="preserve">HICO </w:t>
            </w:r>
            <w:smartTag w:uri="urn:schemas-microsoft-com:office:smarttags" w:element="country-region">
              <w:smartTag w:uri="urn:schemas-microsoft-com:office:smarttags" w:element="place">
                <w:r w:rsidRPr="00851A2C">
                  <w:rPr>
                    <w:rFonts w:ascii="Arial" w:hAnsi="Arial" w:cs="Arial"/>
                    <w:color w:val="000000"/>
                    <w:sz w:val="20"/>
                    <w:szCs w:val="20"/>
                  </w:rPr>
                  <w:t>America</w:t>
                </w:r>
              </w:smartTag>
            </w:smartTag>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Abochie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Delali</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Ministry of Energy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Ahuja</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Raj</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smartTag w:uri="urn:schemas-microsoft-com:office:smarttags" w:element="City">
              <w:smartTag w:uri="urn:schemas-microsoft-com:office:smarttags" w:element="place">
                <w:r w:rsidRPr="00851A2C">
                  <w:rPr>
                    <w:rFonts w:ascii="Arial" w:hAnsi="Arial" w:cs="Arial"/>
                    <w:color w:val="000000"/>
                    <w:sz w:val="20"/>
                    <w:szCs w:val="20"/>
                  </w:rPr>
                  <w:t>Waukesha</w:t>
                </w:r>
              </w:smartTag>
            </w:smartTag>
            <w:r w:rsidRPr="00851A2C">
              <w:rPr>
                <w:rFonts w:ascii="Arial" w:hAnsi="Arial" w:cs="Arial"/>
                <w:color w:val="000000"/>
                <w:sz w:val="20"/>
                <w:szCs w:val="20"/>
              </w:rPr>
              <w:t xml:space="preserve"> Electric Systems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Albers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Timothy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Allen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Jerry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Metglas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Allen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Abbey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Baron USA,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smartTag w:uri="urn:schemas-microsoft-com:office:smarttags" w:element="City">
              <w:smartTag w:uri="urn:schemas-microsoft-com:office:smarttags" w:element="place">
                <w:r w:rsidRPr="00851A2C">
                  <w:rPr>
                    <w:rFonts w:ascii="Arial" w:hAnsi="Arial" w:cs="Arial"/>
                    <w:color w:val="000000"/>
                    <w:sz w:val="20"/>
                    <w:szCs w:val="20"/>
                  </w:rPr>
                  <w:t>Alton</w:t>
                </w:r>
              </w:smartTag>
            </w:smartTag>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Henry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Triacta Power Technologies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Amos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Richard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Unifin International</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smartTag w:uri="urn:schemas-microsoft-com:office:smarttags" w:element="City">
              <w:smartTag w:uri="urn:schemas-microsoft-com:office:smarttags" w:element="place">
                <w:r w:rsidRPr="00851A2C">
                  <w:rPr>
                    <w:rFonts w:ascii="Arial" w:hAnsi="Arial" w:cs="Arial"/>
                    <w:color w:val="000000"/>
                    <w:sz w:val="20"/>
                    <w:szCs w:val="20"/>
                  </w:rPr>
                  <w:t>Anderson</w:t>
                </w:r>
              </w:smartTag>
            </w:smartTag>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Gregory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GW Anderson &amp; Associates,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smartTag w:uri="urn:schemas-microsoft-com:office:smarttags" w:element="City">
              <w:smartTag w:uri="urn:schemas-microsoft-com:office:smarttags" w:element="place">
                <w:r w:rsidRPr="00851A2C">
                  <w:rPr>
                    <w:rFonts w:ascii="Arial" w:hAnsi="Arial" w:cs="Arial"/>
                    <w:color w:val="000000"/>
                    <w:sz w:val="20"/>
                    <w:szCs w:val="20"/>
                  </w:rPr>
                  <w:t>Anderson</w:t>
                </w:r>
              </w:smartTag>
            </w:smartTag>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Jeffrey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Advanced Power Technologies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Angell</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Don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Doble Engineering Co.</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Antosz</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Stephen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Stephen Antosz &amp; Associates,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Antweiler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James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Schneider Electric/Square D</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Armstrong</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James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Siemens Energy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Aromin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Venzon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Phoenix Electric Corporation</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Arteaga</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Javier</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Arthur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Francis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GRIDCO</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Asano</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Roberto</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Atef</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Kahveh</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smartTag w:uri="urn:schemas-microsoft-com:office:smarttags" w:element="City">
              <w:smartTag w:uri="urn:schemas-microsoft-com:office:smarttags" w:element="place">
                <w:r w:rsidRPr="00851A2C">
                  <w:rPr>
                    <w:rFonts w:ascii="Arial" w:hAnsi="Arial" w:cs="Arial"/>
                    <w:color w:val="000000"/>
                    <w:sz w:val="20"/>
                    <w:szCs w:val="20"/>
                  </w:rPr>
                  <w:t>San Diego</w:t>
                </w:r>
              </w:smartTag>
            </w:smartTag>
            <w:r w:rsidRPr="00851A2C">
              <w:rPr>
                <w:rFonts w:ascii="Arial" w:hAnsi="Arial" w:cs="Arial"/>
                <w:color w:val="000000"/>
                <w:sz w:val="20"/>
                <w:szCs w:val="20"/>
              </w:rPr>
              <w:t xml:space="preserve"> Gas &amp; Electric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Averitt</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Ralph</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Reinhausen Mfg.</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Ayers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Donald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Ayers Transformer Consulting</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smartTag w:uri="urn:schemas-microsoft-com:office:smarttags" w:element="place">
              <w:r w:rsidRPr="00851A2C">
                <w:rPr>
                  <w:rFonts w:ascii="Arial" w:hAnsi="Arial" w:cs="Arial"/>
                  <w:color w:val="000000"/>
                  <w:sz w:val="20"/>
                  <w:szCs w:val="20"/>
                </w:rPr>
                <w:t>Baldwin</w:t>
              </w:r>
            </w:smartTag>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Mark</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Dominion</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Ballard</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Robert</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Balma</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Peter</w:t>
            </w:r>
          </w:p>
        </w:tc>
        <w:tc>
          <w:tcPr>
            <w:tcW w:w="3646" w:type="dxa"/>
            <w:tcBorders>
              <w:top w:val="nil"/>
              <w:left w:val="nil"/>
              <w:bottom w:val="nil"/>
              <w:right w:val="nil"/>
            </w:tcBorders>
            <w:noWrap/>
            <w:vAlign w:val="bottom"/>
          </w:tcPr>
          <w:p w:rsidR="008600CA" w:rsidRPr="00DF4D9D" w:rsidRDefault="008600CA" w:rsidP="00851A2C">
            <w:pPr>
              <w:spacing w:after="0" w:line="240" w:lineRule="auto"/>
              <w:ind w:left="-363" w:firstLine="363"/>
              <w:rPr>
                <w:rFonts w:ascii="Arial" w:hAnsi="Arial" w:cs="Arial"/>
                <w:color w:val="000000"/>
                <w:sz w:val="20"/>
                <w:szCs w:val="20"/>
                <w:lang w:val="pt-BR"/>
              </w:rPr>
            </w:pPr>
            <w:smartTag w:uri="urn:schemas-microsoft-com:office:smarttags" w:element="PersonName">
              <w:r w:rsidRPr="00DF4D9D">
                <w:rPr>
                  <w:rFonts w:ascii="Arial" w:hAnsi="Arial" w:cs="Arial"/>
                  <w:color w:val="000000"/>
                  <w:sz w:val="20"/>
                  <w:szCs w:val="20"/>
                  <w:lang w:val="pt-BR"/>
                </w:rPr>
                <w:t>Peter M Balma</w:t>
              </w:r>
            </w:smartTag>
            <w:r w:rsidRPr="00DF4D9D">
              <w:rPr>
                <w:rFonts w:ascii="Arial" w:hAnsi="Arial" w:cs="Arial"/>
                <w:color w:val="000000"/>
                <w:sz w:val="20"/>
                <w:szCs w:val="20"/>
                <w:lang w:val="pt-BR"/>
              </w:rPr>
              <w:t xml:space="preserve"> Engr Consulting PC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Bane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William</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smartTag w:uri="urn:schemas-microsoft-com:office:smarttags" w:element="City">
              <w:smartTag w:uri="urn:schemas-microsoft-com:office:smarttags" w:element="place">
                <w:r w:rsidRPr="00851A2C">
                  <w:rPr>
                    <w:rFonts w:ascii="Arial" w:hAnsi="Arial" w:cs="Arial"/>
                    <w:color w:val="000000"/>
                    <w:sz w:val="20"/>
                    <w:szCs w:val="20"/>
                  </w:rPr>
                  <w:t>Nashville</w:t>
                </w:r>
              </w:smartTag>
            </w:smartTag>
            <w:r w:rsidRPr="00851A2C">
              <w:rPr>
                <w:rFonts w:ascii="Arial" w:hAnsi="Arial" w:cs="Arial"/>
                <w:color w:val="000000"/>
                <w:sz w:val="20"/>
                <w:szCs w:val="20"/>
              </w:rPr>
              <w:t xml:space="preserve"> Electric Service</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Baranowski</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Derek</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Baron USA,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Bartley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William</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smartTag w:uri="urn:schemas-microsoft-com:office:smarttags" w:element="City">
              <w:smartTag w:uri="urn:schemas-microsoft-com:office:smarttags" w:element="place">
                <w:r w:rsidRPr="00851A2C">
                  <w:rPr>
                    <w:rFonts w:ascii="Arial" w:hAnsi="Arial" w:cs="Arial"/>
                    <w:color w:val="000000"/>
                    <w:sz w:val="20"/>
                    <w:szCs w:val="20"/>
                  </w:rPr>
                  <w:t>Hartford</w:t>
                </w:r>
              </w:smartTag>
            </w:smartTag>
            <w:r w:rsidRPr="00851A2C">
              <w:rPr>
                <w:rFonts w:ascii="Arial" w:hAnsi="Arial" w:cs="Arial"/>
                <w:color w:val="000000"/>
                <w:sz w:val="20"/>
                <w:szCs w:val="20"/>
              </w:rPr>
              <w:t xml:space="preserve"> Steam Boiler</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Bauer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Michael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EFACEC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Baumgartner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Christopher</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We Energies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Beaster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Barry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Delta Star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Beauchemin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Claude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TJH2b Analytical Services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Becker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Scott</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American JST</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Behrens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Tammy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SPX Transformer Solutions,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Bercea</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Emil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Berler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Zalya</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ZTZ Services International,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Bernabeu</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Emanuel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Dominion</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Bernesjo</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Mats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Bertolini</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Edward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Richards Manufacturing Co.</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 IEEE Life</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Berube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Jean-Noel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Neoptix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Betancourt</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Enrique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Prolec GE</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Bhatia</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Paramjit</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Moloney Electric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Binder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Wallace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WBBinder Consultant</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Blackmon, Jr.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James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Georgia Power Co.</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Blake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Dennis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smartTag w:uri="urn:schemas-microsoft-com:office:smarttags" w:element="State">
              <w:smartTag w:uri="urn:schemas-microsoft-com:office:smarttags" w:element="place">
                <w:r w:rsidRPr="00851A2C">
                  <w:rPr>
                    <w:rFonts w:ascii="Arial" w:hAnsi="Arial" w:cs="Arial"/>
                    <w:color w:val="000000"/>
                    <w:sz w:val="20"/>
                    <w:szCs w:val="20"/>
                  </w:rPr>
                  <w:t>Pennsylvania</w:t>
                </w:r>
              </w:smartTag>
            </w:smartTag>
            <w:r w:rsidRPr="00851A2C">
              <w:rPr>
                <w:rFonts w:ascii="Arial" w:hAnsi="Arial" w:cs="Arial"/>
                <w:color w:val="000000"/>
                <w:sz w:val="20"/>
                <w:szCs w:val="20"/>
              </w:rPr>
              <w:t xml:space="preserve"> Transformer</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Blaydon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Daniel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smartTag w:uri="urn:schemas-microsoft-com:office:smarttags" w:element="City">
              <w:smartTag w:uri="urn:schemas-microsoft-com:office:smarttags" w:element="place">
                <w:r w:rsidRPr="00851A2C">
                  <w:rPr>
                    <w:rFonts w:ascii="Arial" w:hAnsi="Arial" w:cs="Arial"/>
                    <w:color w:val="000000"/>
                    <w:sz w:val="20"/>
                    <w:szCs w:val="20"/>
                  </w:rPr>
                  <w:t>Baltimore</w:t>
                </w:r>
              </w:smartTag>
            </w:smartTag>
            <w:r w:rsidRPr="00851A2C">
              <w:rPr>
                <w:rFonts w:ascii="Arial" w:hAnsi="Arial" w:cs="Arial"/>
                <w:color w:val="000000"/>
                <w:sz w:val="20"/>
                <w:szCs w:val="20"/>
              </w:rPr>
              <w:t xml:space="preserve"> Gas &amp; Electric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Boettger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William</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Boettger Transformer Consulting LLC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Bohannon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Benjamin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Middle TN Electric Membership Corp</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Bolliger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Alain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HV Technologies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Borowitz</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James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Northeast Utilities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50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Botti</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Michael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Mitsubishi Electric Power Products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51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Bozich</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smartTag w:uri="urn:schemas-microsoft-com:office:smarttags" w:element="place">
              <w:r w:rsidRPr="00851A2C">
                <w:rPr>
                  <w:rFonts w:ascii="Arial" w:hAnsi="Arial" w:cs="Arial"/>
                  <w:color w:val="000000"/>
                  <w:sz w:val="20"/>
                  <w:szCs w:val="20"/>
                </w:rPr>
                <w:t>Bradford</w:t>
              </w:r>
            </w:smartTag>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EFACEC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52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smartTag w:uri="urn:schemas-microsoft-com:office:smarttags" w:element="place">
              <w:r w:rsidRPr="00851A2C">
                <w:rPr>
                  <w:rFonts w:ascii="Arial" w:hAnsi="Arial" w:cs="Arial"/>
                  <w:color w:val="000000"/>
                  <w:sz w:val="20"/>
                  <w:szCs w:val="20"/>
                </w:rPr>
                <w:t>Bradford</w:t>
              </w:r>
            </w:smartTag>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Ira</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 xml:space="preserve">TBEA </w:t>
            </w:r>
            <w:smartTag w:uri="urn:schemas-microsoft-com:office:smarttags" w:element="country-region">
              <w:smartTag w:uri="urn:schemas-microsoft-com:office:smarttags" w:element="place">
                <w:r w:rsidRPr="00851A2C">
                  <w:rPr>
                    <w:rFonts w:ascii="Arial" w:hAnsi="Arial" w:cs="Arial"/>
                    <w:color w:val="000000"/>
                    <w:sz w:val="20"/>
                    <w:szCs w:val="20"/>
                  </w:rPr>
                  <w:t>USA</w:t>
                </w:r>
              </w:smartTag>
            </w:smartTag>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53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Brady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Ryan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Transformer Protector Corp.</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54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Brafa</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John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55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Brasher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56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Brauer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Stephan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Morgan Schaffer</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57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Bray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Frank</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smartTag w:uri="urn:schemas-microsoft-com:office:smarttags" w:element="State">
              <w:smartTag w:uri="urn:schemas-microsoft-com:office:smarttags" w:element="place">
                <w:r w:rsidRPr="00851A2C">
                  <w:rPr>
                    <w:rFonts w:ascii="Arial" w:hAnsi="Arial" w:cs="Arial"/>
                    <w:color w:val="000000"/>
                    <w:sz w:val="20"/>
                    <w:szCs w:val="20"/>
                  </w:rPr>
                  <w:t>Arkansas</w:t>
                </w:r>
              </w:smartTag>
            </w:smartTag>
            <w:r w:rsidRPr="00851A2C">
              <w:rPr>
                <w:rFonts w:ascii="Arial" w:hAnsi="Arial" w:cs="Arial"/>
                <w:color w:val="000000"/>
                <w:sz w:val="20"/>
                <w:szCs w:val="20"/>
              </w:rPr>
              <w:t xml:space="preserve"> Electric Cooperatives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58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Brender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David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Copper Development Assoc.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59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Britton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Jeffrey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Phenix Technologies,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60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Brodeur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Samuel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61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Bromley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Adam</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smartTag w:uri="urn:schemas-microsoft-com:office:smarttags" w:element="City">
              <w:smartTag w:uri="urn:schemas-microsoft-com:office:smarttags" w:element="place">
                <w:r w:rsidRPr="00851A2C">
                  <w:rPr>
                    <w:rFonts w:ascii="Arial" w:hAnsi="Arial" w:cs="Arial"/>
                    <w:color w:val="000000"/>
                    <w:sz w:val="20"/>
                    <w:szCs w:val="20"/>
                  </w:rPr>
                  <w:t>Fort Collins</w:t>
                </w:r>
              </w:smartTag>
            </w:smartTag>
            <w:r w:rsidRPr="00851A2C">
              <w:rPr>
                <w:rFonts w:ascii="Arial" w:hAnsi="Arial" w:cs="Arial"/>
                <w:color w:val="000000"/>
                <w:sz w:val="20"/>
                <w:szCs w:val="20"/>
              </w:rPr>
              <w:t xml:space="preserve"> Utilities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62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Brown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Darren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Howard Industries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63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Brush</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Edwin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BBF &amp; Associates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64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Brzoznowski</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Steven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Bonneville Power Administration</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65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Buckmaster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David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Shaw Power Group</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66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Burde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Jagdish</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Virginia Transformer Corp.</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67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Bush</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Carl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Pemco Corporation</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68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Cai</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Jim</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JSHP Transformer</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69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Callsen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Thomas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Weldy-Lamont Associates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70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smartTag w:uri="urn:schemas-microsoft-com:office:smarttags" w:element="City">
              <w:smartTag w:uri="urn:schemas-microsoft-com:office:smarttags" w:element="place">
                <w:r w:rsidRPr="00851A2C">
                  <w:rPr>
                    <w:rFonts w:ascii="Arial" w:hAnsi="Arial" w:cs="Arial"/>
                    <w:color w:val="000000"/>
                    <w:sz w:val="20"/>
                    <w:szCs w:val="20"/>
                  </w:rPr>
                  <w:t>Campbell</w:t>
                </w:r>
              </w:smartTag>
            </w:smartTag>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James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Dominion Virginia Power</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71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Carlson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Todd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ERMCO</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72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Caronia</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Paul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Dow Chemical Company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73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Carpenter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Kenneth</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GE Energy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74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Caskey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John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NEMA</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75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Castellanos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Juan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Prolec GE</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76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Castillo</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Alonso</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EFACEC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77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Catugas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Marcelo</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Nuclear Elect. Insurance Ltd</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78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Cayachoa</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Carlos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Siemens S.A.</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79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Chadderdon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Philip</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Weidmann Electrical Technology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80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Cheatham</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Jonathan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GE</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81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Cheim</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Luiz</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82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Cherry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Donald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83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Chhajer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Dinesh</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Megger</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84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Chiodo</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Vincent</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 xml:space="preserve">HICO </w:t>
            </w:r>
            <w:smartTag w:uri="urn:schemas-microsoft-com:office:smarttags" w:element="country-region">
              <w:smartTag w:uri="urn:schemas-microsoft-com:office:smarttags" w:element="place">
                <w:r w:rsidRPr="00851A2C">
                  <w:rPr>
                    <w:rFonts w:ascii="Arial" w:hAnsi="Arial" w:cs="Arial"/>
                    <w:color w:val="000000"/>
                    <w:sz w:val="20"/>
                    <w:szCs w:val="20"/>
                  </w:rPr>
                  <w:t>America</w:t>
                </w:r>
              </w:smartTag>
            </w:smartTag>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85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Chisholm</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Paul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IFD Corporation</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86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Chiu</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Bill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 xml:space="preserve">Southern California </w:t>
            </w:r>
            <w:smartTag w:uri="urn:schemas-microsoft-com:office:smarttags" w:element="place">
              <w:r w:rsidRPr="00851A2C">
                <w:rPr>
                  <w:rFonts w:ascii="Arial" w:hAnsi="Arial" w:cs="Arial"/>
                  <w:color w:val="000000"/>
                  <w:sz w:val="20"/>
                  <w:szCs w:val="20"/>
                </w:rPr>
                <w:t>Edison</w:t>
              </w:r>
            </w:smartTag>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87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Chmiel</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Frank</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88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Cho</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KyungHo</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 xml:space="preserve">HICO </w:t>
            </w:r>
            <w:smartTag w:uri="urn:schemas-microsoft-com:office:smarttags" w:element="country-region">
              <w:smartTag w:uri="urn:schemas-microsoft-com:office:smarttags" w:element="place">
                <w:r w:rsidRPr="00851A2C">
                  <w:rPr>
                    <w:rFonts w:ascii="Arial" w:hAnsi="Arial" w:cs="Arial"/>
                    <w:color w:val="000000"/>
                    <w:sz w:val="20"/>
                    <w:szCs w:val="20"/>
                  </w:rPr>
                  <w:t>America</w:t>
                </w:r>
              </w:smartTag>
            </w:smartTag>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89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Cho</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Eun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 xml:space="preserve">HICO </w:t>
            </w:r>
            <w:smartTag w:uri="urn:schemas-microsoft-com:office:smarttags" w:element="country-region">
              <w:smartTag w:uri="urn:schemas-microsoft-com:office:smarttags" w:element="place">
                <w:r w:rsidRPr="00851A2C">
                  <w:rPr>
                    <w:rFonts w:ascii="Arial" w:hAnsi="Arial" w:cs="Arial"/>
                    <w:color w:val="000000"/>
                    <w:sz w:val="20"/>
                    <w:szCs w:val="20"/>
                  </w:rPr>
                  <w:t>America</w:t>
                </w:r>
              </w:smartTag>
            </w:smartTag>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90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Choinski</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Scott</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NEMA</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91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Christodoulou</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Larry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Electric Power Systems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92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smartTag w:uri="urn:schemas-microsoft-com:office:smarttags" w:element="place">
              <w:r w:rsidRPr="00851A2C">
                <w:rPr>
                  <w:rFonts w:ascii="Arial" w:hAnsi="Arial" w:cs="Arial"/>
                  <w:color w:val="000000"/>
                  <w:sz w:val="20"/>
                  <w:szCs w:val="20"/>
                </w:rPr>
                <w:t>Chu</w:t>
              </w:r>
            </w:smartTag>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Donald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Consolidated Edison Co. of NY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93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Claiborne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 Clair</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94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Coffeen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Larry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NEETRAC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95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Colopy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Craig</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Cooper Power Systems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96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Comely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smartTag w:uri="urn:schemas-microsoft-com:office:smarttags" w:element="City">
              <w:smartTag w:uri="urn:schemas-microsoft-com:office:smarttags" w:element="place">
                <w:r w:rsidRPr="00851A2C">
                  <w:rPr>
                    <w:rFonts w:ascii="Arial" w:hAnsi="Arial" w:cs="Arial"/>
                    <w:color w:val="000000"/>
                    <w:sz w:val="20"/>
                    <w:szCs w:val="20"/>
                  </w:rPr>
                  <w:t>Tracy</w:t>
                </w:r>
              </w:smartTag>
            </w:smartTag>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Warco,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97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Costa</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Florian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Corimpex  USA,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98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Craven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Michael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Patterson &amp; Dewar Engineers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99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Crotty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John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100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Crouse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John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General Electric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Pr>
                <w:rFonts w:ascii="Arial" w:hAnsi="Arial" w:cs="Arial"/>
                <w:color w:val="000000"/>
                <w:sz w:val="20"/>
                <w:szCs w:val="20"/>
              </w:rPr>
              <w:t>Committee Member, IEEE Life</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101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Cruz Valdes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Juan Carlos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Prolec GE</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102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Cunningham</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Kelcie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EFACEC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103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Damico</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Frank</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 xml:space="preserve">TAMINI Transformers </w:t>
            </w:r>
            <w:smartTag w:uri="urn:schemas-microsoft-com:office:smarttags" w:element="country-region">
              <w:smartTag w:uri="urn:schemas-microsoft-com:office:smarttags" w:element="place">
                <w:r w:rsidRPr="00851A2C">
                  <w:rPr>
                    <w:rFonts w:ascii="Arial" w:hAnsi="Arial" w:cs="Arial"/>
                    <w:color w:val="000000"/>
                    <w:sz w:val="20"/>
                    <w:szCs w:val="20"/>
                  </w:rPr>
                  <w:t>USA</w:t>
                </w:r>
              </w:smartTag>
            </w:smartTag>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104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Darovny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William</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 xml:space="preserve">Siemens </w:t>
            </w:r>
            <w:smartTag w:uri="urn:schemas-microsoft-com:office:smarttags" w:element="country-region">
              <w:smartTag w:uri="urn:schemas-microsoft-com:office:smarttags" w:element="place">
                <w:r w:rsidRPr="00851A2C">
                  <w:rPr>
                    <w:rFonts w:ascii="Arial" w:hAnsi="Arial" w:cs="Arial"/>
                    <w:color w:val="000000"/>
                    <w:sz w:val="20"/>
                    <w:szCs w:val="20"/>
                  </w:rPr>
                  <w:t>Canada</w:t>
                </w:r>
              </w:smartTag>
            </w:smartTag>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105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Dave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Nikita</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EFACEC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106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smartTag w:uri="urn:schemas-microsoft-com:office:smarttags" w:element="City">
              <w:smartTag w:uri="urn:schemas-microsoft-com:office:smarttags" w:element="place">
                <w:r w:rsidRPr="00851A2C">
                  <w:rPr>
                    <w:rFonts w:ascii="Arial" w:hAnsi="Arial" w:cs="Arial"/>
                    <w:color w:val="000000"/>
                    <w:sz w:val="20"/>
                    <w:szCs w:val="20"/>
                  </w:rPr>
                  <w:t>Davis</w:t>
                </w:r>
              </w:smartTag>
            </w:smartTag>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Eric</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Burns &amp; McDonnell</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107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Davydov</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Valery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Mr. Valery Davydov</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108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Degeneff</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Robert</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Utility Systems Technologies,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109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smartTag w:uri="urn:schemas-microsoft-com:office:smarttags" w:element="City">
              <w:smartTag w:uri="urn:schemas-microsoft-com:office:smarttags" w:element="place">
                <w:r w:rsidRPr="00851A2C">
                  <w:rPr>
                    <w:rFonts w:ascii="Arial" w:hAnsi="Arial" w:cs="Arial"/>
                    <w:color w:val="000000"/>
                    <w:sz w:val="20"/>
                    <w:szCs w:val="20"/>
                  </w:rPr>
                  <w:t>Del Rio</w:t>
                </w:r>
              </w:smartTag>
            </w:smartTag>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 Arturo</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Trench Limited</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110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Dennis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Scott</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111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Denzer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Stephanie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General Electric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112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DeVries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Derk</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Siemens Energy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113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Diaby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Mohamed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EFACEC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114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Digby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Scott</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Progress Energy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115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Dix</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Larry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Quality Switch,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116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Dorpmanns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Luc</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SMIT Transformatoren B.V.</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117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Dorris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Don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smartTag w:uri="urn:schemas-microsoft-com:office:smarttags" w:element="City">
              <w:smartTag w:uri="urn:schemas-microsoft-com:office:smarttags" w:element="place">
                <w:r w:rsidRPr="00851A2C">
                  <w:rPr>
                    <w:rFonts w:ascii="Arial" w:hAnsi="Arial" w:cs="Arial"/>
                    <w:color w:val="000000"/>
                    <w:sz w:val="20"/>
                    <w:szCs w:val="20"/>
                  </w:rPr>
                  <w:t>Nashville</w:t>
                </w:r>
              </w:smartTag>
            </w:smartTag>
            <w:r w:rsidRPr="00851A2C">
              <w:rPr>
                <w:rFonts w:ascii="Arial" w:hAnsi="Arial" w:cs="Arial"/>
                <w:color w:val="000000"/>
                <w:sz w:val="20"/>
                <w:szCs w:val="20"/>
              </w:rPr>
              <w:t xml:space="preserve"> Electric Service</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118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Drees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Terry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Cindus Corp.</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119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Drexler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Charles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KY Assoc. of Elect. Cooperatives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120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Duckett</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Don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HD Supply Utilities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Pr>
                <w:rFonts w:ascii="Arial" w:hAnsi="Arial" w:cs="Arial"/>
                <w:color w:val="000000"/>
                <w:sz w:val="20"/>
                <w:szCs w:val="20"/>
              </w:rPr>
              <w:t>Committee Member, IEEE Life</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121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Dudash</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Douglas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Tennessee Valley Authority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122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Dukarm</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James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Delta-X Research</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123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Dunn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James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124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Duval</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Michel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Hydro-Quebec IREQ</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 IEEE Life</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125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Ebbert</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Alexander</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HICO America</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126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Edwards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William</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Reinhausen Mfg.</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127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Elder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Lonnie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128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Elliott</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Andrew</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Trench Limited</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129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Ellis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Keith</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Electric Connection,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130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Fairris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James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Nashville Electric Service</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131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Faulkenberry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Michael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Georgia Power Co.</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132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Faulkner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Mark</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Eaton</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133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Fedor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Ken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SMIT USA</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134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Fernandes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Tania</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EFACEC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135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Field</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Norman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Weidmann Diagnostic Solutions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136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Flores Garcia</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Hugo</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Delta Star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137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Foata</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Marc</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Reinhausen Canada</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138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Forrest</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George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Delta-X Research USA,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139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Forsyth</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Bruce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Southwest Electric Co.</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140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Fortin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Marcel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BPR Energy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141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Franchek</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Michael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Weidmann Electrical Technology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142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Frimpong</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George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143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Fugate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David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Electric Research &amp; Management</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144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Gagnon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Jean-Philippe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Nomos Systems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145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Gagnon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Jean-Francois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Siemens Transformers Canada</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146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Galatic</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John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HICO America</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147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Galbraith</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Shawn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Nuclear Service Organization</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148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Gamboa</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Jose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Siemens S.A.</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149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Ganser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Robert</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Transformer Consulting Services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Pr>
                <w:rFonts w:ascii="Arial" w:hAnsi="Arial" w:cs="Arial"/>
                <w:color w:val="000000"/>
                <w:sz w:val="20"/>
                <w:szCs w:val="20"/>
              </w:rPr>
              <w:t>Committee Member, IEEE Life</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150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Ganser Jr.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Robert</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OTC Services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151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Garber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Matthew</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Doble Engineering Co.</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152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Garcia</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Eduardo</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Siemens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153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Gardner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James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NRECA - International</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154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Garg</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Trilok</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GenOn</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155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Garland</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Jimmie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DuPont</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156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Garrison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Graham</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WEG Electric Corp</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157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Gauthier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John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JAG Consulting</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158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Gaytan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Carlos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Prolec GE</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159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Ghafourian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Ali</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ERMCO</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160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Ghosh</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Saurabh</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161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Gilbertson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John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 Mississippi Electric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162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Girgis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Ramsis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 IEEE Life</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163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Pr>
                <w:rFonts w:ascii="Arial" w:hAnsi="Arial" w:cs="Arial"/>
                <w:color w:val="000000"/>
                <w:sz w:val="20"/>
                <w:szCs w:val="20"/>
              </w:rPr>
              <w:t xml:space="preserve">Gonzalez la </w:t>
            </w:r>
            <w:r w:rsidRPr="00851A2C">
              <w:rPr>
                <w:rFonts w:ascii="Arial" w:hAnsi="Arial" w:cs="Arial"/>
                <w:color w:val="000000"/>
                <w:sz w:val="20"/>
                <w:szCs w:val="20"/>
              </w:rPr>
              <w:t>Vega</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Jorge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Orto de Mexico</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164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Goudelock</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Stanford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Howard Industries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165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Grace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Eugene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Serveron</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166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Graham</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John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Trench UK Limited</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167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Graham</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James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Pike Energy Solutions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168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Graham</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Richard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Delta Star,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169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Gross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Detlev</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Power Diagnostix</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170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Guilbault</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Frank</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Cogent Power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171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Gupta</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Mukul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Kentucky Copper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172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Hammer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Mark</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ALSTOM Grid</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173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Han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Suh Joon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The Dow Chemical Company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174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Hanson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David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TJH2b Analytical Services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175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Harden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Kenneth</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Schneider Electric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176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Harder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Steven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Siemens Energy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177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Hardin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Michael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H-J Enterprises,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178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Harley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John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FirstPower Group LLC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179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Harlow</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James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Harlow Engineering Associates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Pr>
                <w:rFonts w:ascii="Arial" w:hAnsi="Arial" w:cs="Arial"/>
                <w:color w:val="000000"/>
                <w:sz w:val="20"/>
                <w:szCs w:val="20"/>
              </w:rPr>
              <w:t>Committee Member, IEEE Life</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180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Harris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David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SPX Transformer Solutions,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Pr>
                <w:rFonts w:ascii="Arial" w:hAnsi="Arial" w:cs="Arial"/>
                <w:color w:val="000000"/>
                <w:sz w:val="20"/>
                <w:szCs w:val="20"/>
              </w:rPr>
              <w:t>Committee Member, IEEE Life</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181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Hauschild</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Wolfgang</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Dr. W. Hauschild</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182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Hayes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Roger</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ALSTOM Grid</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183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Heathcote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Martin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Martin Heathcote Associates Ltd</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184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Henning</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William</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Waukesha Electric Systems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185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Herron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John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High Volt - Reinhausen</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186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Herz</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Josh</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Qualitrol</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187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Hinow</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Martin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HIGHVOLT</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188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Hochanh</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Thang</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Hydro-Quebec IREQ</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189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Hoffman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Gary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Advanced Power Technologies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190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Holdway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Timothy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Intermountain Electronics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191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Holifield</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Thomas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Howard Industries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192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Holmes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Jill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Bureau of Reclamation</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193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Holsomback</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Steve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Southern Company Services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194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Hopkinson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Philip</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HVOLT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 IEEE Life</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195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Hunsberger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Adam</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IFD Corporation</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196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Iman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Mike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MGM Tansformer Company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197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Jakob</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Fredi</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Consultant</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198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Jakob</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Karl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JAKOB Marketing Partners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199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Jakob</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Fredi</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200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James, Jr.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Rowland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Advanced Power Technologies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201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Jaroszewski</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Marion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Delta Star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202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Jauch</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Erwin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Beckwith Electric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 IEEE Life</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203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Johannson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Larry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T&amp;D Products Ltd.</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204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John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John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Virginia Transformer Corp.</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205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Johnson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Wayne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EPRI</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206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Johnson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Charles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207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Johnson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Derek</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Reinhausen Mfg.</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208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Johnston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Greg</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Nashville Electric Service</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209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Johnstone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Ted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Cogent Power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210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Jordan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Stephen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TVA</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211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Kampshoff</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Ken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Equisales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212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Kant Lal</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Bijay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SPX Transformer Solutions,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213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Kelley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Bob</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North American Substation Services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214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Kennedy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Sheldon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Niagara Transformer</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215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Kennedy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Gael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Nebraska Public Power District</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216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Kilgore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James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Tennessee Valley Authority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217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Kim</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Dong</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Southern California Edison</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218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Kim</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Raymond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Electrical Technologies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219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King</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Gary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Howard Industries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220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Kinner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Robert</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First Power Group LLC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221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Kiparizoski</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Zan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Howard Industries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222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Kirchenmayer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Egon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Siemens AG</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223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Kirchner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Lawrence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Siemens Energy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224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Klaponski</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Brian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Carte International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225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Kornowski</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Marek</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Polycast International</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226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Koza</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Frank</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PJM Interconnection</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227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Kraemer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Axel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Maschinenfabrik Reinhausen</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228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Kraetge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Alexander</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OMICRON</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229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Kriska</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Jeremy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Tulstar Products,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230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Krump</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Reiner</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HSP Hochspannungsgeraete GmbH</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231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Kulasek</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Krzysztof</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232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Kurth</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Bernhard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Reinhausen Mfg.</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233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Kyle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Randall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Southern Company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234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La Marca</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Jeffrey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Luminant Power</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235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Lachman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Mark</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Doble Engineering Co.</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236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Lackey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Joseph</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237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Ladroga</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Richard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Risk Management International</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238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Lau</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Michael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Weidmann Diagnostic Solutions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239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Lawless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Andrew</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Siemens Energy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240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Lee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Min Jea</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Hyosung</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241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Lei</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Yun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Salt River Project</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242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Leinhauser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George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PECO Energy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243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Lejay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Olivier</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ALSTOM Grid</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244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Leslie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Brian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General Electric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245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Lessa Bressan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Natalia</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Siemens Energy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246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Levin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Aleksandr</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Weidmann Electrical Technology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247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Li</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Weijun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Braintree Electric Light Dept.</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248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Lin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Pin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Baoding Ti</w:t>
            </w:r>
            <w:r>
              <w:rPr>
                <w:rFonts w:ascii="Arial" w:hAnsi="Arial" w:cs="Arial"/>
                <w:color w:val="000000"/>
                <w:sz w:val="20"/>
                <w:szCs w:val="20"/>
              </w:rPr>
              <w:t xml:space="preserve">anwei Baobian Electric Co. </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249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Livingston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Kerry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Great River Energy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250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Locarno</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Mario</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Doble Engineering Co.</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251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Lopes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Ana</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EFACEC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252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Lopez-Fernandez</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Xose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Universidade de Vigo</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253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Luksich</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John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Cooper Power Systems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254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Lundquist</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Thomas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Lundquist Consulting Services,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 IEEE Life</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255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Lyke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Richard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AK Steel Corporation</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256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Mahajan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Satish</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Tennessee Tech Univ.</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257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Mamtora</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Jitendra</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Transformers &amp; Rectifiers (India)</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258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Mao</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Libin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Consolidated Edison Co. of NY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259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Marek</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Richard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DuPont</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260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Marlow</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Dennis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TBEA ShenYang Transformer</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261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Martin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Terence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GridSense</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262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Martinez</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Rogelio</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GE Nogales Dry Transformers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263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Matthews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Lee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Howard Industries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264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Mayer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Robert</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San Diego Gas &amp; Electric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265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McBride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James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JMX Services,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266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McCloskey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Scott</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Amran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267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McClure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Phillip</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Weschler Instruments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268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McCullough</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Douglas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Maxima / Hyundai</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269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McGrail</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Anthony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Doble Engineering Co.</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270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McIver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James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Siemens Energy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271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McLaughlin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Richard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KEMA-Powertest LLC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272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McNally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Mark</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EPS-International</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273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McNelly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Susan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Xcel Energy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274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McShane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Charles Patrick</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Cooper Power Systems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275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McTaggart</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Ross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Trench Limited</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276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Mehrotra</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Vinay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Waukesha Electric Systems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277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Melanson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Joseph</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 Melanson,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278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Melle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Thomas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Siemens Energy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279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Mendez</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Victor</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Southern California Edison</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280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Miklius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Leo</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Tempel</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281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Miller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Kent</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T&amp;R Electric Supply Co.</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 IEEE Life</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282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Miller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Michael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We Energies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283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Miller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Michael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Siemens Energy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284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Millward</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Paul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ITEC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285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Molden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Arthur</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AMEESCO</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286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Moleski</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Hali</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S.D. Myers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287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Morales-Cruz</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Emilio</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EFACEC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288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Morgan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Charles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Northeast Utilities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289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Mukerji</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Amitav</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290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Mulkey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Daniel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Pacific Gas &amp; Electric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291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Mullikin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Randolph</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Meramec Electrical Products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292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Murphy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Jerry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Reedy Creek Energy Services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293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Musgrove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Ryan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Southwest Electric Co.</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294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Mushill</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Paul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Ameren</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295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Mustacchio</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James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NYCO America</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296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Naderian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Ali</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Kinectrics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297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Nambi</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Shankar</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Bechtel Power Corp</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298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Narawane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Aniruddha</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Olsun Electrics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299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Nazarko</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Jeffrey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Tempel</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300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Neal</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Jason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HICO Amercia</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301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Nicholas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Ray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Schaffner MTC Transformers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302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Nicholas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Ron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303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Niemann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Carl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Niemann Consulting</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 IEEE Life</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304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Niemerg</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Ryan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Ameren</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305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Nikoley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Ingo</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Siemens Energy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306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Nims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Allen &amp; Hoshall</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307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Nordman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Hasse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Oy, Transformers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308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Nugent</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William</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SMIT Transformatoren B.V.</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309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Nunes, Jr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Jayme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Nynas AB</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310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Nunez</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Arturo</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Mistras Group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311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Nunn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Shawn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OTC Services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312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Ogajanov</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Rudolf</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313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Olen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Robert</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Cooper Power Systems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314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Oommen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T.V.</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 IEEE Life</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315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Ortiz</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Jow</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NextEra Energy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316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Osborn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Gary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TCI Sales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317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Ostrander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David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Ameren</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318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Panetta</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Sergio</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 Gard Corporation</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319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Parkinson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Dwight</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Cooper Power Systems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320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Patel</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Bipin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Consultant</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Member,Emeritus</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321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Patel</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Sanjay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Smit Transformer Sales,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322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Patel</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Dhiru</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Hammond Power Solutions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323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Patoine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Barbara</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Weidmann Electrical Technology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324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Patterson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Wesley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325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Payerle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George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Carte International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326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Penny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Brian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American Transmission Company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327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Pepe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Harry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Phenix Technologies,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328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Perco</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Dan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Perco Transformer Engineering</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329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Pereira</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Paulo</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EFACEC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330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Perjanik</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Nicholas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Weidmann Diagnostic Solutions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331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Perkins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Mark</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332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Perlichek</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Robert</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Public Service Co. of New Mexico</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333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Peterson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Alan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Utility Service Corporation</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334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Peterson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Chris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Siemens Energy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335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Peterson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Michael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Transformer Lifecycle Services, LLC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336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Petosic</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Branimir</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BI&amp;I</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337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Pezzin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Justin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IFD Corporation</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338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Phelps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Kevin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Nashville Electric Service</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339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Pink</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Tony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Dynamic Ratings,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340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Pitts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Chris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Howard Industries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341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Platts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Donald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PPL Electric Utilities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342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Pointner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Klaus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Trench Austria GmbH</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343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Poulin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Bertrand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344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Powell</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Paulette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3P</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345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Prevost</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Thomas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OMICRON electronics Corp USA</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346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Prince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Jarrod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ERMCO</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347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Quandel</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Jennifer</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Hospit</w:t>
            </w:r>
            <w:r>
              <w:rPr>
                <w:rFonts w:ascii="Arial" w:hAnsi="Arial" w:cs="Arial"/>
                <w:color w:val="000000"/>
                <w:sz w:val="20"/>
                <w:szCs w:val="20"/>
              </w:rPr>
              <w:t>ality Performance Network</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348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Radbrandt</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Ulf</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349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Rahangdale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Ravi</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Pennsylvania Transformer</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 IEEE Life</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350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Raines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Summar</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Paradoxe Corporation</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351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Rasco</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Jimmy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Ergon,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352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Rashid</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Adnan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Me</w:t>
            </w:r>
            <w:r>
              <w:rPr>
                <w:rFonts w:ascii="Arial" w:hAnsi="Arial" w:cs="Arial"/>
                <w:color w:val="000000"/>
                <w:sz w:val="20"/>
                <w:szCs w:val="20"/>
              </w:rPr>
              <w:t>asurementCanada/IndustryCanada</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353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Rasor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Robert</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S.D. Myers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354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Rave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Martin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ComEd</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355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Ray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Jeffrey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JLR Consulting,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356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Razuvayev</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Sergiy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Delta Star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357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Recksiedler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Leslie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Manitoba Hydro Int.</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358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Reeves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Jerry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EFACEC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359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Rega</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Margaret</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Roechling Machined Plastics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360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Reiss IV</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Clemens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Custom Materials,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361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Rezai</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Hossein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The Transformer Consultant</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362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Riffon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Pierre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Hydro-Quebec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363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Rinks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Timothy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Reinhausen Mfg.</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364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Roach</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John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Hartford Steam Boiler</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365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Robalino</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Diego</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Megger</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366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Robbins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Kirk</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Exelon Nuclear</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367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Roberts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Mark</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 American Substation Services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368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Rodriguez</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Bienvenido</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Electric Power Research Institute</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369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Roman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Zoltan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ALSTOM Grid</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370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Rose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Bill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371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Rossetti</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John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Memphis Light, Gas &amp; Water</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372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Rotz</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Alan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Retired</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373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Roussell</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Marnie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Entergy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374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Runewicz</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John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Weschler Instruments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375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Sahin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Hakan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376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Saldivar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Juan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Prolec GE</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377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Salvato</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Orlando</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Raytech USA</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378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Sampat</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Mahesh</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EMS Consulting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379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Sankarakurup</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Dinesh</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Niagara Transformer</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380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Santos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Mario</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EFACEC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381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Sarkar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Subhas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Virginia Transformer Corp.</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382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Sauer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Daniel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Cooper Power Systems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383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Sauls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Roderick</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Southern Company Services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384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Sauzay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Mathieu</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JST Transformateurs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385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Sawant</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Anil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Virginia Transformer Corp.</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386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Schickedanz</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Frank</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Reinhausen Group</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387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Schleismann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Eric</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Southern Company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388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Schneider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Jeffrey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Cooper Power Systems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389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Schrammel</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Alfons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Siemens Transformers Austria</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390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Schroeder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Stephen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391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Schweiger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Ewald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Siemens Energy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392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Scialdone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Mark</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DuPont</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393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Selvaraj</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Pugazhenthi</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Virginia Transformer Corp.</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394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Sestito</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John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TBEA USA</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395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Sewell</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Jeremy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Quality Switch,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396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Sewell</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Adam</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Quality Switch,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397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Shannon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Michael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Rea Magnet Wire</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398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Sharma</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Devki</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Entergy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399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Sharp</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Michael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Trench Limited</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400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Sheehan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David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HICO America</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401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Shem-Tov</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Mark</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Von Roll Transformers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402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Shertukde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Hemchandra</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University of Hartford</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403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Shor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Andre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Von Roll Transformers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404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Shull</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Stephen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The Empire District Electric Company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405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Siebert</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Stefan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BROCKHAUS MESSTECHNIK</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406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Sim</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 Jin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Waukesha Electric Systems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407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Simmons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Charles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Progress Energy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408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Sizemore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Thomas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409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Skinger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Kenneth</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Shaw Power</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410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Smith</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Edward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H-J Enterprises,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411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Snyder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Steven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412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Solano</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William</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413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Som</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Sanjib</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Siemens Industry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414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Soni</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Mahendrakumar</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Virginia Transformer Corp.</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415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Soundarrajan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Prabhu</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LumaSense Technologies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416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Sparling</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Brian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Dynamic Ratings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417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Spiewak</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Erin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IEEE</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418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Spitzer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Thomas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City Transformer Service Co.</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419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Stahara</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Ronald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Central Moloney,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 IEEE Life</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420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Stank</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Markus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Maschinenfabrik Reinhausen</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421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Stankes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David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3M IPT</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422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Steineman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Andrew</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Delta Star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423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Stem</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Gregory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Cardinal Pumps &amp; Exchangers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424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Stensland</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Leonard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Consultant</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Member,Emeritus</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425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Stewart</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Jay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Power Partners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426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Stretch</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Kerwin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SGB USA,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427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Sullivan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Christopher</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Heartland Solutions,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428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Sullivan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Richard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Heartland Solutions,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429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Sundin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David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SVB Environmental Lubricants,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430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Sundqvist</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Pontus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Power Products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431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Suresh</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Babanna</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Southwest Electric Co.</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432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Swan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Phil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433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Sweetser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Charles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OMICRON electronics Corp USA</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434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Swinderman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Craig</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Mitsubishi Electric Power Products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435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Szewczyk</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Radoslaw</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DuPont Poland Sp. z o.o.</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436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Tafoya</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Mauricio</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Siemens Energy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437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Talassi</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Stefano</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438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Tariq</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Humayun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American Electric Power</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439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Tarlapally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Susmitha</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440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Tendulkar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Vijay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ONYX Power,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Individual,IEEE Life</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441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teNyenhuis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442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Termini</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Giuseppe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PECO Energy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443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Thompson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Jim</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T&amp;R Service Company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444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Thompson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Robert</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RST Consulting, P.C.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445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Tillman Jr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Robert</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Southern Company Services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446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Tostrud</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Mark</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Dynamic Ratings,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447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Traut</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Alan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Power Partners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448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Trimble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Joshua</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Xcel Energy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449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Trummer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Edgar</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VACE</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450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Tuli</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Subhash</w:t>
            </w:r>
          </w:p>
        </w:tc>
        <w:tc>
          <w:tcPr>
            <w:tcW w:w="3646" w:type="dxa"/>
            <w:tcBorders>
              <w:top w:val="nil"/>
              <w:left w:val="nil"/>
              <w:bottom w:val="nil"/>
              <w:right w:val="nil"/>
            </w:tcBorders>
            <w:noWrap/>
            <w:vAlign w:val="bottom"/>
          </w:tcPr>
          <w:p w:rsidR="008600CA" w:rsidRPr="00DF4D9D" w:rsidRDefault="008600CA" w:rsidP="00851A2C">
            <w:pPr>
              <w:spacing w:after="0" w:line="240" w:lineRule="auto"/>
              <w:ind w:left="-363" w:firstLine="363"/>
              <w:rPr>
                <w:rFonts w:ascii="Arial" w:hAnsi="Arial" w:cs="Arial"/>
                <w:color w:val="000000"/>
                <w:sz w:val="20"/>
                <w:szCs w:val="20"/>
                <w:lang w:val="fr-FR"/>
              </w:rPr>
            </w:pPr>
            <w:r w:rsidRPr="00DF4D9D">
              <w:rPr>
                <w:rFonts w:ascii="Arial" w:hAnsi="Arial" w:cs="Arial"/>
                <w:color w:val="000000"/>
                <w:sz w:val="20"/>
                <w:szCs w:val="20"/>
                <w:lang w:val="fr-FR"/>
              </w:rPr>
              <w:t xml:space="preserve">Electrical T&amp;D Apparatus Consultant </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451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Turvey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Terry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The Specialty Switch Company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452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Vailoor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Vasanth</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Trantech</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453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Varghese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Ajith</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Waukesha Electric Systems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454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Vedante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Kiran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455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Veens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Jos</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SMIT Transformatoren B.V.</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456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Verdell</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Joshua</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ERMCO</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457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Verner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Jane Ann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Pepco Holdings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458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Viereck</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Karsten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Maschinenfabrik Reinhausen</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459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Vinson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David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460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Vir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Dharam</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SPX Transformer Solutions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461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Vogel</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Herman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TJH2b Analytical Services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462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vonGemmingen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Richard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Dominion</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463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Wagenaar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Loren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WagenTrans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 IEEE Life</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464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Wallace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David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465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Wallach</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David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Duke Energy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466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Walls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Albert</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Federal Pacific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467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Weathington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Larry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 American Substation Services</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468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Websper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Richard</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ALSTOM Grid UK Limited</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469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Werelius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Peter</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Megger</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470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White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Leon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GE Energy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471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Wicks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Roger</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DuPont</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472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Wilks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Alan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Consultant</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 IEEE Life</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473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Williams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Michael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ABB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474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Williams</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Joe</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Rea Magnet Wire</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475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Wilson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Gordon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National Grid</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476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Wimberly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Barrett</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ALSTOM Grid</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477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Wimmer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William</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Dominion</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478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Wimmer</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Jeffrey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SGB USA, Inc.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479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Wright</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Melvin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LICA Consulting LLC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480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Yalla</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Murty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Beckwith Electric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481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Yang</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Baitun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Pennsylvania Transformer</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482</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Yoon</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Junggeun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HICO Amercia</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483</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Young</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William</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ALSTOM Grid</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484</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Young</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Samuel</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Reinhausen Mfg</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485</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Yu</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Jennifer</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Pacific Gas &amp; Electric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486</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Yule</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Kipp</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Bechtel Power Corp</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487</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Zarmandily</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Hassan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Sigma Consulting Group</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488</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Zhang</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Shibao</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PCORE Electric</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Active Participant</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489</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Zhang</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Pengyuan</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Baoding Ti</w:t>
            </w:r>
            <w:r>
              <w:rPr>
                <w:rFonts w:ascii="Arial" w:hAnsi="Arial" w:cs="Arial"/>
                <w:color w:val="000000"/>
                <w:sz w:val="20"/>
                <w:szCs w:val="20"/>
              </w:rPr>
              <w:t xml:space="preserve">anwei Baobian Electric Co. </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490</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Zhao</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Peter</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Hydro One</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Committee Member</w:t>
            </w:r>
          </w:p>
        </w:tc>
      </w:tr>
      <w:tr w:rsidR="008600CA" w:rsidRPr="006512E1" w:rsidTr="00851A2C">
        <w:trPr>
          <w:trHeight w:val="300"/>
        </w:trPr>
        <w:tc>
          <w:tcPr>
            <w:tcW w:w="551"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cs="Calibri"/>
                <w:color w:val="000000"/>
              </w:rPr>
            </w:pPr>
            <w:r w:rsidRPr="00851A2C">
              <w:rPr>
                <w:rFonts w:cs="Calibri"/>
                <w:color w:val="000000"/>
              </w:rPr>
              <w:t>491</w:t>
            </w:r>
          </w:p>
        </w:tc>
        <w:tc>
          <w:tcPr>
            <w:tcW w:w="196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Zito</w:t>
            </w:r>
          </w:p>
        </w:tc>
        <w:tc>
          <w:tcPr>
            <w:tcW w:w="1673"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Anthony</w:t>
            </w:r>
          </w:p>
        </w:tc>
        <w:tc>
          <w:tcPr>
            <w:tcW w:w="3646"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Siemens Energy</w:t>
            </w:r>
          </w:p>
        </w:tc>
        <w:tc>
          <w:tcPr>
            <w:tcW w:w="2970" w:type="dxa"/>
            <w:tcBorders>
              <w:top w:val="nil"/>
              <w:left w:val="nil"/>
              <w:bottom w:val="nil"/>
              <w:right w:val="nil"/>
            </w:tcBorders>
            <w:noWrap/>
            <w:vAlign w:val="bottom"/>
          </w:tcPr>
          <w:p w:rsidR="008600CA" w:rsidRPr="00851A2C" w:rsidRDefault="008600CA" w:rsidP="00851A2C">
            <w:pPr>
              <w:spacing w:after="0" w:line="240" w:lineRule="auto"/>
              <w:ind w:left="-363" w:firstLine="363"/>
              <w:rPr>
                <w:rFonts w:ascii="Arial" w:hAnsi="Arial" w:cs="Arial"/>
                <w:color w:val="000000"/>
                <w:sz w:val="20"/>
                <w:szCs w:val="20"/>
              </w:rPr>
            </w:pPr>
            <w:r w:rsidRPr="00851A2C">
              <w:rPr>
                <w:rFonts w:ascii="Arial" w:hAnsi="Arial" w:cs="Arial"/>
                <w:color w:val="000000"/>
                <w:sz w:val="20"/>
                <w:szCs w:val="20"/>
              </w:rPr>
              <w:t>Interested Individual</w:t>
            </w:r>
          </w:p>
        </w:tc>
      </w:tr>
    </w:tbl>
    <w:p w:rsidR="008600CA" w:rsidRPr="004D01B2" w:rsidRDefault="008600CA" w:rsidP="00DF4D9D">
      <w:pPr>
        <w:rPr>
          <w:rFonts w:ascii="Arial" w:hAnsi="Arial" w:cs="Arial"/>
          <w:sz w:val="24"/>
        </w:rPr>
      </w:pPr>
    </w:p>
    <w:p w:rsidR="008600CA" w:rsidRPr="00092143" w:rsidRDefault="008600CA" w:rsidP="00870BD5">
      <w:pPr>
        <w:pStyle w:val="ListParagraph"/>
        <w:numPr>
          <w:ilvl w:val="0"/>
          <w:numId w:val="79"/>
        </w:numPr>
        <w:tabs>
          <w:tab w:val="left" w:pos="540"/>
        </w:tabs>
        <w:spacing w:after="0"/>
        <w:rPr>
          <w:rFonts w:ascii="Arial" w:hAnsi="Arial" w:cs="Arial"/>
          <w:b/>
          <w:smallCaps/>
          <w:color w:val="FF0000"/>
          <w:sz w:val="32"/>
          <w:u w:val="single"/>
        </w:rPr>
      </w:pPr>
      <w:r>
        <w:rPr>
          <w:rFonts w:ascii="Arial" w:hAnsi="Arial" w:cs="Arial"/>
          <w:b/>
          <w:smallCaps/>
          <w:color w:val="FF0000"/>
          <w:sz w:val="32"/>
          <w:u w:val="single"/>
        </w:rPr>
        <w:br w:type="page"/>
      </w:r>
      <w:r w:rsidRPr="00092143">
        <w:rPr>
          <w:rFonts w:ascii="Arial" w:hAnsi="Arial" w:cs="Arial"/>
          <w:b/>
          <w:smallCaps/>
          <w:color w:val="FF0000"/>
          <w:sz w:val="32"/>
          <w:u w:val="single"/>
        </w:rPr>
        <w:t>Chair’s Remarks &amp; Report – Bill Chiu</w:t>
      </w:r>
    </w:p>
    <w:p w:rsidR="008600CA" w:rsidRPr="00092143" w:rsidRDefault="008600CA" w:rsidP="00870BD5">
      <w:pPr>
        <w:pStyle w:val="ListParagraph"/>
        <w:numPr>
          <w:ilvl w:val="1"/>
          <w:numId w:val="79"/>
        </w:numPr>
        <w:tabs>
          <w:tab w:val="left" w:pos="540"/>
        </w:tabs>
        <w:spacing w:after="0"/>
        <w:ind w:left="1260"/>
        <w:rPr>
          <w:rFonts w:ascii="Arial" w:hAnsi="Arial" w:cs="Arial"/>
          <w:b/>
          <w:smallCaps/>
          <w:color w:val="FF0000"/>
          <w:sz w:val="28"/>
        </w:rPr>
      </w:pPr>
      <w:r w:rsidRPr="00092143">
        <w:rPr>
          <w:rFonts w:ascii="Arial" w:hAnsi="Arial" w:cs="Arial"/>
          <w:b/>
          <w:smallCaps/>
          <w:color w:val="FF0000"/>
          <w:sz w:val="28"/>
        </w:rPr>
        <w:t>Chair’s Remarks</w:t>
      </w:r>
    </w:p>
    <w:p w:rsidR="008600CA" w:rsidRPr="00843991" w:rsidRDefault="008600CA" w:rsidP="00843991">
      <w:pPr>
        <w:spacing w:before="240" w:after="0" w:line="240" w:lineRule="auto"/>
        <w:ind w:left="360"/>
        <w:rPr>
          <w:rFonts w:ascii="Arial" w:hAnsi="Arial" w:cs="Arial"/>
          <w:color w:val="000000"/>
        </w:rPr>
      </w:pPr>
      <w:r w:rsidRPr="00843991">
        <w:rPr>
          <w:rFonts w:ascii="Arial" w:hAnsi="Arial" w:cs="Arial"/>
          <w:color w:val="000000"/>
        </w:rPr>
        <w:t>Good Morning Everyone!</w:t>
      </w:r>
    </w:p>
    <w:p w:rsidR="008600CA" w:rsidRPr="00843991" w:rsidRDefault="008600CA" w:rsidP="00843991">
      <w:pPr>
        <w:spacing w:before="240" w:after="0" w:line="240" w:lineRule="auto"/>
        <w:ind w:left="360"/>
        <w:rPr>
          <w:rFonts w:ascii="Arial" w:hAnsi="Arial" w:cs="Arial"/>
          <w:color w:val="000000"/>
        </w:rPr>
      </w:pPr>
      <w:r w:rsidRPr="00843991">
        <w:rPr>
          <w:rFonts w:ascii="Arial" w:hAnsi="Arial" w:cs="Arial"/>
          <w:color w:val="000000"/>
        </w:rPr>
        <w:t>Welcome to Nashville and special thanks to our host Derek Baranowski and his team for the great evening social event last night.  Hope everyone has had an enjoyable evening last night at the receptions.</w:t>
      </w:r>
    </w:p>
    <w:p w:rsidR="008600CA" w:rsidRPr="00843991" w:rsidRDefault="008600CA" w:rsidP="00843991">
      <w:pPr>
        <w:spacing w:before="240" w:after="0" w:line="240" w:lineRule="auto"/>
        <w:ind w:left="360"/>
        <w:rPr>
          <w:rFonts w:ascii="Arial" w:hAnsi="Arial" w:cs="Arial"/>
          <w:color w:val="000000"/>
        </w:rPr>
      </w:pPr>
      <w:r w:rsidRPr="00843991">
        <w:rPr>
          <w:rFonts w:ascii="Arial" w:hAnsi="Arial" w:cs="Arial"/>
          <w:color w:val="000000"/>
        </w:rPr>
        <w:t>For those of you who don’t already know me, my name is Bill Chiu, with Southern California Edison and I am the Chair of the Transformers Committee.  A very special welcome to all of you for our inaugural General Session for the Main Transformers Committee meeting on Monday.</w:t>
      </w:r>
    </w:p>
    <w:p w:rsidR="008600CA" w:rsidRPr="00843991" w:rsidRDefault="008600CA" w:rsidP="00843991">
      <w:pPr>
        <w:spacing w:before="240" w:after="0" w:line="240" w:lineRule="auto"/>
        <w:ind w:left="360"/>
        <w:rPr>
          <w:rFonts w:ascii="Arial" w:hAnsi="Arial" w:cs="Arial"/>
          <w:color w:val="000000"/>
        </w:rPr>
      </w:pPr>
      <w:r w:rsidRPr="00843991">
        <w:rPr>
          <w:rFonts w:ascii="Arial" w:hAnsi="Arial" w:cs="Arial"/>
          <w:color w:val="000000"/>
        </w:rPr>
        <w:t>As you know at our last meeting in Boston, we made the decision to change the meeting format.  So let me a brief moment to do a quick run-down of the changes.</w:t>
      </w:r>
    </w:p>
    <w:p w:rsidR="008600CA" w:rsidRPr="00843991" w:rsidRDefault="008600CA" w:rsidP="00843991">
      <w:pPr>
        <w:spacing w:before="240" w:after="0" w:line="240" w:lineRule="auto"/>
        <w:ind w:left="360"/>
        <w:rPr>
          <w:rFonts w:ascii="Arial" w:hAnsi="Arial" w:cs="Arial"/>
          <w:color w:val="000000"/>
        </w:rPr>
      </w:pPr>
      <w:r w:rsidRPr="00843991">
        <w:rPr>
          <w:rFonts w:ascii="Arial" w:hAnsi="Arial" w:cs="Arial"/>
          <w:color w:val="000000"/>
        </w:rPr>
        <w:t>Our usual Thursday Main Committee meeting is now being split into two parts.  The first of part of the general session, which is the one we’re in now, is intended to cover some of the core committee business and as a way to start off the week by covering some of hot topics for the coming week.  The 2nd part of the general session will be taking place on Thursday late morning right after the tutorial sessions.  The tutorial sessions that were scheduled on Monday afternoon and Tuesday afternoon has now been grouped back-to-back in Thursday morning.  The Meetings Subcommittee led by Greg Anderson and our local host has done a great job of adapting to this new change in meeting format.</w:t>
      </w:r>
    </w:p>
    <w:p w:rsidR="008600CA" w:rsidRPr="00843991" w:rsidRDefault="008600CA" w:rsidP="00843991">
      <w:pPr>
        <w:spacing w:before="240" w:after="0" w:line="240" w:lineRule="auto"/>
        <w:ind w:left="360"/>
        <w:rPr>
          <w:rFonts w:ascii="Arial" w:hAnsi="Arial" w:cs="Arial"/>
          <w:color w:val="000000"/>
        </w:rPr>
      </w:pPr>
      <w:r w:rsidRPr="00843991">
        <w:rPr>
          <w:rFonts w:ascii="Arial" w:hAnsi="Arial" w:cs="Arial"/>
          <w:color w:val="000000"/>
        </w:rPr>
        <w:t>This Tuesday luncheon will be a transition meeting from the usual Speakers Luncheon to a dedicated Awards Luncheon starting at our next meeting in Milwaukee, Wisconsin.  I said this will be a transitional luncheon meeting because at tomorrow’s luncheon we will have both a formal award presentation to honor Dr. Michel Duval as he is presented with the very prestige IEEE Herman Halpern Award, and an invited speaker, Ms. Carla Nelson, from Nashville Electric Service, the local utility here, to talk about getting ready for Electric Vehicles.</w:t>
      </w:r>
    </w:p>
    <w:p w:rsidR="008600CA" w:rsidRPr="00843991" w:rsidRDefault="008600CA" w:rsidP="00843991">
      <w:pPr>
        <w:spacing w:before="240" w:after="0" w:line="240" w:lineRule="auto"/>
        <w:ind w:left="360"/>
        <w:rPr>
          <w:rFonts w:ascii="Arial" w:hAnsi="Arial" w:cs="Arial"/>
          <w:color w:val="000000"/>
        </w:rPr>
      </w:pPr>
      <w:r w:rsidRPr="00843991">
        <w:rPr>
          <w:rFonts w:ascii="Arial" w:hAnsi="Arial" w:cs="Arial"/>
          <w:color w:val="000000"/>
        </w:rPr>
        <w:t>This Thursday’s tutorial is a special engagement where we will be providing comprehensive coverage on the topic of Geo-Magnetically Induced Current: Effects and the Power System; Monitoring, and Potential Mitigation.  Due to this extensive coverage, we’re dedicating both tutorial sessions to this topic to provide sufficient time to cover the broad topics.</w:t>
      </w:r>
    </w:p>
    <w:p w:rsidR="008600CA" w:rsidRPr="00843991" w:rsidRDefault="008600CA" w:rsidP="00843991">
      <w:pPr>
        <w:spacing w:before="240" w:after="0" w:line="240" w:lineRule="auto"/>
        <w:ind w:left="360"/>
        <w:rPr>
          <w:rFonts w:ascii="Arial" w:hAnsi="Arial" w:cs="Arial"/>
          <w:color w:val="000000"/>
        </w:rPr>
      </w:pPr>
      <w:r w:rsidRPr="00843991">
        <w:rPr>
          <w:rFonts w:ascii="Arial" w:hAnsi="Arial" w:cs="Arial"/>
          <w:color w:val="000000"/>
        </w:rPr>
        <w:t>Before I go into some of the other detail topics, let me also take this opportunity to acknowledge couple of special guests that are with us at this week.  We have Al Rotz, who is the immediate past president of PES with us today.  Al is actually representing our new IEEE PES President Noel Scholtz to present Herman Halpern Award at tomorrow’s luncheon.  We also have Erin Spiewak, our IEEE staff liason for several PES Technical Committees.  Erin and Al, would you stand up briefly and be recognized.  Please out your hands to together for a warm welcome to both Erin and Al.  Thank You.</w:t>
      </w:r>
    </w:p>
    <w:p w:rsidR="008600CA" w:rsidRPr="00843991" w:rsidRDefault="008600CA" w:rsidP="00843991">
      <w:pPr>
        <w:spacing w:before="240" w:after="0" w:line="240" w:lineRule="auto"/>
        <w:ind w:left="360"/>
        <w:rPr>
          <w:rFonts w:ascii="Arial" w:hAnsi="Arial" w:cs="Arial"/>
          <w:color w:val="000000"/>
        </w:rPr>
      </w:pPr>
      <w:r w:rsidRPr="00843991">
        <w:rPr>
          <w:rFonts w:ascii="Arial" w:hAnsi="Arial" w:cs="Arial"/>
          <w:color w:val="000000"/>
        </w:rPr>
        <w:t>Due to our schedule and facility limitations, we will have to have a hard stop at no later than 9:30AM this morning, so depending on how we’re doing schedule wise, and given that this is our first attempt with this new format, we may be moving some of the agenda topics around a bit to maximize our use of time this morning.</w:t>
      </w:r>
    </w:p>
    <w:p w:rsidR="008600CA" w:rsidRPr="00843991" w:rsidRDefault="008600CA" w:rsidP="00843991">
      <w:pPr>
        <w:spacing w:before="240" w:after="0" w:line="240" w:lineRule="auto"/>
        <w:ind w:left="360"/>
        <w:rPr>
          <w:rFonts w:ascii="Arial" w:hAnsi="Arial" w:cs="Arial"/>
          <w:color w:val="000000"/>
        </w:rPr>
      </w:pPr>
      <w:r w:rsidRPr="00843991">
        <w:rPr>
          <w:rFonts w:ascii="Arial" w:hAnsi="Arial" w:cs="Arial"/>
          <w:color w:val="000000"/>
        </w:rPr>
        <w:t>Now on to my Chair’s report for our Nashville meeting.  The detail report is posted on our website so you can read them at your leisure, but I will briefly cover few noteworthy items.</w:t>
      </w:r>
    </w:p>
    <w:p w:rsidR="008600CA" w:rsidRPr="00843991" w:rsidRDefault="008600CA" w:rsidP="00843991">
      <w:pPr>
        <w:spacing w:before="240" w:after="0" w:line="240" w:lineRule="auto"/>
        <w:ind w:left="360"/>
        <w:rPr>
          <w:rFonts w:ascii="Arial" w:hAnsi="Arial" w:cs="Arial"/>
          <w:color w:val="000000"/>
        </w:rPr>
      </w:pPr>
      <w:r w:rsidRPr="00843991">
        <w:rPr>
          <w:rFonts w:ascii="Arial" w:hAnsi="Arial" w:cs="Arial"/>
          <w:color w:val="000000"/>
        </w:rPr>
        <w:t>Since our Boston meeting, I have appointed Mr. Sanjib Som to serve the role of Technical Editor, filling in the vacancy left behind with Ed teNyenhuis’ promotion to the Performance Characteristics Subcommittee Chairmanship.  Sanjib, would you stand to be recognized?  Thank you for taking on this important role.</w:t>
      </w:r>
    </w:p>
    <w:p w:rsidR="008600CA" w:rsidRPr="00843991" w:rsidRDefault="008600CA" w:rsidP="00843991">
      <w:pPr>
        <w:spacing w:before="240" w:after="0" w:line="240" w:lineRule="auto"/>
        <w:ind w:left="360"/>
        <w:rPr>
          <w:rFonts w:ascii="Arial" w:hAnsi="Arial" w:cs="Arial"/>
          <w:color w:val="000000"/>
        </w:rPr>
      </w:pPr>
      <w:r w:rsidRPr="00843991">
        <w:rPr>
          <w:rFonts w:ascii="Arial" w:hAnsi="Arial" w:cs="Arial"/>
          <w:color w:val="000000"/>
        </w:rPr>
        <w:t>One of my duties as the Chair of the Transformers Committee is also to serve as the representative to the PES Technical Council.  I will brief cover some highlights of activities at the Technical Council.</w:t>
      </w:r>
    </w:p>
    <w:p w:rsidR="008600CA" w:rsidRPr="00843991" w:rsidRDefault="008600CA" w:rsidP="00843991">
      <w:pPr>
        <w:pStyle w:val="ListParagraph"/>
        <w:numPr>
          <w:ilvl w:val="0"/>
          <w:numId w:val="102"/>
        </w:numPr>
        <w:ind w:left="1080"/>
        <w:rPr>
          <w:rFonts w:ascii="Arial" w:hAnsi="Arial" w:cs="Arial"/>
          <w:color w:val="000000"/>
        </w:rPr>
      </w:pPr>
      <w:r w:rsidRPr="00843991">
        <w:rPr>
          <w:rFonts w:ascii="Arial" w:hAnsi="Arial" w:cs="Arial"/>
          <w:color w:val="000000"/>
        </w:rPr>
        <w:t>PES Scholarship Plus</w:t>
      </w:r>
    </w:p>
    <w:p w:rsidR="008600CA" w:rsidRPr="00843991" w:rsidRDefault="008600CA" w:rsidP="00843991">
      <w:pPr>
        <w:pStyle w:val="ListParagraph"/>
        <w:numPr>
          <w:ilvl w:val="0"/>
          <w:numId w:val="102"/>
        </w:numPr>
        <w:ind w:left="1080"/>
        <w:rPr>
          <w:rFonts w:ascii="Arial" w:hAnsi="Arial" w:cs="Arial"/>
          <w:color w:val="000000"/>
        </w:rPr>
      </w:pPr>
      <w:r w:rsidRPr="00843991">
        <w:rPr>
          <w:rFonts w:ascii="Arial" w:hAnsi="Arial" w:cs="Arial"/>
          <w:color w:val="000000"/>
        </w:rPr>
        <w:t>Conference Paper Quality</w:t>
      </w:r>
    </w:p>
    <w:p w:rsidR="008600CA" w:rsidRPr="00843991" w:rsidRDefault="008600CA" w:rsidP="00843991">
      <w:pPr>
        <w:pStyle w:val="ListParagraph"/>
        <w:numPr>
          <w:ilvl w:val="0"/>
          <w:numId w:val="102"/>
        </w:numPr>
        <w:ind w:left="1080"/>
        <w:rPr>
          <w:rFonts w:ascii="Arial" w:hAnsi="Arial" w:cs="Arial"/>
          <w:color w:val="000000"/>
        </w:rPr>
      </w:pPr>
      <w:r w:rsidRPr="00843991">
        <w:rPr>
          <w:rFonts w:ascii="Arial" w:hAnsi="Arial" w:cs="Arial"/>
          <w:color w:val="000000"/>
        </w:rPr>
        <w:t>IEEE Fellow</w:t>
      </w:r>
    </w:p>
    <w:p w:rsidR="008600CA" w:rsidRPr="00843991" w:rsidRDefault="008600CA" w:rsidP="00843991">
      <w:pPr>
        <w:spacing w:before="240" w:after="0" w:line="240" w:lineRule="auto"/>
        <w:ind w:left="360"/>
        <w:rPr>
          <w:rFonts w:ascii="Arial" w:hAnsi="Arial" w:cs="Arial"/>
          <w:color w:val="000000"/>
        </w:rPr>
      </w:pPr>
      <w:r w:rsidRPr="00843991">
        <w:rPr>
          <w:rFonts w:ascii="Arial" w:hAnsi="Arial" w:cs="Arial"/>
          <w:color w:val="000000"/>
        </w:rPr>
        <w:t>Now, Last but not least, I will also briefly mention that right in front of the registration desk area where you pick up your name badge, we have a table setup with information about upcoming IEEE PES activities.  I encourage you to stop by and take a look at the information there.  In addition to information on the upcoming meetings, Al Rotz has informed me that there is also the bio of a prospective candidate for the upcoming IEEE Presidency on that table.  This is in no way an endorsement for this candidate, but simply a means to get the word out to our attendees.  You’ll need to be your own judge on whether you wish to sign the petition so this candidate can be eligible to participate in the upcoming IEEE election.</w:t>
      </w:r>
    </w:p>
    <w:p w:rsidR="008600CA" w:rsidRDefault="008600CA" w:rsidP="00843991">
      <w:pPr>
        <w:rPr>
          <w:rFonts w:ascii="Times New Roman" w:hAnsi="Times New Roman"/>
          <w:sz w:val="24"/>
          <w:szCs w:val="24"/>
        </w:rPr>
      </w:pPr>
      <w:r>
        <w:rPr>
          <w:rFonts w:ascii="Times New Roman" w:hAnsi="Times New Roman"/>
          <w:sz w:val="24"/>
          <w:szCs w:val="24"/>
        </w:rPr>
        <w:br w:type="page"/>
      </w:r>
    </w:p>
    <w:p w:rsidR="008600CA" w:rsidRPr="00843991" w:rsidRDefault="008600CA" w:rsidP="00843991">
      <w:pPr>
        <w:spacing w:before="240" w:after="0" w:line="240" w:lineRule="auto"/>
        <w:ind w:left="360"/>
        <w:rPr>
          <w:rFonts w:ascii="Arial" w:hAnsi="Arial" w:cs="Arial"/>
          <w:color w:val="000000"/>
        </w:rPr>
      </w:pPr>
      <w:r w:rsidRPr="00843991">
        <w:rPr>
          <w:rFonts w:ascii="Arial" w:hAnsi="Arial" w:cs="Arial"/>
          <w:color w:val="000000"/>
        </w:rPr>
        <w:t>Reports on the Administrative Subcommittee</w:t>
      </w:r>
    </w:p>
    <w:p w:rsidR="008600CA" w:rsidRPr="00843991" w:rsidRDefault="008600CA" w:rsidP="00843991">
      <w:pPr>
        <w:spacing w:before="240" w:after="0" w:line="240" w:lineRule="auto"/>
        <w:ind w:left="360"/>
        <w:rPr>
          <w:rFonts w:ascii="Arial" w:hAnsi="Arial" w:cs="Arial"/>
          <w:color w:val="000000"/>
        </w:rPr>
      </w:pPr>
      <w:r w:rsidRPr="00843991">
        <w:rPr>
          <w:rFonts w:ascii="Arial" w:hAnsi="Arial" w:cs="Arial"/>
          <w:color w:val="000000"/>
        </w:rPr>
        <w:t>New Business Agenda Items</w:t>
      </w:r>
    </w:p>
    <w:p w:rsidR="008600CA" w:rsidRPr="00843991" w:rsidRDefault="008600CA" w:rsidP="00843991">
      <w:pPr>
        <w:pStyle w:val="ListParagraph"/>
        <w:numPr>
          <w:ilvl w:val="1"/>
          <w:numId w:val="2"/>
        </w:numPr>
        <w:autoSpaceDE w:val="0"/>
        <w:autoSpaceDN w:val="0"/>
        <w:adjustRightInd w:val="0"/>
        <w:spacing w:after="0" w:line="240" w:lineRule="auto"/>
        <w:ind w:left="990" w:hanging="630"/>
        <w:rPr>
          <w:rFonts w:ascii="Arial" w:hAnsi="Arial" w:cs="Arial"/>
          <w:color w:val="000000"/>
          <w:sz w:val="20"/>
          <w:szCs w:val="20"/>
        </w:rPr>
      </w:pPr>
      <w:r w:rsidRPr="00843991">
        <w:rPr>
          <w:rFonts w:ascii="Arial" w:hAnsi="Arial" w:cs="Arial"/>
          <w:color w:val="000000"/>
          <w:sz w:val="20"/>
          <w:szCs w:val="20"/>
        </w:rPr>
        <w:t>Corresponding Members and Quorum (:05)</w:t>
      </w:r>
      <w:r w:rsidRPr="00843991">
        <w:rPr>
          <w:rFonts w:ascii="Arial" w:hAnsi="Arial" w:cs="Arial"/>
          <w:color w:val="000000"/>
          <w:sz w:val="20"/>
          <w:szCs w:val="20"/>
        </w:rPr>
        <w:tab/>
      </w:r>
      <w:r w:rsidRPr="00843991">
        <w:rPr>
          <w:rFonts w:ascii="Arial" w:hAnsi="Arial" w:cs="Arial"/>
          <w:color w:val="000000"/>
          <w:sz w:val="20"/>
          <w:szCs w:val="20"/>
        </w:rPr>
        <w:tab/>
      </w:r>
      <w:r w:rsidRPr="00843991">
        <w:rPr>
          <w:rFonts w:ascii="Arial" w:hAnsi="Arial" w:cs="Arial"/>
          <w:color w:val="000000"/>
          <w:sz w:val="20"/>
          <w:szCs w:val="20"/>
        </w:rPr>
        <w:tab/>
        <w:t>S. Antosz</w:t>
      </w:r>
    </w:p>
    <w:p w:rsidR="008600CA" w:rsidRPr="00843991" w:rsidRDefault="008600CA" w:rsidP="00843991">
      <w:pPr>
        <w:autoSpaceDE w:val="0"/>
        <w:autoSpaceDN w:val="0"/>
        <w:adjustRightInd w:val="0"/>
        <w:spacing w:after="0" w:line="240" w:lineRule="auto"/>
        <w:ind w:left="990"/>
        <w:rPr>
          <w:rFonts w:ascii="Arial" w:hAnsi="Arial" w:cs="Arial"/>
          <w:color w:val="0033CC"/>
          <w:sz w:val="20"/>
          <w:szCs w:val="20"/>
        </w:rPr>
      </w:pPr>
      <w:r w:rsidRPr="00843991">
        <w:rPr>
          <w:rFonts w:ascii="Arial" w:hAnsi="Arial" w:cs="Arial"/>
          <w:color w:val="0033CC"/>
          <w:sz w:val="20"/>
          <w:szCs w:val="20"/>
        </w:rPr>
        <w:t>Recently there was a question from one of the WG Chair on how to deal with the Corresponding Members when it comes to determining whether there is a Quorum or not at the meetings (covers in-person, webex, phone conference, or other electronic means)</w:t>
      </w:r>
    </w:p>
    <w:p w:rsidR="008600CA" w:rsidRPr="00843991" w:rsidRDefault="008600CA" w:rsidP="00843991">
      <w:pPr>
        <w:autoSpaceDE w:val="0"/>
        <w:autoSpaceDN w:val="0"/>
        <w:adjustRightInd w:val="0"/>
        <w:spacing w:after="0" w:line="240" w:lineRule="auto"/>
        <w:ind w:left="990"/>
        <w:rPr>
          <w:rFonts w:ascii="Arial" w:hAnsi="Arial" w:cs="Arial"/>
          <w:color w:val="0033CC"/>
          <w:sz w:val="20"/>
          <w:szCs w:val="20"/>
        </w:rPr>
      </w:pPr>
    </w:p>
    <w:p w:rsidR="008600CA" w:rsidRPr="00843991" w:rsidRDefault="008600CA" w:rsidP="00843991">
      <w:pPr>
        <w:autoSpaceDE w:val="0"/>
        <w:autoSpaceDN w:val="0"/>
        <w:adjustRightInd w:val="0"/>
        <w:spacing w:after="0" w:line="240" w:lineRule="auto"/>
        <w:ind w:left="990"/>
        <w:rPr>
          <w:rFonts w:ascii="Arial" w:hAnsi="Arial" w:cs="Arial"/>
          <w:color w:val="0033CC"/>
          <w:sz w:val="20"/>
          <w:szCs w:val="20"/>
        </w:rPr>
      </w:pPr>
      <w:r w:rsidRPr="00843991">
        <w:rPr>
          <w:rFonts w:ascii="Arial" w:hAnsi="Arial" w:cs="Arial"/>
          <w:color w:val="0033CC"/>
          <w:sz w:val="20"/>
          <w:szCs w:val="20"/>
        </w:rPr>
        <w:t>The decision for the time being, until further notice, is that Corresponding members will only count in both the numerator and the denominator in the determination of the Quorum when the corresponding member participates in that specific meeting.</w:t>
      </w:r>
    </w:p>
    <w:p w:rsidR="008600CA" w:rsidRPr="00843991" w:rsidRDefault="008600CA" w:rsidP="00843991">
      <w:pPr>
        <w:autoSpaceDE w:val="0"/>
        <w:autoSpaceDN w:val="0"/>
        <w:adjustRightInd w:val="0"/>
        <w:spacing w:after="0" w:line="240" w:lineRule="auto"/>
        <w:ind w:left="990"/>
        <w:rPr>
          <w:rFonts w:ascii="Arial" w:hAnsi="Arial" w:cs="Arial"/>
          <w:color w:val="000000"/>
          <w:sz w:val="20"/>
          <w:szCs w:val="20"/>
        </w:rPr>
      </w:pPr>
    </w:p>
    <w:p w:rsidR="008600CA" w:rsidRPr="00843991" w:rsidRDefault="008600CA" w:rsidP="00843991">
      <w:pPr>
        <w:pStyle w:val="ListParagraph"/>
        <w:numPr>
          <w:ilvl w:val="1"/>
          <w:numId w:val="2"/>
        </w:numPr>
        <w:autoSpaceDE w:val="0"/>
        <w:autoSpaceDN w:val="0"/>
        <w:adjustRightInd w:val="0"/>
        <w:spacing w:after="0" w:line="240" w:lineRule="auto"/>
        <w:ind w:left="990" w:hanging="630"/>
        <w:rPr>
          <w:rFonts w:ascii="Arial" w:hAnsi="Arial" w:cs="Arial"/>
          <w:color w:val="000000"/>
          <w:sz w:val="20"/>
          <w:szCs w:val="20"/>
        </w:rPr>
      </w:pPr>
      <w:r w:rsidRPr="00843991">
        <w:rPr>
          <w:rFonts w:ascii="Arial" w:hAnsi="Arial" w:cs="Arial"/>
          <w:color w:val="000000"/>
          <w:sz w:val="20"/>
          <w:szCs w:val="20"/>
        </w:rPr>
        <w:t>GMD/GIC Position Paper (:10)</w:t>
      </w:r>
      <w:r w:rsidRPr="00843991">
        <w:rPr>
          <w:rFonts w:ascii="Arial" w:hAnsi="Arial" w:cs="Arial"/>
          <w:color w:val="000000"/>
          <w:sz w:val="20"/>
          <w:szCs w:val="20"/>
        </w:rPr>
        <w:tab/>
      </w:r>
      <w:r w:rsidRPr="00843991">
        <w:rPr>
          <w:rFonts w:ascii="Arial" w:hAnsi="Arial" w:cs="Arial"/>
          <w:color w:val="000000"/>
          <w:sz w:val="20"/>
          <w:szCs w:val="20"/>
        </w:rPr>
        <w:tab/>
      </w:r>
      <w:r w:rsidRPr="00843991">
        <w:rPr>
          <w:rFonts w:ascii="Arial" w:hAnsi="Arial" w:cs="Arial"/>
          <w:color w:val="000000"/>
          <w:sz w:val="20"/>
          <w:szCs w:val="20"/>
        </w:rPr>
        <w:tab/>
      </w:r>
      <w:r w:rsidRPr="00843991">
        <w:rPr>
          <w:rFonts w:ascii="Arial" w:hAnsi="Arial" w:cs="Arial"/>
          <w:color w:val="000000"/>
          <w:sz w:val="20"/>
          <w:szCs w:val="20"/>
        </w:rPr>
        <w:tab/>
      </w:r>
      <w:r w:rsidRPr="00843991">
        <w:rPr>
          <w:rFonts w:ascii="Arial" w:hAnsi="Arial" w:cs="Arial"/>
          <w:color w:val="000000"/>
          <w:sz w:val="20"/>
          <w:szCs w:val="20"/>
        </w:rPr>
        <w:tab/>
        <w:t>B. Chiu/D. Platts</w:t>
      </w:r>
    </w:p>
    <w:p w:rsidR="008600CA" w:rsidRPr="00843991" w:rsidRDefault="008600CA" w:rsidP="00843991">
      <w:pPr>
        <w:autoSpaceDE w:val="0"/>
        <w:autoSpaceDN w:val="0"/>
        <w:adjustRightInd w:val="0"/>
        <w:spacing w:after="0" w:line="240" w:lineRule="auto"/>
        <w:ind w:left="990"/>
        <w:rPr>
          <w:rFonts w:ascii="Arial" w:hAnsi="Arial" w:cs="Arial"/>
          <w:color w:val="0033CC"/>
          <w:sz w:val="20"/>
          <w:szCs w:val="20"/>
        </w:rPr>
      </w:pPr>
      <w:r w:rsidRPr="00843991">
        <w:rPr>
          <w:rFonts w:ascii="Arial" w:hAnsi="Arial" w:cs="Arial"/>
          <w:color w:val="0033CC"/>
          <w:sz w:val="20"/>
          <w:szCs w:val="20"/>
        </w:rPr>
        <w:t xml:space="preserve">Most recently there was an article in the IEEE Spectrum magazine in the February, 2012 issue entitled </w:t>
      </w:r>
      <w:r w:rsidRPr="00843991">
        <w:rPr>
          <w:rFonts w:ascii="Arial" w:hAnsi="Arial" w:cs="Arial"/>
          <w:b/>
          <w:i/>
          <w:color w:val="0033CC"/>
          <w:sz w:val="20"/>
          <w:szCs w:val="20"/>
        </w:rPr>
        <w:t xml:space="preserve">A Perfect Storm of Planetary Proportion </w:t>
      </w:r>
      <w:r w:rsidRPr="00843991">
        <w:rPr>
          <w:rFonts w:ascii="Arial" w:hAnsi="Arial" w:cs="Arial"/>
          <w:color w:val="0033CC"/>
          <w:sz w:val="20"/>
          <w:szCs w:val="20"/>
        </w:rPr>
        <w:t>that greatly exaggerated the facts and provide an almost sensationalistic approach to a dooms day scenario where there will massive global blackouts, and more than 300 large EHV transformers would either fail or suffer permanent damage.</w:t>
      </w:r>
    </w:p>
    <w:p w:rsidR="008600CA" w:rsidRPr="00843991" w:rsidRDefault="008600CA" w:rsidP="00843991">
      <w:pPr>
        <w:autoSpaceDE w:val="0"/>
        <w:autoSpaceDN w:val="0"/>
        <w:adjustRightInd w:val="0"/>
        <w:spacing w:after="0" w:line="240" w:lineRule="auto"/>
        <w:ind w:left="990"/>
        <w:rPr>
          <w:rFonts w:ascii="Arial" w:hAnsi="Arial" w:cs="Arial"/>
          <w:color w:val="0033CC"/>
          <w:sz w:val="20"/>
          <w:szCs w:val="20"/>
        </w:rPr>
      </w:pPr>
    </w:p>
    <w:p w:rsidR="008600CA" w:rsidRPr="00843991" w:rsidRDefault="008600CA" w:rsidP="00843991">
      <w:pPr>
        <w:autoSpaceDE w:val="0"/>
        <w:autoSpaceDN w:val="0"/>
        <w:adjustRightInd w:val="0"/>
        <w:spacing w:after="0" w:line="240" w:lineRule="auto"/>
        <w:ind w:left="990"/>
        <w:rPr>
          <w:rFonts w:ascii="Arial" w:hAnsi="Arial" w:cs="Arial"/>
          <w:color w:val="0033CC"/>
          <w:sz w:val="20"/>
          <w:szCs w:val="20"/>
        </w:rPr>
      </w:pPr>
      <w:r w:rsidRPr="00843991">
        <w:rPr>
          <w:rFonts w:ascii="Arial" w:hAnsi="Arial" w:cs="Arial"/>
          <w:color w:val="0033CC"/>
          <w:sz w:val="20"/>
          <w:szCs w:val="20"/>
        </w:rPr>
        <w:t>At question was for us, the Transformers Committee, as the leaders of the industry, what should we be doing about it.  After some discussion, a motion was made by Steve Shull and Seconded by Tom Lindquist that the Transformers Committee to provide a rebuttal document to IEEE Spectrum to offer our expert opinion.  The motion was passed with unanimous approval.</w:t>
      </w:r>
    </w:p>
    <w:p w:rsidR="008600CA" w:rsidRPr="00843991" w:rsidRDefault="008600CA" w:rsidP="00843991">
      <w:pPr>
        <w:autoSpaceDE w:val="0"/>
        <w:autoSpaceDN w:val="0"/>
        <w:adjustRightInd w:val="0"/>
        <w:spacing w:after="0" w:line="240" w:lineRule="auto"/>
        <w:ind w:left="990"/>
        <w:rPr>
          <w:rFonts w:ascii="Arial" w:hAnsi="Arial" w:cs="Arial"/>
          <w:color w:val="0033CC"/>
          <w:sz w:val="20"/>
          <w:szCs w:val="20"/>
        </w:rPr>
      </w:pPr>
    </w:p>
    <w:p w:rsidR="008600CA" w:rsidRPr="00843991" w:rsidRDefault="008600CA" w:rsidP="00843991">
      <w:pPr>
        <w:autoSpaceDE w:val="0"/>
        <w:autoSpaceDN w:val="0"/>
        <w:adjustRightInd w:val="0"/>
        <w:spacing w:after="0" w:line="240" w:lineRule="auto"/>
        <w:ind w:left="990"/>
        <w:rPr>
          <w:rFonts w:ascii="Arial" w:hAnsi="Arial" w:cs="Arial"/>
          <w:color w:val="0033CC"/>
          <w:sz w:val="20"/>
          <w:szCs w:val="20"/>
        </w:rPr>
      </w:pPr>
      <w:r w:rsidRPr="00843991">
        <w:rPr>
          <w:rFonts w:ascii="Arial" w:hAnsi="Arial" w:cs="Arial"/>
          <w:color w:val="0033CC"/>
          <w:sz w:val="20"/>
          <w:szCs w:val="20"/>
        </w:rPr>
        <w:t>Since then I have reached out to Dr. Ramsis Girgis of the ABB to lead the taskforce in the development of the rebuttal document.  Time being the essence here, we’re moving ahead quickly and will be having our initial planning discussion on Tuesday morning at 9:30AM.</w:t>
      </w:r>
    </w:p>
    <w:p w:rsidR="008600CA" w:rsidRPr="00843991" w:rsidRDefault="008600CA" w:rsidP="00843991">
      <w:pPr>
        <w:autoSpaceDE w:val="0"/>
        <w:autoSpaceDN w:val="0"/>
        <w:adjustRightInd w:val="0"/>
        <w:spacing w:after="0" w:line="240" w:lineRule="auto"/>
        <w:ind w:left="990"/>
        <w:rPr>
          <w:rFonts w:ascii="Arial" w:hAnsi="Arial" w:cs="Arial"/>
          <w:color w:val="0033CC"/>
          <w:sz w:val="20"/>
          <w:szCs w:val="20"/>
        </w:rPr>
      </w:pPr>
    </w:p>
    <w:p w:rsidR="008600CA" w:rsidRPr="00843991" w:rsidRDefault="008600CA" w:rsidP="00843991">
      <w:pPr>
        <w:autoSpaceDE w:val="0"/>
        <w:autoSpaceDN w:val="0"/>
        <w:adjustRightInd w:val="0"/>
        <w:spacing w:after="0" w:line="240" w:lineRule="auto"/>
        <w:rPr>
          <w:rFonts w:ascii="Arial" w:hAnsi="Arial" w:cs="Arial"/>
          <w:color w:val="000000"/>
          <w:sz w:val="20"/>
          <w:szCs w:val="20"/>
        </w:rPr>
      </w:pPr>
    </w:p>
    <w:p w:rsidR="008600CA" w:rsidRPr="00843991" w:rsidRDefault="008600CA" w:rsidP="00843991">
      <w:pPr>
        <w:pStyle w:val="ListParagraph"/>
        <w:numPr>
          <w:ilvl w:val="1"/>
          <w:numId w:val="2"/>
        </w:numPr>
        <w:autoSpaceDE w:val="0"/>
        <w:autoSpaceDN w:val="0"/>
        <w:adjustRightInd w:val="0"/>
        <w:spacing w:after="0" w:line="240" w:lineRule="auto"/>
        <w:ind w:left="990" w:hanging="630"/>
        <w:rPr>
          <w:rFonts w:ascii="Arial" w:hAnsi="Arial" w:cs="Arial"/>
          <w:color w:val="000000"/>
          <w:sz w:val="20"/>
          <w:szCs w:val="20"/>
        </w:rPr>
      </w:pPr>
      <w:r w:rsidRPr="00843991">
        <w:rPr>
          <w:rFonts w:ascii="Arial" w:hAnsi="Arial" w:cs="Arial"/>
          <w:color w:val="000000"/>
          <w:sz w:val="20"/>
          <w:szCs w:val="20"/>
        </w:rPr>
        <w:t>Class I &amp; II Considerations (:05)</w:t>
      </w:r>
      <w:r w:rsidRPr="00843991">
        <w:rPr>
          <w:rFonts w:ascii="Arial" w:hAnsi="Arial" w:cs="Arial"/>
          <w:color w:val="000000"/>
          <w:sz w:val="20"/>
          <w:szCs w:val="20"/>
        </w:rPr>
        <w:tab/>
      </w:r>
      <w:r w:rsidRPr="00843991">
        <w:rPr>
          <w:rFonts w:ascii="Arial" w:hAnsi="Arial" w:cs="Arial"/>
          <w:color w:val="000000"/>
          <w:sz w:val="20"/>
          <w:szCs w:val="20"/>
        </w:rPr>
        <w:tab/>
      </w:r>
      <w:r w:rsidRPr="00843991">
        <w:rPr>
          <w:rFonts w:ascii="Arial" w:hAnsi="Arial" w:cs="Arial"/>
          <w:color w:val="000000"/>
          <w:sz w:val="20"/>
          <w:szCs w:val="20"/>
        </w:rPr>
        <w:tab/>
      </w:r>
      <w:r w:rsidRPr="00843991">
        <w:rPr>
          <w:rFonts w:ascii="Arial" w:hAnsi="Arial" w:cs="Arial"/>
          <w:color w:val="000000"/>
          <w:sz w:val="20"/>
          <w:szCs w:val="20"/>
        </w:rPr>
        <w:tab/>
        <w:t>B. Chiu</w:t>
      </w:r>
    </w:p>
    <w:p w:rsidR="008600CA" w:rsidRPr="00843991" w:rsidRDefault="008600CA" w:rsidP="00843991">
      <w:pPr>
        <w:widowControl w:val="0"/>
        <w:spacing w:line="240" w:lineRule="auto"/>
        <w:ind w:left="990"/>
        <w:rPr>
          <w:rFonts w:ascii="Arial" w:hAnsi="Arial" w:cs="Arial"/>
          <w:color w:val="0033CC"/>
          <w:sz w:val="20"/>
          <w:szCs w:val="20"/>
        </w:rPr>
      </w:pPr>
      <w:r w:rsidRPr="00843991">
        <w:rPr>
          <w:rFonts w:ascii="Arial" w:hAnsi="Arial" w:cs="Arial"/>
          <w:color w:val="0033CC"/>
          <w:sz w:val="20"/>
          <w:szCs w:val="20"/>
        </w:rPr>
        <w:t>Following up on the discussions at the Boston meeting we have decided that the Dielectric Test Subcommittee will take on this topic and provide a recommendation on how to address this issue and provide a recommendation.</w:t>
      </w:r>
    </w:p>
    <w:p w:rsidR="008600CA" w:rsidRPr="000D74FC" w:rsidRDefault="008600CA" w:rsidP="00843991">
      <w:pPr>
        <w:autoSpaceDE w:val="0"/>
        <w:autoSpaceDN w:val="0"/>
        <w:adjustRightInd w:val="0"/>
        <w:spacing w:after="0" w:line="240" w:lineRule="auto"/>
        <w:rPr>
          <w:rFonts w:ascii="Times New Roman" w:hAnsi="Times New Roman"/>
          <w:color w:val="000000"/>
          <w:sz w:val="20"/>
          <w:szCs w:val="20"/>
        </w:rPr>
      </w:pPr>
    </w:p>
    <w:p w:rsidR="008600CA" w:rsidRPr="00843991" w:rsidRDefault="008600CA" w:rsidP="00843991">
      <w:pPr>
        <w:pStyle w:val="ListParagraph"/>
        <w:numPr>
          <w:ilvl w:val="1"/>
          <w:numId w:val="2"/>
        </w:numPr>
        <w:autoSpaceDE w:val="0"/>
        <w:autoSpaceDN w:val="0"/>
        <w:adjustRightInd w:val="0"/>
        <w:spacing w:after="0" w:line="240" w:lineRule="auto"/>
        <w:ind w:left="990" w:hanging="630"/>
        <w:rPr>
          <w:rFonts w:ascii="Arial" w:hAnsi="Arial" w:cs="Arial"/>
          <w:color w:val="000000"/>
          <w:sz w:val="20"/>
          <w:szCs w:val="20"/>
        </w:rPr>
      </w:pPr>
      <w:r w:rsidRPr="00843991">
        <w:rPr>
          <w:rFonts w:ascii="Arial" w:hAnsi="Arial" w:cs="Arial"/>
          <w:color w:val="000000"/>
          <w:sz w:val="20"/>
          <w:szCs w:val="20"/>
        </w:rPr>
        <w:t>Access to Tutorial Presentations &amp; Copyright release (:05)</w:t>
      </w:r>
      <w:r w:rsidRPr="00843991">
        <w:rPr>
          <w:rFonts w:ascii="Arial" w:hAnsi="Arial" w:cs="Arial"/>
          <w:color w:val="000000"/>
          <w:sz w:val="20"/>
          <w:szCs w:val="20"/>
        </w:rPr>
        <w:tab/>
      </w:r>
      <w:r w:rsidRPr="00843991">
        <w:rPr>
          <w:rFonts w:ascii="Arial" w:hAnsi="Arial" w:cs="Arial"/>
          <w:color w:val="000000"/>
          <w:sz w:val="20"/>
          <w:szCs w:val="20"/>
        </w:rPr>
        <w:tab/>
        <w:t>B. Chiu/S. McNelly</w:t>
      </w:r>
    </w:p>
    <w:p w:rsidR="008600CA" w:rsidRPr="006E5910" w:rsidRDefault="008600CA" w:rsidP="00843991">
      <w:pPr>
        <w:widowControl w:val="0"/>
        <w:spacing w:line="240" w:lineRule="auto"/>
        <w:ind w:left="990"/>
        <w:rPr>
          <w:rFonts w:ascii="Times New Roman" w:hAnsi="Times New Roman"/>
          <w:color w:val="0033CC"/>
          <w:sz w:val="20"/>
          <w:szCs w:val="20"/>
        </w:rPr>
      </w:pPr>
      <w:r>
        <w:rPr>
          <w:rFonts w:ascii="Times New Roman" w:hAnsi="Times New Roman"/>
          <w:color w:val="0033CC"/>
          <w:sz w:val="20"/>
          <w:szCs w:val="20"/>
        </w:rPr>
        <w:t>Prior to this meeting, we have posted the tutorial presentations on our website and is available for public access.  For the reason of not having copyright release, and to provide value differentiator for the committee members and for those of you who actually attends the meeting in person, we will be moving these tutorial to behind the password protected area of the website.  Password information will be provided electronically, with added condition of acceptance for it use that user accept the responsibility in respect the intent of the password protection to limit the distribution to meeting attendees, committee members and their respective sponsoring organization.</w:t>
      </w:r>
    </w:p>
    <w:p w:rsidR="008600CA" w:rsidRPr="00092143" w:rsidRDefault="008600CA" w:rsidP="00843991">
      <w:pPr>
        <w:pStyle w:val="ListParagraph"/>
        <w:numPr>
          <w:ilvl w:val="1"/>
          <w:numId w:val="79"/>
        </w:numPr>
        <w:tabs>
          <w:tab w:val="left" w:pos="540"/>
        </w:tabs>
        <w:spacing w:after="0"/>
        <w:ind w:left="1260"/>
        <w:rPr>
          <w:rFonts w:ascii="Arial" w:hAnsi="Arial" w:cs="Arial"/>
          <w:b/>
          <w:smallCaps/>
          <w:color w:val="FF0000"/>
          <w:sz w:val="28"/>
        </w:rPr>
      </w:pPr>
      <w:r w:rsidRPr="00092143">
        <w:rPr>
          <w:rFonts w:ascii="Arial" w:hAnsi="Arial" w:cs="Arial"/>
          <w:b/>
          <w:smallCaps/>
          <w:color w:val="FF0000"/>
          <w:sz w:val="28"/>
        </w:rPr>
        <w:t>Chair’s Report</w:t>
      </w:r>
    </w:p>
    <w:p w:rsidR="008600CA" w:rsidRDefault="008600CA" w:rsidP="00AD6BC7">
      <w:pPr>
        <w:pStyle w:val="ListParagraph"/>
        <w:spacing w:after="0"/>
        <w:ind w:left="540"/>
        <w:rPr>
          <w:rFonts w:ascii="Arial" w:hAnsi="Arial" w:cs="Arial"/>
          <w:smallCaps/>
          <w:sz w:val="24"/>
        </w:rPr>
      </w:pPr>
    </w:p>
    <w:p w:rsidR="008600CA" w:rsidRPr="00F634B8" w:rsidRDefault="008600CA" w:rsidP="00843991">
      <w:pPr>
        <w:keepNext/>
        <w:spacing w:after="0" w:line="240" w:lineRule="auto"/>
        <w:ind w:left="360"/>
        <w:jc w:val="both"/>
        <w:rPr>
          <w:rFonts w:ascii="Arial" w:hAnsi="Arial" w:cs="Arial"/>
          <w:b/>
          <w:u w:val="single"/>
        </w:rPr>
      </w:pPr>
      <w:r w:rsidRPr="00F634B8">
        <w:rPr>
          <w:rFonts w:ascii="Arial" w:hAnsi="Arial" w:cs="Arial"/>
          <w:b/>
          <w:u w:val="single"/>
        </w:rPr>
        <w:t xml:space="preserve">IEEE Power &amp; Energy Society </w:t>
      </w:r>
      <w:r w:rsidRPr="00F634B8">
        <w:rPr>
          <w:rFonts w:ascii="Arial" w:hAnsi="Arial" w:cs="Arial"/>
          <w:b/>
          <w:bCs/>
          <w:u w:val="single"/>
        </w:rPr>
        <w:t xml:space="preserve">Technical Council </w:t>
      </w:r>
    </w:p>
    <w:p w:rsidR="008600CA" w:rsidRPr="00F634B8" w:rsidRDefault="008600CA" w:rsidP="006222C4">
      <w:pPr>
        <w:spacing w:after="0" w:line="240" w:lineRule="auto"/>
        <w:ind w:left="360"/>
        <w:rPr>
          <w:rFonts w:ascii="Arial" w:hAnsi="Arial" w:cs="Arial"/>
          <w:color w:val="000000"/>
        </w:rPr>
      </w:pPr>
      <w:r w:rsidRPr="00F634B8">
        <w:rPr>
          <w:rFonts w:ascii="Arial" w:hAnsi="Arial" w:cs="Arial"/>
          <w:color w:val="000000"/>
        </w:rPr>
        <w:t xml:space="preserve">The Technical Council of the IEEE Power Energy Society (PES) is presently composed of the Chairpersons of the PES Technical Committees, plus the Chairpersons of Standing Committees reporting to it.  The Power Energy Society is Division VII of The Institute of Electrical and Electronics Engineers (IEEE).  For operating functions it is responsible to the IEEE Technical Advisory Board and for technical activities to the IEEE Technical Activities Board.  Please see </w:t>
      </w:r>
      <w:hyperlink r:id="rId7" w:history="1">
        <w:r w:rsidRPr="00F634B8">
          <w:rPr>
            <w:rStyle w:val="Hyperlink"/>
            <w:rFonts w:ascii="Arial" w:hAnsi="Arial" w:cs="Arial"/>
          </w:rPr>
          <w:t>http://www.ieee-pes.org/technical-committees/statement-of-purpose-and-scope-of-activities-for-the-pes-technical-council</w:t>
        </w:r>
      </w:hyperlink>
      <w:r w:rsidRPr="00F634B8">
        <w:rPr>
          <w:rFonts w:ascii="Arial" w:hAnsi="Arial" w:cs="Arial"/>
          <w:color w:val="000000"/>
        </w:rPr>
        <w:t xml:space="preserve"> for further details on the Statement of Purpose and Scope of Activities for the PES Technical Council.  The membership of the Technical Council is listed below.</w:t>
      </w:r>
    </w:p>
    <w:p w:rsidR="008600CA" w:rsidRPr="00F634B8" w:rsidRDefault="008600CA" w:rsidP="006222C4">
      <w:pPr>
        <w:spacing w:after="0" w:line="240" w:lineRule="auto"/>
        <w:ind w:left="360"/>
        <w:rPr>
          <w:rFonts w:ascii="Arial" w:hAnsi="Arial" w:cs="Arial"/>
          <w:color w:val="000000"/>
        </w:rPr>
      </w:pPr>
    </w:p>
    <w:p w:rsidR="008600CA" w:rsidRPr="00F634B8" w:rsidRDefault="008600CA" w:rsidP="006222C4">
      <w:pPr>
        <w:spacing w:after="0" w:line="240" w:lineRule="auto"/>
        <w:ind w:left="360"/>
        <w:rPr>
          <w:rFonts w:ascii="Arial" w:hAnsi="Arial" w:cs="Arial"/>
          <w:b/>
          <w:bCs/>
          <w:color w:val="000000"/>
        </w:rPr>
      </w:pPr>
      <w:r w:rsidRPr="00F634B8">
        <w:rPr>
          <w:rFonts w:ascii="Arial" w:hAnsi="Arial" w:cs="Arial"/>
          <w:b/>
          <w:bCs/>
          <w:color w:val="000000"/>
        </w:rPr>
        <w:t>TECHNICAL COUNCIL OFFICERS</w:t>
      </w:r>
    </w:p>
    <w:p w:rsidR="008600CA" w:rsidRPr="00F634B8" w:rsidRDefault="008600CA" w:rsidP="006222C4">
      <w:pPr>
        <w:spacing w:after="0" w:line="240" w:lineRule="auto"/>
        <w:ind w:left="720"/>
        <w:rPr>
          <w:rFonts w:ascii="Arial" w:hAnsi="Arial" w:cs="Arial"/>
          <w:color w:val="000000"/>
        </w:rPr>
      </w:pPr>
      <w:r w:rsidRPr="00F634B8">
        <w:rPr>
          <w:rFonts w:ascii="Arial" w:hAnsi="Arial" w:cs="Arial"/>
          <w:color w:val="000000"/>
        </w:rPr>
        <w:t xml:space="preserve">Damir Novosel, </w:t>
      </w:r>
      <w:r w:rsidRPr="00F634B8">
        <w:rPr>
          <w:rFonts w:ascii="Arial" w:hAnsi="Arial" w:cs="Arial"/>
          <w:i/>
          <w:iCs/>
          <w:color w:val="000000"/>
        </w:rPr>
        <w:t>Chair</w:t>
      </w:r>
      <w:r w:rsidRPr="00F634B8">
        <w:rPr>
          <w:rFonts w:ascii="Arial" w:hAnsi="Arial" w:cs="Arial"/>
          <w:i/>
          <w:iCs/>
          <w:color w:val="000000"/>
        </w:rPr>
        <w:br/>
      </w:r>
      <w:r w:rsidRPr="00F634B8">
        <w:rPr>
          <w:rFonts w:ascii="Arial" w:hAnsi="Arial" w:cs="Arial"/>
          <w:color w:val="000000"/>
        </w:rPr>
        <w:t xml:space="preserve">Jeffrey H. Nelson, </w:t>
      </w:r>
      <w:r w:rsidRPr="00F634B8">
        <w:rPr>
          <w:rFonts w:ascii="Arial" w:hAnsi="Arial" w:cs="Arial"/>
          <w:i/>
          <w:iCs/>
          <w:color w:val="000000"/>
        </w:rPr>
        <w:t>Vice</w:t>
      </w:r>
      <w:r w:rsidRPr="00F634B8">
        <w:rPr>
          <w:rFonts w:ascii="Arial" w:hAnsi="Arial" w:cs="Arial"/>
          <w:color w:val="000000"/>
        </w:rPr>
        <w:t xml:space="preserve"> </w:t>
      </w:r>
      <w:r w:rsidRPr="00F634B8">
        <w:rPr>
          <w:rFonts w:ascii="Arial" w:hAnsi="Arial" w:cs="Arial"/>
          <w:i/>
          <w:iCs/>
          <w:color w:val="000000"/>
        </w:rPr>
        <w:t>Chair</w:t>
      </w:r>
      <w:r w:rsidRPr="00F634B8">
        <w:rPr>
          <w:rFonts w:ascii="Arial" w:hAnsi="Arial" w:cs="Arial"/>
          <w:i/>
          <w:iCs/>
          <w:color w:val="000000"/>
        </w:rPr>
        <w:br/>
      </w:r>
      <w:r w:rsidRPr="00F634B8">
        <w:rPr>
          <w:rFonts w:ascii="Arial" w:hAnsi="Arial" w:cs="Arial"/>
          <w:color w:val="000000"/>
        </w:rPr>
        <w:t xml:space="preserve">S. S. (Mani) Venkata, </w:t>
      </w:r>
      <w:r w:rsidRPr="00F634B8">
        <w:rPr>
          <w:rFonts w:ascii="Arial" w:hAnsi="Arial" w:cs="Arial"/>
          <w:i/>
          <w:iCs/>
          <w:color w:val="000000"/>
        </w:rPr>
        <w:t>Secretary</w:t>
      </w:r>
      <w:r w:rsidRPr="00F634B8">
        <w:rPr>
          <w:rFonts w:ascii="Arial" w:hAnsi="Arial" w:cs="Arial"/>
          <w:i/>
          <w:iCs/>
          <w:color w:val="000000"/>
        </w:rPr>
        <w:br/>
      </w:r>
      <w:r w:rsidRPr="00F634B8">
        <w:rPr>
          <w:rFonts w:ascii="Arial" w:hAnsi="Arial" w:cs="Arial"/>
          <w:color w:val="000000"/>
        </w:rPr>
        <w:t xml:space="preserve">Rick Taylor, </w:t>
      </w:r>
      <w:r w:rsidRPr="00F634B8">
        <w:rPr>
          <w:rFonts w:ascii="Arial" w:hAnsi="Arial" w:cs="Arial"/>
          <w:i/>
          <w:iCs/>
          <w:color w:val="000000"/>
        </w:rPr>
        <w:t>Past</w:t>
      </w:r>
      <w:r w:rsidRPr="00F634B8">
        <w:rPr>
          <w:rFonts w:ascii="Arial" w:hAnsi="Arial" w:cs="Arial"/>
          <w:color w:val="000000"/>
        </w:rPr>
        <w:t xml:space="preserve"> </w:t>
      </w:r>
      <w:r w:rsidRPr="00F634B8">
        <w:rPr>
          <w:rFonts w:ascii="Arial" w:hAnsi="Arial" w:cs="Arial"/>
          <w:i/>
          <w:iCs/>
          <w:color w:val="000000"/>
        </w:rPr>
        <w:t>Chair</w:t>
      </w:r>
    </w:p>
    <w:p w:rsidR="008600CA" w:rsidRPr="00F634B8" w:rsidRDefault="008600CA" w:rsidP="006222C4">
      <w:pPr>
        <w:spacing w:after="0" w:line="240" w:lineRule="auto"/>
        <w:ind w:left="360"/>
        <w:rPr>
          <w:rFonts w:ascii="Arial" w:hAnsi="Arial" w:cs="Arial"/>
          <w:b/>
          <w:bCs/>
          <w:color w:val="000000"/>
        </w:rPr>
      </w:pPr>
      <w:r w:rsidRPr="00F634B8">
        <w:rPr>
          <w:rFonts w:ascii="Arial" w:hAnsi="Arial" w:cs="Arial"/>
          <w:b/>
          <w:bCs/>
          <w:color w:val="000000"/>
        </w:rPr>
        <w:t>STANDING COMMITTEES</w:t>
      </w:r>
    </w:p>
    <w:p w:rsidR="008600CA" w:rsidRPr="00F634B8" w:rsidRDefault="008600CA" w:rsidP="006222C4">
      <w:pPr>
        <w:spacing w:after="0" w:line="240" w:lineRule="auto"/>
        <w:ind w:left="720"/>
        <w:rPr>
          <w:rFonts w:ascii="Arial" w:hAnsi="Arial" w:cs="Arial"/>
          <w:color w:val="000000"/>
        </w:rPr>
      </w:pPr>
      <w:r w:rsidRPr="00F634B8">
        <w:rPr>
          <w:rFonts w:ascii="Arial" w:hAnsi="Arial" w:cs="Arial"/>
          <w:color w:val="000000"/>
        </w:rPr>
        <w:t xml:space="preserve">Awards Committee - John Randolph, </w:t>
      </w:r>
      <w:r w:rsidRPr="00F634B8">
        <w:rPr>
          <w:rFonts w:ascii="Arial" w:hAnsi="Arial" w:cs="Arial"/>
          <w:i/>
          <w:iCs/>
          <w:color w:val="000000"/>
        </w:rPr>
        <w:t>Chair</w:t>
      </w:r>
    </w:p>
    <w:p w:rsidR="008600CA" w:rsidRPr="00F634B8" w:rsidRDefault="008600CA" w:rsidP="006222C4">
      <w:pPr>
        <w:spacing w:after="0" w:line="240" w:lineRule="auto"/>
        <w:ind w:left="720"/>
        <w:rPr>
          <w:rFonts w:ascii="Arial" w:hAnsi="Arial" w:cs="Arial"/>
          <w:color w:val="000000"/>
        </w:rPr>
      </w:pPr>
      <w:r w:rsidRPr="00F634B8">
        <w:rPr>
          <w:rFonts w:ascii="Arial" w:hAnsi="Arial" w:cs="Arial"/>
          <w:color w:val="000000"/>
        </w:rPr>
        <w:t xml:space="preserve">Meetings &amp; Marketing Committee - Jeffrey H. Nelson, </w:t>
      </w:r>
      <w:r w:rsidRPr="00F634B8">
        <w:rPr>
          <w:rFonts w:ascii="Arial" w:hAnsi="Arial" w:cs="Arial"/>
          <w:i/>
          <w:iCs/>
          <w:color w:val="000000"/>
        </w:rPr>
        <w:t>Chair</w:t>
      </w:r>
    </w:p>
    <w:p w:rsidR="008600CA" w:rsidRPr="00F634B8" w:rsidRDefault="008600CA" w:rsidP="006222C4">
      <w:pPr>
        <w:spacing w:after="0" w:line="240" w:lineRule="auto"/>
        <w:ind w:left="720"/>
        <w:rPr>
          <w:rFonts w:ascii="Arial" w:hAnsi="Arial" w:cs="Arial"/>
          <w:color w:val="000000"/>
        </w:rPr>
      </w:pPr>
      <w:r w:rsidRPr="00F634B8">
        <w:rPr>
          <w:rFonts w:ascii="Arial" w:hAnsi="Arial" w:cs="Arial"/>
          <w:color w:val="000000"/>
        </w:rPr>
        <w:t xml:space="preserve">Organization &amp; Procedures Committee - Mani Venkata, </w:t>
      </w:r>
      <w:r w:rsidRPr="00F634B8">
        <w:rPr>
          <w:rFonts w:ascii="Arial" w:hAnsi="Arial" w:cs="Arial"/>
          <w:i/>
          <w:iCs/>
          <w:color w:val="000000"/>
        </w:rPr>
        <w:t>Chair</w:t>
      </w:r>
    </w:p>
    <w:p w:rsidR="008600CA" w:rsidRPr="00F634B8" w:rsidRDefault="008600CA" w:rsidP="006222C4">
      <w:pPr>
        <w:spacing w:after="0" w:line="240" w:lineRule="auto"/>
        <w:ind w:left="720"/>
        <w:rPr>
          <w:rFonts w:ascii="Arial" w:hAnsi="Arial" w:cs="Arial"/>
          <w:color w:val="000000"/>
        </w:rPr>
      </w:pPr>
      <w:r w:rsidRPr="00F634B8">
        <w:rPr>
          <w:rFonts w:ascii="Arial" w:hAnsi="Arial" w:cs="Arial"/>
          <w:color w:val="000000"/>
        </w:rPr>
        <w:t xml:space="preserve">Standards Coordination Committee - Bill Bartley, </w:t>
      </w:r>
      <w:r w:rsidRPr="00F634B8">
        <w:rPr>
          <w:rFonts w:ascii="Arial" w:hAnsi="Arial" w:cs="Arial"/>
          <w:i/>
          <w:iCs/>
          <w:color w:val="000000"/>
        </w:rPr>
        <w:t>Chair</w:t>
      </w:r>
    </w:p>
    <w:p w:rsidR="008600CA" w:rsidRPr="00F634B8" w:rsidRDefault="008600CA" w:rsidP="006222C4">
      <w:pPr>
        <w:spacing w:after="0" w:line="240" w:lineRule="auto"/>
        <w:ind w:left="720"/>
        <w:rPr>
          <w:rFonts w:ascii="Arial" w:hAnsi="Arial" w:cs="Arial"/>
          <w:color w:val="000000"/>
        </w:rPr>
      </w:pPr>
      <w:r w:rsidRPr="00F634B8">
        <w:rPr>
          <w:rFonts w:ascii="Arial" w:hAnsi="Arial" w:cs="Arial"/>
          <w:color w:val="000000"/>
        </w:rPr>
        <w:t>Technical Sessions Committee</w:t>
      </w:r>
      <w:r w:rsidRPr="00F634B8">
        <w:rPr>
          <w:rFonts w:ascii="Arial" w:hAnsi="Arial" w:cs="Arial"/>
          <w:b/>
          <w:bCs/>
          <w:color w:val="000000"/>
        </w:rPr>
        <w:t xml:space="preserve"> -</w:t>
      </w:r>
      <w:r w:rsidRPr="00F634B8">
        <w:rPr>
          <w:rFonts w:ascii="Arial" w:hAnsi="Arial" w:cs="Arial"/>
          <w:color w:val="000000"/>
        </w:rPr>
        <w:t xml:space="preserve"> Jeffrey H. Nelson, </w:t>
      </w:r>
      <w:r w:rsidRPr="00F634B8">
        <w:rPr>
          <w:rFonts w:ascii="Arial" w:hAnsi="Arial" w:cs="Arial"/>
          <w:i/>
          <w:iCs/>
          <w:color w:val="000000"/>
        </w:rPr>
        <w:t>Chair</w:t>
      </w:r>
    </w:p>
    <w:p w:rsidR="008600CA" w:rsidRPr="00F634B8" w:rsidRDefault="008600CA" w:rsidP="006222C4">
      <w:pPr>
        <w:spacing w:after="0" w:line="240" w:lineRule="auto"/>
        <w:ind w:left="360"/>
        <w:rPr>
          <w:rFonts w:ascii="Arial" w:hAnsi="Arial" w:cs="Arial"/>
          <w:b/>
          <w:bCs/>
          <w:color w:val="000000"/>
        </w:rPr>
      </w:pPr>
      <w:r w:rsidRPr="00F634B8">
        <w:rPr>
          <w:rFonts w:ascii="Arial" w:hAnsi="Arial" w:cs="Arial"/>
          <w:b/>
          <w:bCs/>
          <w:color w:val="000000"/>
        </w:rPr>
        <w:t>COORDINATING COMMITTEES</w:t>
      </w:r>
    </w:p>
    <w:p w:rsidR="008600CA" w:rsidRPr="00F634B8" w:rsidRDefault="008600CA" w:rsidP="006222C4">
      <w:pPr>
        <w:spacing w:after="0" w:line="240" w:lineRule="auto"/>
        <w:ind w:left="720"/>
        <w:rPr>
          <w:rFonts w:ascii="Arial" w:hAnsi="Arial" w:cs="Arial"/>
          <w:color w:val="000000"/>
        </w:rPr>
      </w:pPr>
      <w:r w:rsidRPr="00F634B8">
        <w:rPr>
          <w:rFonts w:ascii="Arial" w:hAnsi="Arial" w:cs="Arial"/>
          <w:color w:val="000000"/>
        </w:rPr>
        <w:t xml:space="preserve">Emerging Technologies Coordinating Committee - Branislav Djokic, </w:t>
      </w:r>
      <w:r w:rsidRPr="00F634B8">
        <w:rPr>
          <w:rFonts w:ascii="Arial" w:hAnsi="Arial" w:cs="Arial"/>
          <w:i/>
          <w:iCs/>
          <w:color w:val="000000"/>
        </w:rPr>
        <w:t>Chair</w:t>
      </w:r>
    </w:p>
    <w:p w:rsidR="008600CA" w:rsidRPr="00F634B8" w:rsidRDefault="008600CA" w:rsidP="006222C4">
      <w:pPr>
        <w:spacing w:after="0" w:line="240" w:lineRule="auto"/>
        <w:ind w:left="720"/>
        <w:rPr>
          <w:rFonts w:ascii="Arial" w:hAnsi="Arial" w:cs="Arial"/>
          <w:color w:val="000000"/>
        </w:rPr>
      </w:pPr>
      <w:r w:rsidRPr="00F634B8">
        <w:rPr>
          <w:rFonts w:ascii="Arial" w:hAnsi="Arial" w:cs="Arial"/>
          <w:color w:val="000000"/>
        </w:rPr>
        <w:t xml:space="preserve">Intelligent Grid Coordinating Committee - Don Von Dollen, </w:t>
      </w:r>
      <w:r w:rsidRPr="00F634B8">
        <w:rPr>
          <w:rFonts w:ascii="Arial" w:hAnsi="Arial" w:cs="Arial"/>
          <w:i/>
          <w:iCs/>
          <w:color w:val="000000"/>
        </w:rPr>
        <w:t>Chair</w:t>
      </w:r>
    </w:p>
    <w:p w:rsidR="008600CA" w:rsidRPr="00F634B8" w:rsidRDefault="008600CA" w:rsidP="006222C4">
      <w:pPr>
        <w:spacing w:after="0" w:line="240" w:lineRule="auto"/>
        <w:ind w:left="720"/>
        <w:rPr>
          <w:rFonts w:ascii="Arial" w:hAnsi="Arial" w:cs="Arial"/>
          <w:color w:val="000000"/>
        </w:rPr>
      </w:pPr>
      <w:r w:rsidRPr="00F634B8">
        <w:rPr>
          <w:rFonts w:ascii="Arial" w:hAnsi="Arial" w:cs="Arial"/>
          <w:color w:val="000000"/>
        </w:rPr>
        <w:t xml:space="preserve">Marine Systems Coordinating Committee - Paul Bishop, </w:t>
      </w:r>
      <w:r w:rsidRPr="00F634B8">
        <w:rPr>
          <w:rFonts w:ascii="Arial" w:hAnsi="Arial" w:cs="Arial"/>
          <w:i/>
          <w:iCs/>
          <w:color w:val="000000"/>
        </w:rPr>
        <w:t>Chair</w:t>
      </w:r>
    </w:p>
    <w:p w:rsidR="008600CA" w:rsidRPr="00F634B8" w:rsidRDefault="008600CA" w:rsidP="006222C4">
      <w:pPr>
        <w:spacing w:after="0" w:line="240" w:lineRule="auto"/>
        <w:ind w:left="720"/>
        <w:rPr>
          <w:rFonts w:ascii="Arial" w:hAnsi="Arial" w:cs="Arial"/>
          <w:color w:val="000000"/>
        </w:rPr>
      </w:pPr>
      <w:r w:rsidRPr="00F634B8">
        <w:rPr>
          <w:rFonts w:ascii="Arial" w:hAnsi="Arial" w:cs="Arial"/>
          <w:color w:val="000000"/>
        </w:rPr>
        <w:t xml:space="preserve">Wind and Solar Power Coordinating Committee - Richard J. Piwko, </w:t>
      </w:r>
      <w:r w:rsidRPr="00F634B8">
        <w:rPr>
          <w:rFonts w:ascii="Arial" w:hAnsi="Arial" w:cs="Arial"/>
          <w:i/>
          <w:iCs/>
          <w:color w:val="000000"/>
        </w:rPr>
        <w:t>Chair</w:t>
      </w:r>
    </w:p>
    <w:p w:rsidR="008600CA" w:rsidRPr="00F634B8" w:rsidRDefault="008600CA" w:rsidP="006222C4">
      <w:pPr>
        <w:spacing w:after="0" w:line="240" w:lineRule="auto"/>
        <w:ind w:left="360"/>
        <w:rPr>
          <w:rFonts w:ascii="Arial" w:hAnsi="Arial" w:cs="Arial"/>
          <w:b/>
          <w:bCs/>
          <w:color w:val="000000"/>
        </w:rPr>
      </w:pPr>
      <w:r w:rsidRPr="00F634B8">
        <w:rPr>
          <w:rFonts w:ascii="Arial" w:hAnsi="Arial" w:cs="Arial"/>
          <w:b/>
          <w:bCs/>
          <w:color w:val="000000"/>
        </w:rPr>
        <w:t>TECHNICAL COMMITTEES</w:t>
      </w:r>
    </w:p>
    <w:p w:rsidR="008600CA" w:rsidRPr="00F634B8" w:rsidRDefault="008600CA" w:rsidP="006222C4">
      <w:pPr>
        <w:spacing w:after="0" w:line="240" w:lineRule="auto"/>
        <w:ind w:left="720"/>
        <w:rPr>
          <w:rFonts w:ascii="Arial" w:hAnsi="Arial" w:cs="Arial"/>
          <w:color w:val="000000"/>
        </w:rPr>
      </w:pPr>
      <w:r w:rsidRPr="00F634B8">
        <w:rPr>
          <w:rFonts w:ascii="Arial" w:hAnsi="Arial" w:cs="Arial"/>
          <w:color w:val="000000"/>
        </w:rPr>
        <w:t xml:space="preserve">Electric Machinery Committee - Mike Sedlak, </w:t>
      </w:r>
      <w:r w:rsidRPr="00F634B8">
        <w:rPr>
          <w:rFonts w:ascii="Arial" w:hAnsi="Arial" w:cs="Arial"/>
          <w:i/>
          <w:iCs/>
          <w:color w:val="000000"/>
        </w:rPr>
        <w:t>Chair</w:t>
      </w:r>
    </w:p>
    <w:p w:rsidR="008600CA" w:rsidRPr="00F634B8" w:rsidRDefault="008600CA" w:rsidP="006222C4">
      <w:pPr>
        <w:spacing w:after="0" w:line="240" w:lineRule="auto"/>
        <w:ind w:left="720"/>
        <w:rPr>
          <w:rFonts w:ascii="Arial" w:hAnsi="Arial" w:cs="Arial"/>
          <w:color w:val="000000"/>
        </w:rPr>
      </w:pPr>
      <w:r w:rsidRPr="00F634B8">
        <w:rPr>
          <w:rFonts w:ascii="Arial" w:hAnsi="Arial" w:cs="Arial"/>
          <w:color w:val="000000"/>
        </w:rPr>
        <w:t xml:space="preserve">Energy Development and Power Generation Committee - Om Malik, </w:t>
      </w:r>
      <w:r w:rsidRPr="00F634B8">
        <w:rPr>
          <w:rFonts w:ascii="Arial" w:hAnsi="Arial" w:cs="Arial"/>
          <w:i/>
          <w:iCs/>
          <w:color w:val="000000"/>
        </w:rPr>
        <w:t>Chair</w:t>
      </w:r>
    </w:p>
    <w:p w:rsidR="008600CA" w:rsidRPr="00F634B8" w:rsidRDefault="008600CA" w:rsidP="006222C4">
      <w:pPr>
        <w:spacing w:after="0" w:line="240" w:lineRule="auto"/>
        <w:ind w:left="720"/>
        <w:rPr>
          <w:rFonts w:ascii="Arial" w:hAnsi="Arial" w:cs="Arial"/>
          <w:color w:val="000000"/>
        </w:rPr>
      </w:pPr>
      <w:r w:rsidRPr="00F634B8">
        <w:rPr>
          <w:rFonts w:ascii="Arial" w:hAnsi="Arial" w:cs="Arial"/>
          <w:color w:val="000000"/>
        </w:rPr>
        <w:t xml:space="preserve">Insulated Conductors Committee - John Smith, </w:t>
      </w:r>
      <w:r w:rsidRPr="00F634B8">
        <w:rPr>
          <w:rFonts w:ascii="Arial" w:hAnsi="Arial" w:cs="Arial"/>
          <w:i/>
          <w:iCs/>
          <w:color w:val="000000"/>
        </w:rPr>
        <w:t>Chair</w:t>
      </w:r>
    </w:p>
    <w:p w:rsidR="008600CA" w:rsidRPr="00F634B8" w:rsidRDefault="008600CA" w:rsidP="006222C4">
      <w:pPr>
        <w:spacing w:after="0" w:line="240" w:lineRule="auto"/>
        <w:ind w:left="720"/>
        <w:rPr>
          <w:rFonts w:ascii="Arial" w:hAnsi="Arial" w:cs="Arial"/>
          <w:color w:val="000000"/>
        </w:rPr>
      </w:pPr>
      <w:r w:rsidRPr="00F634B8">
        <w:rPr>
          <w:rFonts w:ascii="Arial" w:hAnsi="Arial" w:cs="Arial"/>
          <w:color w:val="000000"/>
        </w:rPr>
        <w:t xml:space="preserve">Nuclear Power Engineering Committee - S. K (Satish) Aggarwal, </w:t>
      </w:r>
      <w:r w:rsidRPr="00F634B8">
        <w:rPr>
          <w:rFonts w:ascii="Arial" w:hAnsi="Arial" w:cs="Arial"/>
          <w:i/>
          <w:iCs/>
          <w:color w:val="000000"/>
        </w:rPr>
        <w:t>Chair</w:t>
      </w:r>
    </w:p>
    <w:p w:rsidR="008600CA" w:rsidRPr="00F634B8" w:rsidRDefault="008600CA" w:rsidP="006222C4">
      <w:pPr>
        <w:spacing w:after="0" w:line="240" w:lineRule="auto"/>
        <w:ind w:left="720"/>
        <w:rPr>
          <w:rFonts w:ascii="Arial" w:hAnsi="Arial" w:cs="Arial"/>
          <w:color w:val="000000"/>
        </w:rPr>
      </w:pPr>
      <w:r w:rsidRPr="00F634B8">
        <w:rPr>
          <w:rFonts w:ascii="Arial" w:hAnsi="Arial" w:cs="Arial"/>
          <w:color w:val="000000"/>
        </w:rPr>
        <w:t xml:space="preserve">Power System Analysis, Computing, and Economics Committee - Sandoval Carneiro, Jr., </w:t>
      </w:r>
      <w:r w:rsidRPr="00F634B8">
        <w:rPr>
          <w:rFonts w:ascii="Arial" w:hAnsi="Arial" w:cs="Arial"/>
          <w:i/>
          <w:iCs/>
          <w:color w:val="000000"/>
        </w:rPr>
        <w:t>Chair</w:t>
      </w:r>
    </w:p>
    <w:p w:rsidR="008600CA" w:rsidRPr="00F634B8" w:rsidRDefault="008600CA" w:rsidP="006222C4">
      <w:pPr>
        <w:spacing w:after="0" w:line="240" w:lineRule="auto"/>
        <w:ind w:left="720"/>
        <w:rPr>
          <w:rFonts w:ascii="Arial" w:hAnsi="Arial" w:cs="Arial"/>
          <w:color w:val="000000"/>
        </w:rPr>
      </w:pPr>
      <w:r w:rsidRPr="00F634B8">
        <w:rPr>
          <w:rFonts w:ascii="Arial" w:hAnsi="Arial" w:cs="Arial"/>
          <w:color w:val="000000"/>
        </w:rPr>
        <w:t xml:space="preserve">Power System Communications Committee - Dan Nordell, </w:t>
      </w:r>
      <w:r w:rsidRPr="00F634B8">
        <w:rPr>
          <w:rFonts w:ascii="Arial" w:hAnsi="Arial" w:cs="Arial"/>
          <w:i/>
          <w:iCs/>
          <w:color w:val="000000"/>
        </w:rPr>
        <w:t>Chair</w:t>
      </w:r>
    </w:p>
    <w:p w:rsidR="008600CA" w:rsidRPr="00F634B8" w:rsidRDefault="008600CA" w:rsidP="006222C4">
      <w:pPr>
        <w:spacing w:after="0" w:line="240" w:lineRule="auto"/>
        <w:ind w:left="720"/>
        <w:rPr>
          <w:rFonts w:ascii="Arial" w:hAnsi="Arial" w:cs="Arial"/>
          <w:color w:val="000000"/>
        </w:rPr>
      </w:pPr>
      <w:r w:rsidRPr="00F634B8">
        <w:rPr>
          <w:rFonts w:ascii="Arial" w:hAnsi="Arial" w:cs="Arial"/>
          <w:color w:val="000000"/>
        </w:rPr>
        <w:t xml:space="preserve">Power System Dynamic Performance Committee - Nikos Hatziargyriou, </w:t>
      </w:r>
      <w:r w:rsidRPr="00F634B8">
        <w:rPr>
          <w:rFonts w:ascii="Arial" w:hAnsi="Arial" w:cs="Arial"/>
          <w:i/>
          <w:iCs/>
          <w:color w:val="000000"/>
        </w:rPr>
        <w:t>Chair</w:t>
      </w:r>
    </w:p>
    <w:p w:rsidR="008600CA" w:rsidRPr="00F634B8" w:rsidRDefault="008600CA" w:rsidP="006222C4">
      <w:pPr>
        <w:spacing w:after="0" w:line="240" w:lineRule="auto"/>
        <w:ind w:left="720"/>
        <w:rPr>
          <w:rFonts w:ascii="Arial" w:hAnsi="Arial" w:cs="Arial"/>
          <w:color w:val="000000"/>
        </w:rPr>
      </w:pPr>
      <w:r w:rsidRPr="00F634B8">
        <w:rPr>
          <w:rFonts w:ascii="Arial" w:hAnsi="Arial" w:cs="Arial"/>
          <w:color w:val="000000"/>
        </w:rPr>
        <w:t xml:space="preserve">Power System Instrumentation and Measurements Committee - R. Arseneau, </w:t>
      </w:r>
      <w:r w:rsidRPr="00F634B8">
        <w:rPr>
          <w:rFonts w:ascii="Arial" w:hAnsi="Arial" w:cs="Arial"/>
          <w:i/>
          <w:iCs/>
          <w:color w:val="000000"/>
        </w:rPr>
        <w:t>Chair</w:t>
      </w:r>
    </w:p>
    <w:p w:rsidR="008600CA" w:rsidRPr="00F634B8" w:rsidRDefault="008600CA" w:rsidP="006222C4">
      <w:pPr>
        <w:spacing w:after="0" w:line="240" w:lineRule="auto"/>
        <w:ind w:left="720"/>
        <w:rPr>
          <w:rFonts w:ascii="Arial" w:hAnsi="Arial" w:cs="Arial"/>
          <w:color w:val="000000"/>
        </w:rPr>
      </w:pPr>
      <w:r w:rsidRPr="00F634B8">
        <w:rPr>
          <w:rFonts w:ascii="Arial" w:hAnsi="Arial" w:cs="Arial"/>
          <w:color w:val="000000"/>
        </w:rPr>
        <w:t xml:space="preserve">Power System Operations Committee - William (Bill) Cassel </w:t>
      </w:r>
      <w:r w:rsidRPr="00F634B8">
        <w:rPr>
          <w:rFonts w:ascii="Arial" w:hAnsi="Arial" w:cs="Arial"/>
          <w:i/>
          <w:iCs/>
          <w:color w:val="000000"/>
        </w:rPr>
        <w:t>Chair</w:t>
      </w:r>
    </w:p>
    <w:p w:rsidR="008600CA" w:rsidRPr="00F634B8" w:rsidRDefault="008600CA" w:rsidP="006222C4">
      <w:pPr>
        <w:spacing w:after="0" w:line="240" w:lineRule="auto"/>
        <w:ind w:left="720"/>
        <w:rPr>
          <w:rFonts w:ascii="Arial" w:hAnsi="Arial" w:cs="Arial"/>
          <w:color w:val="000000"/>
        </w:rPr>
      </w:pPr>
      <w:r w:rsidRPr="00F634B8">
        <w:rPr>
          <w:rFonts w:ascii="Arial" w:hAnsi="Arial" w:cs="Arial"/>
          <w:color w:val="000000"/>
        </w:rPr>
        <w:t xml:space="preserve">Power System Planning and Implementation Committee - M. L. Chan, </w:t>
      </w:r>
      <w:r w:rsidRPr="00F634B8">
        <w:rPr>
          <w:rFonts w:ascii="Arial" w:hAnsi="Arial" w:cs="Arial"/>
          <w:i/>
          <w:iCs/>
          <w:color w:val="000000"/>
        </w:rPr>
        <w:t>Chair</w:t>
      </w:r>
    </w:p>
    <w:p w:rsidR="008600CA" w:rsidRPr="00F634B8" w:rsidRDefault="008600CA" w:rsidP="006222C4">
      <w:pPr>
        <w:spacing w:after="0" w:line="240" w:lineRule="auto"/>
        <w:ind w:left="720"/>
        <w:rPr>
          <w:rFonts w:ascii="Arial" w:hAnsi="Arial" w:cs="Arial"/>
          <w:color w:val="000000"/>
        </w:rPr>
      </w:pPr>
      <w:r w:rsidRPr="00F634B8">
        <w:rPr>
          <w:rFonts w:ascii="Arial" w:hAnsi="Arial" w:cs="Arial"/>
          <w:color w:val="000000"/>
        </w:rPr>
        <w:t xml:space="preserve">Power System Relaying Committee - Robert D. Pettigrew, </w:t>
      </w:r>
      <w:r w:rsidRPr="00F634B8">
        <w:rPr>
          <w:rFonts w:ascii="Arial" w:hAnsi="Arial" w:cs="Arial"/>
          <w:i/>
          <w:iCs/>
          <w:color w:val="000000"/>
        </w:rPr>
        <w:t>Chair</w:t>
      </w:r>
    </w:p>
    <w:p w:rsidR="008600CA" w:rsidRPr="00F634B8" w:rsidRDefault="008600CA" w:rsidP="006222C4">
      <w:pPr>
        <w:spacing w:after="0" w:line="240" w:lineRule="auto"/>
        <w:ind w:left="720"/>
        <w:rPr>
          <w:rFonts w:ascii="Arial" w:hAnsi="Arial" w:cs="Arial"/>
          <w:color w:val="000000"/>
        </w:rPr>
      </w:pPr>
      <w:r w:rsidRPr="00F634B8">
        <w:rPr>
          <w:rFonts w:ascii="Arial" w:hAnsi="Arial" w:cs="Arial"/>
          <w:color w:val="000000"/>
        </w:rPr>
        <w:t xml:space="preserve">Stationary Battery Committee - William (Bill) Cantor, </w:t>
      </w:r>
      <w:r w:rsidRPr="00F634B8">
        <w:rPr>
          <w:rFonts w:ascii="Arial" w:hAnsi="Arial" w:cs="Arial"/>
          <w:i/>
          <w:iCs/>
          <w:color w:val="000000"/>
        </w:rPr>
        <w:t>Chair</w:t>
      </w:r>
    </w:p>
    <w:p w:rsidR="008600CA" w:rsidRPr="00F634B8" w:rsidRDefault="008600CA" w:rsidP="006222C4">
      <w:pPr>
        <w:spacing w:after="0" w:line="240" w:lineRule="auto"/>
        <w:ind w:left="720"/>
        <w:rPr>
          <w:rFonts w:ascii="Arial" w:hAnsi="Arial" w:cs="Arial"/>
          <w:color w:val="000000"/>
        </w:rPr>
      </w:pPr>
      <w:r w:rsidRPr="00F634B8">
        <w:rPr>
          <w:rFonts w:ascii="Arial" w:hAnsi="Arial" w:cs="Arial"/>
          <w:color w:val="000000"/>
        </w:rPr>
        <w:t xml:space="preserve">Substations Committee - John D. Randolph, </w:t>
      </w:r>
      <w:r w:rsidRPr="00F634B8">
        <w:rPr>
          <w:rFonts w:ascii="Arial" w:hAnsi="Arial" w:cs="Arial"/>
          <w:i/>
          <w:iCs/>
          <w:color w:val="000000"/>
        </w:rPr>
        <w:t>Chair</w:t>
      </w:r>
    </w:p>
    <w:p w:rsidR="008600CA" w:rsidRPr="00F634B8" w:rsidRDefault="008600CA" w:rsidP="006222C4">
      <w:pPr>
        <w:spacing w:after="0" w:line="240" w:lineRule="auto"/>
        <w:ind w:left="720"/>
        <w:rPr>
          <w:rFonts w:ascii="Arial" w:hAnsi="Arial" w:cs="Arial"/>
          <w:color w:val="000000"/>
        </w:rPr>
      </w:pPr>
      <w:r w:rsidRPr="00F634B8">
        <w:rPr>
          <w:rFonts w:ascii="Arial" w:hAnsi="Arial" w:cs="Arial"/>
          <w:color w:val="000000"/>
        </w:rPr>
        <w:t xml:space="preserve">Surge Protective Devices Committee - Dr. A. J. (Tony) Surtees, </w:t>
      </w:r>
      <w:r w:rsidRPr="00F634B8">
        <w:rPr>
          <w:rFonts w:ascii="Arial" w:hAnsi="Arial" w:cs="Arial"/>
          <w:i/>
          <w:iCs/>
          <w:color w:val="000000"/>
        </w:rPr>
        <w:t>Chair</w:t>
      </w:r>
    </w:p>
    <w:p w:rsidR="008600CA" w:rsidRPr="00F634B8" w:rsidRDefault="008600CA" w:rsidP="006222C4">
      <w:pPr>
        <w:spacing w:after="0" w:line="240" w:lineRule="auto"/>
        <w:ind w:left="720"/>
        <w:rPr>
          <w:rFonts w:ascii="Arial" w:hAnsi="Arial" w:cs="Arial"/>
          <w:color w:val="000000"/>
        </w:rPr>
      </w:pPr>
      <w:r w:rsidRPr="00F634B8">
        <w:rPr>
          <w:rFonts w:ascii="Arial" w:hAnsi="Arial" w:cs="Arial"/>
          <w:color w:val="000000"/>
        </w:rPr>
        <w:t xml:space="preserve">Switchgear Committee - Ken Edwards, </w:t>
      </w:r>
      <w:r w:rsidRPr="00F634B8">
        <w:rPr>
          <w:rFonts w:ascii="Arial" w:hAnsi="Arial" w:cs="Arial"/>
          <w:i/>
          <w:iCs/>
          <w:color w:val="000000"/>
        </w:rPr>
        <w:t>Chair</w:t>
      </w:r>
    </w:p>
    <w:p w:rsidR="008600CA" w:rsidRPr="00F634B8" w:rsidRDefault="008600CA" w:rsidP="006222C4">
      <w:pPr>
        <w:spacing w:after="0" w:line="240" w:lineRule="auto"/>
        <w:ind w:left="720"/>
        <w:rPr>
          <w:rFonts w:ascii="Arial" w:hAnsi="Arial" w:cs="Arial"/>
          <w:color w:val="000000"/>
        </w:rPr>
      </w:pPr>
      <w:r w:rsidRPr="00F634B8">
        <w:rPr>
          <w:rFonts w:ascii="Arial" w:hAnsi="Arial" w:cs="Arial"/>
          <w:color w:val="000000"/>
        </w:rPr>
        <w:t xml:space="preserve">Transformers Committee - Bill Chiu, </w:t>
      </w:r>
      <w:r w:rsidRPr="00F634B8">
        <w:rPr>
          <w:rFonts w:ascii="Arial" w:hAnsi="Arial" w:cs="Arial"/>
          <w:i/>
          <w:iCs/>
          <w:color w:val="000000"/>
        </w:rPr>
        <w:t>Chair</w:t>
      </w:r>
    </w:p>
    <w:p w:rsidR="008600CA" w:rsidRDefault="008600CA" w:rsidP="006222C4">
      <w:pPr>
        <w:spacing w:after="0" w:line="240" w:lineRule="auto"/>
        <w:ind w:left="720"/>
        <w:rPr>
          <w:rFonts w:ascii="Arial" w:hAnsi="Arial" w:cs="Arial"/>
          <w:i/>
          <w:iCs/>
          <w:color w:val="000000"/>
        </w:rPr>
      </w:pPr>
      <w:r w:rsidRPr="00F634B8">
        <w:rPr>
          <w:rFonts w:ascii="Arial" w:hAnsi="Arial" w:cs="Arial"/>
          <w:color w:val="000000"/>
        </w:rPr>
        <w:t xml:space="preserve">Transmission and Distribution Committee - S. J. Ranade </w:t>
      </w:r>
      <w:r w:rsidRPr="00F634B8">
        <w:rPr>
          <w:rFonts w:ascii="Arial" w:hAnsi="Arial" w:cs="Arial"/>
          <w:i/>
          <w:iCs/>
          <w:color w:val="000000"/>
        </w:rPr>
        <w:t>Chair</w:t>
      </w:r>
    </w:p>
    <w:p w:rsidR="008600CA" w:rsidRPr="00F634B8" w:rsidRDefault="008600CA" w:rsidP="006222C4">
      <w:pPr>
        <w:spacing w:after="0" w:line="240" w:lineRule="auto"/>
        <w:ind w:left="720"/>
        <w:rPr>
          <w:rFonts w:ascii="Arial" w:hAnsi="Arial" w:cs="Arial"/>
          <w:color w:val="000000"/>
        </w:rPr>
      </w:pPr>
    </w:p>
    <w:p w:rsidR="008600CA" w:rsidRPr="00F634B8" w:rsidRDefault="008600CA" w:rsidP="006222C4">
      <w:pPr>
        <w:widowControl w:val="0"/>
        <w:suppressAutoHyphens/>
        <w:spacing w:after="0" w:line="240" w:lineRule="auto"/>
        <w:ind w:left="360"/>
        <w:jc w:val="both"/>
        <w:rPr>
          <w:rFonts w:ascii="Arial" w:hAnsi="Arial" w:cs="Arial"/>
          <w:b/>
          <w:u w:val="single"/>
        </w:rPr>
      </w:pPr>
      <w:r w:rsidRPr="00F634B8">
        <w:rPr>
          <w:rFonts w:ascii="Arial" w:hAnsi="Arial" w:cs="Arial"/>
          <w:b/>
          <w:u w:val="single"/>
        </w:rPr>
        <w:t>PES Technical Council Activities</w:t>
      </w:r>
    </w:p>
    <w:p w:rsidR="008600CA" w:rsidRDefault="008600CA" w:rsidP="006222C4">
      <w:pPr>
        <w:widowControl w:val="0"/>
        <w:suppressAutoHyphens/>
        <w:spacing w:after="0" w:line="240" w:lineRule="auto"/>
        <w:ind w:left="360"/>
        <w:jc w:val="both"/>
        <w:rPr>
          <w:rFonts w:ascii="Arial" w:hAnsi="Arial" w:cs="Arial"/>
        </w:rPr>
      </w:pPr>
      <w:r w:rsidRPr="00F634B8">
        <w:rPr>
          <w:rFonts w:ascii="Arial" w:hAnsi="Arial" w:cs="Arial"/>
        </w:rPr>
        <w:t>The most recent Technical Council meeting took place on January 8, 2012, at the Joint Technical Committee Meeting in Garden Grove, CA.  Highlights of several ongoing activities of Technical Council and its Committees are included below.</w:t>
      </w:r>
    </w:p>
    <w:p w:rsidR="008600CA" w:rsidRPr="00F634B8" w:rsidRDefault="008600CA" w:rsidP="006222C4">
      <w:pPr>
        <w:widowControl w:val="0"/>
        <w:suppressAutoHyphens/>
        <w:spacing w:after="0" w:line="240" w:lineRule="auto"/>
        <w:ind w:left="360"/>
        <w:jc w:val="both"/>
        <w:rPr>
          <w:rFonts w:ascii="Arial" w:hAnsi="Arial" w:cs="Arial"/>
        </w:rPr>
      </w:pPr>
    </w:p>
    <w:p w:rsidR="008600CA" w:rsidRPr="00F634B8" w:rsidRDefault="008600CA" w:rsidP="006222C4">
      <w:pPr>
        <w:widowControl w:val="0"/>
        <w:suppressAutoHyphens/>
        <w:spacing w:after="0" w:line="240" w:lineRule="auto"/>
        <w:ind w:left="360"/>
        <w:jc w:val="both"/>
        <w:rPr>
          <w:rFonts w:ascii="Arial" w:hAnsi="Arial" w:cs="Arial"/>
          <w:b/>
          <w:u w:val="single"/>
        </w:rPr>
      </w:pPr>
      <w:r w:rsidRPr="00F634B8">
        <w:rPr>
          <w:rFonts w:ascii="Arial" w:hAnsi="Arial" w:cs="Arial"/>
          <w:b/>
          <w:u w:val="single"/>
        </w:rPr>
        <w:t>IEEE PES Scholarship Plus Initiative</w:t>
      </w:r>
    </w:p>
    <w:p w:rsidR="008600CA" w:rsidRPr="00F634B8" w:rsidRDefault="008600CA" w:rsidP="006222C4">
      <w:pPr>
        <w:spacing w:after="0" w:line="240" w:lineRule="auto"/>
        <w:ind w:left="360"/>
        <w:jc w:val="both"/>
        <w:rPr>
          <w:rFonts w:ascii="Arial" w:hAnsi="Arial" w:cs="Arial"/>
        </w:rPr>
      </w:pPr>
      <w:r w:rsidRPr="00F634B8">
        <w:rPr>
          <w:rFonts w:ascii="Arial" w:hAnsi="Arial" w:cs="Arial"/>
        </w:rPr>
        <w:t>In October 2011, the IEEE PES announced the inaugural Scholarship Plus Initiative™ award recipients.  Ninety-Three (93) PES Scholarship recipients have been selected from 51 U.S. universities for the 2011-12 Academic year.  These scholarships are being distributed through the IEEE Power &amp; Energy Scholarship Fund which is being used to support the IEEE PES Scholarship Plus Initiative.</w:t>
      </w:r>
    </w:p>
    <w:p w:rsidR="008600CA" w:rsidRPr="00F634B8" w:rsidRDefault="008600CA" w:rsidP="006222C4">
      <w:pPr>
        <w:spacing w:after="0" w:line="240" w:lineRule="auto"/>
        <w:ind w:left="360"/>
        <w:jc w:val="both"/>
        <w:rPr>
          <w:rFonts w:ascii="Arial" w:hAnsi="Arial" w:cs="Arial"/>
        </w:rPr>
      </w:pPr>
      <w:r w:rsidRPr="00F634B8">
        <w:rPr>
          <w:rFonts w:ascii="Arial" w:hAnsi="Arial" w:cs="Arial"/>
        </w:rPr>
        <w:t>The Scholarship Plus Initiative provides multi-year scholarships and career experience opportunities to qualifying U.S. electrical engineering undergraduate students.  As long as the scholar continues to meet renewal standards, he or she will receive up to three years of funding — $2,000 the first year, $2,000 the second year and $3,000 the third year — interspersed with up to two much-valued career experiences.</w:t>
      </w:r>
    </w:p>
    <w:p w:rsidR="008600CA" w:rsidRPr="00F634B8" w:rsidRDefault="008600CA" w:rsidP="006222C4">
      <w:pPr>
        <w:spacing w:after="0" w:line="240" w:lineRule="auto"/>
        <w:ind w:left="360"/>
        <w:jc w:val="both"/>
        <w:rPr>
          <w:rFonts w:ascii="Arial" w:hAnsi="Arial" w:cs="Arial"/>
        </w:rPr>
      </w:pPr>
      <w:r w:rsidRPr="00F634B8">
        <w:rPr>
          <w:rFonts w:ascii="Arial" w:hAnsi="Arial" w:cs="Arial"/>
        </w:rPr>
        <w:t>These undergraduate students were selected by industry and academic representatives based primarily upon: academic preparation; extra-curricular activities and leadership; interest in engineering in general, and power and energy engineering in particular; and overall assessment of student's potential for a successful power and energy engineering career.</w:t>
      </w:r>
    </w:p>
    <w:p w:rsidR="008600CA" w:rsidRDefault="008600CA" w:rsidP="006222C4">
      <w:pPr>
        <w:spacing w:after="0" w:line="240" w:lineRule="auto"/>
        <w:ind w:left="360"/>
        <w:jc w:val="both"/>
        <w:rPr>
          <w:rFonts w:ascii="Arial" w:hAnsi="Arial" w:cs="Arial"/>
        </w:rPr>
      </w:pPr>
      <w:r w:rsidRPr="00F634B8">
        <w:rPr>
          <w:rFonts w:ascii="Arial" w:hAnsi="Arial" w:cs="Arial"/>
        </w:rPr>
        <w:t>Six regional committees were formed to review and select the PES Scholarship Plus Scholars in the US by the 6 IEEE defined Regions, and to consult on the program’s implementation.  There are approximately 100 volunteers supporting the program through the regional and other committees.</w:t>
      </w:r>
    </w:p>
    <w:p w:rsidR="008600CA" w:rsidRDefault="008600CA" w:rsidP="006222C4">
      <w:pPr>
        <w:spacing w:after="0" w:line="240" w:lineRule="auto"/>
        <w:ind w:left="360"/>
        <w:jc w:val="both"/>
        <w:rPr>
          <w:rFonts w:ascii="Arial" w:hAnsi="Arial" w:cs="Arial"/>
        </w:rPr>
      </w:pPr>
    </w:p>
    <w:p w:rsidR="008600CA" w:rsidRPr="00F634B8" w:rsidRDefault="008600CA" w:rsidP="006222C4">
      <w:pPr>
        <w:pStyle w:val="Caption"/>
        <w:keepNext/>
        <w:ind w:left="360"/>
        <w:rPr>
          <w:rFonts w:ascii="Arial" w:hAnsi="Arial" w:cs="Arial"/>
          <w:sz w:val="22"/>
          <w:szCs w:val="22"/>
        </w:rPr>
      </w:pPr>
      <w:r w:rsidRPr="00F634B8">
        <w:rPr>
          <w:rFonts w:ascii="Arial" w:hAnsi="Arial" w:cs="Arial"/>
          <w:sz w:val="22"/>
          <w:szCs w:val="22"/>
        </w:rPr>
        <w:t>PES Scholars by Regions</w:t>
      </w:r>
    </w:p>
    <w:p w:rsidR="008600CA" w:rsidRPr="00F634B8" w:rsidRDefault="008600CA" w:rsidP="006222C4">
      <w:pPr>
        <w:keepNext/>
        <w:widowControl w:val="0"/>
        <w:suppressAutoHyphens/>
        <w:spacing w:after="0" w:line="240" w:lineRule="auto"/>
        <w:ind w:left="360"/>
        <w:rPr>
          <w:rFonts w:ascii="Arial" w:hAnsi="Arial" w:cs="Arial"/>
        </w:rPr>
      </w:pPr>
      <w:r w:rsidRPr="006512E1">
        <w:rPr>
          <w:rFonts w:ascii="Arial" w:hAnsi="Arial" w:cs="Arial"/>
          <w:noProof/>
        </w:rPr>
        <w:object w:dxaOrig="3639" w:dyaOrig="2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4" o:spid="_x0000_i1027" type="#_x0000_t75" style="width:204.75pt;height:148.5pt;visibility:visible" o:ole="">
            <v:imagedata r:id="rId8" o:title="" croptop="-3536f" cropbottom="-4395f" cropleft="-2071f" cropright="-6826f"/>
            <o:lock v:ext="edit" aspectratio="f"/>
          </v:shape>
          <o:OLEObject Type="Embed" ProgID="Excel.Sheet.8" ShapeID="Chart 4" DrawAspect="Content" ObjectID="_1410752288" r:id="rId9"/>
        </w:object>
      </w:r>
      <w:r>
        <w:rPr>
          <w:rFonts w:ascii="Arial" w:hAnsi="Arial" w:cs="Arial"/>
          <w:noProof/>
        </w:rPr>
        <w:t xml:space="preserve">    </w:t>
      </w:r>
      <w:r w:rsidRPr="00AC0405">
        <w:rPr>
          <w:rFonts w:ascii="Arial" w:hAnsi="Arial" w:cs="Arial"/>
          <w:noProof/>
        </w:rPr>
        <w:pict>
          <v:shape id="Picture 1" o:spid="_x0000_i1028" type="#_x0000_t75" style="width:207pt;height:162pt;visibility:visible">
            <v:imagedata r:id="rId10" o:title=""/>
          </v:shape>
        </w:pict>
      </w:r>
    </w:p>
    <w:p w:rsidR="008600CA" w:rsidRDefault="008600CA" w:rsidP="006222C4">
      <w:pPr>
        <w:widowControl w:val="0"/>
        <w:suppressAutoHyphens/>
        <w:spacing w:after="0" w:line="240" w:lineRule="auto"/>
        <w:rPr>
          <w:rFonts w:ascii="Arial" w:hAnsi="Arial" w:cs="Arial"/>
        </w:rPr>
      </w:pPr>
    </w:p>
    <w:p w:rsidR="008600CA" w:rsidRPr="00F634B8" w:rsidRDefault="008600CA" w:rsidP="006222C4">
      <w:pPr>
        <w:spacing w:after="0" w:line="240" w:lineRule="auto"/>
        <w:ind w:left="360"/>
        <w:jc w:val="both"/>
        <w:rPr>
          <w:rFonts w:ascii="Arial" w:hAnsi="Arial" w:cs="Arial"/>
        </w:rPr>
      </w:pPr>
      <w:r w:rsidRPr="00F634B8">
        <w:rPr>
          <w:rFonts w:ascii="Arial" w:hAnsi="Arial" w:cs="Arial"/>
        </w:rPr>
        <w:t>21 (22%) of 93 award recipients are female; the number of females is noteworthy as it is a significant proportion relative to the portion in Electrical Engineering programs.  This proportion is estimated as roughly twice the typical enrollment of females in EE thus encouraging and supporting greater future enrollments.</w:t>
      </w:r>
    </w:p>
    <w:p w:rsidR="008600CA" w:rsidRPr="00F634B8" w:rsidRDefault="008600CA" w:rsidP="006222C4">
      <w:pPr>
        <w:widowControl w:val="0"/>
        <w:suppressAutoHyphens/>
        <w:spacing w:after="0" w:line="240" w:lineRule="auto"/>
        <w:ind w:left="360"/>
        <w:jc w:val="both"/>
        <w:rPr>
          <w:rFonts w:ascii="Arial" w:hAnsi="Arial" w:cs="Arial"/>
        </w:rPr>
      </w:pPr>
      <w:r w:rsidRPr="00F634B8">
        <w:rPr>
          <w:rFonts w:ascii="Arial" w:hAnsi="Arial" w:cs="Arial"/>
        </w:rPr>
        <w:t>Preparations for the second year of the program are underway.  Discussions are being held with prospective donors regarding employment recruitment and career promotion strategies, and requesting financial support for the PES Scholarship Plus Initiative.  The next scholarship application period will be from March 1 through June 30, 2012.</w:t>
      </w:r>
    </w:p>
    <w:p w:rsidR="008600CA" w:rsidRPr="00F634B8" w:rsidRDefault="008600CA" w:rsidP="006222C4">
      <w:pPr>
        <w:spacing w:after="0" w:line="240" w:lineRule="auto"/>
        <w:ind w:left="360"/>
        <w:rPr>
          <w:rFonts w:ascii="Arial" w:hAnsi="Arial" w:cs="Arial"/>
        </w:rPr>
      </w:pPr>
      <w:r w:rsidRPr="00F634B8">
        <w:rPr>
          <w:rFonts w:ascii="Arial" w:hAnsi="Arial" w:cs="Arial"/>
        </w:rPr>
        <w:t>More information about the PES Scholarship Plus Initiative™ is available at:</w:t>
      </w:r>
      <w:hyperlink r:id="rId11" w:history="1">
        <w:r w:rsidRPr="00F634B8">
          <w:rPr>
            <w:rStyle w:val="Hyperlink"/>
            <w:rFonts w:ascii="Arial" w:hAnsi="Arial" w:cs="Arial"/>
          </w:rPr>
          <w:t>www.ee-scholarship.org</w:t>
        </w:r>
      </w:hyperlink>
      <w:r w:rsidRPr="00F634B8">
        <w:rPr>
          <w:rStyle w:val="Hyperlink"/>
          <w:rFonts w:ascii="Arial" w:hAnsi="Arial" w:cs="Arial"/>
        </w:rPr>
        <w:t xml:space="preserve">, </w:t>
      </w:r>
      <w:r w:rsidRPr="00F634B8">
        <w:rPr>
          <w:rFonts w:ascii="Arial" w:hAnsi="Arial" w:cs="Arial"/>
        </w:rPr>
        <w:t xml:space="preserve">or contact the program administrator directly via Email: </w:t>
      </w:r>
      <w:hyperlink r:id="rId12" w:history="1">
        <w:r w:rsidRPr="00F634B8">
          <w:rPr>
            <w:rStyle w:val="Hyperlink"/>
            <w:rFonts w:ascii="Arial" w:hAnsi="Arial" w:cs="Arial"/>
          </w:rPr>
          <w:t>info@ee-scholarship.org</w:t>
        </w:r>
      </w:hyperlink>
    </w:p>
    <w:p w:rsidR="008600CA" w:rsidRPr="00F634B8" w:rsidRDefault="008600CA" w:rsidP="006222C4">
      <w:pPr>
        <w:spacing w:after="0" w:line="240" w:lineRule="auto"/>
        <w:ind w:left="360"/>
        <w:rPr>
          <w:rFonts w:ascii="Arial" w:hAnsi="Arial" w:cs="Arial"/>
        </w:rPr>
      </w:pPr>
    </w:p>
    <w:p w:rsidR="008600CA" w:rsidRPr="00F634B8" w:rsidRDefault="008600CA" w:rsidP="006222C4">
      <w:pPr>
        <w:widowControl w:val="0"/>
        <w:suppressAutoHyphens/>
        <w:spacing w:after="0" w:line="240" w:lineRule="auto"/>
        <w:ind w:left="360"/>
        <w:jc w:val="both"/>
        <w:rPr>
          <w:rFonts w:ascii="Arial" w:hAnsi="Arial" w:cs="Arial"/>
          <w:u w:val="single"/>
        </w:rPr>
      </w:pPr>
      <w:r w:rsidRPr="00F634B8">
        <w:rPr>
          <w:rFonts w:ascii="Arial" w:hAnsi="Arial" w:cs="Arial"/>
          <w:b/>
          <w:u w:val="single"/>
        </w:rPr>
        <w:t>Conference Paper Quality</w:t>
      </w:r>
    </w:p>
    <w:p w:rsidR="008600CA" w:rsidRPr="00F634B8" w:rsidRDefault="008600CA" w:rsidP="006222C4">
      <w:pPr>
        <w:widowControl w:val="0"/>
        <w:suppressAutoHyphens/>
        <w:spacing w:after="0" w:line="240" w:lineRule="auto"/>
        <w:ind w:left="360"/>
        <w:jc w:val="both"/>
        <w:rPr>
          <w:rFonts w:ascii="Arial" w:hAnsi="Arial" w:cs="Arial"/>
        </w:rPr>
      </w:pPr>
      <w:r w:rsidRPr="00F634B8">
        <w:rPr>
          <w:rFonts w:ascii="Arial" w:hAnsi="Arial" w:cs="Arial"/>
        </w:rPr>
        <w:t>There have been some on-going dialogues at the recent Technical Council meetings regarding conference paper quality and acceptance rate, which directly translates to the number of papers accepted, and indirectly impacts the number of attendees, the available timeslots for the paper sessions, multiple simultaneous paper sessions with potential overlap from both time and subject matter perspective.  There are many perspectives discussed during the most recent meeting in January, 2012 and the Technical Council agreed on the following set of tenets moving forward:</w:t>
      </w:r>
    </w:p>
    <w:p w:rsidR="008600CA" w:rsidRPr="00F634B8" w:rsidRDefault="008600CA" w:rsidP="005F7282">
      <w:pPr>
        <w:numPr>
          <w:ilvl w:val="0"/>
          <w:numId w:val="9"/>
        </w:numPr>
        <w:spacing w:after="0" w:line="240" w:lineRule="auto"/>
        <w:ind w:left="1080"/>
        <w:jc w:val="both"/>
        <w:rPr>
          <w:rFonts w:ascii="Arial" w:hAnsi="Arial" w:cs="Arial"/>
        </w:rPr>
      </w:pPr>
      <w:r w:rsidRPr="00F634B8">
        <w:rPr>
          <w:rStyle w:val="HTMLTypewriter"/>
          <w:rFonts w:ascii="Arial" w:hAnsi="Arial" w:cs="Arial"/>
          <w:szCs w:val="20"/>
        </w:rPr>
        <w:t>One approach does not fit all and we should accommodate to the needs of various committees.  Avoid perceived division between practitioners and academics, as we all have the same goal to help our industry that has been experiencing some real exciting developments.</w:t>
      </w:r>
    </w:p>
    <w:p w:rsidR="008600CA" w:rsidRPr="00F634B8" w:rsidRDefault="008600CA" w:rsidP="005F7282">
      <w:pPr>
        <w:numPr>
          <w:ilvl w:val="0"/>
          <w:numId w:val="9"/>
        </w:numPr>
        <w:spacing w:after="0" w:line="240" w:lineRule="auto"/>
        <w:ind w:left="1080"/>
        <w:jc w:val="both"/>
        <w:rPr>
          <w:rStyle w:val="HTMLTypewriter"/>
          <w:rFonts w:ascii="Arial" w:hAnsi="Arial" w:cs="Arial"/>
          <w:szCs w:val="20"/>
        </w:rPr>
      </w:pPr>
      <w:r w:rsidRPr="00F634B8">
        <w:rPr>
          <w:rStyle w:val="HTMLTypewriter"/>
          <w:rFonts w:ascii="Arial" w:hAnsi="Arial" w:cs="Arial"/>
          <w:szCs w:val="20"/>
        </w:rPr>
        <w:t>There is a need to have consistent criteria in reviewing papers, organizing panels, and avoiding overlaps.  It is not appropriate to single out or focus on any committee - Our strength is in applying best practices.</w:t>
      </w:r>
    </w:p>
    <w:p w:rsidR="008600CA" w:rsidRPr="00F634B8" w:rsidRDefault="008600CA" w:rsidP="005F7282">
      <w:pPr>
        <w:numPr>
          <w:ilvl w:val="0"/>
          <w:numId w:val="9"/>
        </w:numPr>
        <w:spacing w:after="0" w:line="240" w:lineRule="auto"/>
        <w:ind w:left="1080"/>
        <w:jc w:val="both"/>
        <w:rPr>
          <w:rStyle w:val="HTMLTypewriter"/>
          <w:rFonts w:ascii="Arial" w:hAnsi="Arial" w:cs="Arial"/>
          <w:szCs w:val="20"/>
        </w:rPr>
      </w:pPr>
      <w:r w:rsidRPr="00F634B8">
        <w:rPr>
          <w:rStyle w:val="HTMLTypewriter"/>
          <w:rFonts w:ascii="Arial" w:hAnsi="Arial" w:cs="Arial"/>
          <w:szCs w:val="20"/>
        </w:rPr>
        <w:t>We want to have output and initiatives of all committees more attractive to as wide of an audience as possible.  Our members want to participate on the panel or write a paper that is of interest to our community.</w:t>
      </w:r>
    </w:p>
    <w:p w:rsidR="008600CA" w:rsidRPr="00F634B8" w:rsidRDefault="008600CA" w:rsidP="006222C4">
      <w:pPr>
        <w:spacing w:after="0" w:line="240" w:lineRule="auto"/>
        <w:ind w:left="360"/>
        <w:rPr>
          <w:rStyle w:val="HTMLTypewriter"/>
          <w:rFonts w:ascii="Arial" w:hAnsi="Arial" w:cs="Arial"/>
          <w:szCs w:val="20"/>
        </w:rPr>
      </w:pPr>
    </w:p>
    <w:p w:rsidR="008600CA" w:rsidRPr="00F634B8" w:rsidRDefault="008600CA" w:rsidP="006222C4">
      <w:pPr>
        <w:spacing w:after="0" w:line="240" w:lineRule="auto"/>
        <w:ind w:left="360"/>
        <w:jc w:val="both"/>
        <w:rPr>
          <w:rStyle w:val="HTMLTypewriter"/>
          <w:rFonts w:ascii="Arial" w:hAnsi="Arial" w:cs="Arial"/>
          <w:szCs w:val="20"/>
        </w:rPr>
      </w:pPr>
      <w:r w:rsidRPr="00F634B8">
        <w:rPr>
          <w:rStyle w:val="HTMLTypewriter"/>
          <w:rFonts w:ascii="Arial" w:hAnsi="Arial" w:cs="Arial"/>
          <w:szCs w:val="20"/>
        </w:rPr>
        <w:t>After some deliberation, a motion was made to create a taskforce to develop a set of review and acceptance criteria that can be applied across the all the technical committees.  The motion passed and a Paper Acceptance Criteria Taskforce was formed, with volunteers from representatives of the following technical committees:</w:t>
      </w:r>
    </w:p>
    <w:p w:rsidR="008600CA" w:rsidRPr="00F634B8" w:rsidRDefault="008600CA" w:rsidP="006222C4">
      <w:pPr>
        <w:spacing w:after="0" w:line="240" w:lineRule="auto"/>
        <w:ind w:left="360"/>
        <w:rPr>
          <w:rStyle w:val="HTMLTypewriter"/>
          <w:rFonts w:ascii="Arial" w:hAnsi="Arial" w:cs="Arial"/>
          <w:szCs w:val="20"/>
        </w:rPr>
      </w:pPr>
    </w:p>
    <w:p w:rsidR="008600CA" w:rsidRPr="00F634B8" w:rsidRDefault="008600CA" w:rsidP="005F7282">
      <w:pPr>
        <w:numPr>
          <w:ilvl w:val="0"/>
          <w:numId w:val="10"/>
        </w:numPr>
        <w:spacing w:after="0" w:line="240" w:lineRule="auto"/>
        <w:ind w:left="1080"/>
        <w:rPr>
          <w:rFonts w:ascii="Arial" w:hAnsi="Arial" w:cs="Arial"/>
          <w:i/>
          <w:iCs/>
          <w:color w:val="000000"/>
        </w:rPr>
      </w:pPr>
      <w:r w:rsidRPr="00F634B8">
        <w:rPr>
          <w:rFonts w:ascii="Arial" w:hAnsi="Arial" w:cs="Arial"/>
          <w:color w:val="000000"/>
        </w:rPr>
        <w:t xml:space="preserve">Power System Relaying Committee - Robert D. Pettigrew, </w:t>
      </w:r>
      <w:r w:rsidRPr="00F634B8">
        <w:rPr>
          <w:rFonts w:ascii="Arial" w:hAnsi="Arial" w:cs="Arial"/>
          <w:i/>
          <w:iCs/>
          <w:color w:val="000000"/>
        </w:rPr>
        <w:t>Chair</w:t>
      </w:r>
    </w:p>
    <w:p w:rsidR="008600CA" w:rsidRPr="00F634B8" w:rsidRDefault="008600CA" w:rsidP="005F7282">
      <w:pPr>
        <w:numPr>
          <w:ilvl w:val="0"/>
          <w:numId w:val="10"/>
        </w:numPr>
        <w:spacing w:after="0" w:line="240" w:lineRule="auto"/>
        <w:ind w:left="1080"/>
        <w:rPr>
          <w:rFonts w:ascii="Arial" w:hAnsi="Arial" w:cs="Arial"/>
          <w:color w:val="000000"/>
        </w:rPr>
      </w:pPr>
      <w:r w:rsidRPr="00F634B8">
        <w:rPr>
          <w:rFonts w:ascii="Arial" w:hAnsi="Arial" w:cs="Arial"/>
          <w:color w:val="000000"/>
        </w:rPr>
        <w:t xml:space="preserve">Transformers Committee - Bill Chiu, </w:t>
      </w:r>
      <w:r w:rsidRPr="00F634B8">
        <w:rPr>
          <w:rFonts w:ascii="Arial" w:hAnsi="Arial" w:cs="Arial"/>
          <w:i/>
          <w:iCs/>
          <w:color w:val="000000"/>
        </w:rPr>
        <w:t>Chair</w:t>
      </w:r>
    </w:p>
    <w:p w:rsidR="008600CA" w:rsidRPr="00F634B8" w:rsidRDefault="008600CA" w:rsidP="005F7282">
      <w:pPr>
        <w:numPr>
          <w:ilvl w:val="0"/>
          <w:numId w:val="10"/>
        </w:numPr>
        <w:spacing w:after="0" w:line="240" w:lineRule="auto"/>
        <w:ind w:left="1080"/>
        <w:rPr>
          <w:rFonts w:ascii="Arial" w:hAnsi="Arial" w:cs="Arial"/>
          <w:i/>
          <w:iCs/>
          <w:color w:val="000000"/>
        </w:rPr>
      </w:pPr>
      <w:r w:rsidRPr="00F634B8">
        <w:rPr>
          <w:rFonts w:ascii="Arial" w:hAnsi="Arial" w:cs="Arial"/>
          <w:color w:val="000000"/>
        </w:rPr>
        <w:t xml:space="preserve">Transmission and Distribution Committee - S. J. Ranade, </w:t>
      </w:r>
      <w:r w:rsidRPr="00F634B8">
        <w:rPr>
          <w:rFonts w:ascii="Arial" w:hAnsi="Arial" w:cs="Arial"/>
          <w:i/>
          <w:iCs/>
          <w:color w:val="000000"/>
        </w:rPr>
        <w:t>Chair</w:t>
      </w:r>
    </w:p>
    <w:p w:rsidR="008600CA" w:rsidRPr="00F634B8" w:rsidRDefault="008600CA" w:rsidP="006222C4">
      <w:pPr>
        <w:spacing w:after="0" w:line="240" w:lineRule="auto"/>
        <w:ind w:left="360"/>
        <w:rPr>
          <w:rFonts w:ascii="Arial" w:hAnsi="Arial" w:cs="Arial"/>
          <w:color w:val="000000"/>
        </w:rPr>
      </w:pPr>
    </w:p>
    <w:p w:rsidR="008600CA" w:rsidRPr="00F634B8" w:rsidRDefault="008600CA" w:rsidP="006222C4">
      <w:pPr>
        <w:spacing w:after="0" w:line="240" w:lineRule="auto"/>
        <w:ind w:left="360"/>
        <w:rPr>
          <w:rFonts w:ascii="Arial" w:hAnsi="Arial" w:cs="Arial"/>
        </w:rPr>
      </w:pPr>
      <w:r w:rsidRPr="00F634B8">
        <w:rPr>
          <w:rFonts w:ascii="Arial" w:hAnsi="Arial" w:cs="Arial"/>
          <w:color w:val="000000"/>
        </w:rPr>
        <w:t xml:space="preserve">The deliverable of this Taskforce is a draft guideline for paper review and acceptance criteria for discussion at the upcoming PES GM meeting in San Diego that is schedule to take place in July, 2012.  </w:t>
      </w:r>
      <w:r w:rsidRPr="00F634B8">
        <w:rPr>
          <w:rFonts w:ascii="Arial" w:hAnsi="Arial" w:cs="Arial"/>
        </w:rPr>
        <w:t>If you have comments or questions related to this activity please contact the Committee Chair.</w:t>
      </w:r>
    </w:p>
    <w:p w:rsidR="008600CA" w:rsidRPr="00F634B8" w:rsidRDefault="008600CA" w:rsidP="006222C4">
      <w:pPr>
        <w:spacing w:after="0" w:line="240" w:lineRule="auto"/>
        <w:ind w:left="360"/>
        <w:jc w:val="both"/>
        <w:rPr>
          <w:rFonts w:ascii="Arial" w:hAnsi="Arial" w:cs="Arial"/>
        </w:rPr>
      </w:pPr>
    </w:p>
    <w:p w:rsidR="008600CA" w:rsidRPr="00F634B8" w:rsidRDefault="008600CA" w:rsidP="006222C4">
      <w:pPr>
        <w:widowControl w:val="0"/>
        <w:suppressAutoHyphens/>
        <w:spacing w:after="0" w:line="240" w:lineRule="auto"/>
        <w:ind w:left="360"/>
        <w:jc w:val="both"/>
        <w:rPr>
          <w:rFonts w:ascii="Arial" w:hAnsi="Arial" w:cs="Arial"/>
          <w:u w:val="single"/>
        </w:rPr>
      </w:pPr>
      <w:r w:rsidRPr="00F634B8">
        <w:rPr>
          <w:rFonts w:ascii="Arial" w:hAnsi="Arial" w:cs="Arial"/>
          <w:b/>
          <w:u w:val="single"/>
        </w:rPr>
        <w:t>IEEE Fellow Nominations</w:t>
      </w:r>
    </w:p>
    <w:p w:rsidR="008600CA" w:rsidRPr="00F634B8" w:rsidRDefault="008600CA" w:rsidP="006222C4">
      <w:pPr>
        <w:widowControl w:val="0"/>
        <w:suppressAutoHyphens/>
        <w:spacing w:after="0" w:line="240" w:lineRule="auto"/>
        <w:ind w:left="360"/>
        <w:jc w:val="both"/>
        <w:rPr>
          <w:rFonts w:ascii="Arial" w:hAnsi="Arial" w:cs="Arial"/>
        </w:rPr>
      </w:pPr>
      <w:r w:rsidRPr="00F634B8">
        <w:rPr>
          <w:rFonts w:ascii="Arial" w:hAnsi="Arial" w:cs="Arial"/>
        </w:rPr>
        <w:t xml:space="preserve">The recent statistics of the Fellow nominations have indicated room for improvement for PES to increase the efforts in nominating our significant contributors to the IEEE Fellow membership grade.  Currently there are four categories of contributions that senior members with more than five years of service (in any grade of membership) can be nominated towards the Fellow grade.  These are: </w:t>
      </w:r>
    </w:p>
    <w:p w:rsidR="008600CA" w:rsidRPr="00F634B8" w:rsidRDefault="008600CA" w:rsidP="006222C4">
      <w:pPr>
        <w:pStyle w:val="Default"/>
        <w:ind w:left="360"/>
        <w:jc w:val="both"/>
        <w:rPr>
          <w:rFonts w:ascii="Arial" w:hAnsi="Arial" w:cs="Arial"/>
          <w:color w:val="auto"/>
          <w:sz w:val="22"/>
          <w:szCs w:val="22"/>
        </w:rPr>
      </w:pPr>
      <w:r w:rsidRPr="00F634B8">
        <w:rPr>
          <w:rFonts w:ascii="Arial" w:hAnsi="Arial" w:cs="Arial"/>
          <w:b/>
          <w:bCs/>
          <w:color w:val="auto"/>
          <w:sz w:val="22"/>
          <w:szCs w:val="22"/>
        </w:rPr>
        <w:t>Application Engineer/Practitioner</w:t>
      </w:r>
      <w:r w:rsidRPr="00F634B8">
        <w:rPr>
          <w:rFonts w:ascii="Arial" w:hAnsi="Arial" w:cs="Arial"/>
          <w:color w:val="auto"/>
          <w:sz w:val="22"/>
          <w:szCs w:val="22"/>
        </w:rPr>
        <w:t>–Responsible for product development, advancement in system, application or operation, project management or construction activity, process development, manufacturing innovation, codes or standards development, or other application of technology.</w:t>
      </w:r>
    </w:p>
    <w:p w:rsidR="008600CA" w:rsidRPr="00F634B8" w:rsidRDefault="008600CA" w:rsidP="006222C4">
      <w:pPr>
        <w:pStyle w:val="Default"/>
        <w:ind w:left="360"/>
        <w:jc w:val="both"/>
        <w:rPr>
          <w:rFonts w:ascii="Arial" w:hAnsi="Arial" w:cs="Arial"/>
          <w:color w:val="auto"/>
          <w:sz w:val="22"/>
          <w:szCs w:val="22"/>
        </w:rPr>
      </w:pPr>
    </w:p>
    <w:p w:rsidR="008600CA" w:rsidRPr="00F634B8" w:rsidRDefault="008600CA" w:rsidP="006222C4">
      <w:pPr>
        <w:pStyle w:val="Default"/>
        <w:ind w:left="360"/>
        <w:jc w:val="both"/>
        <w:rPr>
          <w:rFonts w:ascii="Arial" w:hAnsi="Arial" w:cs="Arial"/>
          <w:color w:val="auto"/>
          <w:sz w:val="22"/>
          <w:szCs w:val="22"/>
        </w:rPr>
      </w:pPr>
      <w:r w:rsidRPr="00F634B8">
        <w:rPr>
          <w:rFonts w:ascii="Arial" w:hAnsi="Arial" w:cs="Arial"/>
          <w:b/>
          <w:bCs/>
          <w:color w:val="auto"/>
          <w:sz w:val="22"/>
          <w:szCs w:val="22"/>
        </w:rPr>
        <w:t>Educator</w:t>
      </w:r>
      <w:r w:rsidRPr="00F634B8">
        <w:rPr>
          <w:rFonts w:ascii="Arial" w:hAnsi="Arial" w:cs="Arial"/>
          <w:color w:val="auto"/>
          <w:sz w:val="22"/>
          <w:szCs w:val="22"/>
        </w:rPr>
        <w:t>–Responsible to advance electrical engineering and scientific technology through education by the developing curricula and/or courses that are innovative and unique.</w:t>
      </w:r>
    </w:p>
    <w:p w:rsidR="008600CA" w:rsidRPr="00F634B8" w:rsidRDefault="008600CA" w:rsidP="006222C4">
      <w:pPr>
        <w:pStyle w:val="Default"/>
        <w:ind w:left="360"/>
        <w:jc w:val="both"/>
        <w:rPr>
          <w:rFonts w:ascii="Arial" w:hAnsi="Arial" w:cs="Arial"/>
          <w:color w:val="auto"/>
          <w:sz w:val="22"/>
          <w:szCs w:val="22"/>
        </w:rPr>
      </w:pPr>
    </w:p>
    <w:p w:rsidR="008600CA" w:rsidRPr="00F634B8" w:rsidRDefault="008600CA" w:rsidP="006222C4">
      <w:pPr>
        <w:pStyle w:val="Default"/>
        <w:ind w:left="360"/>
        <w:jc w:val="both"/>
        <w:rPr>
          <w:rFonts w:ascii="Arial" w:hAnsi="Arial" w:cs="Arial"/>
          <w:color w:val="auto"/>
          <w:sz w:val="22"/>
          <w:szCs w:val="22"/>
        </w:rPr>
      </w:pPr>
      <w:r w:rsidRPr="00F634B8">
        <w:rPr>
          <w:rFonts w:ascii="Arial" w:hAnsi="Arial" w:cs="Arial"/>
          <w:b/>
          <w:bCs/>
          <w:color w:val="auto"/>
          <w:sz w:val="22"/>
          <w:szCs w:val="22"/>
        </w:rPr>
        <w:t>Research Engineer/Scientist</w:t>
      </w:r>
      <w:r w:rsidRPr="00F634B8">
        <w:rPr>
          <w:rFonts w:ascii="Arial" w:hAnsi="Arial" w:cs="Arial"/>
          <w:color w:val="auto"/>
          <w:sz w:val="22"/>
          <w:szCs w:val="22"/>
        </w:rPr>
        <w:t>–Responsible for inventions, discoveries or advances in the state of the art technological advances.</w:t>
      </w:r>
    </w:p>
    <w:p w:rsidR="008600CA" w:rsidRPr="00F634B8" w:rsidRDefault="008600CA" w:rsidP="006222C4">
      <w:pPr>
        <w:pStyle w:val="Default"/>
        <w:ind w:left="360"/>
        <w:jc w:val="both"/>
        <w:rPr>
          <w:rFonts w:ascii="Arial" w:hAnsi="Arial" w:cs="Arial"/>
          <w:color w:val="auto"/>
          <w:sz w:val="22"/>
          <w:szCs w:val="22"/>
        </w:rPr>
      </w:pPr>
    </w:p>
    <w:p w:rsidR="008600CA" w:rsidRPr="00F634B8" w:rsidRDefault="008600CA" w:rsidP="006222C4">
      <w:pPr>
        <w:widowControl w:val="0"/>
        <w:suppressAutoHyphens/>
        <w:spacing w:after="0" w:line="240" w:lineRule="auto"/>
        <w:ind w:left="360"/>
        <w:jc w:val="both"/>
        <w:rPr>
          <w:rFonts w:ascii="Arial" w:hAnsi="Arial" w:cs="Arial"/>
        </w:rPr>
      </w:pPr>
      <w:r w:rsidRPr="00F634B8">
        <w:rPr>
          <w:rFonts w:ascii="Arial" w:hAnsi="Arial" w:cs="Arial"/>
          <w:b/>
          <w:bCs/>
        </w:rPr>
        <w:t>Technical Leader</w:t>
      </w:r>
      <w:r w:rsidRPr="00F634B8">
        <w:rPr>
          <w:rFonts w:ascii="Arial" w:hAnsi="Arial" w:cs="Arial"/>
        </w:rPr>
        <w:t>–Responsible for a managerial, team, or company-wide effort using technical innovation, and resulting in outstanding performance, economic enhancements, or other advantages to benefit society.</w:t>
      </w:r>
    </w:p>
    <w:p w:rsidR="008600CA" w:rsidRPr="00F634B8" w:rsidRDefault="008600CA" w:rsidP="006222C4">
      <w:pPr>
        <w:widowControl w:val="0"/>
        <w:suppressAutoHyphens/>
        <w:spacing w:after="0" w:line="240" w:lineRule="auto"/>
        <w:ind w:left="360"/>
        <w:jc w:val="both"/>
        <w:rPr>
          <w:rFonts w:ascii="Arial" w:hAnsi="Arial" w:cs="Arial"/>
        </w:rPr>
      </w:pPr>
      <w:r w:rsidRPr="00F634B8">
        <w:rPr>
          <w:rFonts w:ascii="Arial" w:hAnsi="Arial" w:cs="Arial"/>
        </w:rPr>
        <w:t>The Fellow nominations statistics at the PES level for the Class of 2011 are:</w:t>
      </w:r>
    </w:p>
    <w:p w:rsidR="008600CA" w:rsidRPr="00F634B8" w:rsidRDefault="008600CA" w:rsidP="005F7282">
      <w:pPr>
        <w:widowControl w:val="0"/>
        <w:numPr>
          <w:ilvl w:val="0"/>
          <w:numId w:val="13"/>
        </w:numPr>
        <w:suppressAutoHyphens/>
        <w:spacing w:after="0" w:line="240" w:lineRule="auto"/>
        <w:ind w:left="1080"/>
        <w:jc w:val="both"/>
        <w:rPr>
          <w:rFonts w:ascii="Arial" w:hAnsi="Arial" w:cs="Arial"/>
        </w:rPr>
      </w:pPr>
      <w:r w:rsidRPr="00F634B8">
        <w:rPr>
          <w:rFonts w:ascii="Arial" w:hAnsi="Arial" w:cs="Arial"/>
        </w:rPr>
        <w:t>49 total nominations received</w:t>
      </w:r>
    </w:p>
    <w:p w:rsidR="008600CA" w:rsidRPr="00F634B8" w:rsidRDefault="008600CA" w:rsidP="005F7282">
      <w:pPr>
        <w:widowControl w:val="0"/>
        <w:numPr>
          <w:ilvl w:val="0"/>
          <w:numId w:val="13"/>
        </w:numPr>
        <w:suppressAutoHyphens/>
        <w:spacing w:after="0" w:line="240" w:lineRule="auto"/>
        <w:ind w:left="1080"/>
        <w:jc w:val="both"/>
        <w:rPr>
          <w:rFonts w:ascii="Arial" w:hAnsi="Arial" w:cs="Arial"/>
        </w:rPr>
      </w:pPr>
      <w:r w:rsidRPr="00F634B8">
        <w:rPr>
          <w:rFonts w:ascii="Arial" w:hAnsi="Arial" w:cs="Arial"/>
        </w:rPr>
        <w:t>23 were noted as exceptional or highly qualified</w:t>
      </w:r>
    </w:p>
    <w:p w:rsidR="008600CA" w:rsidRPr="00F634B8" w:rsidRDefault="008600CA" w:rsidP="005F7282">
      <w:pPr>
        <w:widowControl w:val="0"/>
        <w:numPr>
          <w:ilvl w:val="0"/>
          <w:numId w:val="13"/>
        </w:numPr>
        <w:suppressAutoHyphens/>
        <w:spacing w:after="0" w:line="240" w:lineRule="auto"/>
        <w:ind w:left="1080"/>
        <w:jc w:val="both"/>
        <w:rPr>
          <w:rFonts w:ascii="Arial" w:hAnsi="Arial" w:cs="Arial"/>
        </w:rPr>
      </w:pPr>
      <w:r w:rsidRPr="00F634B8">
        <w:rPr>
          <w:rFonts w:ascii="Arial" w:hAnsi="Arial" w:cs="Arial"/>
        </w:rPr>
        <w:t>70% of the nominations exhibit high quality of the preparation</w:t>
      </w:r>
    </w:p>
    <w:p w:rsidR="008600CA" w:rsidRPr="00F634B8" w:rsidRDefault="008600CA" w:rsidP="005F7282">
      <w:pPr>
        <w:widowControl w:val="0"/>
        <w:numPr>
          <w:ilvl w:val="0"/>
          <w:numId w:val="13"/>
        </w:numPr>
        <w:suppressAutoHyphens/>
        <w:spacing w:after="0" w:line="240" w:lineRule="auto"/>
        <w:ind w:left="1080"/>
        <w:jc w:val="both"/>
        <w:rPr>
          <w:rFonts w:ascii="Arial" w:hAnsi="Arial" w:cs="Arial"/>
        </w:rPr>
      </w:pPr>
      <w:r w:rsidRPr="00F634B8">
        <w:rPr>
          <w:rFonts w:ascii="Arial" w:hAnsi="Arial" w:cs="Arial"/>
        </w:rPr>
        <w:t>The remaining 30% of the nominations has shortcomings that included:</w:t>
      </w:r>
    </w:p>
    <w:p w:rsidR="008600CA" w:rsidRPr="00F634B8" w:rsidRDefault="008600CA" w:rsidP="005F7282">
      <w:pPr>
        <w:widowControl w:val="0"/>
        <w:numPr>
          <w:ilvl w:val="0"/>
          <w:numId w:val="12"/>
        </w:numPr>
        <w:suppressAutoHyphens/>
        <w:spacing w:after="0" w:line="240" w:lineRule="auto"/>
        <w:ind w:left="1440"/>
        <w:jc w:val="both"/>
        <w:rPr>
          <w:rFonts w:ascii="Arial" w:hAnsi="Arial" w:cs="Arial"/>
          <w:color w:val="000000"/>
        </w:rPr>
      </w:pPr>
      <w:r w:rsidRPr="00F634B8">
        <w:rPr>
          <w:rFonts w:ascii="Arial" w:hAnsi="Arial" w:cs="Arial"/>
          <w:color w:val="000000"/>
        </w:rPr>
        <w:t>Lack of sufficient description of 1 or 2 distinguished qualifications or contributions to the industry</w:t>
      </w:r>
    </w:p>
    <w:p w:rsidR="008600CA" w:rsidRPr="00F634B8" w:rsidRDefault="008600CA" w:rsidP="005F7282">
      <w:pPr>
        <w:widowControl w:val="0"/>
        <w:numPr>
          <w:ilvl w:val="0"/>
          <w:numId w:val="12"/>
        </w:numPr>
        <w:suppressAutoHyphens/>
        <w:spacing w:after="0" w:line="240" w:lineRule="auto"/>
        <w:ind w:left="1440"/>
        <w:jc w:val="both"/>
        <w:rPr>
          <w:rFonts w:ascii="Arial" w:hAnsi="Arial" w:cs="Arial"/>
          <w:color w:val="000000"/>
        </w:rPr>
      </w:pPr>
      <w:r w:rsidRPr="00F634B8">
        <w:rPr>
          <w:rFonts w:ascii="Arial" w:hAnsi="Arial" w:cs="Arial"/>
          <w:color w:val="000000"/>
        </w:rPr>
        <w:t>Focus on overall individual’s policy level contributions (compared to a balance of technical and business level contributions)</w:t>
      </w:r>
    </w:p>
    <w:p w:rsidR="008600CA" w:rsidRPr="00F634B8" w:rsidRDefault="008600CA" w:rsidP="005F7282">
      <w:pPr>
        <w:pStyle w:val="Default"/>
        <w:numPr>
          <w:ilvl w:val="0"/>
          <w:numId w:val="11"/>
        </w:numPr>
        <w:ind w:left="1440"/>
        <w:jc w:val="both"/>
        <w:rPr>
          <w:rFonts w:ascii="Arial" w:hAnsi="Arial" w:cs="Arial"/>
          <w:sz w:val="22"/>
          <w:szCs w:val="22"/>
        </w:rPr>
      </w:pPr>
      <w:r w:rsidRPr="00F634B8">
        <w:rPr>
          <w:rFonts w:ascii="Arial" w:hAnsi="Arial" w:cs="Arial"/>
          <w:sz w:val="22"/>
          <w:szCs w:val="22"/>
        </w:rPr>
        <w:t>Insufficient citations for the contributions</w:t>
      </w:r>
    </w:p>
    <w:p w:rsidR="008600CA" w:rsidRPr="00F634B8" w:rsidRDefault="008600CA" w:rsidP="005F7282">
      <w:pPr>
        <w:pStyle w:val="Default"/>
        <w:numPr>
          <w:ilvl w:val="0"/>
          <w:numId w:val="11"/>
        </w:numPr>
        <w:ind w:left="1440"/>
        <w:jc w:val="both"/>
        <w:rPr>
          <w:rFonts w:ascii="Arial" w:hAnsi="Arial" w:cs="Arial"/>
          <w:sz w:val="22"/>
          <w:szCs w:val="22"/>
        </w:rPr>
      </w:pPr>
      <w:r w:rsidRPr="00F634B8">
        <w:rPr>
          <w:rFonts w:ascii="Arial" w:hAnsi="Arial" w:cs="Arial"/>
          <w:sz w:val="22"/>
          <w:szCs w:val="22"/>
        </w:rPr>
        <w:t>Some of the nominations of lower quality appear to come from local PES Chapters</w:t>
      </w:r>
    </w:p>
    <w:p w:rsidR="008600CA" w:rsidRPr="00F634B8" w:rsidRDefault="008600CA" w:rsidP="006222C4">
      <w:pPr>
        <w:pStyle w:val="Default"/>
        <w:ind w:left="360"/>
        <w:rPr>
          <w:rFonts w:ascii="Arial" w:hAnsi="Arial" w:cs="Arial"/>
          <w:sz w:val="22"/>
          <w:szCs w:val="22"/>
        </w:rPr>
      </w:pPr>
    </w:p>
    <w:p w:rsidR="008600CA" w:rsidRPr="00F634B8" w:rsidRDefault="008600CA" w:rsidP="006222C4">
      <w:pPr>
        <w:widowControl w:val="0"/>
        <w:suppressAutoHyphens/>
        <w:spacing w:after="0" w:line="240" w:lineRule="auto"/>
        <w:ind w:left="360"/>
        <w:jc w:val="both"/>
        <w:rPr>
          <w:rFonts w:ascii="Arial" w:hAnsi="Arial" w:cs="Arial"/>
        </w:rPr>
      </w:pPr>
      <w:r w:rsidRPr="00F634B8">
        <w:rPr>
          <w:rFonts w:ascii="Arial" w:hAnsi="Arial" w:cs="Arial"/>
        </w:rPr>
        <w:t>Overall, IEEE average a bit over 35% of the nominees being elected to the grade of Fellow.  PES is slightly below the IEEE average at approximately 30% success rate.</w:t>
      </w:r>
    </w:p>
    <w:p w:rsidR="008600CA" w:rsidRPr="00F634B8" w:rsidRDefault="008600CA" w:rsidP="006222C4">
      <w:pPr>
        <w:widowControl w:val="0"/>
        <w:suppressAutoHyphens/>
        <w:spacing w:after="0" w:line="240" w:lineRule="auto"/>
        <w:ind w:left="360"/>
        <w:jc w:val="both"/>
        <w:rPr>
          <w:rFonts w:ascii="Arial" w:hAnsi="Arial" w:cs="Arial"/>
        </w:rPr>
      </w:pPr>
      <w:r w:rsidRPr="00F634B8">
        <w:rPr>
          <w:rFonts w:ascii="Arial" w:hAnsi="Arial" w:cs="Arial"/>
        </w:rPr>
        <w:t xml:space="preserve">The key focus to increase the number of PES Fellows include </w:t>
      </w:r>
    </w:p>
    <w:p w:rsidR="008600CA" w:rsidRPr="00F634B8" w:rsidRDefault="008600CA" w:rsidP="005F7282">
      <w:pPr>
        <w:pStyle w:val="Default"/>
        <w:numPr>
          <w:ilvl w:val="0"/>
          <w:numId w:val="14"/>
        </w:numPr>
        <w:ind w:left="1080"/>
        <w:jc w:val="both"/>
        <w:rPr>
          <w:rFonts w:ascii="Arial" w:hAnsi="Arial" w:cs="Arial"/>
          <w:sz w:val="22"/>
          <w:szCs w:val="22"/>
        </w:rPr>
      </w:pPr>
      <w:r w:rsidRPr="00F634B8">
        <w:rPr>
          <w:rFonts w:ascii="Arial" w:hAnsi="Arial" w:cs="Arial"/>
          <w:sz w:val="22"/>
          <w:szCs w:val="22"/>
        </w:rPr>
        <w:t>Increasing the number of nominations</w:t>
      </w:r>
    </w:p>
    <w:p w:rsidR="008600CA" w:rsidRPr="00F634B8" w:rsidRDefault="008600CA" w:rsidP="005F7282">
      <w:pPr>
        <w:pStyle w:val="Default"/>
        <w:numPr>
          <w:ilvl w:val="0"/>
          <w:numId w:val="14"/>
        </w:numPr>
        <w:ind w:left="1080"/>
        <w:jc w:val="both"/>
        <w:rPr>
          <w:rFonts w:ascii="Arial" w:hAnsi="Arial" w:cs="Arial"/>
          <w:sz w:val="22"/>
          <w:szCs w:val="22"/>
        </w:rPr>
      </w:pPr>
      <w:r w:rsidRPr="00F634B8">
        <w:rPr>
          <w:rFonts w:ascii="Arial" w:hAnsi="Arial" w:cs="Arial"/>
          <w:sz w:val="22"/>
          <w:szCs w:val="22"/>
        </w:rPr>
        <w:t>Improved quality of the submissions</w:t>
      </w:r>
    </w:p>
    <w:p w:rsidR="008600CA" w:rsidRPr="00F634B8" w:rsidRDefault="008600CA" w:rsidP="005F7282">
      <w:pPr>
        <w:pStyle w:val="Default"/>
        <w:numPr>
          <w:ilvl w:val="0"/>
          <w:numId w:val="14"/>
        </w:numPr>
        <w:ind w:left="1080"/>
        <w:jc w:val="both"/>
        <w:rPr>
          <w:rFonts w:ascii="Arial" w:hAnsi="Arial" w:cs="Arial"/>
          <w:sz w:val="22"/>
          <w:szCs w:val="22"/>
        </w:rPr>
      </w:pPr>
      <w:r w:rsidRPr="00F634B8">
        <w:rPr>
          <w:rFonts w:ascii="Arial" w:hAnsi="Arial" w:cs="Arial"/>
          <w:sz w:val="22"/>
          <w:szCs w:val="22"/>
        </w:rPr>
        <w:t>Assure proper representation and fair process for PES at the IEEE Fellows Committee</w:t>
      </w:r>
    </w:p>
    <w:p w:rsidR="008600CA" w:rsidRPr="00F634B8" w:rsidRDefault="008600CA" w:rsidP="005F7282">
      <w:pPr>
        <w:pStyle w:val="Default"/>
        <w:numPr>
          <w:ilvl w:val="0"/>
          <w:numId w:val="14"/>
        </w:numPr>
        <w:ind w:left="1080"/>
        <w:jc w:val="both"/>
        <w:rPr>
          <w:rFonts w:ascii="Arial" w:hAnsi="Arial" w:cs="Arial"/>
          <w:sz w:val="22"/>
          <w:szCs w:val="22"/>
        </w:rPr>
      </w:pPr>
      <w:r w:rsidRPr="00F634B8">
        <w:rPr>
          <w:rFonts w:ascii="Arial" w:hAnsi="Arial" w:cs="Arial"/>
          <w:sz w:val="22"/>
          <w:szCs w:val="22"/>
        </w:rPr>
        <w:t>Promote our members to become senior members and eligible for Fellows</w:t>
      </w:r>
    </w:p>
    <w:p w:rsidR="008600CA" w:rsidRPr="00F634B8" w:rsidRDefault="008600CA" w:rsidP="005F7282">
      <w:pPr>
        <w:pStyle w:val="Default"/>
        <w:numPr>
          <w:ilvl w:val="0"/>
          <w:numId w:val="14"/>
        </w:numPr>
        <w:ind w:left="1080"/>
        <w:jc w:val="both"/>
        <w:rPr>
          <w:rFonts w:ascii="Arial" w:hAnsi="Arial" w:cs="Arial"/>
          <w:sz w:val="22"/>
          <w:szCs w:val="22"/>
        </w:rPr>
      </w:pPr>
      <w:r w:rsidRPr="00F634B8">
        <w:rPr>
          <w:rFonts w:ascii="Arial" w:hAnsi="Arial" w:cs="Arial"/>
          <w:sz w:val="22"/>
          <w:szCs w:val="22"/>
        </w:rPr>
        <w:t>Committee Fellows Coordinators are key to facilitate the process</w:t>
      </w:r>
    </w:p>
    <w:p w:rsidR="008600CA" w:rsidRPr="00F634B8" w:rsidRDefault="008600CA" w:rsidP="005F7282">
      <w:pPr>
        <w:pStyle w:val="Default"/>
        <w:numPr>
          <w:ilvl w:val="1"/>
          <w:numId w:val="14"/>
        </w:numPr>
        <w:ind w:left="1800"/>
        <w:jc w:val="both"/>
        <w:rPr>
          <w:rFonts w:ascii="Arial" w:hAnsi="Arial" w:cs="Arial"/>
          <w:sz w:val="22"/>
          <w:szCs w:val="22"/>
        </w:rPr>
      </w:pPr>
      <w:r w:rsidRPr="00F634B8">
        <w:rPr>
          <w:rFonts w:ascii="Arial" w:hAnsi="Arial" w:cs="Arial"/>
          <w:sz w:val="22"/>
          <w:szCs w:val="22"/>
        </w:rPr>
        <w:t>Review of the nominations and assist in the process</w:t>
      </w:r>
    </w:p>
    <w:p w:rsidR="008600CA" w:rsidRPr="00F634B8" w:rsidRDefault="008600CA" w:rsidP="005F7282">
      <w:pPr>
        <w:pStyle w:val="Default"/>
        <w:numPr>
          <w:ilvl w:val="1"/>
          <w:numId w:val="14"/>
        </w:numPr>
        <w:ind w:left="1800"/>
        <w:jc w:val="both"/>
        <w:rPr>
          <w:rFonts w:ascii="Arial" w:hAnsi="Arial" w:cs="Arial"/>
          <w:sz w:val="22"/>
          <w:szCs w:val="22"/>
        </w:rPr>
      </w:pPr>
      <w:r w:rsidRPr="00F634B8">
        <w:rPr>
          <w:rFonts w:ascii="Arial" w:hAnsi="Arial" w:cs="Arial"/>
          <w:sz w:val="22"/>
          <w:szCs w:val="22"/>
        </w:rPr>
        <w:t>Help committees without experience and many Fellows</w:t>
      </w:r>
    </w:p>
    <w:p w:rsidR="008600CA" w:rsidRPr="00F634B8" w:rsidRDefault="008600CA" w:rsidP="005F7282">
      <w:pPr>
        <w:pStyle w:val="Default"/>
        <w:numPr>
          <w:ilvl w:val="1"/>
          <w:numId w:val="14"/>
        </w:numPr>
        <w:ind w:left="1800"/>
        <w:jc w:val="both"/>
        <w:rPr>
          <w:rFonts w:ascii="Arial" w:hAnsi="Arial" w:cs="Arial"/>
          <w:sz w:val="22"/>
          <w:szCs w:val="22"/>
        </w:rPr>
      </w:pPr>
      <w:r w:rsidRPr="00F634B8">
        <w:rPr>
          <w:rFonts w:ascii="Arial" w:hAnsi="Arial" w:cs="Arial"/>
          <w:sz w:val="22"/>
          <w:szCs w:val="22"/>
        </w:rPr>
        <w:t>Sharing of best practices in some of the Technical Committees (e.g., PSRC), that could be shared with other TC’s.</w:t>
      </w:r>
    </w:p>
    <w:p w:rsidR="008600CA" w:rsidRPr="00F634B8" w:rsidRDefault="008600CA" w:rsidP="006222C4">
      <w:pPr>
        <w:pStyle w:val="Default"/>
        <w:ind w:left="1080"/>
        <w:jc w:val="both"/>
        <w:rPr>
          <w:rFonts w:ascii="Arial" w:hAnsi="Arial" w:cs="Arial"/>
          <w:sz w:val="22"/>
          <w:szCs w:val="22"/>
        </w:rPr>
      </w:pPr>
    </w:p>
    <w:p w:rsidR="008600CA" w:rsidRPr="00F634B8" w:rsidRDefault="008600CA" w:rsidP="006222C4">
      <w:pPr>
        <w:pStyle w:val="Default"/>
        <w:ind w:left="360"/>
        <w:jc w:val="both"/>
        <w:rPr>
          <w:rFonts w:ascii="Arial" w:hAnsi="Arial" w:cs="Arial"/>
          <w:sz w:val="22"/>
          <w:szCs w:val="22"/>
        </w:rPr>
      </w:pPr>
      <w:r w:rsidRPr="00F634B8">
        <w:rPr>
          <w:rFonts w:ascii="Arial" w:hAnsi="Arial" w:cs="Arial"/>
          <w:sz w:val="22"/>
          <w:szCs w:val="22"/>
        </w:rPr>
        <w:t>One thing worth noting here is that any person, including non-members, can serve as nominator, except for the following individuals (for the purpose of avoiding potential conflict of interest)</w:t>
      </w:r>
    </w:p>
    <w:p w:rsidR="008600CA" w:rsidRPr="00F634B8" w:rsidRDefault="008600CA" w:rsidP="005F7282">
      <w:pPr>
        <w:pStyle w:val="Default"/>
        <w:numPr>
          <w:ilvl w:val="0"/>
          <w:numId w:val="15"/>
        </w:numPr>
        <w:ind w:left="1080"/>
        <w:jc w:val="both"/>
        <w:rPr>
          <w:rFonts w:ascii="Arial" w:hAnsi="Arial" w:cs="Arial"/>
          <w:color w:val="auto"/>
          <w:sz w:val="22"/>
          <w:szCs w:val="22"/>
        </w:rPr>
      </w:pPr>
      <w:r w:rsidRPr="00F634B8">
        <w:rPr>
          <w:rFonts w:ascii="Arial" w:hAnsi="Arial" w:cs="Arial"/>
          <w:color w:val="auto"/>
          <w:sz w:val="22"/>
          <w:szCs w:val="22"/>
        </w:rPr>
        <w:t>Members of the IEEE Board of Directors</w:t>
      </w:r>
    </w:p>
    <w:p w:rsidR="008600CA" w:rsidRPr="00F634B8" w:rsidRDefault="008600CA" w:rsidP="005F7282">
      <w:pPr>
        <w:pStyle w:val="Default"/>
        <w:numPr>
          <w:ilvl w:val="0"/>
          <w:numId w:val="15"/>
        </w:numPr>
        <w:ind w:left="1080"/>
        <w:jc w:val="both"/>
        <w:rPr>
          <w:rFonts w:ascii="Arial" w:hAnsi="Arial" w:cs="Arial"/>
          <w:color w:val="auto"/>
          <w:sz w:val="22"/>
          <w:szCs w:val="22"/>
        </w:rPr>
      </w:pPr>
      <w:r w:rsidRPr="00F634B8">
        <w:rPr>
          <w:rFonts w:ascii="Arial" w:hAnsi="Arial" w:cs="Arial"/>
          <w:color w:val="auto"/>
          <w:sz w:val="22"/>
          <w:szCs w:val="22"/>
        </w:rPr>
        <w:t>Members of the IEEE Fellow Committee</w:t>
      </w:r>
    </w:p>
    <w:p w:rsidR="008600CA" w:rsidRDefault="008600CA" w:rsidP="005F7282">
      <w:pPr>
        <w:pStyle w:val="Default"/>
        <w:numPr>
          <w:ilvl w:val="0"/>
          <w:numId w:val="15"/>
        </w:numPr>
        <w:ind w:left="1080"/>
        <w:jc w:val="both"/>
        <w:rPr>
          <w:rFonts w:ascii="Arial" w:hAnsi="Arial" w:cs="Arial"/>
          <w:color w:val="auto"/>
          <w:sz w:val="22"/>
          <w:szCs w:val="22"/>
        </w:rPr>
      </w:pPr>
      <w:r w:rsidRPr="00F634B8">
        <w:rPr>
          <w:rFonts w:ascii="Arial" w:hAnsi="Arial" w:cs="Arial"/>
          <w:color w:val="auto"/>
          <w:sz w:val="22"/>
          <w:szCs w:val="22"/>
        </w:rPr>
        <w:t>IEEE Technical Society/Council Fellow Evaluating Committee Chairs</w:t>
      </w:r>
    </w:p>
    <w:p w:rsidR="008600CA" w:rsidRPr="00F634B8" w:rsidRDefault="008600CA" w:rsidP="005F7282">
      <w:pPr>
        <w:pStyle w:val="Default"/>
        <w:numPr>
          <w:ilvl w:val="0"/>
          <w:numId w:val="15"/>
        </w:numPr>
        <w:ind w:left="1080"/>
        <w:jc w:val="both"/>
        <w:rPr>
          <w:rFonts w:ascii="Arial" w:hAnsi="Arial" w:cs="Arial"/>
          <w:color w:val="auto"/>
          <w:sz w:val="22"/>
          <w:szCs w:val="22"/>
        </w:rPr>
      </w:pPr>
      <w:r w:rsidRPr="00F634B8">
        <w:rPr>
          <w:rFonts w:ascii="Arial" w:hAnsi="Arial" w:cs="Arial"/>
          <w:color w:val="auto"/>
          <w:sz w:val="22"/>
          <w:szCs w:val="22"/>
        </w:rPr>
        <w:t>Members of IEEE Technical Society/Council Fellow Evaluating Committee reviewing the nomination, or IEEE Staff.</w:t>
      </w:r>
    </w:p>
    <w:p w:rsidR="008600CA" w:rsidRPr="00F634B8" w:rsidRDefault="008600CA" w:rsidP="006222C4">
      <w:pPr>
        <w:pStyle w:val="Default"/>
        <w:ind w:left="360"/>
        <w:jc w:val="both"/>
        <w:rPr>
          <w:rFonts w:ascii="Arial" w:hAnsi="Arial" w:cs="Arial"/>
          <w:sz w:val="22"/>
          <w:szCs w:val="22"/>
        </w:rPr>
      </w:pPr>
    </w:p>
    <w:p w:rsidR="008600CA" w:rsidRPr="00F634B8" w:rsidRDefault="008600CA" w:rsidP="006222C4">
      <w:pPr>
        <w:widowControl w:val="0"/>
        <w:suppressAutoHyphens/>
        <w:spacing w:after="0" w:line="240" w:lineRule="auto"/>
        <w:ind w:left="360"/>
        <w:jc w:val="both"/>
        <w:rPr>
          <w:rFonts w:ascii="Arial" w:hAnsi="Arial" w:cs="Arial"/>
        </w:rPr>
      </w:pPr>
      <w:r w:rsidRPr="00F634B8">
        <w:rPr>
          <w:rFonts w:ascii="Arial" w:hAnsi="Arial" w:cs="Arial"/>
        </w:rPr>
        <w:t>Our website has a listing of our members who have achieved this highest level of membership recognition.  As a handy reference, I have included the list below in alphabetical order:</w:t>
      </w:r>
    </w:p>
    <w:p w:rsidR="008600CA" w:rsidRPr="00F634B8" w:rsidRDefault="008600CA" w:rsidP="006222C4">
      <w:pPr>
        <w:spacing w:after="0" w:line="240" w:lineRule="auto"/>
        <w:ind w:left="720"/>
        <w:rPr>
          <w:rFonts w:ascii="Arial" w:hAnsi="Arial" w:cs="Arial"/>
        </w:rPr>
      </w:pPr>
      <w:r w:rsidRPr="00F634B8">
        <w:rPr>
          <w:rFonts w:ascii="Arial" w:hAnsi="Arial" w:cs="Arial"/>
          <w:b/>
          <w:bCs/>
          <w:color w:val="333333"/>
        </w:rPr>
        <w:t>Dennis J. Allan (Life Fellow)</w:t>
      </w:r>
    </w:p>
    <w:p w:rsidR="008600CA" w:rsidRPr="00F634B8" w:rsidRDefault="008600CA" w:rsidP="006222C4">
      <w:pPr>
        <w:spacing w:after="0" w:line="240" w:lineRule="auto"/>
        <w:ind w:left="720"/>
        <w:rPr>
          <w:rFonts w:ascii="Arial" w:hAnsi="Arial" w:cs="Arial"/>
        </w:rPr>
      </w:pPr>
      <w:r w:rsidRPr="00F634B8">
        <w:rPr>
          <w:rFonts w:ascii="Arial" w:hAnsi="Arial" w:cs="Arial"/>
          <w:color w:val="333333"/>
        </w:rPr>
        <w:t>1992 - for contributions to the design and development of power transformers.</w:t>
      </w:r>
    </w:p>
    <w:p w:rsidR="008600CA" w:rsidRPr="00F634B8" w:rsidRDefault="008600CA" w:rsidP="006222C4">
      <w:pPr>
        <w:spacing w:after="0" w:line="240" w:lineRule="auto"/>
        <w:ind w:left="720"/>
        <w:rPr>
          <w:rFonts w:ascii="Arial" w:hAnsi="Arial" w:cs="Arial"/>
        </w:rPr>
      </w:pPr>
      <w:r w:rsidRPr="00F634B8">
        <w:rPr>
          <w:rFonts w:ascii="Arial" w:hAnsi="Arial" w:cs="Arial"/>
          <w:b/>
          <w:bCs/>
          <w:color w:val="333333"/>
        </w:rPr>
        <w:t>Ray Bartnikas (Life Fellow)</w:t>
      </w:r>
    </w:p>
    <w:p w:rsidR="008600CA" w:rsidRPr="00F634B8" w:rsidRDefault="008600CA" w:rsidP="006222C4">
      <w:pPr>
        <w:spacing w:after="0" w:line="240" w:lineRule="auto"/>
        <w:ind w:left="720"/>
        <w:rPr>
          <w:rFonts w:ascii="Arial" w:hAnsi="Arial" w:cs="Arial"/>
        </w:rPr>
      </w:pPr>
      <w:r w:rsidRPr="00F634B8">
        <w:rPr>
          <w:rFonts w:ascii="Arial" w:hAnsi="Arial" w:cs="Arial"/>
          <w:color w:val="333333"/>
        </w:rPr>
        <w:t>1977 - for contributions to the field of dielectric and corona loss mechanisms in electrical insulating systems.</w:t>
      </w:r>
    </w:p>
    <w:p w:rsidR="008600CA" w:rsidRPr="00F634B8" w:rsidRDefault="008600CA" w:rsidP="006222C4">
      <w:pPr>
        <w:spacing w:after="0" w:line="240" w:lineRule="auto"/>
        <w:ind w:left="720"/>
        <w:rPr>
          <w:rFonts w:ascii="Arial" w:hAnsi="Arial" w:cs="Arial"/>
        </w:rPr>
      </w:pPr>
      <w:r w:rsidRPr="00F634B8">
        <w:rPr>
          <w:rFonts w:ascii="Arial" w:hAnsi="Arial" w:cs="Arial"/>
          <w:b/>
          <w:bCs/>
          <w:color w:val="333333"/>
        </w:rPr>
        <w:t>Robert C. Degeneff</w:t>
      </w:r>
    </w:p>
    <w:p w:rsidR="008600CA" w:rsidRPr="00F634B8" w:rsidRDefault="008600CA" w:rsidP="006222C4">
      <w:pPr>
        <w:spacing w:after="0" w:line="240" w:lineRule="auto"/>
        <w:ind w:left="720"/>
        <w:rPr>
          <w:rFonts w:ascii="Arial" w:hAnsi="Arial" w:cs="Arial"/>
        </w:rPr>
      </w:pPr>
      <w:r w:rsidRPr="00F634B8">
        <w:rPr>
          <w:rFonts w:ascii="Arial" w:hAnsi="Arial" w:cs="Arial"/>
          <w:color w:val="333333"/>
        </w:rPr>
        <w:t>1993 - for contributions to the modeling and computation of transient voltages in transformer windings</w:t>
      </w:r>
    </w:p>
    <w:p w:rsidR="008600CA" w:rsidRPr="00F634B8" w:rsidRDefault="008600CA" w:rsidP="006222C4">
      <w:pPr>
        <w:spacing w:after="0" w:line="240" w:lineRule="auto"/>
        <w:ind w:left="720"/>
        <w:rPr>
          <w:rFonts w:ascii="Arial" w:hAnsi="Arial" w:cs="Arial"/>
        </w:rPr>
      </w:pPr>
      <w:r w:rsidRPr="00F634B8">
        <w:rPr>
          <w:rFonts w:ascii="Arial" w:hAnsi="Arial" w:cs="Arial"/>
          <w:b/>
          <w:bCs/>
          <w:color w:val="333333"/>
        </w:rPr>
        <w:t>Ramsis S. Girgis</w:t>
      </w:r>
    </w:p>
    <w:p w:rsidR="008600CA" w:rsidRPr="00F634B8" w:rsidRDefault="008600CA" w:rsidP="006222C4">
      <w:pPr>
        <w:spacing w:after="0" w:line="240" w:lineRule="auto"/>
        <w:ind w:left="720"/>
        <w:rPr>
          <w:rFonts w:ascii="Arial" w:hAnsi="Arial" w:cs="Arial"/>
        </w:rPr>
      </w:pPr>
      <w:r w:rsidRPr="00F634B8">
        <w:rPr>
          <w:rFonts w:ascii="Arial" w:hAnsi="Arial" w:cs="Arial"/>
          <w:color w:val="333333"/>
        </w:rPr>
        <w:t>1993 - for contributions to reductions in the losses of large power transformers</w:t>
      </w:r>
    </w:p>
    <w:p w:rsidR="008600CA" w:rsidRPr="00F634B8" w:rsidRDefault="008600CA" w:rsidP="006222C4">
      <w:pPr>
        <w:spacing w:after="0" w:line="240" w:lineRule="auto"/>
        <w:ind w:left="720"/>
        <w:rPr>
          <w:rFonts w:ascii="Arial" w:hAnsi="Arial" w:cs="Arial"/>
        </w:rPr>
      </w:pPr>
      <w:r w:rsidRPr="00F634B8">
        <w:rPr>
          <w:rFonts w:ascii="Arial" w:hAnsi="Arial" w:cs="Arial"/>
          <w:b/>
          <w:bCs/>
          <w:color w:val="333333"/>
        </w:rPr>
        <w:t>Philip John Hopkinson</w:t>
      </w:r>
    </w:p>
    <w:p w:rsidR="008600CA" w:rsidRPr="00F634B8" w:rsidRDefault="008600CA" w:rsidP="006222C4">
      <w:pPr>
        <w:spacing w:after="0" w:line="240" w:lineRule="auto"/>
        <w:ind w:left="720"/>
        <w:rPr>
          <w:rFonts w:ascii="Arial" w:hAnsi="Arial" w:cs="Arial"/>
        </w:rPr>
      </w:pPr>
      <w:r w:rsidRPr="00F634B8">
        <w:rPr>
          <w:rFonts w:ascii="Arial" w:hAnsi="Arial" w:cs="Arial"/>
          <w:color w:val="333333"/>
        </w:rPr>
        <w:t>2002 - for contributions to the reliability of distribution transformers and the development of related standards for testing and application</w:t>
      </w:r>
    </w:p>
    <w:p w:rsidR="008600CA" w:rsidRPr="00F634B8" w:rsidRDefault="008600CA" w:rsidP="006222C4">
      <w:pPr>
        <w:spacing w:after="0" w:line="240" w:lineRule="auto"/>
        <w:ind w:left="720"/>
        <w:rPr>
          <w:rFonts w:ascii="Arial" w:hAnsi="Arial" w:cs="Arial"/>
        </w:rPr>
      </w:pPr>
      <w:r w:rsidRPr="00F634B8">
        <w:rPr>
          <w:rFonts w:ascii="Arial" w:hAnsi="Arial" w:cs="Arial"/>
          <w:b/>
          <w:bCs/>
          <w:color w:val="333333"/>
        </w:rPr>
        <w:t>William J. McNutt (Life Fellow)</w:t>
      </w:r>
    </w:p>
    <w:p w:rsidR="008600CA" w:rsidRPr="00F634B8" w:rsidRDefault="008600CA" w:rsidP="006222C4">
      <w:pPr>
        <w:spacing w:after="0" w:line="240" w:lineRule="auto"/>
        <w:ind w:left="720"/>
        <w:rPr>
          <w:rFonts w:ascii="Arial" w:hAnsi="Arial" w:cs="Arial"/>
        </w:rPr>
      </w:pPr>
      <w:r w:rsidRPr="00F634B8">
        <w:rPr>
          <w:rFonts w:ascii="Arial" w:hAnsi="Arial" w:cs="Arial"/>
          <w:color w:val="333333"/>
        </w:rPr>
        <w:t>1976 - for contributions to the design of power transformers ad standardization of test procedures</w:t>
      </w:r>
    </w:p>
    <w:p w:rsidR="008600CA" w:rsidRPr="00F634B8" w:rsidRDefault="008600CA" w:rsidP="006222C4">
      <w:pPr>
        <w:spacing w:after="0" w:line="240" w:lineRule="auto"/>
        <w:ind w:left="720"/>
        <w:rPr>
          <w:rFonts w:ascii="Arial" w:hAnsi="Arial" w:cs="Arial"/>
        </w:rPr>
      </w:pPr>
      <w:r w:rsidRPr="00F634B8">
        <w:rPr>
          <w:rFonts w:ascii="Arial" w:hAnsi="Arial" w:cs="Arial"/>
          <w:b/>
          <w:bCs/>
          <w:color w:val="333333"/>
        </w:rPr>
        <w:t>Harold R. Moore (Life Fellow)</w:t>
      </w:r>
    </w:p>
    <w:p w:rsidR="008600CA" w:rsidRPr="00F634B8" w:rsidRDefault="008600CA" w:rsidP="006222C4">
      <w:pPr>
        <w:spacing w:after="0" w:line="240" w:lineRule="auto"/>
        <w:ind w:left="720"/>
        <w:rPr>
          <w:rFonts w:ascii="Arial" w:hAnsi="Arial" w:cs="Arial"/>
        </w:rPr>
      </w:pPr>
      <w:r w:rsidRPr="00F634B8">
        <w:rPr>
          <w:rFonts w:ascii="Arial" w:hAnsi="Arial" w:cs="Arial"/>
          <w:color w:val="333333"/>
        </w:rPr>
        <w:t>1997 - for leadership in the development, design, and application of power transformers and associated equipment</w:t>
      </w:r>
    </w:p>
    <w:p w:rsidR="008600CA" w:rsidRPr="00F634B8" w:rsidRDefault="008600CA" w:rsidP="006222C4">
      <w:pPr>
        <w:spacing w:after="0" w:line="240" w:lineRule="auto"/>
        <w:ind w:left="720"/>
        <w:rPr>
          <w:rFonts w:ascii="Arial" w:hAnsi="Arial" w:cs="Arial"/>
        </w:rPr>
      </w:pPr>
      <w:r w:rsidRPr="00F634B8">
        <w:rPr>
          <w:rFonts w:ascii="Arial" w:hAnsi="Arial" w:cs="Arial"/>
          <w:b/>
          <w:bCs/>
          <w:color w:val="333333"/>
        </w:rPr>
        <w:t>Linden W. Pierce (Life Fellow)</w:t>
      </w:r>
    </w:p>
    <w:p w:rsidR="008600CA" w:rsidRPr="00F634B8" w:rsidRDefault="008600CA" w:rsidP="006222C4">
      <w:pPr>
        <w:spacing w:after="0" w:line="240" w:lineRule="auto"/>
        <w:ind w:left="720"/>
        <w:rPr>
          <w:rFonts w:ascii="Arial" w:hAnsi="Arial" w:cs="Arial"/>
        </w:rPr>
      </w:pPr>
      <w:r w:rsidRPr="00F634B8">
        <w:rPr>
          <w:rFonts w:ascii="Arial" w:hAnsi="Arial" w:cs="Arial"/>
          <w:color w:val="333333"/>
        </w:rPr>
        <w:t>2000 - for contributions to the understanding of heat transfer and loading of liquid-immersed and dry type power and distribution transformers</w:t>
      </w:r>
    </w:p>
    <w:p w:rsidR="008600CA" w:rsidRPr="00F634B8" w:rsidRDefault="008600CA" w:rsidP="006222C4">
      <w:pPr>
        <w:spacing w:after="0" w:line="240" w:lineRule="auto"/>
        <w:ind w:left="720"/>
        <w:rPr>
          <w:rFonts w:ascii="Arial" w:hAnsi="Arial" w:cs="Arial"/>
        </w:rPr>
      </w:pPr>
      <w:r w:rsidRPr="00F634B8">
        <w:rPr>
          <w:rFonts w:ascii="Arial" w:hAnsi="Arial" w:cs="Arial"/>
          <w:b/>
          <w:bCs/>
          <w:color w:val="333333"/>
        </w:rPr>
        <w:t>Robert A. Veitch (Life Fellow)</w:t>
      </w:r>
    </w:p>
    <w:p w:rsidR="008600CA" w:rsidRPr="00F634B8" w:rsidRDefault="008600CA" w:rsidP="006222C4">
      <w:pPr>
        <w:spacing w:after="0" w:line="240" w:lineRule="auto"/>
        <w:ind w:left="720"/>
        <w:rPr>
          <w:rFonts w:ascii="Arial" w:hAnsi="Arial" w:cs="Arial"/>
        </w:rPr>
      </w:pPr>
      <w:r w:rsidRPr="00F634B8">
        <w:rPr>
          <w:rFonts w:ascii="Arial" w:hAnsi="Arial" w:cs="Arial"/>
          <w:color w:val="333333"/>
        </w:rPr>
        <w:t>1998 - for leadership in the development and design of very large and extra high voltage transformers, shunt reactors and associated equipment</w:t>
      </w:r>
    </w:p>
    <w:p w:rsidR="008600CA" w:rsidRPr="00F634B8" w:rsidRDefault="008600CA" w:rsidP="006222C4">
      <w:pPr>
        <w:spacing w:after="0" w:line="240" w:lineRule="auto"/>
        <w:ind w:left="720"/>
        <w:rPr>
          <w:rFonts w:ascii="Arial" w:hAnsi="Arial" w:cs="Arial"/>
        </w:rPr>
      </w:pPr>
      <w:r w:rsidRPr="00F634B8">
        <w:rPr>
          <w:rFonts w:ascii="Arial" w:hAnsi="Arial" w:cs="Arial"/>
          <w:b/>
          <w:bCs/>
          <w:color w:val="333333"/>
        </w:rPr>
        <w:t>Loren B. Wagenaar</w:t>
      </w:r>
    </w:p>
    <w:p w:rsidR="008600CA" w:rsidRPr="00F634B8" w:rsidRDefault="008600CA" w:rsidP="006222C4">
      <w:pPr>
        <w:spacing w:after="0" w:line="240" w:lineRule="auto"/>
        <w:ind w:left="720"/>
        <w:rPr>
          <w:rFonts w:ascii="Arial" w:hAnsi="Arial" w:cs="Arial"/>
          <w:color w:val="333333"/>
        </w:rPr>
      </w:pPr>
      <w:r w:rsidRPr="00F634B8">
        <w:rPr>
          <w:rFonts w:ascii="Arial" w:hAnsi="Arial" w:cs="Arial"/>
          <w:color w:val="333333"/>
        </w:rPr>
        <w:t>1996 - for contributions to transformer and bushing test standards and specifications</w:t>
      </w:r>
    </w:p>
    <w:p w:rsidR="008600CA" w:rsidRPr="00F634B8" w:rsidRDefault="008600CA" w:rsidP="006222C4">
      <w:pPr>
        <w:spacing w:after="0" w:line="240" w:lineRule="auto"/>
        <w:ind w:left="720"/>
        <w:rPr>
          <w:rFonts w:ascii="Arial" w:hAnsi="Arial" w:cs="Arial"/>
        </w:rPr>
      </w:pPr>
    </w:p>
    <w:p w:rsidR="008600CA" w:rsidRPr="00F634B8" w:rsidRDefault="008600CA" w:rsidP="006222C4">
      <w:pPr>
        <w:pStyle w:val="Default"/>
        <w:ind w:left="360"/>
        <w:rPr>
          <w:rFonts w:ascii="Arial" w:hAnsi="Arial" w:cs="Arial"/>
          <w:sz w:val="22"/>
          <w:szCs w:val="22"/>
        </w:rPr>
      </w:pPr>
      <w:r w:rsidRPr="00F634B8">
        <w:rPr>
          <w:rFonts w:ascii="Arial" w:hAnsi="Arial" w:cs="Arial"/>
          <w:sz w:val="22"/>
          <w:szCs w:val="22"/>
        </w:rPr>
        <w:t>Most recently, the Transformers Committee volunteers made three nominations for the class of 2012 candidates.  We wish them the best in a successful outcome in the upcoming evaluation process.</w:t>
      </w:r>
    </w:p>
    <w:p w:rsidR="008600CA" w:rsidRDefault="008600CA" w:rsidP="006222C4">
      <w:pPr>
        <w:pStyle w:val="Default"/>
        <w:ind w:left="360"/>
        <w:rPr>
          <w:rFonts w:ascii="Arial" w:hAnsi="Arial" w:cs="Arial"/>
          <w:sz w:val="22"/>
          <w:szCs w:val="22"/>
        </w:rPr>
      </w:pPr>
    </w:p>
    <w:p w:rsidR="008600CA" w:rsidRPr="00F634B8" w:rsidRDefault="008600CA" w:rsidP="006222C4">
      <w:pPr>
        <w:pStyle w:val="Default"/>
        <w:ind w:left="360"/>
        <w:rPr>
          <w:rFonts w:ascii="Arial" w:hAnsi="Arial" w:cs="Arial"/>
          <w:sz w:val="22"/>
          <w:szCs w:val="22"/>
        </w:rPr>
      </w:pPr>
    </w:p>
    <w:p w:rsidR="008600CA" w:rsidRPr="00F634B8" w:rsidRDefault="008600CA" w:rsidP="006222C4">
      <w:pPr>
        <w:widowControl w:val="0"/>
        <w:suppressAutoHyphens/>
        <w:spacing w:after="0" w:line="240" w:lineRule="auto"/>
        <w:ind w:left="360"/>
        <w:jc w:val="both"/>
        <w:rPr>
          <w:rFonts w:ascii="Arial" w:hAnsi="Arial" w:cs="Arial"/>
          <w:u w:val="single"/>
        </w:rPr>
      </w:pPr>
      <w:r w:rsidRPr="00F634B8">
        <w:rPr>
          <w:rFonts w:ascii="Arial" w:hAnsi="Arial" w:cs="Arial"/>
          <w:b/>
          <w:u w:val="single"/>
        </w:rPr>
        <w:t>Technical Sessions Committee &amp; Upcoming PES Sponsored Conferences</w:t>
      </w:r>
    </w:p>
    <w:p w:rsidR="008600CA" w:rsidRPr="00F634B8" w:rsidRDefault="008600CA" w:rsidP="006222C4">
      <w:pPr>
        <w:widowControl w:val="0"/>
        <w:suppressAutoHyphens/>
        <w:spacing w:after="0" w:line="240" w:lineRule="auto"/>
        <w:ind w:left="360"/>
        <w:jc w:val="both"/>
        <w:rPr>
          <w:rFonts w:ascii="Arial" w:hAnsi="Arial" w:cs="Arial"/>
        </w:rPr>
      </w:pPr>
      <w:r w:rsidRPr="00F634B8">
        <w:rPr>
          <w:rFonts w:ascii="Arial" w:hAnsi="Arial" w:cs="Arial"/>
        </w:rPr>
        <w:t>The Vice Chair’s Report contains information on papers and panel sessions to be presented at the upcoming PES T&amp;D Conference and Exposition (scheduled from May 7 – May 10, 2012 in Orlando, FL) and the PES General Meeting (scheduled from July 22 – July 26, 2012 in San Diego, CA).</w:t>
      </w:r>
    </w:p>
    <w:p w:rsidR="008600CA" w:rsidRPr="00F634B8" w:rsidRDefault="008600CA" w:rsidP="006222C4">
      <w:pPr>
        <w:widowControl w:val="0"/>
        <w:suppressAutoHyphens/>
        <w:spacing w:after="0" w:line="240" w:lineRule="auto"/>
        <w:ind w:left="360"/>
        <w:jc w:val="both"/>
        <w:rPr>
          <w:rFonts w:ascii="Arial" w:hAnsi="Arial" w:cs="Arial"/>
        </w:rPr>
      </w:pPr>
      <w:r w:rsidRPr="00F634B8">
        <w:rPr>
          <w:rFonts w:ascii="Arial" w:hAnsi="Arial" w:cs="Arial"/>
        </w:rPr>
        <w:t xml:space="preserve">The Chair notes with appreciation that several members and active participants in the Transformers Committee have authored papers and will be presenting at the Orlando T&amp;D Conference and Exposition.  A noteworthy paper authored by Dr. Ramsis Girgis. et.al. on the </w:t>
      </w:r>
      <w:r w:rsidRPr="00F634B8">
        <w:rPr>
          <w:rFonts w:ascii="Arial" w:hAnsi="Arial" w:cs="Arial"/>
          <w:i/>
        </w:rPr>
        <w:t>Effects of GIC on Power Transformers and Power Systems</w:t>
      </w:r>
      <w:r w:rsidRPr="00F634B8">
        <w:rPr>
          <w:rFonts w:ascii="Arial" w:hAnsi="Arial" w:cs="Arial"/>
        </w:rPr>
        <w:t xml:space="preserve"> will be presented at the PES T&amp;D Conference and Exposition at Orlando.</w:t>
      </w:r>
    </w:p>
    <w:p w:rsidR="008600CA" w:rsidRPr="00F634B8" w:rsidRDefault="008600CA" w:rsidP="006222C4">
      <w:pPr>
        <w:widowControl w:val="0"/>
        <w:suppressAutoHyphens/>
        <w:spacing w:after="0" w:line="240" w:lineRule="auto"/>
        <w:ind w:left="360"/>
        <w:jc w:val="both"/>
        <w:rPr>
          <w:rFonts w:ascii="Arial" w:hAnsi="Arial" w:cs="Arial"/>
        </w:rPr>
      </w:pPr>
      <w:r w:rsidRPr="00F634B8">
        <w:rPr>
          <w:rFonts w:ascii="Arial" w:hAnsi="Arial" w:cs="Arial"/>
        </w:rPr>
        <w:t>Special thanks also goes to the volunteers who devoted significant time over the year-end holiday period to assist in reviewing the submitted papers.</w:t>
      </w:r>
    </w:p>
    <w:p w:rsidR="008600CA" w:rsidRDefault="008600CA" w:rsidP="006222C4">
      <w:pPr>
        <w:widowControl w:val="0"/>
        <w:suppressAutoHyphens/>
        <w:spacing w:after="0" w:line="240" w:lineRule="auto"/>
        <w:ind w:left="360"/>
        <w:jc w:val="both"/>
        <w:rPr>
          <w:rFonts w:ascii="Arial" w:hAnsi="Arial" w:cs="Arial"/>
        </w:rPr>
      </w:pPr>
      <w:r w:rsidRPr="00F634B8">
        <w:rPr>
          <w:rFonts w:ascii="Arial" w:hAnsi="Arial" w:cs="Arial"/>
        </w:rPr>
        <w:t xml:space="preserve">Please refer to the PES website </w:t>
      </w:r>
      <w:hyperlink r:id="rId13" w:history="1">
        <w:r w:rsidRPr="00F634B8">
          <w:rPr>
            <w:rStyle w:val="Hyperlink"/>
            <w:rFonts w:ascii="Arial" w:hAnsi="Arial" w:cs="Arial"/>
          </w:rPr>
          <w:t>http://www.ieee-pes.org/meetings-and-conferences/calendar</w:t>
        </w:r>
      </w:hyperlink>
      <w:r w:rsidRPr="00F634B8">
        <w:rPr>
          <w:rFonts w:ascii="Arial" w:hAnsi="Arial" w:cs="Arial"/>
        </w:rPr>
        <w:t xml:space="preserve"> for additional meetings and conferences sponsored by the PES.</w:t>
      </w:r>
    </w:p>
    <w:p w:rsidR="008600CA" w:rsidRPr="00F634B8" w:rsidRDefault="008600CA" w:rsidP="006222C4">
      <w:pPr>
        <w:widowControl w:val="0"/>
        <w:suppressAutoHyphens/>
        <w:spacing w:after="0" w:line="240" w:lineRule="auto"/>
        <w:ind w:left="360"/>
        <w:jc w:val="both"/>
        <w:rPr>
          <w:rFonts w:ascii="Arial" w:hAnsi="Arial" w:cs="Arial"/>
        </w:rPr>
      </w:pPr>
    </w:p>
    <w:p w:rsidR="008600CA" w:rsidRDefault="008600CA" w:rsidP="006222C4">
      <w:pPr>
        <w:widowControl w:val="0"/>
        <w:suppressAutoHyphens/>
        <w:spacing w:after="0" w:line="240" w:lineRule="auto"/>
        <w:ind w:left="360"/>
        <w:jc w:val="both"/>
        <w:rPr>
          <w:rFonts w:ascii="Arial" w:hAnsi="Arial" w:cs="Arial"/>
          <w:b/>
          <w:u w:val="single"/>
        </w:rPr>
      </w:pPr>
      <w:r w:rsidRPr="00F634B8">
        <w:rPr>
          <w:rFonts w:ascii="Arial" w:hAnsi="Arial" w:cs="Arial"/>
          <w:b/>
          <w:u w:val="single"/>
        </w:rPr>
        <w:t>Transformers Committee Activities</w:t>
      </w:r>
    </w:p>
    <w:p w:rsidR="008600CA" w:rsidRPr="00F634B8" w:rsidRDefault="008600CA" w:rsidP="006222C4">
      <w:pPr>
        <w:widowControl w:val="0"/>
        <w:suppressAutoHyphens/>
        <w:spacing w:after="0" w:line="240" w:lineRule="auto"/>
        <w:ind w:left="360"/>
        <w:jc w:val="both"/>
        <w:rPr>
          <w:rFonts w:ascii="Arial" w:hAnsi="Arial" w:cs="Arial"/>
          <w:b/>
          <w:u w:val="single"/>
        </w:rPr>
      </w:pPr>
    </w:p>
    <w:p w:rsidR="008600CA" w:rsidRPr="00F634B8" w:rsidRDefault="008600CA" w:rsidP="006222C4">
      <w:pPr>
        <w:widowControl w:val="0"/>
        <w:suppressAutoHyphens/>
        <w:spacing w:after="0" w:line="240" w:lineRule="auto"/>
        <w:ind w:left="360"/>
        <w:jc w:val="both"/>
        <w:rPr>
          <w:rFonts w:ascii="Arial" w:hAnsi="Arial" w:cs="Arial"/>
          <w:b/>
          <w:u w:val="single"/>
        </w:rPr>
      </w:pPr>
      <w:r w:rsidRPr="00F634B8">
        <w:rPr>
          <w:rFonts w:ascii="Arial" w:hAnsi="Arial" w:cs="Arial"/>
          <w:b/>
          <w:u w:val="single"/>
        </w:rPr>
        <w:t>Subcommittee Chair Appointment for the calendar year 2012</w:t>
      </w:r>
    </w:p>
    <w:p w:rsidR="008600CA" w:rsidRPr="00F634B8" w:rsidRDefault="008600CA" w:rsidP="006222C4">
      <w:pPr>
        <w:autoSpaceDE w:val="0"/>
        <w:autoSpaceDN w:val="0"/>
        <w:adjustRightInd w:val="0"/>
        <w:spacing w:after="0" w:line="240" w:lineRule="auto"/>
        <w:ind w:left="360"/>
        <w:jc w:val="both"/>
        <w:rPr>
          <w:rFonts w:ascii="Arial" w:hAnsi="Arial" w:cs="Arial"/>
        </w:rPr>
      </w:pPr>
      <w:r w:rsidRPr="00F634B8">
        <w:rPr>
          <w:rFonts w:ascii="Arial" w:hAnsi="Arial" w:cs="Arial"/>
        </w:rPr>
        <w:t>Consistent with the Transformers Committee’s O&amp;P manual, the following Subcommittee Chairs were reappointed/appointed for the calendar year 2011.</w:t>
      </w:r>
    </w:p>
    <w:p w:rsidR="008600CA" w:rsidRPr="00F634B8" w:rsidRDefault="008600CA" w:rsidP="006222C4">
      <w:pPr>
        <w:autoSpaceDE w:val="0"/>
        <w:autoSpaceDN w:val="0"/>
        <w:adjustRightInd w:val="0"/>
        <w:spacing w:after="0" w:line="240" w:lineRule="auto"/>
        <w:ind w:left="360"/>
        <w:jc w:val="both"/>
        <w:rPr>
          <w:rFonts w:ascii="Arial" w:hAnsi="Arial" w:cs="Arial"/>
        </w:rPr>
      </w:pPr>
    </w:p>
    <w:p w:rsidR="008600CA" w:rsidRPr="00F634B8" w:rsidRDefault="008600CA" w:rsidP="005F7282">
      <w:pPr>
        <w:numPr>
          <w:ilvl w:val="0"/>
          <w:numId w:val="16"/>
        </w:numPr>
        <w:autoSpaceDE w:val="0"/>
        <w:autoSpaceDN w:val="0"/>
        <w:adjustRightInd w:val="0"/>
        <w:spacing w:after="0" w:line="240" w:lineRule="auto"/>
        <w:ind w:left="1080"/>
        <w:jc w:val="both"/>
        <w:rPr>
          <w:rFonts w:ascii="Arial" w:hAnsi="Arial" w:cs="Arial"/>
          <w:color w:val="000000"/>
        </w:rPr>
      </w:pPr>
      <w:r w:rsidRPr="00F634B8">
        <w:rPr>
          <w:rFonts w:ascii="Arial" w:hAnsi="Arial" w:cs="Arial"/>
          <w:color w:val="000000"/>
        </w:rPr>
        <w:t>Meetings Planning</w:t>
      </w:r>
      <w:r w:rsidRPr="00F634B8">
        <w:rPr>
          <w:rFonts w:ascii="Arial" w:hAnsi="Arial" w:cs="Arial"/>
          <w:color w:val="000000"/>
        </w:rPr>
        <w:tab/>
      </w:r>
      <w:r w:rsidRPr="00F634B8">
        <w:rPr>
          <w:rFonts w:ascii="Arial" w:hAnsi="Arial" w:cs="Arial"/>
          <w:color w:val="000000"/>
        </w:rPr>
        <w:tab/>
      </w:r>
      <w:r>
        <w:rPr>
          <w:rFonts w:ascii="Arial" w:hAnsi="Arial" w:cs="Arial"/>
          <w:color w:val="000000"/>
        </w:rPr>
        <w:tab/>
      </w:r>
      <w:r>
        <w:rPr>
          <w:rFonts w:ascii="Arial" w:hAnsi="Arial" w:cs="Arial"/>
          <w:color w:val="000000"/>
        </w:rPr>
        <w:tab/>
      </w:r>
      <w:r w:rsidRPr="00F634B8">
        <w:rPr>
          <w:rFonts w:ascii="Arial" w:hAnsi="Arial" w:cs="Arial"/>
          <w:color w:val="000000"/>
        </w:rPr>
        <w:tab/>
      </w:r>
      <w:r w:rsidRPr="00F634B8">
        <w:rPr>
          <w:rFonts w:ascii="Arial" w:hAnsi="Arial" w:cs="Arial"/>
          <w:b/>
          <w:color w:val="000000"/>
        </w:rPr>
        <w:t>Gregory Anderson</w:t>
      </w:r>
    </w:p>
    <w:p w:rsidR="008600CA" w:rsidRPr="00F634B8" w:rsidRDefault="008600CA" w:rsidP="005F7282">
      <w:pPr>
        <w:numPr>
          <w:ilvl w:val="0"/>
          <w:numId w:val="16"/>
        </w:numPr>
        <w:autoSpaceDE w:val="0"/>
        <w:autoSpaceDN w:val="0"/>
        <w:adjustRightInd w:val="0"/>
        <w:spacing w:after="0" w:line="240" w:lineRule="auto"/>
        <w:ind w:left="1080"/>
        <w:jc w:val="both"/>
        <w:rPr>
          <w:rFonts w:ascii="Arial" w:hAnsi="Arial" w:cs="Arial"/>
          <w:color w:val="000000"/>
        </w:rPr>
      </w:pPr>
      <w:r w:rsidRPr="00F634B8">
        <w:rPr>
          <w:rFonts w:ascii="Arial" w:hAnsi="Arial" w:cs="Arial"/>
          <w:color w:val="000000"/>
        </w:rPr>
        <w:t>Standards</w:t>
      </w:r>
      <w:r w:rsidRPr="00F634B8">
        <w:rPr>
          <w:rFonts w:ascii="Arial" w:hAnsi="Arial" w:cs="Arial"/>
          <w:color w:val="000000"/>
        </w:rPr>
        <w:tab/>
      </w:r>
      <w:r>
        <w:rPr>
          <w:rFonts w:ascii="Arial" w:hAnsi="Arial" w:cs="Arial"/>
          <w:color w:val="000000"/>
        </w:rPr>
        <w:tab/>
      </w:r>
      <w:r>
        <w:rPr>
          <w:rFonts w:ascii="Arial" w:hAnsi="Arial" w:cs="Arial"/>
          <w:color w:val="000000"/>
        </w:rPr>
        <w:tab/>
      </w:r>
      <w:r w:rsidRPr="00F634B8">
        <w:rPr>
          <w:rFonts w:ascii="Arial" w:hAnsi="Arial" w:cs="Arial"/>
          <w:color w:val="000000"/>
        </w:rPr>
        <w:tab/>
      </w:r>
      <w:r w:rsidRPr="00F634B8">
        <w:rPr>
          <w:rFonts w:ascii="Arial" w:hAnsi="Arial" w:cs="Arial"/>
          <w:color w:val="000000"/>
        </w:rPr>
        <w:tab/>
      </w:r>
      <w:r w:rsidRPr="00F634B8">
        <w:rPr>
          <w:rFonts w:ascii="Arial" w:hAnsi="Arial" w:cs="Arial"/>
          <w:color w:val="000000"/>
        </w:rPr>
        <w:tab/>
      </w:r>
      <w:r w:rsidRPr="00F634B8">
        <w:rPr>
          <w:rFonts w:ascii="Arial" w:hAnsi="Arial" w:cs="Arial"/>
          <w:color w:val="000000"/>
        </w:rPr>
        <w:tab/>
      </w:r>
      <w:r w:rsidRPr="00F634B8">
        <w:rPr>
          <w:rFonts w:ascii="Arial" w:hAnsi="Arial" w:cs="Arial"/>
          <w:b/>
          <w:color w:val="000000"/>
        </w:rPr>
        <w:t>William Bartley</w:t>
      </w:r>
    </w:p>
    <w:p w:rsidR="008600CA" w:rsidRPr="00F634B8" w:rsidRDefault="008600CA" w:rsidP="005F7282">
      <w:pPr>
        <w:numPr>
          <w:ilvl w:val="0"/>
          <w:numId w:val="16"/>
        </w:numPr>
        <w:autoSpaceDE w:val="0"/>
        <w:autoSpaceDN w:val="0"/>
        <w:adjustRightInd w:val="0"/>
        <w:spacing w:after="0" w:line="240" w:lineRule="auto"/>
        <w:ind w:left="1080"/>
        <w:rPr>
          <w:rFonts w:ascii="Arial" w:hAnsi="Arial" w:cs="Arial"/>
          <w:color w:val="000000"/>
        </w:rPr>
      </w:pPr>
      <w:r w:rsidRPr="00F634B8">
        <w:rPr>
          <w:rFonts w:ascii="Arial" w:hAnsi="Arial" w:cs="Arial"/>
          <w:color w:val="000000"/>
        </w:rPr>
        <w:t>Bushings</w:t>
      </w:r>
      <w:r w:rsidRPr="00F634B8">
        <w:rPr>
          <w:rFonts w:ascii="Arial" w:hAnsi="Arial" w:cs="Arial"/>
          <w:color w:val="000000"/>
        </w:rPr>
        <w:tab/>
      </w:r>
      <w:r w:rsidRPr="00F634B8">
        <w:rPr>
          <w:rFonts w:ascii="Arial" w:hAnsi="Arial" w:cs="Arial"/>
          <w:color w:val="000000"/>
        </w:rPr>
        <w:tab/>
      </w:r>
      <w:r w:rsidRPr="00F634B8">
        <w:rPr>
          <w:rFonts w:ascii="Arial" w:hAnsi="Arial" w:cs="Arial"/>
          <w:color w:val="000000"/>
        </w:rPr>
        <w:tab/>
      </w:r>
      <w:r>
        <w:rPr>
          <w:rFonts w:ascii="Arial" w:hAnsi="Arial" w:cs="Arial"/>
          <w:color w:val="000000"/>
        </w:rPr>
        <w:tab/>
      </w:r>
      <w:r>
        <w:rPr>
          <w:rFonts w:ascii="Arial" w:hAnsi="Arial" w:cs="Arial"/>
          <w:color w:val="000000"/>
        </w:rPr>
        <w:tab/>
      </w:r>
      <w:r w:rsidRPr="00F634B8">
        <w:rPr>
          <w:rFonts w:ascii="Arial" w:hAnsi="Arial" w:cs="Arial"/>
          <w:color w:val="000000"/>
        </w:rPr>
        <w:tab/>
      </w:r>
      <w:r w:rsidRPr="00F634B8">
        <w:rPr>
          <w:rFonts w:ascii="Arial" w:hAnsi="Arial" w:cs="Arial"/>
          <w:color w:val="000000"/>
        </w:rPr>
        <w:tab/>
      </w:r>
      <w:r w:rsidRPr="00F634B8">
        <w:rPr>
          <w:rFonts w:ascii="Arial" w:hAnsi="Arial" w:cs="Arial"/>
          <w:b/>
          <w:color w:val="000000"/>
        </w:rPr>
        <w:t>Peter Zhao</w:t>
      </w:r>
    </w:p>
    <w:p w:rsidR="008600CA" w:rsidRPr="00F634B8" w:rsidRDefault="008600CA" w:rsidP="005F7282">
      <w:pPr>
        <w:numPr>
          <w:ilvl w:val="0"/>
          <w:numId w:val="16"/>
        </w:numPr>
        <w:autoSpaceDE w:val="0"/>
        <w:autoSpaceDN w:val="0"/>
        <w:adjustRightInd w:val="0"/>
        <w:spacing w:after="0" w:line="240" w:lineRule="auto"/>
        <w:ind w:left="1080"/>
        <w:rPr>
          <w:rFonts w:ascii="Arial" w:hAnsi="Arial" w:cs="Arial"/>
          <w:color w:val="000000"/>
        </w:rPr>
      </w:pPr>
      <w:r w:rsidRPr="00F634B8">
        <w:rPr>
          <w:rFonts w:ascii="Arial" w:hAnsi="Arial" w:cs="Arial"/>
          <w:color w:val="000000"/>
        </w:rPr>
        <w:t>Dielectric Test</w:t>
      </w:r>
      <w:r w:rsidRPr="00F634B8">
        <w:rPr>
          <w:rFonts w:ascii="Arial" w:hAnsi="Arial" w:cs="Arial"/>
          <w:color w:val="000000"/>
        </w:rPr>
        <w:tab/>
      </w:r>
      <w:r w:rsidRPr="00F634B8">
        <w:rPr>
          <w:rFonts w:ascii="Arial" w:hAnsi="Arial" w:cs="Arial"/>
          <w:color w:val="000000"/>
        </w:rPr>
        <w:tab/>
      </w:r>
      <w:r w:rsidRPr="00F634B8">
        <w:rPr>
          <w:rFonts w:ascii="Arial" w:hAnsi="Arial" w:cs="Arial"/>
          <w:color w:val="000000"/>
        </w:rPr>
        <w:tab/>
      </w:r>
      <w:r w:rsidRPr="00F634B8">
        <w:rPr>
          <w:rFonts w:ascii="Arial" w:hAnsi="Arial" w:cs="Arial"/>
          <w:color w:val="000000"/>
        </w:rPr>
        <w:tab/>
      </w:r>
      <w:r>
        <w:rPr>
          <w:rFonts w:ascii="Arial" w:hAnsi="Arial" w:cs="Arial"/>
          <w:color w:val="000000"/>
        </w:rPr>
        <w:tab/>
      </w:r>
      <w:r>
        <w:rPr>
          <w:rFonts w:ascii="Arial" w:hAnsi="Arial" w:cs="Arial"/>
          <w:color w:val="000000"/>
        </w:rPr>
        <w:tab/>
      </w:r>
      <w:r w:rsidRPr="00F634B8">
        <w:rPr>
          <w:rFonts w:ascii="Arial" w:hAnsi="Arial" w:cs="Arial"/>
          <w:b/>
          <w:color w:val="000000"/>
        </w:rPr>
        <w:t>Loren Wagenaar</w:t>
      </w:r>
    </w:p>
    <w:p w:rsidR="008600CA" w:rsidRPr="00F634B8" w:rsidRDefault="008600CA" w:rsidP="005F7282">
      <w:pPr>
        <w:numPr>
          <w:ilvl w:val="0"/>
          <w:numId w:val="16"/>
        </w:numPr>
        <w:autoSpaceDE w:val="0"/>
        <w:autoSpaceDN w:val="0"/>
        <w:adjustRightInd w:val="0"/>
        <w:spacing w:after="0" w:line="240" w:lineRule="auto"/>
        <w:ind w:left="1080"/>
        <w:rPr>
          <w:rFonts w:ascii="Arial" w:hAnsi="Arial" w:cs="Arial"/>
          <w:color w:val="000000"/>
        </w:rPr>
      </w:pPr>
      <w:r w:rsidRPr="00F634B8">
        <w:rPr>
          <w:rFonts w:ascii="Arial" w:hAnsi="Arial" w:cs="Arial"/>
          <w:color w:val="000000"/>
        </w:rPr>
        <w:t>Distribution Transformers</w:t>
      </w:r>
      <w:r>
        <w:rPr>
          <w:rFonts w:ascii="Arial" w:hAnsi="Arial" w:cs="Arial"/>
          <w:color w:val="000000"/>
        </w:rPr>
        <w:tab/>
      </w:r>
      <w:r>
        <w:rPr>
          <w:rFonts w:ascii="Arial" w:hAnsi="Arial" w:cs="Arial"/>
          <w:color w:val="000000"/>
        </w:rPr>
        <w:tab/>
      </w:r>
      <w:r w:rsidRPr="00F634B8">
        <w:rPr>
          <w:rFonts w:ascii="Arial" w:hAnsi="Arial" w:cs="Arial"/>
          <w:color w:val="000000"/>
        </w:rPr>
        <w:tab/>
      </w:r>
      <w:r w:rsidRPr="00F634B8">
        <w:rPr>
          <w:rFonts w:ascii="Arial" w:hAnsi="Arial" w:cs="Arial"/>
          <w:color w:val="000000"/>
        </w:rPr>
        <w:tab/>
      </w:r>
      <w:r w:rsidRPr="00F634B8">
        <w:rPr>
          <w:rFonts w:ascii="Arial" w:hAnsi="Arial" w:cs="Arial"/>
          <w:color w:val="000000"/>
        </w:rPr>
        <w:tab/>
      </w:r>
      <w:r w:rsidRPr="00F634B8">
        <w:rPr>
          <w:rFonts w:ascii="Arial" w:hAnsi="Arial" w:cs="Arial"/>
          <w:b/>
          <w:color w:val="000000"/>
        </w:rPr>
        <w:t>Stephen Shull</w:t>
      </w:r>
    </w:p>
    <w:p w:rsidR="008600CA" w:rsidRPr="00F634B8" w:rsidRDefault="008600CA" w:rsidP="005F7282">
      <w:pPr>
        <w:numPr>
          <w:ilvl w:val="0"/>
          <w:numId w:val="16"/>
        </w:numPr>
        <w:autoSpaceDE w:val="0"/>
        <w:autoSpaceDN w:val="0"/>
        <w:adjustRightInd w:val="0"/>
        <w:spacing w:after="0" w:line="240" w:lineRule="auto"/>
        <w:ind w:left="1080"/>
        <w:rPr>
          <w:rFonts w:ascii="Arial" w:hAnsi="Arial" w:cs="Arial"/>
          <w:color w:val="000000"/>
        </w:rPr>
      </w:pPr>
      <w:r w:rsidRPr="00F634B8">
        <w:rPr>
          <w:rFonts w:ascii="Arial" w:hAnsi="Arial" w:cs="Arial"/>
          <w:color w:val="000000"/>
        </w:rPr>
        <w:t>Dry-Type Transformers</w:t>
      </w:r>
      <w:r w:rsidRPr="00F634B8">
        <w:rPr>
          <w:rFonts w:ascii="Arial" w:hAnsi="Arial" w:cs="Arial"/>
          <w:color w:val="000000"/>
        </w:rPr>
        <w:tab/>
      </w:r>
      <w:r w:rsidRPr="00F634B8">
        <w:rPr>
          <w:rFonts w:ascii="Arial" w:hAnsi="Arial" w:cs="Arial"/>
          <w:color w:val="000000"/>
        </w:rPr>
        <w:tab/>
      </w:r>
      <w:r>
        <w:rPr>
          <w:rFonts w:ascii="Arial" w:hAnsi="Arial" w:cs="Arial"/>
          <w:color w:val="000000"/>
        </w:rPr>
        <w:tab/>
      </w:r>
      <w:r>
        <w:rPr>
          <w:rFonts w:ascii="Arial" w:hAnsi="Arial" w:cs="Arial"/>
          <w:color w:val="000000"/>
        </w:rPr>
        <w:tab/>
      </w:r>
      <w:r w:rsidRPr="00F634B8">
        <w:rPr>
          <w:rFonts w:ascii="Arial" w:hAnsi="Arial" w:cs="Arial"/>
          <w:color w:val="000000"/>
        </w:rPr>
        <w:tab/>
      </w:r>
      <w:r w:rsidRPr="00F634B8">
        <w:rPr>
          <w:rFonts w:ascii="Arial" w:hAnsi="Arial" w:cs="Arial"/>
          <w:b/>
          <w:color w:val="000000"/>
        </w:rPr>
        <w:t>Charles Johnson</w:t>
      </w:r>
    </w:p>
    <w:p w:rsidR="008600CA" w:rsidRPr="00F634B8" w:rsidRDefault="008600CA" w:rsidP="005F7282">
      <w:pPr>
        <w:numPr>
          <w:ilvl w:val="0"/>
          <w:numId w:val="16"/>
        </w:numPr>
        <w:autoSpaceDE w:val="0"/>
        <w:autoSpaceDN w:val="0"/>
        <w:adjustRightInd w:val="0"/>
        <w:spacing w:after="0" w:line="240" w:lineRule="auto"/>
        <w:ind w:left="1080"/>
        <w:rPr>
          <w:rFonts w:ascii="Arial" w:hAnsi="Arial" w:cs="Arial"/>
          <w:color w:val="000000"/>
        </w:rPr>
      </w:pPr>
      <w:r w:rsidRPr="00F634B8">
        <w:rPr>
          <w:rFonts w:ascii="Arial" w:hAnsi="Arial" w:cs="Arial"/>
          <w:color w:val="000000"/>
        </w:rPr>
        <w:t xml:space="preserve">HVDC Converter Transformers </w:t>
      </w:r>
      <w:r>
        <w:rPr>
          <w:rFonts w:ascii="Arial" w:hAnsi="Arial" w:cs="Arial"/>
          <w:color w:val="000000"/>
        </w:rPr>
        <w:t>&amp;</w:t>
      </w:r>
      <w:r w:rsidRPr="00F634B8">
        <w:rPr>
          <w:rFonts w:ascii="Arial" w:hAnsi="Arial" w:cs="Arial"/>
          <w:color w:val="000000"/>
        </w:rPr>
        <w:t xml:space="preserve"> Smoothing Reactors</w:t>
      </w:r>
      <w:r w:rsidRPr="00F634B8">
        <w:rPr>
          <w:rFonts w:ascii="Arial" w:hAnsi="Arial" w:cs="Arial"/>
          <w:color w:val="000000"/>
        </w:rPr>
        <w:tab/>
      </w:r>
      <w:r w:rsidRPr="00F634B8">
        <w:rPr>
          <w:rFonts w:ascii="Arial" w:hAnsi="Arial" w:cs="Arial"/>
          <w:b/>
          <w:color w:val="000000"/>
        </w:rPr>
        <w:t>Michael Sharp</w:t>
      </w:r>
    </w:p>
    <w:p w:rsidR="008600CA" w:rsidRPr="00F634B8" w:rsidRDefault="008600CA" w:rsidP="005F7282">
      <w:pPr>
        <w:numPr>
          <w:ilvl w:val="0"/>
          <w:numId w:val="16"/>
        </w:numPr>
        <w:autoSpaceDE w:val="0"/>
        <w:autoSpaceDN w:val="0"/>
        <w:adjustRightInd w:val="0"/>
        <w:spacing w:after="0" w:line="240" w:lineRule="auto"/>
        <w:ind w:left="1080"/>
        <w:rPr>
          <w:rFonts w:ascii="Arial" w:hAnsi="Arial" w:cs="Arial"/>
          <w:b/>
          <w:color w:val="000000"/>
        </w:rPr>
      </w:pPr>
      <w:r w:rsidRPr="00F634B8">
        <w:rPr>
          <w:rFonts w:ascii="Arial" w:hAnsi="Arial" w:cs="Arial"/>
          <w:color w:val="000000"/>
        </w:rPr>
        <w:t>Instrument Transformers</w:t>
      </w:r>
      <w:r w:rsidRPr="00F634B8">
        <w:rPr>
          <w:rFonts w:ascii="Arial" w:hAnsi="Arial" w:cs="Arial"/>
          <w:color w:val="000000"/>
        </w:rPr>
        <w:tab/>
      </w:r>
      <w:r w:rsidRPr="00F634B8">
        <w:rPr>
          <w:rFonts w:ascii="Arial" w:hAnsi="Arial" w:cs="Arial"/>
          <w:color w:val="000000"/>
        </w:rPr>
        <w:tab/>
      </w:r>
      <w:r w:rsidRPr="00F634B8">
        <w:rPr>
          <w:rFonts w:ascii="Arial" w:hAnsi="Arial" w:cs="Arial"/>
          <w:color w:val="000000"/>
        </w:rPr>
        <w:tab/>
      </w:r>
      <w:r w:rsidRPr="00F634B8">
        <w:rPr>
          <w:rFonts w:ascii="Arial" w:hAnsi="Arial" w:cs="Arial"/>
          <w:color w:val="000000"/>
        </w:rPr>
        <w:tab/>
      </w:r>
      <w:r w:rsidRPr="00F634B8">
        <w:rPr>
          <w:rFonts w:ascii="Arial" w:hAnsi="Arial" w:cs="Arial"/>
          <w:color w:val="000000"/>
        </w:rPr>
        <w:tab/>
      </w:r>
      <w:r w:rsidRPr="00F634B8">
        <w:rPr>
          <w:rFonts w:ascii="Arial" w:hAnsi="Arial" w:cs="Arial"/>
          <w:b/>
          <w:color w:val="000000"/>
        </w:rPr>
        <w:t>Ross McTaggart</w:t>
      </w:r>
    </w:p>
    <w:p w:rsidR="008600CA" w:rsidRPr="00F634B8" w:rsidRDefault="008600CA" w:rsidP="005F7282">
      <w:pPr>
        <w:numPr>
          <w:ilvl w:val="0"/>
          <w:numId w:val="16"/>
        </w:numPr>
        <w:autoSpaceDE w:val="0"/>
        <w:autoSpaceDN w:val="0"/>
        <w:adjustRightInd w:val="0"/>
        <w:spacing w:after="0" w:line="240" w:lineRule="auto"/>
        <w:ind w:left="1080"/>
        <w:rPr>
          <w:rFonts w:ascii="Arial" w:hAnsi="Arial" w:cs="Arial"/>
          <w:color w:val="000000"/>
        </w:rPr>
      </w:pPr>
      <w:r w:rsidRPr="00F634B8">
        <w:rPr>
          <w:rFonts w:ascii="Arial" w:hAnsi="Arial" w:cs="Arial"/>
          <w:color w:val="000000"/>
        </w:rPr>
        <w:t>Insulating Fluids</w:t>
      </w:r>
      <w:r>
        <w:rPr>
          <w:rFonts w:ascii="Arial" w:hAnsi="Arial" w:cs="Arial"/>
          <w:color w:val="000000"/>
        </w:rPr>
        <w:tab/>
      </w:r>
      <w:r w:rsidRPr="00F634B8">
        <w:rPr>
          <w:rFonts w:ascii="Arial" w:hAnsi="Arial" w:cs="Arial"/>
          <w:color w:val="000000"/>
        </w:rPr>
        <w:tab/>
      </w:r>
      <w:r w:rsidRPr="00F634B8">
        <w:rPr>
          <w:rFonts w:ascii="Arial" w:hAnsi="Arial" w:cs="Arial"/>
          <w:color w:val="000000"/>
        </w:rPr>
        <w:tab/>
      </w:r>
      <w:r w:rsidRPr="00F634B8">
        <w:rPr>
          <w:rFonts w:ascii="Arial" w:hAnsi="Arial" w:cs="Arial"/>
          <w:color w:val="000000"/>
        </w:rPr>
        <w:tab/>
      </w:r>
      <w:r>
        <w:rPr>
          <w:rFonts w:ascii="Arial" w:hAnsi="Arial" w:cs="Arial"/>
          <w:color w:val="000000"/>
        </w:rPr>
        <w:tab/>
      </w:r>
      <w:r w:rsidRPr="00F634B8">
        <w:rPr>
          <w:rFonts w:ascii="Arial" w:hAnsi="Arial" w:cs="Arial"/>
          <w:color w:val="000000"/>
        </w:rPr>
        <w:tab/>
      </w:r>
      <w:r w:rsidRPr="00F634B8">
        <w:rPr>
          <w:rFonts w:ascii="Arial" w:hAnsi="Arial" w:cs="Arial"/>
          <w:b/>
          <w:color w:val="000000"/>
        </w:rPr>
        <w:t>Susan McNelly</w:t>
      </w:r>
    </w:p>
    <w:p w:rsidR="008600CA" w:rsidRPr="00F634B8" w:rsidRDefault="008600CA" w:rsidP="005F7282">
      <w:pPr>
        <w:numPr>
          <w:ilvl w:val="0"/>
          <w:numId w:val="16"/>
        </w:numPr>
        <w:autoSpaceDE w:val="0"/>
        <w:autoSpaceDN w:val="0"/>
        <w:adjustRightInd w:val="0"/>
        <w:spacing w:after="0" w:line="240" w:lineRule="auto"/>
        <w:ind w:left="1080"/>
        <w:rPr>
          <w:rFonts w:ascii="Arial" w:hAnsi="Arial" w:cs="Arial"/>
          <w:color w:val="000000"/>
        </w:rPr>
      </w:pPr>
      <w:r w:rsidRPr="00F634B8">
        <w:rPr>
          <w:rFonts w:ascii="Arial" w:hAnsi="Arial" w:cs="Arial"/>
          <w:color w:val="000000"/>
        </w:rPr>
        <w:t>Insulation Life</w:t>
      </w:r>
      <w:r w:rsidRPr="00F634B8">
        <w:rPr>
          <w:rFonts w:ascii="Arial" w:hAnsi="Arial" w:cs="Arial"/>
          <w:color w:val="000000"/>
        </w:rPr>
        <w:tab/>
      </w:r>
      <w:r>
        <w:rPr>
          <w:rFonts w:ascii="Arial" w:hAnsi="Arial" w:cs="Arial"/>
          <w:color w:val="000000"/>
        </w:rPr>
        <w:tab/>
      </w:r>
      <w:r w:rsidRPr="00F634B8">
        <w:rPr>
          <w:rFonts w:ascii="Arial" w:hAnsi="Arial" w:cs="Arial"/>
          <w:color w:val="000000"/>
        </w:rPr>
        <w:tab/>
      </w:r>
      <w:r>
        <w:rPr>
          <w:rFonts w:ascii="Arial" w:hAnsi="Arial" w:cs="Arial"/>
          <w:color w:val="000000"/>
        </w:rPr>
        <w:tab/>
      </w:r>
      <w:r w:rsidRPr="00F634B8">
        <w:rPr>
          <w:rFonts w:ascii="Arial" w:hAnsi="Arial" w:cs="Arial"/>
          <w:color w:val="000000"/>
        </w:rPr>
        <w:tab/>
      </w:r>
      <w:r w:rsidRPr="00F634B8">
        <w:rPr>
          <w:rFonts w:ascii="Arial" w:hAnsi="Arial" w:cs="Arial"/>
          <w:color w:val="000000"/>
        </w:rPr>
        <w:tab/>
      </w:r>
      <w:r w:rsidRPr="00F634B8">
        <w:rPr>
          <w:rFonts w:ascii="Arial" w:hAnsi="Arial" w:cs="Arial"/>
          <w:b/>
          <w:color w:val="000000"/>
        </w:rPr>
        <w:t>Bruce Forsyth</w:t>
      </w:r>
    </w:p>
    <w:p w:rsidR="008600CA" w:rsidRPr="00F634B8" w:rsidRDefault="008600CA" w:rsidP="005F7282">
      <w:pPr>
        <w:numPr>
          <w:ilvl w:val="0"/>
          <w:numId w:val="16"/>
        </w:numPr>
        <w:autoSpaceDE w:val="0"/>
        <w:autoSpaceDN w:val="0"/>
        <w:adjustRightInd w:val="0"/>
        <w:spacing w:after="0" w:line="240" w:lineRule="auto"/>
        <w:ind w:left="1080"/>
        <w:rPr>
          <w:rFonts w:ascii="Arial" w:hAnsi="Arial" w:cs="Arial"/>
          <w:color w:val="000000"/>
        </w:rPr>
      </w:pPr>
      <w:r w:rsidRPr="00F634B8">
        <w:rPr>
          <w:rFonts w:ascii="Arial" w:hAnsi="Arial" w:cs="Arial"/>
          <w:color w:val="000000"/>
        </w:rPr>
        <w:t>Performance Characteristics</w:t>
      </w:r>
      <w:r>
        <w:rPr>
          <w:rFonts w:ascii="Arial" w:hAnsi="Arial" w:cs="Arial"/>
          <w:color w:val="000000"/>
        </w:rPr>
        <w:tab/>
      </w:r>
      <w:r w:rsidRPr="00F634B8">
        <w:rPr>
          <w:rFonts w:ascii="Arial" w:hAnsi="Arial" w:cs="Arial"/>
          <w:color w:val="000000"/>
        </w:rPr>
        <w:tab/>
      </w:r>
      <w:r w:rsidRPr="00F634B8">
        <w:rPr>
          <w:rFonts w:ascii="Arial" w:hAnsi="Arial" w:cs="Arial"/>
          <w:color w:val="000000"/>
        </w:rPr>
        <w:tab/>
      </w:r>
      <w:r>
        <w:rPr>
          <w:rFonts w:ascii="Arial" w:hAnsi="Arial" w:cs="Arial"/>
          <w:color w:val="000000"/>
        </w:rPr>
        <w:tab/>
      </w:r>
      <w:r w:rsidRPr="00F634B8">
        <w:rPr>
          <w:rFonts w:ascii="Arial" w:hAnsi="Arial" w:cs="Arial"/>
          <w:b/>
          <w:color w:val="000000"/>
        </w:rPr>
        <w:t>Ed teNyenhuis</w:t>
      </w:r>
    </w:p>
    <w:p w:rsidR="008600CA" w:rsidRPr="00F634B8" w:rsidRDefault="008600CA" w:rsidP="005F7282">
      <w:pPr>
        <w:numPr>
          <w:ilvl w:val="0"/>
          <w:numId w:val="16"/>
        </w:numPr>
        <w:autoSpaceDE w:val="0"/>
        <w:autoSpaceDN w:val="0"/>
        <w:adjustRightInd w:val="0"/>
        <w:spacing w:after="0" w:line="240" w:lineRule="auto"/>
        <w:ind w:left="1080"/>
        <w:rPr>
          <w:rFonts w:ascii="Arial" w:hAnsi="Arial" w:cs="Arial"/>
          <w:color w:val="000000"/>
        </w:rPr>
      </w:pPr>
      <w:r w:rsidRPr="00F634B8">
        <w:rPr>
          <w:rFonts w:ascii="Arial" w:hAnsi="Arial" w:cs="Arial"/>
          <w:color w:val="000000"/>
        </w:rPr>
        <w:t>Power Transformers</w:t>
      </w:r>
      <w:r w:rsidRPr="00F634B8">
        <w:rPr>
          <w:rFonts w:ascii="Arial" w:hAnsi="Arial" w:cs="Arial"/>
          <w:color w:val="000000"/>
        </w:rPr>
        <w:tab/>
      </w:r>
      <w:r w:rsidRPr="00F634B8">
        <w:rPr>
          <w:rFonts w:ascii="Arial" w:hAnsi="Arial" w:cs="Arial"/>
          <w:color w:val="000000"/>
        </w:rPr>
        <w:tab/>
      </w:r>
      <w:r>
        <w:rPr>
          <w:rFonts w:ascii="Arial" w:hAnsi="Arial" w:cs="Arial"/>
          <w:color w:val="000000"/>
        </w:rPr>
        <w:tab/>
      </w:r>
      <w:r>
        <w:rPr>
          <w:rFonts w:ascii="Arial" w:hAnsi="Arial" w:cs="Arial"/>
          <w:color w:val="000000"/>
        </w:rPr>
        <w:tab/>
      </w:r>
      <w:r w:rsidRPr="00F634B8">
        <w:rPr>
          <w:rFonts w:ascii="Arial" w:hAnsi="Arial" w:cs="Arial"/>
          <w:color w:val="000000"/>
        </w:rPr>
        <w:tab/>
      </w:r>
      <w:r w:rsidRPr="00F634B8">
        <w:rPr>
          <w:rFonts w:ascii="Arial" w:hAnsi="Arial" w:cs="Arial"/>
          <w:b/>
          <w:color w:val="000000"/>
        </w:rPr>
        <w:t>Tom Lundquist</w:t>
      </w:r>
    </w:p>
    <w:p w:rsidR="008600CA" w:rsidRPr="00F634B8" w:rsidRDefault="008600CA" w:rsidP="005F7282">
      <w:pPr>
        <w:numPr>
          <w:ilvl w:val="0"/>
          <w:numId w:val="16"/>
        </w:numPr>
        <w:autoSpaceDE w:val="0"/>
        <w:autoSpaceDN w:val="0"/>
        <w:adjustRightInd w:val="0"/>
        <w:spacing w:after="0" w:line="240" w:lineRule="auto"/>
        <w:ind w:left="1080"/>
        <w:rPr>
          <w:rFonts w:ascii="Arial" w:hAnsi="Arial" w:cs="Arial"/>
          <w:color w:val="000000"/>
        </w:rPr>
      </w:pPr>
      <w:r w:rsidRPr="00F634B8">
        <w:rPr>
          <w:rFonts w:ascii="Arial" w:hAnsi="Arial" w:cs="Arial"/>
          <w:color w:val="000000"/>
        </w:rPr>
        <w:t>Underground Transformers &amp; Network Protectors</w:t>
      </w:r>
      <w:r w:rsidRPr="00F634B8">
        <w:rPr>
          <w:rFonts w:ascii="Arial" w:hAnsi="Arial" w:cs="Arial"/>
          <w:color w:val="000000"/>
        </w:rPr>
        <w:tab/>
      </w:r>
      <w:r w:rsidRPr="00F634B8">
        <w:rPr>
          <w:rFonts w:ascii="Arial" w:hAnsi="Arial" w:cs="Arial"/>
          <w:b/>
          <w:color w:val="000000"/>
        </w:rPr>
        <w:t>Carl Niemann</w:t>
      </w:r>
    </w:p>
    <w:p w:rsidR="008600CA" w:rsidRPr="00F634B8" w:rsidRDefault="008600CA" w:rsidP="006222C4">
      <w:pPr>
        <w:spacing w:after="0" w:line="240" w:lineRule="auto"/>
        <w:ind w:left="360"/>
        <w:rPr>
          <w:rFonts w:ascii="Arial" w:hAnsi="Arial" w:cs="Arial"/>
          <w:b/>
        </w:rPr>
      </w:pPr>
    </w:p>
    <w:p w:rsidR="008600CA" w:rsidRPr="00F634B8" w:rsidRDefault="008600CA" w:rsidP="006222C4">
      <w:pPr>
        <w:widowControl w:val="0"/>
        <w:suppressAutoHyphens/>
        <w:spacing w:after="0" w:line="240" w:lineRule="auto"/>
        <w:ind w:left="360"/>
        <w:jc w:val="both"/>
        <w:rPr>
          <w:rFonts w:ascii="Arial" w:hAnsi="Arial" w:cs="Arial"/>
          <w:b/>
          <w:u w:val="single"/>
        </w:rPr>
      </w:pPr>
      <w:r w:rsidRPr="00F634B8">
        <w:rPr>
          <w:rFonts w:ascii="Arial" w:hAnsi="Arial" w:cs="Arial"/>
          <w:b/>
          <w:u w:val="single"/>
        </w:rPr>
        <w:t>Technical Editor</w:t>
      </w:r>
    </w:p>
    <w:p w:rsidR="008600CA" w:rsidRPr="00F634B8" w:rsidRDefault="008600CA" w:rsidP="006222C4">
      <w:pPr>
        <w:spacing w:after="0" w:line="240" w:lineRule="auto"/>
        <w:ind w:left="360"/>
        <w:rPr>
          <w:rFonts w:ascii="Arial" w:hAnsi="Arial" w:cs="Arial"/>
        </w:rPr>
      </w:pPr>
      <w:r w:rsidRPr="00F634B8">
        <w:rPr>
          <w:rFonts w:ascii="Arial" w:hAnsi="Arial" w:cs="Arial"/>
        </w:rPr>
        <w:t xml:space="preserve">With Ed teNyenhuis taking on his new role as our Chair of the Performance Characteristic Subcommittee, this change created a vacancy for the role of Technical Editor.  On behalf of the Committee, the Chair would like to acknowledge the contributions by Ed teNyenhuis during his tenure as our Technical Editor.  To fill this important role, the Chair is pleased to announce the appointment of Mr. </w:t>
      </w:r>
      <w:r w:rsidRPr="00F634B8">
        <w:rPr>
          <w:rFonts w:ascii="Arial" w:hAnsi="Arial" w:cs="Arial"/>
          <w:b/>
        </w:rPr>
        <w:t>Sanjib Som</w:t>
      </w:r>
      <w:r w:rsidRPr="00F634B8">
        <w:rPr>
          <w:rFonts w:ascii="Arial" w:hAnsi="Arial" w:cs="Arial"/>
        </w:rPr>
        <w:t xml:space="preserve"> as our new technical Editor beginning in March, 2012.  Please welcome Sanjib to his new assignment and wishing him success in this new role.</w:t>
      </w:r>
    </w:p>
    <w:p w:rsidR="008600CA" w:rsidRPr="00F634B8" w:rsidRDefault="008600CA" w:rsidP="006222C4">
      <w:pPr>
        <w:spacing w:after="0" w:line="240" w:lineRule="auto"/>
        <w:ind w:left="360"/>
        <w:rPr>
          <w:rFonts w:ascii="Arial" w:hAnsi="Arial" w:cs="Arial"/>
        </w:rPr>
      </w:pPr>
    </w:p>
    <w:p w:rsidR="008600CA" w:rsidRPr="00F634B8" w:rsidRDefault="008600CA" w:rsidP="006222C4">
      <w:pPr>
        <w:spacing w:after="0" w:line="240" w:lineRule="auto"/>
        <w:ind w:left="360"/>
        <w:rPr>
          <w:rFonts w:ascii="Arial" w:hAnsi="Arial" w:cs="Arial"/>
          <w:b/>
        </w:rPr>
      </w:pPr>
      <w:r w:rsidRPr="00F634B8">
        <w:rPr>
          <w:rFonts w:ascii="Arial" w:hAnsi="Arial" w:cs="Arial"/>
          <w:color w:val="000000"/>
        </w:rPr>
        <w:t>PES Technical Council was notified of the Subcommittee Chairs and Technical Editor appointments for the calendar year 2012 in accordance with the guideline set forth in our O&amp;P Manual.</w:t>
      </w:r>
    </w:p>
    <w:p w:rsidR="008600CA" w:rsidRDefault="008600CA" w:rsidP="006222C4">
      <w:pPr>
        <w:spacing w:after="0" w:line="240" w:lineRule="auto"/>
        <w:ind w:left="360"/>
        <w:rPr>
          <w:rFonts w:ascii="Arial" w:hAnsi="Arial" w:cs="Arial"/>
        </w:rPr>
      </w:pPr>
    </w:p>
    <w:p w:rsidR="008600CA" w:rsidRPr="00F634B8" w:rsidRDefault="008600CA" w:rsidP="006222C4">
      <w:pPr>
        <w:widowControl w:val="0"/>
        <w:suppressAutoHyphens/>
        <w:spacing w:after="0" w:line="240" w:lineRule="auto"/>
        <w:ind w:left="360"/>
        <w:jc w:val="both"/>
        <w:rPr>
          <w:rFonts w:ascii="Arial" w:hAnsi="Arial" w:cs="Arial"/>
          <w:b/>
          <w:u w:val="single"/>
        </w:rPr>
      </w:pPr>
      <w:r w:rsidRPr="00F634B8">
        <w:rPr>
          <w:rFonts w:ascii="Arial" w:hAnsi="Arial" w:cs="Arial"/>
          <w:b/>
          <w:u w:val="single"/>
        </w:rPr>
        <w:t>Association Management (AM) System</w:t>
      </w:r>
    </w:p>
    <w:p w:rsidR="008600CA" w:rsidRPr="00F634B8" w:rsidRDefault="008600CA" w:rsidP="006222C4">
      <w:pPr>
        <w:widowControl w:val="0"/>
        <w:suppressAutoHyphens/>
        <w:spacing w:after="0" w:line="240" w:lineRule="auto"/>
        <w:ind w:left="360"/>
        <w:jc w:val="both"/>
        <w:rPr>
          <w:rFonts w:ascii="Arial" w:hAnsi="Arial" w:cs="Arial"/>
        </w:rPr>
      </w:pPr>
      <w:r w:rsidRPr="00F634B8">
        <w:rPr>
          <w:rFonts w:ascii="Arial" w:hAnsi="Arial" w:cs="Arial"/>
        </w:rPr>
        <w:t>All Committee members and active participants, and all individuals interested in Transformers Committee activities, are reminded that all communications on Committee meetings and activities are handled through the Committee website (</w:t>
      </w:r>
      <w:hyperlink r:id="rId14" w:history="1">
        <w:r w:rsidRPr="00F634B8">
          <w:rPr>
            <w:rStyle w:val="Hyperlink"/>
            <w:rFonts w:ascii="Arial" w:hAnsi="Arial" w:cs="Arial"/>
          </w:rPr>
          <w:t>http://www.transformerscommittee.org/</w:t>
        </w:r>
      </w:hyperlink>
      <w:r w:rsidRPr="00F634B8">
        <w:rPr>
          <w:rFonts w:ascii="Arial" w:hAnsi="Arial" w:cs="Arial"/>
        </w:rPr>
        <w:t xml:space="preserve">) and through electronic media.  Contact information is self-administered through our Association Management (AM) system, and administration of membership and meeting attendance records is facilitated by the AM System.  All Subcommittee and Working Group Chairs are requested to use the AM system for assigning membership within their groups and for communication with their group members.  All Committee members, active participants, and interested individuals are reminded also that </w:t>
      </w:r>
      <w:r w:rsidRPr="00F634B8">
        <w:rPr>
          <w:rFonts w:ascii="Arial" w:hAnsi="Arial" w:cs="Arial"/>
          <w:u w:val="single"/>
        </w:rPr>
        <w:t>you</w:t>
      </w:r>
      <w:r w:rsidRPr="00F634B8">
        <w:rPr>
          <w:rFonts w:ascii="Arial" w:hAnsi="Arial" w:cs="Arial"/>
        </w:rPr>
        <w:t xml:space="preserve"> are responsible personally for maintaining the accuracy of your contact information, through the AM system, for Committee activities and communication.  Updating your contact information in handwriting on a meeting roster does not result in updating your Committee contact information.  Keeping your contact information maintained in the AM system assures that the Chair of any Subcommittee or Working Group you are involved with will be able to communicate with you.  Details on enrolling and maintaining your contact information in the AM system can be found on the Committee website.</w:t>
      </w:r>
    </w:p>
    <w:p w:rsidR="008600CA" w:rsidRDefault="008600CA" w:rsidP="006222C4">
      <w:pPr>
        <w:widowControl w:val="0"/>
        <w:suppressAutoHyphens/>
        <w:spacing w:after="0" w:line="240" w:lineRule="auto"/>
        <w:ind w:left="360"/>
        <w:jc w:val="both"/>
        <w:rPr>
          <w:rFonts w:ascii="Arial" w:hAnsi="Arial" w:cs="Arial"/>
        </w:rPr>
      </w:pPr>
      <w:r w:rsidRPr="00F634B8">
        <w:rPr>
          <w:rFonts w:ascii="Arial" w:hAnsi="Arial" w:cs="Arial"/>
        </w:rPr>
        <w:t>The AM system also allows you to check the Committee record of your membership status in individual Working Groups, Subcommittees, and the Main Committee.  This can be done by checking your Personal Profile, and then clicking on Subgroup Details.  If the Committee record does not match your record, please review with the appropriate WG or SC Chair.</w:t>
      </w:r>
    </w:p>
    <w:p w:rsidR="008600CA" w:rsidRPr="00F634B8" w:rsidRDefault="008600CA" w:rsidP="006222C4">
      <w:pPr>
        <w:widowControl w:val="0"/>
        <w:suppressAutoHyphens/>
        <w:spacing w:after="0" w:line="240" w:lineRule="auto"/>
        <w:ind w:left="360"/>
        <w:jc w:val="both"/>
        <w:rPr>
          <w:rFonts w:ascii="Arial" w:hAnsi="Arial" w:cs="Arial"/>
        </w:rPr>
      </w:pPr>
    </w:p>
    <w:p w:rsidR="008600CA" w:rsidRPr="00F634B8" w:rsidRDefault="008600CA" w:rsidP="006222C4">
      <w:pPr>
        <w:widowControl w:val="0"/>
        <w:suppressAutoHyphens/>
        <w:spacing w:after="0" w:line="240" w:lineRule="auto"/>
        <w:ind w:left="360"/>
        <w:jc w:val="both"/>
        <w:rPr>
          <w:rFonts w:ascii="Arial" w:hAnsi="Arial" w:cs="Arial"/>
          <w:b/>
          <w:u w:val="single"/>
        </w:rPr>
      </w:pPr>
      <w:r w:rsidRPr="00F634B8">
        <w:rPr>
          <w:rFonts w:ascii="Arial" w:hAnsi="Arial" w:cs="Arial"/>
          <w:b/>
          <w:u w:val="single"/>
        </w:rPr>
        <w:t>Committee Membership</w:t>
      </w:r>
    </w:p>
    <w:p w:rsidR="008600CA" w:rsidRDefault="008600CA" w:rsidP="006222C4">
      <w:pPr>
        <w:widowControl w:val="0"/>
        <w:suppressAutoHyphens/>
        <w:spacing w:after="0" w:line="240" w:lineRule="auto"/>
        <w:ind w:left="360"/>
        <w:jc w:val="both"/>
        <w:rPr>
          <w:rFonts w:ascii="Arial" w:hAnsi="Arial" w:cs="Arial"/>
        </w:rPr>
      </w:pPr>
      <w:r w:rsidRPr="00F634B8">
        <w:rPr>
          <w:rFonts w:ascii="Arial" w:hAnsi="Arial" w:cs="Arial"/>
        </w:rPr>
        <w:t>All are welcome to participate in the work of the Transformers Committee.  Membership in the Committee provides recognition of your peers and indication to your co-workers and management of your active role in Committee work.  If you are presently not a Main Committee Member, and you have been actively participating in our work for at least two full year – and can secure the acknowledgement and sponsorship of at least 3 Activity Chairs (WG’s, but must include at least one Subcommittee Chair) affirming that participation, the Committee will look forward to welcoming you as a member.  Membership requirements and application forms can be found in the Organization and Procedures Manual posted on the Committee website.</w:t>
      </w:r>
    </w:p>
    <w:p w:rsidR="008600CA" w:rsidRPr="00F634B8" w:rsidRDefault="008600CA" w:rsidP="006222C4">
      <w:pPr>
        <w:widowControl w:val="0"/>
        <w:suppressAutoHyphens/>
        <w:spacing w:after="0" w:line="240" w:lineRule="auto"/>
        <w:ind w:left="360"/>
        <w:jc w:val="both"/>
        <w:rPr>
          <w:rFonts w:ascii="Arial" w:hAnsi="Arial" w:cs="Arial"/>
        </w:rPr>
      </w:pPr>
    </w:p>
    <w:p w:rsidR="008600CA" w:rsidRPr="00F634B8" w:rsidRDefault="008600CA" w:rsidP="006222C4">
      <w:pPr>
        <w:widowControl w:val="0"/>
        <w:suppressAutoHyphens/>
        <w:spacing w:after="0" w:line="240" w:lineRule="auto"/>
        <w:ind w:left="360"/>
        <w:jc w:val="both"/>
        <w:rPr>
          <w:rFonts w:ascii="Arial" w:hAnsi="Arial" w:cs="Arial"/>
          <w:b/>
          <w:u w:val="single"/>
        </w:rPr>
      </w:pPr>
      <w:r w:rsidRPr="00F634B8">
        <w:rPr>
          <w:rFonts w:ascii="Arial" w:hAnsi="Arial" w:cs="Arial"/>
          <w:b/>
          <w:u w:val="single"/>
        </w:rPr>
        <w:t>Acknowledgments</w:t>
      </w:r>
    </w:p>
    <w:p w:rsidR="008600CA" w:rsidRPr="00F634B8" w:rsidRDefault="008600CA" w:rsidP="006222C4">
      <w:pPr>
        <w:widowControl w:val="0"/>
        <w:suppressAutoHyphens/>
        <w:spacing w:after="0" w:line="240" w:lineRule="auto"/>
        <w:ind w:left="360"/>
        <w:jc w:val="both"/>
        <w:rPr>
          <w:rFonts w:ascii="Arial" w:hAnsi="Arial" w:cs="Arial"/>
        </w:rPr>
      </w:pPr>
      <w:r w:rsidRPr="00F634B8">
        <w:rPr>
          <w:rFonts w:ascii="Arial" w:hAnsi="Arial" w:cs="Arial"/>
        </w:rPr>
        <w:t>I extend my thanks, and the appreciation of all Committee members and participants, to Ed Smith, for his excellent leadership of the Committee over the past two years, and to Dan Platts, for having successfully completed his term as Secretary.  Welcome to Don to his new position as Vice Chair, and welcome also to Steve Antosz as he takes on the new role as our Committee Secretary.  On behalf of the Committee officers, I wish to express our appreciation for the opportunity to serve you, and we ask for your continuing support over the next two years.  We thank you for the service you perform – through your Committee work – to serve our industry, society, and the communities in which we all live.</w:t>
      </w:r>
    </w:p>
    <w:p w:rsidR="008600CA" w:rsidRDefault="008600CA" w:rsidP="006222C4">
      <w:pPr>
        <w:pStyle w:val="ListParagraph"/>
        <w:tabs>
          <w:tab w:val="left" w:pos="360"/>
        </w:tabs>
        <w:spacing w:after="0"/>
        <w:ind w:left="360"/>
        <w:rPr>
          <w:rFonts w:ascii="Arial" w:hAnsi="Arial" w:cs="Arial"/>
        </w:rPr>
      </w:pPr>
    </w:p>
    <w:p w:rsidR="008600CA" w:rsidRPr="00092143" w:rsidRDefault="008600CA" w:rsidP="00870BD5">
      <w:pPr>
        <w:pStyle w:val="ListParagraph"/>
        <w:numPr>
          <w:ilvl w:val="0"/>
          <w:numId w:val="79"/>
        </w:numPr>
        <w:tabs>
          <w:tab w:val="left" w:pos="540"/>
        </w:tabs>
        <w:spacing w:after="0"/>
        <w:rPr>
          <w:rFonts w:ascii="Arial" w:hAnsi="Arial" w:cs="Arial"/>
          <w:b/>
          <w:smallCaps/>
          <w:color w:val="FF0000"/>
          <w:sz w:val="32"/>
          <w:u w:val="single"/>
        </w:rPr>
      </w:pPr>
      <w:r w:rsidRPr="00092143">
        <w:rPr>
          <w:rFonts w:ascii="Arial" w:hAnsi="Arial" w:cs="Arial"/>
          <w:b/>
          <w:smallCaps/>
          <w:color w:val="FF0000"/>
          <w:sz w:val="32"/>
          <w:u w:val="single"/>
        </w:rPr>
        <w:t>Approval of Previous Minutes – Stephen Antosz</w:t>
      </w:r>
    </w:p>
    <w:p w:rsidR="008600CA" w:rsidRPr="004D01B2" w:rsidRDefault="008600CA" w:rsidP="00AD6BC7">
      <w:pPr>
        <w:tabs>
          <w:tab w:val="left" w:pos="540"/>
        </w:tabs>
        <w:spacing w:after="0"/>
        <w:rPr>
          <w:rFonts w:ascii="Arial" w:hAnsi="Arial" w:cs="Arial"/>
          <w:sz w:val="24"/>
        </w:rPr>
      </w:pPr>
    </w:p>
    <w:p w:rsidR="008600CA" w:rsidRPr="004D01B2" w:rsidRDefault="008600CA" w:rsidP="00AD6BC7">
      <w:pPr>
        <w:tabs>
          <w:tab w:val="left" w:pos="540"/>
        </w:tabs>
        <w:spacing w:after="0"/>
        <w:rPr>
          <w:rFonts w:ascii="Arial" w:hAnsi="Arial" w:cs="Arial"/>
          <w:sz w:val="24"/>
        </w:rPr>
      </w:pPr>
      <w:r>
        <w:rPr>
          <w:rFonts w:ascii="Arial" w:hAnsi="Arial" w:cs="Arial"/>
          <w:sz w:val="24"/>
        </w:rPr>
        <w:t>The Minutes from the Boston meeting were approved as written.</w:t>
      </w:r>
    </w:p>
    <w:p w:rsidR="008600CA" w:rsidRPr="00092143" w:rsidRDefault="008600CA" w:rsidP="00870BD5">
      <w:pPr>
        <w:pStyle w:val="ListParagraph"/>
        <w:numPr>
          <w:ilvl w:val="0"/>
          <w:numId w:val="79"/>
        </w:numPr>
        <w:tabs>
          <w:tab w:val="left" w:pos="540"/>
        </w:tabs>
        <w:spacing w:after="0"/>
        <w:rPr>
          <w:rFonts w:ascii="Arial" w:hAnsi="Arial" w:cs="Arial"/>
          <w:b/>
          <w:smallCaps/>
          <w:color w:val="FF0000"/>
          <w:sz w:val="32"/>
          <w:u w:val="single"/>
        </w:rPr>
      </w:pPr>
      <w:r>
        <w:rPr>
          <w:rFonts w:ascii="Arial" w:hAnsi="Arial" w:cs="Arial"/>
          <w:b/>
          <w:smallCaps/>
          <w:color w:val="FF0000"/>
          <w:sz w:val="32"/>
          <w:u w:val="single"/>
        </w:rPr>
        <w:br w:type="page"/>
      </w:r>
      <w:r w:rsidRPr="00092143">
        <w:rPr>
          <w:rFonts w:ascii="Arial" w:hAnsi="Arial" w:cs="Arial"/>
          <w:b/>
          <w:smallCaps/>
          <w:color w:val="FF0000"/>
          <w:sz w:val="32"/>
          <w:u w:val="single"/>
        </w:rPr>
        <w:t>Vice Chair’s Report – Donald Platts</w:t>
      </w:r>
    </w:p>
    <w:p w:rsidR="008600CA" w:rsidRPr="004D01B2" w:rsidRDefault="008600CA" w:rsidP="00AD6BC7">
      <w:pPr>
        <w:tabs>
          <w:tab w:val="left" w:pos="540"/>
        </w:tabs>
        <w:spacing w:after="0"/>
        <w:rPr>
          <w:rFonts w:ascii="Arial" w:hAnsi="Arial" w:cs="Arial"/>
          <w:sz w:val="24"/>
        </w:rPr>
      </w:pPr>
    </w:p>
    <w:p w:rsidR="008600CA" w:rsidRPr="00350933" w:rsidRDefault="008600CA" w:rsidP="006222C4">
      <w:pPr>
        <w:widowControl w:val="0"/>
        <w:autoSpaceDE w:val="0"/>
        <w:autoSpaceDN w:val="0"/>
        <w:spacing w:after="0" w:line="240" w:lineRule="auto"/>
        <w:ind w:left="360"/>
        <w:rPr>
          <w:rFonts w:ascii="Arial" w:hAnsi="Arial" w:cs="Arial"/>
          <w:b/>
          <w:bCs/>
        </w:rPr>
      </w:pPr>
      <w:r w:rsidRPr="00350933">
        <w:rPr>
          <w:rFonts w:ascii="Arial" w:hAnsi="Arial" w:cs="Arial"/>
          <w:b/>
          <w:bCs/>
        </w:rPr>
        <w:t>IEEE PES Calendar of Upcoming Events</w:t>
      </w:r>
    </w:p>
    <w:p w:rsidR="008600CA" w:rsidRPr="00350933" w:rsidRDefault="008600CA" w:rsidP="006222C4">
      <w:pPr>
        <w:spacing w:after="0" w:line="240" w:lineRule="auto"/>
        <w:ind w:left="720"/>
        <w:rPr>
          <w:rFonts w:ascii="Arial" w:hAnsi="Arial" w:cs="Arial"/>
          <w:color w:val="000000"/>
        </w:rPr>
      </w:pPr>
      <w:r w:rsidRPr="00350933">
        <w:rPr>
          <w:rFonts w:ascii="Arial" w:hAnsi="Arial" w:cs="Arial"/>
          <w:color w:val="000000"/>
        </w:rPr>
        <w:t xml:space="preserve">The table below lists the upcoming PES sponsored conferences and committee meetings.  Please check the PES website at </w:t>
      </w:r>
      <w:hyperlink r:id="rId15" w:history="1">
        <w:r w:rsidRPr="00350933">
          <w:rPr>
            <w:rStyle w:val="Hyperlink"/>
            <w:rFonts w:ascii="Arial" w:hAnsi="Arial" w:cs="Arial"/>
          </w:rPr>
          <w:t>www.ieee-pes.org</w:t>
        </w:r>
      </w:hyperlink>
      <w:r w:rsidRPr="00350933">
        <w:rPr>
          <w:rFonts w:ascii="Arial" w:hAnsi="Arial" w:cs="Arial"/>
          <w:color w:val="000000"/>
        </w:rPr>
        <w:t xml:space="preserve"> for further details.</w:t>
      </w:r>
    </w:p>
    <w:p w:rsidR="008600CA" w:rsidRPr="00350933" w:rsidRDefault="008600CA" w:rsidP="006222C4">
      <w:pPr>
        <w:spacing w:after="0" w:line="240" w:lineRule="auto"/>
        <w:ind w:left="1440"/>
        <w:rPr>
          <w:rFonts w:ascii="Arial" w:hAnsi="Arial" w:cs="Arial"/>
        </w:rPr>
      </w:pPr>
      <w:hyperlink r:id="rId16" w:tgtFrame="_blank" w:history="1">
        <w:r w:rsidRPr="00350933">
          <w:rPr>
            <w:rStyle w:val="Hyperlink"/>
            <w:rFonts w:ascii="Arial" w:hAnsi="Arial" w:cs="Arial"/>
          </w:rPr>
          <w:t>Power Systems Conference and Exposition (PSCE)</w:t>
        </w:r>
      </w:hyperlink>
      <w:r w:rsidRPr="00350933">
        <w:rPr>
          <w:rFonts w:ascii="Arial" w:hAnsi="Arial" w:cs="Arial"/>
        </w:rPr>
        <w:br/>
      </w:r>
      <w:r w:rsidRPr="00350933">
        <w:rPr>
          <w:rFonts w:ascii="Arial" w:hAnsi="Arial" w:cs="Arial"/>
          <w:i/>
          <w:iCs/>
        </w:rPr>
        <w:t>20-23 March 2011, Phoenix, AZ, USA</w:t>
      </w:r>
      <w:r w:rsidRPr="00350933">
        <w:rPr>
          <w:rFonts w:ascii="Arial" w:hAnsi="Arial" w:cs="Arial"/>
        </w:rPr>
        <w:t xml:space="preserve"> </w:t>
      </w:r>
    </w:p>
    <w:p w:rsidR="008600CA" w:rsidRPr="00350933" w:rsidRDefault="008600CA" w:rsidP="006222C4">
      <w:pPr>
        <w:spacing w:after="0" w:line="240" w:lineRule="auto"/>
        <w:ind w:left="1440"/>
        <w:rPr>
          <w:rFonts w:ascii="Arial" w:hAnsi="Arial" w:cs="Arial"/>
        </w:rPr>
      </w:pPr>
      <w:hyperlink r:id="rId17" w:history="1">
        <w:r w:rsidRPr="00350933">
          <w:rPr>
            <w:rStyle w:val="Hyperlink"/>
            <w:rFonts w:ascii="Arial" w:hAnsi="Arial" w:cs="Arial"/>
          </w:rPr>
          <w:t>ESMO 2011 Conference &amp; Exposition</w:t>
        </w:r>
      </w:hyperlink>
      <w:r w:rsidRPr="00350933">
        <w:rPr>
          <w:rFonts w:ascii="Arial" w:hAnsi="Arial" w:cs="Arial"/>
          <w:b/>
          <w:bCs/>
        </w:rPr>
        <w:t xml:space="preserve"> </w:t>
      </w:r>
      <w:r w:rsidRPr="00350933">
        <w:rPr>
          <w:rFonts w:ascii="Arial" w:hAnsi="Arial" w:cs="Arial"/>
          <w:i/>
          <w:iCs/>
        </w:rPr>
        <w:br/>
        <w:t>16-19 May 2011, Providence, RI USA</w:t>
      </w:r>
      <w:r w:rsidRPr="00350933">
        <w:rPr>
          <w:rFonts w:ascii="Arial" w:hAnsi="Arial" w:cs="Arial"/>
        </w:rPr>
        <w:t xml:space="preserve"> </w:t>
      </w:r>
    </w:p>
    <w:p w:rsidR="008600CA" w:rsidRPr="00350933" w:rsidRDefault="008600CA" w:rsidP="006222C4">
      <w:pPr>
        <w:spacing w:after="0" w:line="240" w:lineRule="auto"/>
        <w:ind w:left="1440"/>
        <w:rPr>
          <w:rFonts w:ascii="Arial" w:hAnsi="Arial" w:cs="Arial"/>
        </w:rPr>
      </w:pPr>
      <w:hyperlink r:id="rId18" w:history="1">
        <w:r w:rsidRPr="00350933">
          <w:rPr>
            <w:rStyle w:val="Hyperlink"/>
            <w:rFonts w:ascii="Arial" w:hAnsi="Arial" w:cs="Arial"/>
          </w:rPr>
          <w:t>2012 Transmission &amp; Distribution Conference &amp; Exposition</w:t>
        </w:r>
        <w:r w:rsidRPr="00350933">
          <w:rPr>
            <w:rFonts w:ascii="Arial" w:hAnsi="Arial" w:cs="Arial"/>
            <w:b/>
            <w:bCs/>
          </w:rPr>
          <w:br/>
        </w:r>
      </w:hyperlink>
      <w:r w:rsidRPr="00350933">
        <w:rPr>
          <w:rFonts w:ascii="Arial" w:hAnsi="Arial" w:cs="Arial"/>
          <w:i/>
          <w:iCs/>
        </w:rPr>
        <w:t>7-10 May 2012, Orlando, FL, USA</w:t>
      </w:r>
      <w:r w:rsidRPr="00350933">
        <w:rPr>
          <w:rFonts w:ascii="Arial" w:hAnsi="Arial" w:cs="Arial"/>
        </w:rPr>
        <w:t xml:space="preserve"> </w:t>
      </w:r>
    </w:p>
    <w:p w:rsidR="008600CA" w:rsidRPr="00350933" w:rsidRDefault="008600CA" w:rsidP="006222C4">
      <w:pPr>
        <w:spacing w:after="0" w:line="240" w:lineRule="auto"/>
        <w:ind w:left="1440"/>
        <w:rPr>
          <w:rFonts w:ascii="Arial" w:hAnsi="Arial" w:cs="Arial"/>
        </w:rPr>
      </w:pPr>
      <w:hyperlink r:id="rId19" w:history="1">
        <w:r w:rsidRPr="00350933">
          <w:rPr>
            <w:rStyle w:val="Hyperlink"/>
            <w:rFonts w:ascii="Arial" w:hAnsi="Arial" w:cs="Arial"/>
          </w:rPr>
          <w:t>PES 2012 General Meeting</w:t>
        </w:r>
      </w:hyperlink>
      <w:r w:rsidRPr="00350933">
        <w:rPr>
          <w:rFonts w:ascii="Arial" w:hAnsi="Arial" w:cs="Arial"/>
          <w:i/>
          <w:iCs/>
        </w:rPr>
        <w:br/>
        <w:t>22-26 July 2012, San Diego, CA USA</w:t>
      </w:r>
    </w:p>
    <w:p w:rsidR="008600CA" w:rsidRPr="00350933" w:rsidRDefault="008600CA" w:rsidP="006222C4">
      <w:pPr>
        <w:spacing w:after="0" w:line="240" w:lineRule="auto"/>
        <w:ind w:left="360"/>
        <w:rPr>
          <w:rFonts w:ascii="Arial" w:hAnsi="Arial" w:cs="Arial"/>
        </w:rPr>
      </w:pPr>
    </w:p>
    <w:p w:rsidR="008600CA" w:rsidRPr="00350933" w:rsidRDefault="008600CA" w:rsidP="006222C4">
      <w:pPr>
        <w:widowControl w:val="0"/>
        <w:autoSpaceDE w:val="0"/>
        <w:autoSpaceDN w:val="0"/>
        <w:spacing w:after="0" w:line="240" w:lineRule="auto"/>
        <w:ind w:left="360"/>
        <w:rPr>
          <w:rFonts w:ascii="Arial" w:hAnsi="Arial" w:cs="Arial"/>
          <w:b/>
          <w:bCs/>
        </w:rPr>
      </w:pPr>
      <w:r w:rsidRPr="00350933">
        <w:rPr>
          <w:rFonts w:ascii="Arial" w:hAnsi="Arial" w:cs="Arial"/>
          <w:b/>
          <w:bCs/>
        </w:rPr>
        <w:t>Upcoming Conference Papers Submitted for Review</w:t>
      </w:r>
    </w:p>
    <w:p w:rsidR="008600CA" w:rsidRPr="00350933" w:rsidRDefault="008600CA" w:rsidP="006222C4">
      <w:pPr>
        <w:widowControl w:val="0"/>
        <w:autoSpaceDE w:val="0"/>
        <w:autoSpaceDN w:val="0"/>
        <w:spacing w:after="0" w:line="240" w:lineRule="auto"/>
        <w:ind w:left="360"/>
        <w:rPr>
          <w:rFonts w:ascii="Arial" w:hAnsi="Arial" w:cs="Arial"/>
          <w:b/>
          <w:bCs/>
          <w:u w:val="single"/>
        </w:rPr>
      </w:pPr>
      <w:r w:rsidRPr="00350933">
        <w:rPr>
          <w:rFonts w:ascii="Arial" w:hAnsi="Arial" w:cs="Arial"/>
          <w:b/>
          <w:bCs/>
          <w:u w:val="single"/>
        </w:rPr>
        <w:t>2011 IEEE PES Power Systems Conference &amp; Exposition</w:t>
      </w:r>
      <w:r>
        <w:rPr>
          <w:rFonts w:ascii="Arial" w:hAnsi="Arial" w:cs="Arial"/>
          <w:b/>
          <w:bCs/>
          <w:u w:val="single"/>
        </w:rPr>
        <w:t xml:space="preserve">.  </w:t>
      </w:r>
      <w:r w:rsidRPr="00350933">
        <w:rPr>
          <w:rFonts w:ascii="Arial" w:hAnsi="Arial" w:cs="Arial"/>
          <w:b/>
          <w:bCs/>
          <w:u w:val="single"/>
        </w:rPr>
        <w:t>(Orlando, FL, May 7, 2012)</w:t>
      </w:r>
    </w:p>
    <w:p w:rsidR="008600CA" w:rsidRDefault="008600CA" w:rsidP="006222C4">
      <w:pPr>
        <w:tabs>
          <w:tab w:val="left" w:pos="1440"/>
        </w:tabs>
        <w:spacing w:after="0" w:line="240" w:lineRule="auto"/>
        <w:ind w:left="360" w:right="265"/>
        <w:rPr>
          <w:rFonts w:ascii="Arial" w:hAnsi="Arial" w:cs="Arial"/>
        </w:rPr>
      </w:pPr>
      <w:r w:rsidRPr="00350933">
        <w:rPr>
          <w:rFonts w:ascii="Arial" w:hAnsi="Arial" w:cs="Arial"/>
        </w:rPr>
        <w:t xml:space="preserve">A total of 20 papers have been submitted.  After review, 10 were approved and will be presented. In paper sessions.  There will be no papers in the poster session. </w:t>
      </w:r>
    </w:p>
    <w:p w:rsidR="008600CA" w:rsidRPr="00350933" w:rsidRDefault="008600CA" w:rsidP="006222C4">
      <w:pPr>
        <w:tabs>
          <w:tab w:val="left" w:pos="1440"/>
        </w:tabs>
        <w:spacing w:after="0" w:line="240" w:lineRule="auto"/>
        <w:ind w:left="360" w:right="265"/>
        <w:rPr>
          <w:rFonts w:ascii="Arial" w:hAnsi="Arial" w:cs="Arial"/>
        </w:rPr>
      </w:pPr>
    </w:p>
    <w:p w:rsidR="008600CA" w:rsidRDefault="008600CA" w:rsidP="006222C4">
      <w:pPr>
        <w:tabs>
          <w:tab w:val="left" w:pos="1440"/>
        </w:tabs>
        <w:spacing w:after="0" w:line="240" w:lineRule="auto"/>
        <w:ind w:left="360" w:right="265"/>
        <w:rPr>
          <w:rFonts w:ascii="Arial" w:hAnsi="Arial" w:cs="Arial"/>
          <w:u w:val="single"/>
        </w:rPr>
      </w:pPr>
      <w:r w:rsidRPr="00350933">
        <w:rPr>
          <w:rFonts w:ascii="Arial" w:hAnsi="Arial" w:cs="Arial"/>
          <w:u w:val="single"/>
        </w:rPr>
        <w:t>List of the Papers to be presented.</w:t>
      </w:r>
    </w:p>
    <w:p w:rsidR="008600CA" w:rsidRPr="00350933" w:rsidRDefault="008600CA" w:rsidP="006222C4">
      <w:pPr>
        <w:tabs>
          <w:tab w:val="left" w:pos="1440"/>
        </w:tabs>
        <w:spacing w:after="0" w:line="240" w:lineRule="auto"/>
        <w:ind w:left="360" w:right="265"/>
        <w:rPr>
          <w:rFonts w:ascii="Arial" w:hAnsi="Arial" w:cs="Arial"/>
          <w:u w:val="single"/>
        </w:rPr>
      </w:pPr>
    </w:p>
    <w:tbl>
      <w:tblPr>
        <w:tblW w:w="4861" w:type="pct"/>
        <w:tblCellSpacing w:w="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A0"/>
      </w:tblPr>
      <w:tblGrid>
        <w:gridCol w:w="1395"/>
        <w:gridCol w:w="7810"/>
      </w:tblGrid>
      <w:tr w:rsidR="008600CA" w:rsidRPr="006512E1" w:rsidTr="00B6535F">
        <w:trPr>
          <w:tblCellSpacing w:w="7" w:type="dxa"/>
        </w:trPr>
        <w:tc>
          <w:tcPr>
            <w:tcW w:w="747" w:type="pct"/>
            <w:vAlign w:val="center"/>
          </w:tcPr>
          <w:p w:rsidR="008600CA" w:rsidRPr="006512E1" w:rsidRDefault="008600CA" w:rsidP="006222C4">
            <w:pPr>
              <w:spacing w:after="0" w:line="240" w:lineRule="auto"/>
              <w:jc w:val="center"/>
              <w:rPr>
                <w:rFonts w:ascii="Arial" w:hAnsi="Arial" w:cs="Arial"/>
              </w:rPr>
            </w:pPr>
            <w:r w:rsidRPr="006512E1">
              <w:rPr>
                <w:rFonts w:ascii="Arial" w:hAnsi="Arial" w:cs="Arial"/>
              </w:rPr>
              <w:t>ID</w:t>
            </w:r>
          </w:p>
        </w:tc>
        <w:tc>
          <w:tcPr>
            <w:tcW w:w="4230" w:type="pct"/>
            <w:vAlign w:val="center"/>
          </w:tcPr>
          <w:p w:rsidR="008600CA" w:rsidRPr="006512E1" w:rsidRDefault="008600CA" w:rsidP="006222C4">
            <w:pPr>
              <w:spacing w:after="0" w:line="240" w:lineRule="auto"/>
              <w:jc w:val="center"/>
              <w:rPr>
                <w:rFonts w:ascii="Arial" w:hAnsi="Arial" w:cs="Arial"/>
                <w:b/>
              </w:rPr>
            </w:pPr>
            <w:r w:rsidRPr="006512E1">
              <w:rPr>
                <w:rFonts w:ascii="Arial" w:hAnsi="Arial" w:cs="Arial"/>
                <w:b/>
              </w:rPr>
              <w:t>Title</w:t>
            </w:r>
          </w:p>
        </w:tc>
      </w:tr>
      <w:tr w:rsidR="008600CA" w:rsidRPr="006512E1" w:rsidTr="00B6535F">
        <w:trPr>
          <w:tblCellSpacing w:w="7" w:type="dxa"/>
        </w:trPr>
        <w:tc>
          <w:tcPr>
            <w:tcW w:w="747" w:type="pct"/>
            <w:vAlign w:val="center"/>
          </w:tcPr>
          <w:p w:rsidR="008600CA" w:rsidRPr="006512E1" w:rsidRDefault="008600CA" w:rsidP="006222C4">
            <w:pPr>
              <w:spacing w:after="0" w:line="240" w:lineRule="auto"/>
              <w:jc w:val="center"/>
              <w:rPr>
                <w:rFonts w:ascii="Arial" w:hAnsi="Arial" w:cs="Arial"/>
              </w:rPr>
            </w:pPr>
            <w:r w:rsidRPr="006512E1">
              <w:rPr>
                <w:rFonts w:ascii="Arial" w:hAnsi="Arial" w:cs="Arial"/>
              </w:rPr>
              <w:t>2012TD0052</w:t>
            </w:r>
          </w:p>
        </w:tc>
        <w:tc>
          <w:tcPr>
            <w:tcW w:w="4230" w:type="pct"/>
            <w:vAlign w:val="center"/>
          </w:tcPr>
          <w:p w:rsidR="008600CA" w:rsidRPr="006512E1" w:rsidRDefault="008600CA" w:rsidP="006222C4">
            <w:pPr>
              <w:spacing w:after="0" w:line="240" w:lineRule="auto"/>
              <w:rPr>
                <w:rFonts w:ascii="Arial" w:hAnsi="Arial" w:cs="Arial"/>
                <w:b/>
              </w:rPr>
            </w:pPr>
            <w:hyperlink r:id="rId20" w:history="1">
              <w:r w:rsidRPr="006512E1">
                <w:rPr>
                  <w:rStyle w:val="Hyperlink"/>
                  <w:rFonts w:ascii="Arial" w:hAnsi="Arial" w:cs="Arial"/>
                  <w:b/>
                  <w:color w:val="000000"/>
                </w:rPr>
                <w:t>Low-Cost Amorphous-Metal Rolled-up-Core Distribution Transformer</w:t>
              </w:r>
            </w:hyperlink>
            <w:r w:rsidRPr="006512E1">
              <w:rPr>
                <w:rFonts w:ascii="Arial" w:hAnsi="Arial" w:cs="Arial"/>
                <w:b/>
              </w:rPr>
              <w:t xml:space="preserve">   </w:t>
            </w:r>
          </w:p>
        </w:tc>
      </w:tr>
      <w:tr w:rsidR="008600CA" w:rsidRPr="006512E1" w:rsidTr="00B6535F">
        <w:trPr>
          <w:tblCellSpacing w:w="7" w:type="dxa"/>
        </w:trPr>
        <w:tc>
          <w:tcPr>
            <w:tcW w:w="747" w:type="pct"/>
            <w:vAlign w:val="center"/>
          </w:tcPr>
          <w:p w:rsidR="008600CA" w:rsidRPr="006512E1" w:rsidRDefault="008600CA" w:rsidP="006222C4">
            <w:pPr>
              <w:spacing w:after="0" w:line="240" w:lineRule="auto"/>
              <w:jc w:val="center"/>
              <w:rPr>
                <w:rFonts w:ascii="Arial" w:hAnsi="Arial" w:cs="Arial"/>
              </w:rPr>
            </w:pPr>
            <w:r w:rsidRPr="006512E1">
              <w:rPr>
                <w:rFonts w:ascii="Arial" w:hAnsi="Arial" w:cs="Arial"/>
              </w:rPr>
              <w:t>2012TD0130</w:t>
            </w:r>
          </w:p>
        </w:tc>
        <w:tc>
          <w:tcPr>
            <w:tcW w:w="4230" w:type="pct"/>
            <w:vAlign w:val="center"/>
          </w:tcPr>
          <w:p w:rsidR="008600CA" w:rsidRPr="006512E1" w:rsidRDefault="008600CA" w:rsidP="006222C4">
            <w:pPr>
              <w:spacing w:after="0" w:line="240" w:lineRule="auto"/>
              <w:rPr>
                <w:rFonts w:ascii="Arial" w:hAnsi="Arial" w:cs="Arial"/>
                <w:b/>
              </w:rPr>
            </w:pPr>
            <w:hyperlink r:id="rId21" w:history="1">
              <w:r w:rsidRPr="006512E1">
                <w:rPr>
                  <w:rStyle w:val="Hyperlink"/>
                  <w:rFonts w:ascii="Arial" w:hAnsi="Arial" w:cs="Arial"/>
                  <w:b/>
                  <w:color w:val="000000"/>
                </w:rPr>
                <w:t>Transformer Insulation Dry Out as a Result of Retrofilling with Natural Ester Fluid</w:t>
              </w:r>
            </w:hyperlink>
            <w:r w:rsidRPr="006512E1">
              <w:rPr>
                <w:rFonts w:ascii="Arial" w:hAnsi="Arial" w:cs="Arial"/>
                <w:b/>
              </w:rPr>
              <w:t xml:space="preserve">   </w:t>
            </w:r>
          </w:p>
        </w:tc>
      </w:tr>
      <w:tr w:rsidR="008600CA" w:rsidRPr="006512E1" w:rsidTr="00B6535F">
        <w:trPr>
          <w:tblCellSpacing w:w="7" w:type="dxa"/>
        </w:trPr>
        <w:tc>
          <w:tcPr>
            <w:tcW w:w="747" w:type="pct"/>
            <w:vAlign w:val="bottom"/>
          </w:tcPr>
          <w:p w:rsidR="008600CA" w:rsidRPr="006512E1" w:rsidRDefault="008600CA" w:rsidP="006222C4">
            <w:pPr>
              <w:spacing w:after="0" w:line="240" w:lineRule="auto"/>
              <w:jc w:val="center"/>
              <w:rPr>
                <w:rFonts w:ascii="Arial" w:hAnsi="Arial" w:cs="Arial"/>
              </w:rPr>
            </w:pPr>
            <w:r w:rsidRPr="006512E1">
              <w:rPr>
                <w:rFonts w:ascii="Arial" w:hAnsi="Arial" w:cs="Arial"/>
              </w:rPr>
              <w:t>2012TD0203</w:t>
            </w:r>
          </w:p>
        </w:tc>
        <w:tc>
          <w:tcPr>
            <w:tcW w:w="4230" w:type="pct"/>
            <w:vAlign w:val="bottom"/>
          </w:tcPr>
          <w:p w:rsidR="008600CA" w:rsidRPr="006512E1" w:rsidRDefault="008600CA" w:rsidP="006222C4">
            <w:pPr>
              <w:spacing w:after="0" w:line="240" w:lineRule="auto"/>
              <w:rPr>
                <w:rFonts w:ascii="Arial" w:hAnsi="Arial" w:cs="Arial"/>
              </w:rPr>
            </w:pPr>
            <w:r w:rsidRPr="006512E1">
              <w:rPr>
                <w:rFonts w:ascii="Arial" w:hAnsi="Arial" w:cs="Arial"/>
              </w:rPr>
              <w:t>Measurement and Computation of Transient Recovery Voltage of Transformer Limited Fault in 525kV-1500MVA Three-Phase Transformer  </w:t>
            </w:r>
          </w:p>
        </w:tc>
      </w:tr>
      <w:tr w:rsidR="008600CA" w:rsidRPr="006512E1" w:rsidTr="00B6535F">
        <w:trPr>
          <w:tblCellSpacing w:w="7" w:type="dxa"/>
        </w:trPr>
        <w:tc>
          <w:tcPr>
            <w:tcW w:w="747" w:type="pct"/>
            <w:vAlign w:val="center"/>
          </w:tcPr>
          <w:p w:rsidR="008600CA" w:rsidRPr="006512E1" w:rsidRDefault="008600CA" w:rsidP="006222C4">
            <w:pPr>
              <w:spacing w:after="0" w:line="240" w:lineRule="auto"/>
              <w:jc w:val="center"/>
              <w:rPr>
                <w:rFonts w:ascii="Arial" w:hAnsi="Arial" w:cs="Arial"/>
              </w:rPr>
            </w:pPr>
            <w:r w:rsidRPr="006512E1">
              <w:rPr>
                <w:rFonts w:ascii="Arial" w:hAnsi="Arial" w:cs="Arial"/>
              </w:rPr>
              <w:t>2012TD0261</w:t>
            </w:r>
          </w:p>
        </w:tc>
        <w:tc>
          <w:tcPr>
            <w:tcW w:w="4230" w:type="pct"/>
            <w:vAlign w:val="center"/>
          </w:tcPr>
          <w:p w:rsidR="008600CA" w:rsidRPr="006512E1" w:rsidRDefault="008600CA" w:rsidP="006222C4">
            <w:pPr>
              <w:spacing w:after="0" w:line="240" w:lineRule="auto"/>
              <w:rPr>
                <w:rFonts w:ascii="Arial" w:hAnsi="Arial" w:cs="Arial"/>
                <w:b/>
              </w:rPr>
            </w:pPr>
            <w:hyperlink r:id="rId22" w:history="1">
              <w:r w:rsidRPr="006512E1">
                <w:rPr>
                  <w:rStyle w:val="Hyperlink"/>
                  <w:rFonts w:ascii="Arial" w:hAnsi="Arial" w:cs="Arial"/>
                  <w:b/>
                  <w:color w:val="000000"/>
                </w:rPr>
                <w:t>Gas insulated transformer application for an environmentally-friendly power station upgrade</w:t>
              </w:r>
            </w:hyperlink>
            <w:r w:rsidRPr="006512E1">
              <w:rPr>
                <w:rFonts w:ascii="Arial" w:hAnsi="Arial" w:cs="Arial"/>
                <w:b/>
              </w:rPr>
              <w:t xml:space="preserve">   </w:t>
            </w:r>
          </w:p>
        </w:tc>
      </w:tr>
      <w:tr w:rsidR="008600CA" w:rsidRPr="006512E1" w:rsidTr="00B6535F">
        <w:trPr>
          <w:tblCellSpacing w:w="7" w:type="dxa"/>
        </w:trPr>
        <w:tc>
          <w:tcPr>
            <w:tcW w:w="747" w:type="pct"/>
            <w:vAlign w:val="center"/>
          </w:tcPr>
          <w:p w:rsidR="008600CA" w:rsidRPr="006512E1" w:rsidRDefault="008600CA" w:rsidP="006222C4">
            <w:pPr>
              <w:spacing w:after="0" w:line="240" w:lineRule="auto"/>
              <w:jc w:val="center"/>
              <w:rPr>
                <w:rFonts w:ascii="Arial" w:hAnsi="Arial" w:cs="Arial"/>
              </w:rPr>
            </w:pPr>
            <w:r w:rsidRPr="006512E1">
              <w:rPr>
                <w:rFonts w:ascii="Arial" w:hAnsi="Arial" w:cs="Arial"/>
              </w:rPr>
              <w:t>2012TD0311</w:t>
            </w:r>
          </w:p>
        </w:tc>
        <w:tc>
          <w:tcPr>
            <w:tcW w:w="4230" w:type="pct"/>
            <w:vAlign w:val="center"/>
          </w:tcPr>
          <w:p w:rsidR="008600CA" w:rsidRPr="006512E1" w:rsidRDefault="008600CA" w:rsidP="006222C4">
            <w:pPr>
              <w:spacing w:after="0" w:line="240" w:lineRule="auto"/>
              <w:rPr>
                <w:rFonts w:ascii="Arial" w:hAnsi="Arial" w:cs="Arial"/>
                <w:b/>
              </w:rPr>
            </w:pPr>
            <w:hyperlink r:id="rId23" w:history="1">
              <w:r w:rsidRPr="006512E1">
                <w:rPr>
                  <w:rStyle w:val="Hyperlink"/>
                  <w:rFonts w:ascii="Arial" w:hAnsi="Arial" w:cs="Arial"/>
                  <w:b/>
                  <w:color w:val="000000"/>
                </w:rPr>
                <w:t>Statistical Insights into Furan Interpretation Using a Large Dielectric Fluid Testing Database</w:t>
              </w:r>
            </w:hyperlink>
            <w:r w:rsidRPr="006512E1">
              <w:rPr>
                <w:rFonts w:ascii="Arial" w:hAnsi="Arial" w:cs="Arial"/>
                <w:b/>
              </w:rPr>
              <w:t xml:space="preserve">   </w:t>
            </w:r>
          </w:p>
        </w:tc>
      </w:tr>
      <w:tr w:rsidR="008600CA" w:rsidRPr="006512E1" w:rsidTr="00B6535F">
        <w:trPr>
          <w:tblCellSpacing w:w="7" w:type="dxa"/>
        </w:trPr>
        <w:tc>
          <w:tcPr>
            <w:tcW w:w="747" w:type="pct"/>
            <w:vAlign w:val="center"/>
          </w:tcPr>
          <w:p w:rsidR="008600CA" w:rsidRPr="006512E1" w:rsidRDefault="008600CA" w:rsidP="006222C4">
            <w:pPr>
              <w:spacing w:after="0" w:line="240" w:lineRule="auto"/>
              <w:jc w:val="center"/>
              <w:rPr>
                <w:rFonts w:ascii="Arial" w:hAnsi="Arial" w:cs="Arial"/>
              </w:rPr>
            </w:pPr>
            <w:r w:rsidRPr="006512E1">
              <w:rPr>
                <w:rFonts w:ascii="Arial" w:hAnsi="Arial" w:cs="Arial"/>
              </w:rPr>
              <w:t>2012TD0383</w:t>
            </w:r>
          </w:p>
        </w:tc>
        <w:tc>
          <w:tcPr>
            <w:tcW w:w="4230" w:type="pct"/>
            <w:vAlign w:val="center"/>
          </w:tcPr>
          <w:p w:rsidR="008600CA" w:rsidRPr="006512E1" w:rsidRDefault="008600CA" w:rsidP="006222C4">
            <w:pPr>
              <w:spacing w:after="0" w:line="240" w:lineRule="auto"/>
              <w:rPr>
                <w:rFonts w:ascii="Arial" w:hAnsi="Arial" w:cs="Arial"/>
                <w:b/>
              </w:rPr>
            </w:pPr>
            <w:hyperlink r:id="rId24" w:history="1">
              <w:r w:rsidRPr="006512E1">
                <w:rPr>
                  <w:rStyle w:val="Hyperlink"/>
                  <w:rFonts w:ascii="Arial" w:hAnsi="Arial" w:cs="Arial"/>
                  <w:b/>
                  <w:color w:val="000000"/>
                </w:rPr>
                <w:t>Construction of a High Voltage Test Facility</w:t>
              </w:r>
            </w:hyperlink>
            <w:r w:rsidRPr="006512E1">
              <w:rPr>
                <w:rFonts w:ascii="Arial" w:hAnsi="Arial" w:cs="Arial"/>
                <w:b/>
              </w:rPr>
              <w:t xml:space="preserve">   </w:t>
            </w:r>
          </w:p>
        </w:tc>
      </w:tr>
      <w:tr w:rsidR="008600CA" w:rsidRPr="006512E1" w:rsidTr="00B6535F">
        <w:trPr>
          <w:tblCellSpacing w:w="7" w:type="dxa"/>
        </w:trPr>
        <w:tc>
          <w:tcPr>
            <w:tcW w:w="747" w:type="pct"/>
            <w:vAlign w:val="center"/>
          </w:tcPr>
          <w:p w:rsidR="008600CA" w:rsidRPr="006512E1" w:rsidRDefault="008600CA" w:rsidP="006222C4">
            <w:pPr>
              <w:spacing w:after="0" w:line="240" w:lineRule="auto"/>
              <w:jc w:val="center"/>
              <w:rPr>
                <w:rFonts w:ascii="Arial" w:hAnsi="Arial" w:cs="Arial"/>
              </w:rPr>
            </w:pPr>
            <w:r w:rsidRPr="006512E1">
              <w:rPr>
                <w:rFonts w:ascii="Arial" w:hAnsi="Arial" w:cs="Arial"/>
              </w:rPr>
              <w:t>2012TD0454</w:t>
            </w:r>
          </w:p>
        </w:tc>
        <w:tc>
          <w:tcPr>
            <w:tcW w:w="4230" w:type="pct"/>
            <w:vAlign w:val="center"/>
          </w:tcPr>
          <w:p w:rsidR="008600CA" w:rsidRPr="006512E1" w:rsidRDefault="008600CA" w:rsidP="006222C4">
            <w:pPr>
              <w:spacing w:after="0" w:line="240" w:lineRule="auto"/>
              <w:rPr>
                <w:rFonts w:ascii="Arial" w:hAnsi="Arial" w:cs="Arial"/>
                <w:b/>
              </w:rPr>
            </w:pPr>
            <w:hyperlink r:id="rId25" w:history="1">
              <w:r w:rsidRPr="006512E1">
                <w:rPr>
                  <w:rStyle w:val="Hyperlink"/>
                  <w:rFonts w:ascii="Arial" w:hAnsi="Arial" w:cs="Arial"/>
                  <w:b/>
                  <w:color w:val="000000"/>
                </w:rPr>
                <w:t>Power Grid Stability Protection against GIC Using a Capacitive Grounding Circuit</w:t>
              </w:r>
            </w:hyperlink>
            <w:r w:rsidRPr="006512E1">
              <w:rPr>
                <w:rFonts w:ascii="Arial" w:hAnsi="Arial" w:cs="Arial"/>
                <w:b/>
              </w:rPr>
              <w:t xml:space="preserve">   </w:t>
            </w:r>
          </w:p>
        </w:tc>
      </w:tr>
      <w:tr w:rsidR="008600CA" w:rsidRPr="006512E1" w:rsidTr="00B6535F">
        <w:trPr>
          <w:tblCellSpacing w:w="7" w:type="dxa"/>
        </w:trPr>
        <w:tc>
          <w:tcPr>
            <w:tcW w:w="747" w:type="pct"/>
            <w:vAlign w:val="center"/>
          </w:tcPr>
          <w:p w:rsidR="008600CA" w:rsidRPr="006512E1" w:rsidRDefault="008600CA" w:rsidP="006222C4">
            <w:pPr>
              <w:spacing w:after="0" w:line="240" w:lineRule="auto"/>
              <w:jc w:val="center"/>
              <w:rPr>
                <w:rFonts w:ascii="Arial" w:hAnsi="Arial" w:cs="Arial"/>
              </w:rPr>
            </w:pPr>
            <w:r w:rsidRPr="006512E1">
              <w:rPr>
                <w:rFonts w:ascii="Arial" w:hAnsi="Arial" w:cs="Arial"/>
              </w:rPr>
              <w:t>2012TD0463</w:t>
            </w:r>
          </w:p>
        </w:tc>
        <w:tc>
          <w:tcPr>
            <w:tcW w:w="4230" w:type="pct"/>
            <w:vAlign w:val="center"/>
          </w:tcPr>
          <w:p w:rsidR="008600CA" w:rsidRPr="006512E1" w:rsidRDefault="008600CA" w:rsidP="006222C4">
            <w:pPr>
              <w:spacing w:after="0" w:line="240" w:lineRule="auto"/>
              <w:rPr>
                <w:rFonts w:ascii="Arial" w:hAnsi="Arial" w:cs="Arial"/>
                <w:b/>
              </w:rPr>
            </w:pPr>
            <w:hyperlink r:id="rId26" w:history="1">
              <w:r w:rsidRPr="006512E1">
                <w:rPr>
                  <w:rStyle w:val="Hyperlink"/>
                  <w:rFonts w:ascii="Arial" w:hAnsi="Arial" w:cs="Arial"/>
                  <w:b/>
                  <w:color w:val="000000"/>
                </w:rPr>
                <w:t>Effects of GIC on Power Transformers and Power Systems</w:t>
              </w:r>
            </w:hyperlink>
            <w:r w:rsidRPr="006512E1">
              <w:rPr>
                <w:rFonts w:ascii="Arial" w:hAnsi="Arial" w:cs="Arial"/>
                <w:b/>
              </w:rPr>
              <w:t xml:space="preserve">   </w:t>
            </w:r>
          </w:p>
        </w:tc>
      </w:tr>
      <w:tr w:rsidR="008600CA" w:rsidRPr="006512E1" w:rsidTr="00B6535F">
        <w:trPr>
          <w:tblCellSpacing w:w="7" w:type="dxa"/>
        </w:trPr>
        <w:tc>
          <w:tcPr>
            <w:tcW w:w="747" w:type="pct"/>
            <w:vAlign w:val="center"/>
          </w:tcPr>
          <w:p w:rsidR="008600CA" w:rsidRPr="006512E1" w:rsidRDefault="008600CA" w:rsidP="006222C4">
            <w:pPr>
              <w:spacing w:after="0" w:line="240" w:lineRule="auto"/>
              <w:jc w:val="center"/>
              <w:rPr>
                <w:rFonts w:ascii="Arial" w:hAnsi="Arial" w:cs="Arial"/>
              </w:rPr>
            </w:pPr>
            <w:r w:rsidRPr="006512E1">
              <w:rPr>
                <w:rFonts w:ascii="Arial" w:hAnsi="Arial" w:cs="Arial"/>
              </w:rPr>
              <w:t>2012TD0561</w:t>
            </w:r>
          </w:p>
        </w:tc>
        <w:tc>
          <w:tcPr>
            <w:tcW w:w="4230" w:type="pct"/>
            <w:vAlign w:val="center"/>
          </w:tcPr>
          <w:p w:rsidR="008600CA" w:rsidRPr="006512E1" w:rsidRDefault="008600CA" w:rsidP="006222C4">
            <w:pPr>
              <w:spacing w:after="0" w:line="240" w:lineRule="auto"/>
              <w:rPr>
                <w:rFonts w:ascii="Arial" w:hAnsi="Arial" w:cs="Arial"/>
                <w:b/>
              </w:rPr>
            </w:pPr>
            <w:hyperlink r:id="rId27" w:history="1">
              <w:r w:rsidRPr="006512E1">
                <w:rPr>
                  <w:rStyle w:val="Hyperlink"/>
                  <w:rFonts w:ascii="Arial" w:hAnsi="Arial" w:cs="Arial"/>
                  <w:b/>
                  <w:color w:val="000000"/>
                </w:rPr>
                <w:t>Evaluation of Distribution Network Transformer Dissolved Gas Analysis (DGA) Data</w:t>
              </w:r>
            </w:hyperlink>
            <w:r w:rsidRPr="006512E1">
              <w:rPr>
                <w:rFonts w:ascii="Arial" w:hAnsi="Arial" w:cs="Arial"/>
                <w:b/>
              </w:rPr>
              <w:t xml:space="preserve">   </w:t>
            </w:r>
          </w:p>
        </w:tc>
      </w:tr>
      <w:tr w:rsidR="008600CA" w:rsidRPr="006512E1" w:rsidTr="00B6535F">
        <w:trPr>
          <w:tblCellSpacing w:w="7" w:type="dxa"/>
        </w:trPr>
        <w:tc>
          <w:tcPr>
            <w:tcW w:w="747" w:type="pct"/>
            <w:vAlign w:val="center"/>
          </w:tcPr>
          <w:p w:rsidR="008600CA" w:rsidRPr="006512E1" w:rsidRDefault="008600CA" w:rsidP="006222C4">
            <w:pPr>
              <w:spacing w:after="0" w:line="240" w:lineRule="auto"/>
              <w:jc w:val="center"/>
              <w:rPr>
                <w:rFonts w:ascii="Arial" w:hAnsi="Arial" w:cs="Arial"/>
              </w:rPr>
            </w:pPr>
            <w:r w:rsidRPr="006512E1">
              <w:rPr>
                <w:rFonts w:ascii="Arial" w:hAnsi="Arial" w:cs="Arial"/>
              </w:rPr>
              <w:t>2012TD0590</w:t>
            </w:r>
          </w:p>
        </w:tc>
        <w:tc>
          <w:tcPr>
            <w:tcW w:w="4230" w:type="pct"/>
            <w:vAlign w:val="center"/>
          </w:tcPr>
          <w:p w:rsidR="008600CA" w:rsidRPr="006512E1" w:rsidRDefault="008600CA" w:rsidP="006222C4">
            <w:pPr>
              <w:spacing w:after="0" w:line="240" w:lineRule="auto"/>
              <w:rPr>
                <w:rFonts w:ascii="Arial" w:hAnsi="Arial" w:cs="Arial"/>
              </w:rPr>
            </w:pPr>
            <w:hyperlink r:id="rId28" w:history="1">
              <w:r w:rsidRPr="006512E1">
                <w:rPr>
                  <w:rStyle w:val="Hyperlink"/>
                  <w:rFonts w:ascii="Arial" w:hAnsi="Arial" w:cs="Arial"/>
                  <w:b/>
                  <w:bCs/>
                </w:rPr>
                <w:t>FEM Analysis of the Transformer Insulation XY Model</w:t>
              </w:r>
            </w:hyperlink>
            <w:r w:rsidRPr="006512E1">
              <w:rPr>
                <w:rFonts w:ascii="Arial" w:hAnsi="Arial" w:cs="Arial"/>
              </w:rPr>
              <w:t xml:space="preserve">   </w:t>
            </w:r>
          </w:p>
        </w:tc>
      </w:tr>
    </w:tbl>
    <w:p w:rsidR="008600CA" w:rsidRPr="00350933" w:rsidRDefault="008600CA" w:rsidP="00B6535F">
      <w:pPr>
        <w:spacing w:after="0" w:line="240" w:lineRule="auto"/>
        <w:ind w:left="1080"/>
        <w:rPr>
          <w:rFonts w:ascii="Arial" w:hAnsi="Arial" w:cs="Arial"/>
        </w:rPr>
      </w:pPr>
    </w:p>
    <w:p w:rsidR="008600CA" w:rsidRPr="00350933" w:rsidRDefault="008600CA" w:rsidP="00B6535F">
      <w:pPr>
        <w:keepNext/>
        <w:widowControl w:val="0"/>
        <w:autoSpaceDE w:val="0"/>
        <w:autoSpaceDN w:val="0"/>
        <w:spacing w:after="0" w:line="240" w:lineRule="auto"/>
        <w:ind w:left="1080"/>
        <w:rPr>
          <w:rFonts w:ascii="Arial" w:hAnsi="Arial" w:cs="Arial"/>
          <w:b/>
          <w:bCs/>
          <w:u w:val="single"/>
        </w:rPr>
      </w:pPr>
      <w:r w:rsidRPr="00350933">
        <w:rPr>
          <w:rFonts w:ascii="Arial" w:hAnsi="Arial" w:cs="Arial"/>
          <w:b/>
          <w:bCs/>
          <w:u w:val="single"/>
        </w:rPr>
        <w:t>2012 PES General Meeting (San Diego, CA July 23- 24, 2012)</w:t>
      </w:r>
    </w:p>
    <w:p w:rsidR="008600CA" w:rsidRPr="00350933" w:rsidRDefault="008600CA" w:rsidP="00B6535F">
      <w:pPr>
        <w:keepNext/>
        <w:tabs>
          <w:tab w:val="left" w:pos="1440"/>
        </w:tabs>
        <w:spacing w:after="0" w:line="240" w:lineRule="auto"/>
        <w:ind w:left="1080" w:right="265"/>
        <w:rPr>
          <w:rFonts w:ascii="Arial" w:hAnsi="Arial" w:cs="Arial"/>
        </w:rPr>
      </w:pPr>
      <w:r w:rsidRPr="00350933">
        <w:rPr>
          <w:rFonts w:ascii="Arial" w:hAnsi="Arial" w:cs="Arial"/>
        </w:rPr>
        <w:t>A total of 12 papers were submitted.  After review, 6 papers are scheduled for presentation in the Paper Session. and there are none in the Poster Session.</w:t>
      </w:r>
    </w:p>
    <w:p w:rsidR="008600CA" w:rsidRPr="00350933" w:rsidRDefault="008600CA" w:rsidP="00B6535F">
      <w:pPr>
        <w:keepNext/>
        <w:tabs>
          <w:tab w:val="left" w:pos="1440"/>
        </w:tabs>
        <w:spacing w:after="0" w:line="240" w:lineRule="auto"/>
        <w:ind w:left="1080" w:right="265"/>
        <w:rPr>
          <w:rFonts w:ascii="Arial" w:hAnsi="Arial" w:cs="Arial"/>
          <w:u w:val="single"/>
        </w:rPr>
      </w:pPr>
      <w:r w:rsidRPr="00350933">
        <w:rPr>
          <w:rFonts w:ascii="Arial" w:hAnsi="Arial" w:cs="Arial"/>
          <w:u w:val="single"/>
        </w:rPr>
        <w:t>List of the 6 papers to be presented in the Paper Sessions.</w:t>
      </w:r>
    </w:p>
    <w:p w:rsidR="008600CA" w:rsidRPr="00350933" w:rsidRDefault="008600CA" w:rsidP="00B6535F">
      <w:pPr>
        <w:keepNext/>
        <w:tabs>
          <w:tab w:val="left" w:pos="1440"/>
        </w:tabs>
        <w:spacing w:after="0" w:line="240" w:lineRule="auto"/>
        <w:ind w:left="1080" w:right="265"/>
        <w:jc w:val="center"/>
        <w:rPr>
          <w:rFonts w:ascii="Arial" w:hAnsi="Arial" w:cs="Arial"/>
          <w:u w:val="single"/>
        </w:rPr>
      </w:pPr>
    </w:p>
    <w:tbl>
      <w:tblPr>
        <w:tblW w:w="8190"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550"/>
        <w:gridCol w:w="6640"/>
      </w:tblGrid>
      <w:tr w:rsidR="008600CA" w:rsidRPr="006512E1" w:rsidTr="00B6535F">
        <w:trPr>
          <w:trHeight w:val="285"/>
        </w:trPr>
        <w:tc>
          <w:tcPr>
            <w:tcW w:w="1550" w:type="dxa"/>
            <w:vAlign w:val="bottom"/>
          </w:tcPr>
          <w:p w:rsidR="008600CA" w:rsidRPr="006512E1" w:rsidRDefault="008600CA" w:rsidP="00DF4D9D">
            <w:pPr>
              <w:keepNext/>
              <w:spacing w:after="0" w:line="240" w:lineRule="auto"/>
              <w:jc w:val="center"/>
              <w:rPr>
                <w:rFonts w:ascii="Arial" w:hAnsi="Arial" w:cs="Arial"/>
              </w:rPr>
            </w:pPr>
            <w:r w:rsidRPr="006512E1">
              <w:rPr>
                <w:rFonts w:ascii="Arial" w:hAnsi="Arial" w:cs="Arial"/>
              </w:rPr>
              <w:t>ID</w:t>
            </w:r>
          </w:p>
        </w:tc>
        <w:tc>
          <w:tcPr>
            <w:tcW w:w="6640" w:type="dxa"/>
            <w:noWrap/>
            <w:vAlign w:val="bottom"/>
          </w:tcPr>
          <w:p w:rsidR="008600CA" w:rsidRPr="006512E1" w:rsidRDefault="008600CA" w:rsidP="00DF4D9D">
            <w:pPr>
              <w:keepNext/>
              <w:spacing w:after="0" w:line="240" w:lineRule="auto"/>
              <w:jc w:val="center"/>
              <w:rPr>
                <w:rFonts w:ascii="Arial" w:hAnsi="Arial" w:cs="Arial"/>
              </w:rPr>
            </w:pPr>
            <w:r w:rsidRPr="006512E1">
              <w:rPr>
                <w:rFonts w:ascii="Arial" w:hAnsi="Arial" w:cs="Arial"/>
              </w:rPr>
              <w:t>Title</w:t>
            </w:r>
          </w:p>
        </w:tc>
      </w:tr>
      <w:tr w:rsidR="008600CA" w:rsidRPr="006512E1" w:rsidTr="00B6535F">
        <w:trPr>
          <w:trHeight w:val="570"/>
        </w:trPr>
        <w:tc>
          <w:tcPr>
            <w:tcW w:w="1550" w:type="dxa"/>
            <w:noWrap/>
            <w:vAlign w:val="bottom"/>
          </w:tcPr>
          <w:p w:rsidR="008600CA" w:rsidRPr="006512E1" w:rsidRDefault="008600CA" w:rsidP="00DF4D9D">
            <w:pPr>
              <w:keepNext/>
              <w:spacing w:after="0" w:line="240" w:lineRule="auto"/>
              <w:rPr>
                <w:rFonts w:ascii="Arial" w:hAnsi="Arial" w:cs="Arial"/>
              </w:rPr>
            </w:pPr>
            <w:r w:rsidRPr="006512E1">
              <w:rPr>
                <w:rFonts w:ascii="Arial" w:hAnsi="Arial" w:cs="Arial"/>
              </w:rPr>
              <w:t>2012GM0281</w:t>
            </w:r>
          </w:p>
        </w:tc>
        <w:tc>
          <w:tcPr>
            <w:tcW w:w="6640" w:type="dxa"/>
            <w:vAlign w:val="bottom"/>
          </w:tcPr>
          <w:p w:rsidR="008600CA" w:rsidRPr="006512E1" w:rsidRDefault="008600CA" w:rsidP="00DF4D9D">
            <w:pPr>
              <w:keepNext/>
              <w:spacing w:after="0" w:line="240" w:lineRule="auto"/>
              <w:rPr>
                <w:rFonts w:ascii="Arial" w:hAnsi="Arial" w:cs="Arial"/>
              </w:rPr>
            </w:pPr>
            <w:r w:rsidRPr="006512E1">
              <w:rPr>
                <w:rFonts w:ascii="Arial" w:hAnsi="Arial" w:cs="Arial"/>
              </w:rPr>
              <w:t>Demagnetization of a Large Power Transformer Based on Calculation of the Flux Linkage</w:t>
            </w:r>
          </w:p>
        </w:tc>
      </w:tr>
      <w:tr w:rsidR="008600CA" w:rsidRPr="006512E1" w:rsidTr="00B6535F">
        <w:trPr>
          <w:trHeight w:val="570"/>
        </w:trPr>
        <w:tc>
          <w:tcPr>
            <w:tcW w:w="1550" w:type="dxa"/>
            <w:noWrap/>
            <w:vAlign w:val="bottom"/>
          </w:tcPr>
          <w:p w:rsidR="008600CA" w:rsidRPr="006512E1" w:rsidRDefault="008600CA" w:rsidP="00DF4D9D">
            <w:pPr>
              <w:keepNext/>
              <w:spacing w:after="0" w:line="240" w:lineRule="auto"/>
              <w:rPr>
                <w:rFonts w:ascii="Arial" w:hAnsi="Arial" w:cs="Arial"/>
              </w:rPr>
            </w:pPr>
            <w:r w:rsidRPr="006512E1">
              <w:rPr>
                <w:rFonts w:ascii="Arial" w:hAnsi="Arial" w:cs="Arial"/>
              </w:rPr>
              <w:t>2012GM0693</w:t>
            </w:r>
          </w:p>
        </w:tc>
        <w:tc>
          <w:tcPr>
            <w:tcW w:w="6640" w:type="dxa"/>
            <w:vAlign w:val="bottom"/>
          </w:tcPr>
          <w:p w:rsidR="008600CA" w:rsidRPr="006512E1" w:rsidRDefault="008600CA" w:rsidP="00DF4D9D">
            <w:pPr>
              <w:keepNext/>
              <w:spacing w:after="0" w:line="240" w:lineRule="auto"/>
              <w:rPr>
                <w:rFonts w:ascii="Arial" w:hAnsi="Arial" w:cs="Arial"/>
              </w:rPr>
            </w:pPr>
            <w:r w:rsidRPr="006512E1">
              <w:rPr>
                <w:rFonts w:ascii="Arial" w:hAnsi="Arial" w:cs="Arial"/>
              </w:rPr>
              <w:t>Effects of Iron-Core Topology on Inrush Currents in Three-Phase Multi-Leg Power Transformers</w:t>
            </w:r>
          </w:p>
        </w:tc>
      </w:tr>
      <w:tr w:rsidR="008600CA" w:rsidRPr="006512E1" w:rsidTr="00B6535F">
        <w:trPr>
          <w:trHeight w:val="855"/>
        </w:trPr>
        <w:tc>
          <w:tcPr>
            <w:tcW w:w="1550" w:type="dxa"/>
            <w:noWrap/>
            <w:vAlign w:val="bottom"/>
          </w:tcPr>
          <w:p w:rsidR="008600CA" w:rsidRPr="006512E1" w:rsidRDefault="008600CA" w:rsidP="006222C4">
            <w:pPr>
              <w:spacing w:after="0" w:line="240" w:lineRule="auto"/>
              <w:rPr>
                <w:rFonts w:ascii="Arial" w:hAnsi="Arial" w:cs="Arial"/>
              </w:rPr>
            </w:pPr>
            <w:r w:rsidRPr="006512E1">
              <w:rPr>
                <w:rFonts w:ascii="Arial" w:hAnsi="Arial" w:cs="Arial"/>
              </w:rPr>
              <w:t>2012GM0707</w:t>
            </w:r>
          </w:p>
        </w:tc>
        <w:tc>
          <w:tcPr>
            <w:tcW w:w="6640" w:type="dxa"/>
            <w:vAlign w:val="bottom"/>
          </w:tcPr>
          <w:p w:rsidR="008600CA" w:rsidRPr="006512E1" w:rsidRDefault="008600CA" w:rsidP="006222C4">
            <w:pPr>
              <w:spacing w:after="0" w:line="240" w:lineRule="auto"/>
              <w:rPr>
                <w:rFonts w:ascii="Arial" w:hAnsi="Arial" w:cs="Arial"/>
              </w:rPr>
            </w:pPr>
            <w:r w:rsidRPr="006512E1">
              <w:rPr>
                <w:rFonts w:ascii="Arial" w:hAnsi="Arial" w:cs="Arial"/>
              </w:rPr>
              <w:t>Interpretation of Dielectric Response Measurements of Transformer Insulation under Temperature Variations and Transient Effects</w:t>
            </w:r>
          </w:p>
        </w:tc>
      </w:tr>
      <w:tr w:rsidR="008600CA" w:rsidRPr="006512E1" w:rsidTr="00B6535F">
        <w:trPr>
          <w:trHeight w:val="570"/>
        </w:trPr>
        <w:tc>
          <w:tcPr>
            <w:tcW w:w="1550" w:type="dxa"/>
            <w:noWrap/>
            <w:vAlign w:val="bottom"/>
          </w:tcPr>
          <w:p w:rsidR="008600CA" w:rsidRPr="006512E1" w:rsidRDefault="008600CA" w:rsidP="006222C4">
            <w:pPr>
              <w:spacing w:after="0" w:line="240" w:lineRule="auto"/>
              <w:rPr>
                <w:rFonts w:ascii="Arial" w:hAnsi="Arial" w:cs="Arial"/>
              </w:rPr>
            </w:pPr>
            <w:r w:rsidRPr="006512E1">
              <w:rPr>
                <w:rFonts w:ascii="Arial" w:hAnsi="Arial" w:cs="Arial"/>
              </w:rPr>
              <w:t>2012GM1155</w:t>
            </w:r>
          </w:p>
        </w:tc>
        <w:tc>
          <w:tcPr>
            <w:tcW w:w="6640" w:type="dxa"/>
            <w:vAlign w:val="bottom"/>
          </w:tcPr>
          <w:p w:rsidR="008600CA" w:rsidRPr="006512E1" w:rsidRDefault="008600CA" w:rsidP="006222C4">
            <w:pPr>
              <w:spacing w:after="0" w:line="240" w:lineRule="auto"/>
              <w:rPr>
                <w:rFonts w:ascii="Arial" w:hAnsi="Arial" w:cs="Arial"/>
              </w:rPr>
            </w:pPr>
            <w:r w:rsidRPr="006512E1">
              <w:rPr>
                <w:rFonts w:ascii="Arial" w:hAnsi="Arial" w:cs="Arial"/>
              </w:rPr>
              <w:t>A Study on Suitability of Different Transformer Winding Models for Frequency Response Analysis</w:t>
            </w:r>
          </w:p>
        </w:tc>
      </w:tr>
      <w:tr w:rsidR="008600CA" w:rsidRPr="006512E1" w:rsidTr="00B6535F">
        <w:trPr>
          <w:trHeight w:val="570"/>
        </w:trPr>
        <w:tc>
          <w:tcPr>
            <w:tcW w:w="1550" w:type="dxa"/>
            <w:noWrap/>
            <w:vAlign w:val="bottom"/>
          </w:tcPr>
          <w:p w:rsidR="008600CA" w:rsidRPr="006512E1" w:rsidRDefault="008600CA" w:rsidP="006222C4">
            <w:pPr>
              <w:spacing w:after="0" w:line="240" w:lineRule="auto"/>
              <w:rPr>
                <w:rFonts w:ascii="Arial" w:hAnsi="Arial" w:cs="Arial"/>
              </w:rPr>
            </w:pPr>
            <w:r w:rsidRPr="006512E1">
              <w:rPr>
                <w:rFonts w:ascii="Arial" w:hAnsi="Arial" w:cs="Arial"/>
              </w:rPr>
              <w:t>2012GM1177</w:t>
            </w:r>
          </w:p>
        </w:tc>
        <w:tc>
          <w:tcPr>
            <w:tcW w:w="6640" w:type="dxa"/>
            <w:vAlign w:val="bottom"/>
          </w:tcPr>
          <w:p w:rsidR="008600CA" w:rsidRPr="006512E1" w:rsidRDefault="008600CA" w:rsidP="006222C4">
            <w:pPr>
              <w:spacing w:after="0" w:line="240" w:lineRule="auto"/>
              <w:rPr>
                <w:rFonts w:ascii="Arial" w:hAnsi="Arial" w:cs="Arial"/>
              </w:rPr>
            </w:pPr>
            <w:r w:rsidRPr="006512E1">
              <w:rPr>
                <w:rFonts w:ascii="Arial" w:hAnsi="Arial" w:cs="Arial"/>
              </w:rPr>
              <w:t>Multivariate Analysis for Correlations among Different Transformer Oil Parameters to Determine Transformer Health Index</w:t>
            </w:r>
          </w:p>
        </w:tc>
      </w:tr>
      <w:tr w:rsidR="008600CA" w:rsidRPr="006512E1" w:rsidTr="00B6535F">
        <w:trPr>
          <w:trHeight w:val="570"/>
        </w:trPr>
        <w:tc>
          <w:tcPr>
            <w:tcW w:w="1550" w:type="dxa"/>
            <w:noWrap/>
            <w:vAlign w:val="bottom"/>
          </w:tcPr>
          <w:p w:rsidR="008600CA" w:rsidRPr="006512E1" w:rsidRDefault="008600CA" w:rsidP="006222C4">
            <w:pPr>
              <w:spacing w:after="0" w:line="240" w:lineRule="auto"/>
              <w:rPr>
                <w:rFonts w:ascii="Arial" w:hAnsi="Arial" w:cs="Arial"/>
              </w:rPr>
            </w:pPr>
            <w:r w:rsidRPr="006512E1">
              <w:rPr>
                <w:rFonts w:ascii="Arial" w:hAnsi="Arial" w:cs="Arial"/>
              </w:rPr>
              <w:t>2012GM1440</w:t>
            </w:r>
          </w:p>
        </w:tc>
        <w:tc>
          <w:tcPr>
            <w:tcW w:w="6640" w:type="dxa"/>
            <w:vAlign w:val="bottom"/>
          </w:tcPr>
          <w:p w:rsidR="008600CA" w:rsidRPr="006512E1" w:rsidRDefault="008600CA" w:rsidP="006222C4">
            <w:pPr>
              <w:spacing w:after="0" w:line="240" w:lineRule="auto"/>
              <w:rPr>
                <w:rFonts w:ascii="Arial" w:hAnsi="Arial" w:cs="Arial"/>
              </w:rPr>
            </w:pPr>
            <w:r w:rsidRPr="006512E1">
              <w:rPr>
                <w:rFonts w:ascii="Arial" w:hAnsi="Arial" w:cs="Arial"/>
              </w:rPr>
              <w:t>Solid State Transformer Specification via Feeder Modeling and Simulation</w:t>
            </w:r>
          </w:p>
        </w:tc>
      </w:tr>
    </w:tbl>
    <w:p w:rsidR="008600CA" w:rsidRPr="004D01B2" w:rsidRDefault="008600CA" w:rsidP="00B6535F">
      <w:pPr>
        <w:tabs>
          <w:tab w:val="left" w:pos="540"/>
        </w:tabs>
        <w:spacing w:after="0"/>
        <w:ind w:left="720"/>
        <w:rPr>
          <w:rFonts w:ascii="Arial" w:hAnsi="Arial" w:cs="Arial"/>
          <w:sz w:val="24"/>
        </w:rPr>
      </w:pPr>
    </w:p>
    <w:p w:rsidR="008600CA" w:rsidRPr="00092143" w:rsidRDefault="008600CA" w:rsidP="00C631F9">
      <w:pPr>
        <w:pStyle w:val="ListParagraph"/>
        <w:numPr>
          <w:ilvl w:val="0"/>
          <w:numId w:val="79"/>
        </w:numPr>
        <w:tabs>
          <w:tab w:val="left" w:pos="540"/>
        </w:tabs>
        <w:spacing w:after="0"/>
        <w:rPr>
          <w:rFonts w:ascii="Arial" w:hAnsi="Arial" w:cs="Arial"/>
          <w:b/>
          <w:smallCaps/>
          <w:color w:val="FF0000"/>
          <w:sz w:val="32"/>
          <w:u w:val="single"/>
        </w:rPr>
      </w:pPr>
      <w:r>
        <w:rPr>
          <w:rFonts w:ascii="Arial" w:hAnsi="Arial" w:cs="Arial"/>
          <w:b/>
          <w:smallCaps/>
          <w:color w:val="FF0000"/>
          <w:sz w:val="32"/>
          <w:u w:val="single"/>
        </w:rPr>
        <w:br w:type="page"/>
      </w:r>
      <w:r w:rsidRPr="00092143">
        <w:rPr>
          <w:rFonts w:ascii="Arial" w:hAnsi="Arial" w:cs="Arial"/>
          <w:b/>
          <w:smallCaps/>
          <w:color w:val="FF0000"/>
          <w:sz w:val="32"/>
          <w:u w:val="single"/>
        </w:rPr>
        <w:t>Secretary’s Report – Stephen Antosz</w:t>
      </w:r>
    </w:p>
    <w:p w:rsidR="008600CA" w:rsidRPr="0038387E" w:rsidRDefault="008600CA" w:rsidP="00B6535F">
      <w:pPr>
        <w:pStyle w:val="Heading3"/>
        <w:numPr>
          <w:ilvl w:val="1"/>
          <w:numId w:val="5"/>
        </w:numPr>
        <w:ind w:left="1170" w:hanging="450"/>
        <w:rPr>
          <w:sz w:val="24"/>
          <w:szCs w:val="22"/>
        </w:rPr>
      </w:pPr>
      <w:r w:rsidRPr="0038387E">
        <w:rPr>
          <w:sz w:val="24"/>
          <w:szCs w:val="22"/>
        </w:rPr>
        <w:t>Membership Review</w:t>
      </w:r>
    </w:p>
    <w:p w:rsidR="008600CA" w:rsidRPr="0038387E" w:rsidRDefault="008600CA" w:rsidP="00B6535F">
      <w:pPr>
        <w:autoSpaceDE w:val="0"/>
        <w:autoSpaceDN w:val="0"/>
        <w:adjustRightInd w:val="0"/>
        <w:spacing w:after="180" w:line="240" w:lineRule="auto"/>
        <w:ind w:left="1170"/>
        <w:jc w:val="both"/>
        <w:rPr>
          <w:rFonts w:ascii="Arial" w:hAnsi="Arial" w:cs="Arial"/>
          <w:color w:val="000000"/>
        </w:rPr>
      </w:pPr>
      <w:r w:rsidRPr="0038387E">
        <w:rPr>
          <w:rFonts w:ascii="Arial" w:hAnsi="Arial" w:cs="Arial"/>
          <w:color w:val="000000"/>
        </w:rPr>
        <w:t>Voting Committee Members – Three new committee members were approved and added at the Boston meeting as shown in the table below:</w:t>
      </w:r>
    </w:p>
    <w:tbl>
      <w:tblPr>
        <w:tblW w:w="981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1715"/>
        <w:gridCol w:w="1392"/>
        <w:gridCol w:w="1753"/>
        <w:gridCol w:w="1800"/>
        <w:gridCol w:w="1710"/>
        <w:gridCol w:w="1440"/>
      </w:tblGrid>
      <w:tr w:rsidR="008600CA" w:rsidRPr="006512E1" w:rsidTr="00B6535F">
        <w:trPr>
          <w:cantSplit/>
          <w:tblHeader/>
        </w:trPr>
        <w:tc>
          <w:tcPr>
            <w:tcW w:w="1715"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b/>
                <w:color w:val="000000"/>
                <w:sz w:val="20"/>
              </w:rPr>
            </w:pPr>
            <w:r w:rsidRPr="006512E1">
              <w:rPr>
                <w:rFonts w:ascii="Arial" w:hAnsi="Arial" w:cs="Arial"/>
                <w:b/>
                <w:color w:val="000000"/>
                <w:sz w:val="20"/>
              </w:rPr>
              <w:t>Name</w:t>
            </w:r>
          </w:p>
        </w:tc>
        <w:tc>
          <w:tcPr>
            <w:tcW w:w="1392"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b/>
                <w:color w:val="000000"/>
                <w:sz w:val="20"/>
              </w:rPr>
            </w:pPr>
            <w:r w:rsidRPr="006512E1">
              <w:rPr>
                <w:rFonts w:ascii="Arial" w:hAnsi="Arial" w:cs="Arial"/>
                <w:b/>
                <w:color w:val="000000"/>
                <w:sz w:val="20"/>
              </w:rPr>
              <w:t>Affiliation</w:t>
            </w:r>
          </w:p>
        </w:tc>
        <w:tc>
          <w:tcPr>
            <w:tcW w:w="1753"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b/>
                <w:color w:val="000000"/>
                <w:sz w:val="20"/>
              </w:rPr>
            </w:pPr>
            <w:r w:rsidRPr="006512E1">
              <w:rPr>
                <w:rFonts w:ascii="Arial" w:hAnsi="Arial" w:cs="Arial"/>
                <w:b/>
                <w:color w:val="000000"/>
                <w:sz w:val="20"/>
              </w:rPr>
              <w:t>Sponsor #1</w:t>
            </w:r>
          </w:p>
        </w:tc>
        <w:tc>
          <w:tcPr>
            <w:tcW w:w="1800"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b/>
                <w:color w:val="000000"/>
                <w:sz w:val="20"/>
              </w:rPr>
            </w:pPr>
            <w:r w:rsidRPr="006512E1">
              <w:rPr>
                <w:rFonts w:ascii="Arial" w:hAnsi="Arial" w:cs="Arial"/>
                <w:b/>
                <w:color w:val="000000"/>
                <w:sz w:val="20"/>
              </w:rPr>
              <w:t>Sponsor #2</w:t>
            </w:r>
          </w:p>
        </w:tc>
        <w:tc>
          <w:tcPr>
            <w:tcW w:w="1710"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b/>
                <w:color w:val="000000"/>
                <w:sz w:val="20"/>
              </w:rPr>
            </w:pPr>
            <w:r w:rsidRPr="006512E1">
              <w:rPr>
                <w:rFonts w:ascii="Arial" w:hAnsi="Arial" w:cs="Arial"/>
                <w:b/>
                <w:color w:val="000000"/>
                <w:sz w:val="20"/>
              </w:rPr>
              <w:t>Sponsor #3</w:t>
            </w:r>
          </w:p>
        </w:tc>
        <w:tc>
          <w:tcPr>
            <w:tcW w:w="1440"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b/>
                <w:color w:val="000000"/>
                <w:sz w:val="20"/>
              </w:rPr>
            </w:pPr>
            <w:r w:rsidRPr="006512E1">
              <w:rPr>
                <w:rFonts w:ascii="Arial" w:hAnsi="Arial" w:cs="Arial"/>
                <w:b/>
                <w:color w:val="000000"/>
                <w:sz w:val="20"/>
              </w:rPr>
              <w:t>Membership Category</w:t>
            </w:r>
          </w:p>
        </w:tc>
      </w:tr>
      <w:tr w:rsidR="008600CA" w:rsidRPr="006512E1" w:rsidTr="00B6535F">
        <w:trPr>
          <w:cantSplit/>
          <w:trHeight w:val="736"/>
        </w:trPr>
        <w:tc>
          <w:tcPr>
            <w:tcW w:w="1715"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sz w:val="20"/>
              </w:rPr>
            </w:pPr>
            <w:r w:rsidRPr="006512E1">
              <w:rPr>
                <w:rFonts w:ascii="Arial" w:hAnsi="Arial" w:cs="Arial"/>
                <w:color w:val="0000FF"/>
                <w:sz w:val="20"/>
              </w:rPr>
              <w:t>Stephen M. Schroeder</w:t>
            </w:r>
          </w:p>
        </w:tc>
        <w:tc>
          <w:tcPr>
            <w:tcW w:w="1392"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sz w:val="20"/>
              </w:rPr>
            </w:pPr>
            <w:r w:rsidRPr="006512E1">
              <w:rPr>
                <w:rFonts w:ascii="Arial" w:hAnsi="Arial" w:cs="Arial"/>
                <w:color w:val="0000FF"/>
                <w:sz w:val="20"/>
              </w:rPr>
              <w:t>ABB</w:t>
            </w:r>
          </w:p>
        </w:tc>
        <w:tc>
          <w:tcPr>
            <w:tcW w:w="1753"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sz w:val="20"/>
              </w:rPr>
            </w:pPr>
            <w:r w:rsidRPr="006512E1">
              <w:rPr>
                <w:rFonts w:ascii="Arial" w:hAnsi="Arial" w:cs="Arial"/>
                <w:color w:val="0000FF"/>
                <w:sz w:val="20"/>
              </w:rPr>
              <w:t>Brian Klaponski WG C57.12.40</w:t>
            </w:r>
          </w:p>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sz w:val="20"/>
              </w:rPr>
            </w:pPr>
            <w:r w:rsidRPr="006512E1">
              <w:rPr>
                <w:rFonts w:ascii="Arial" w:hAnsi="Arial" w:cs="Arial"/>
                <w:color w:val="0000FF"/>
                <w:sz w:val="20"/>
              </w:rPr>
              <w:t>(5 yrs)</w:t>
            </w:r>
          </w:p>
        </w:tc>
        <w:tc>
          <w:tcPr>
            <w:tcW w:w="1800"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sz w:val="20"/>
              </w:rPr>
            </w:pPr>
            <w:r w:rsidRPr="006512E1">
              <w:rPr>
                <w:rFonts w:ascii="Arial" w:hAnsi="Arial" w:cs="Arial"/>
                <w:color w:val="0000FF"/>
                <w:sz w:val="20"/>
              </w:rPr>
              <w:t xml:space="preserve">Gary Hoffman </w:t>
            </w:r>
          </w:p>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sz w:val="20"/>
              </w:rPr>
            </w:pPr>
            <w:r w:rsidRPr="006512E1">
              <w:rPr>
                <w:rFonts w:ascii="Arial" w:hAnsi="Arial" w:cs="Arial"/>
                <w:color w:val="0000FF"/>
                <w:sz w:val="20"/>
              </w:rPr>
              <w:t xml:space="preserve">WG C57.12.10 </w:t>
            </w:r>
          </w:p>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sz w:val="20"/>
              </w:rPr>
            </w:pPr>
            <w:r w:rsidRPr="006512E1">
              <w:rPr>
                <w:rFonts w:ascii="Arial" w:hAnsi="Arial" w:cs="Arial"/>
                <w:color w:val="0000FF"/>
                <w:sz w:val="20"/>
              </w:rPr>
              <w:t>(5+ yrs)</w:t>
            </w:r>
          </w:p>
        </w:tc>
        <w:tc>
          <w:tcPr>
            <w:tcW w:w="1710"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sz w:val="20"/>
                <w:lang w:val="de-DE"/>
              </w:rPr>
            </w:pPr>
            <w:r w:rsidRPr="006512E1">
              <w:rPr>
                <w:rFonts w:ascii="Arial" w:hAnsi="Arial" w:cs="Arial"/>
                <w:color w:val="0000FF"/>
                <w:sz w:val="20"/>
                <w:lang w:val="de-DE"/>
              </w:rPr>
              <w:t xml:space="preserve">Carl Nieman </w:t>
            </w:r>
          </w:p>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sz w:val="20"/>
                <w:lang w:val="de-DE"/>
              </w:rPr>
            </w:pPr>
            <w:r w:rsidRPr="006512E1">
              <w:rPr>
                <w:rFonts w:ascii="Arial" w:hAnsi="Arial" w:cs="Arial"/>
                <w:color w:val="0000FF"/>
                <w:sz w:val="20"/>
                <w:lang w:val="de-DE"/>
              </w:rPr>
              <w:t xml:space="preserve"> Dry Type SC        (5+ yrs)</w:t>
            </w:r>
          </w:p>
        </w:tc>
        <w:tc>
          <w:tcPr>
            <w:tcW w:w="1440"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sz w:val="20"/>
              </w:rPr>
            </w:pPr>
            <w:r w:rsidRPr="006512E1">
              <w:rPr>
                <w:rFonts w:ascii="Arial" w:hAnsi="Arial" w:cs="Arial"/>
                <w:color w:val="0000FF"/>
                <w:sz w:val="20"/>
              </w:rPr>
              <w:t>Producer</w:t>
            </w:r>
          </w:p>
        </w:tc>
      </w:tr>
      <w:tr w:rsidR="008600CA" w:rsidRPr="006512E1" w:rsidTr="00B6535F">
        <w:trPr>
          <w:cantSplit/>
          <w:trHeight w:val="736"/>
        </w:trPr>
        <w:tc>
          <w:tcPr>
            <w:tcW w:w="1715"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sz w:val="20"/>
              </w:rPr>
            </w:pPr>
            <w:r w:rsidRPr="006512E1">
              <w:rPr>
                <w:rFonts w:ascii="Arial" w:hAnsi="Arial" w:cs="Arial"/>
                <w:color w:val="0000FF"/>
                <w:sz w:val="20"/>
              </w:rPr>
              <w:t>Daniel M. Sauer</w:t>
            </w:r>
          </w:p>
        </w:tc>
        <w:tc>
          <w:tcPr>
            <w:tcW w:w="1392"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sz w:val="20"/>
              </w:rPr>
            </w:pPr>
            <w:r w:rsidRPr="006512E1">
              <w:rPr>
                <w:rFonts w:ascii="Arial" w:hAnsi="Arial" w:cs="Arial"/>
                <w:color w:val="0000FF"/>
                <w:sz w:val="20"/>
              </w:rPr>
              <w:t>Cooper Power Systems</w:t>
            </w:r>
          </w:p>
        </w:tc>
        <w:tc>
          <w:tcPr>
            <w:tcW w:w="1753"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sz w:val="20"/>
              </w:rPr>
            </w:pPr>
            <w:r w:rsidRPr="006512E1">
              <w:rPr>
                <w:rFonts w:ascii="Arial" w:hAnsi="Arial" w:cs="Arial"/>
                <w:color w:val="0000FF"/>
                <w:sz w:val="20"/>
              </w:rPr>
              <w:t xml:space="preserve">Craig Colopy </w:t>
            </w:r>
          </w:p>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sz w:val="20"/>
              </w:rPr>
            </w:pPr>
            <w:r w:rsidRPr="006512E1">
              <w:rPr>
                <w:rFonts w:ascii="Arial" w:hAnsi="Arial" w:cs="Arial"/>
                <w:color w:val="0000FF"/>
                <w:sz w:val="20"/>
              </w:rPr>
              <w:t xml:space="preserve">WG C57.15 </w:t>
            </w:r>
          </w:p>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sz w:val="20"/>
              </w:rPr>
            </w:pPr>
            <w:r w:rsidRPr="006512E1">
              <w:rPr>
                <w:rFonts w:ascii="Arial" w:hAnsi="Arial" w:cs="Arial"/>
                <w:color w:val="0000FF"/>
                <w:sz w:val="20"/>
              </w:rPr>
              <w:t>(2 yrs)</w:t>
            </w:r>
          </w:p>
        </w:tc>
        <w:tc>
          <w:tcPr>
            <w:tcW w:w="1800"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sz w:val="20"/>
                <w:lang w:val="de-DE"/>
              </w:rPr>
            </w:pPr>
            <w:r w:rsidRPr="006512E1">
              <w:rPr>
                <w:rFonts w:ascii="Arial" w:hAnsi="Arial" w:cs="Arial"/>
                <w:color w:val="0000FF"/>
                <w:sz w:val="20"/>
                <w:lang w:val="de-DE"/>
              </w:rPr>
              <w:t xml:space="preserve">Jane Ann Verner </w:t>
            </w:r>
          </w:p>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sz w:val="20"/>
                <w:lang w:val="de-DE"/>
              </w:rPr>
            </w:pPr>
            <w:r w:rsidRPr="006512E1">
              <w:rPr>
                <w:rFonts w:ascii="Arial" w:hAnsi="Arial" w:cs="Arial"/>
                <w:color w:val="0000FF"/>
                <w:sz w:val="20"/>
                <w:lang w:val="de-DE"/>
              </w:rPr>
              <w:t xml:space="preserve">WG PC57.152 </w:t>
            </w:r>
          </w:p>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sz w:val="20"/>
                <w:lang w:val="de-DE"/>
              </w:rPr>
            </w:pPr>
            <w:r w:rsidRPr="006512E1">
              <w:rPr>
                <w:rFonts w:ascii="Arial" w:hAnsi="Arial" w:cs="Arial"/>
                <w:color w:val="0000FF"/>
                <w:sz w:val="20"/>
                <w:lang w:val="de-DE"/>
              </w:rPr>
              <w:t>(2 yrs)</w:t>
            </w:r>
          </w:p>
        </w:tc>
        <w:tc>
          <w:tcPr>
            <w:tcW w:w="1710"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sz w:val="20"/>
              </w:rPr>
            </w:pPr>
            <w:r w:rsidRPr="006512E1">
              <w:rPr>
                <w:rFonts w:ascii="Arial" w:hAnsi="Arial" w:cs="Arial"/>
                <w:color w:val="0000FF"/>
                <w:sz w:val="20"/>
              </w:rPr>
              <w:t>Bill Bartley Standards SC</w:t>
            </w:r>
          </w:p>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sz w:val="20"/>
              </w:rPr>
            </w:pPr>
            <w:r w:rsidRPr="006512E1">
              <w:rPr>
                <w:rFonts w:ascii="Arial" w:hAnsi="Arial" w:cs="Arial"/>
                <w:color w:val="0000FF"/>
                <w:sz w:val="20"/>
              </w:rPr>
              <w:t>(? yrs)</w:t>
            </w:r>
          </w:p>
        </w:tc>
        <w:tc>
          <w:tcPr>
            <w:tcW w:w="1440"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sz w:val="20"/>
              </w:rPr>
            </w:pPr>
            <w:r w:rsidRPr="006512E1">
              <w:rPr>
                <w:rFonts w:ascii="Arial" w:hAnsi="Arial" w:cs="Arial"/>
                <w:color w:val="0000FF"/>
                <w:sz w:val="20"/>
              </w:rPr>
              <w:t>Producer</w:t>
            </w:r>
          </w:p>
        </w:tc>
      </w:tr>
      <w:tr w:rsidR="008600CA" w:rsidRPr="006512E1" w:rsidTr="00B6535F">
        <w:trPr>
          <w:cantSplit/>
          <w:trHeight w:val="736"/>
        </w:trPr>
        <w:tc>
          <w:tcPr>
            <w:tcW w:w="1715"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sz w:val="20"/>
              </w:rPr>
            </w:pPr>
            <w:r w:rsidRPr="0038387E">
              <w:rPr>
                <w:rFonts w:ascii="Arial" w:hAnsi="Arial" w:cs="Arial"/>
                <w:color w:val="0000FF"/>
                <w:sz w:val="20"/>
              </w:rPr>
              <w:t>Michael Sharp</w:t>
            </w:r>
          </w:p>
        </w:tc>
        <w:tc>
          <w:tcPr>
            <w:tcW w:w="1392"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sz w:val="20"/>
              </w:rPr>
            </w:pPr>
            <w:r w:rsidRPr="0038387E">
              <w:rPr>
                <w:rFonts w:ascii="Arial" w:hAnsi="Arial" w:cs="Arial"/>
                <w:color w:val="0000FF"/>
                <w:sz w:val="20"/>
              </w:rPr>
              <w:t>Trench Limited</w:t>
            </w:r>
          </w:p>
        </w:tc>
        <w:tc>
          <w:tcPr>
            <w:tcW w:w="1753" w:type="dxa"/>
            <w:vAlign w:val="center"/>
          </w:tcPr>
          <w:p w:rsidR="008600CA" w:rsidRPr="0038387E" w:rsidRDefault="008600CA" w:rsidP="006222C4">
            <w:pPr>
              <w:autoSpaceDE w:val="0"/>
              <w:autoSpaceDN w:val="0"/>
              <w:adjustRightInd w:val="0"/>
              <w:spacing w:after="0" w:line="240" w:lineRule="auto"/>
              <w:jc w:val="center"/>
              <w:rPr>
                <w:rFonts w:ascii="Arial" w:hAnsi="Arial" w:cs="Arial"/>
                <w:color w:val="0000FF"/>
                <w:sz w:val="20"/>
              </w:rPr>
            </w:pPr>
            <w:r w:rsidRPr="0038387E">
              <w:rPr>
                <w:rFonts w:ascii="Arial" w:hAnsi="Arial" w:cs="Arial"/>
                <w:color w:val="0000FF"/>
                <w:sz w:val="20"/>
              </w:rPr>
              <w:t>Steve Schappell</w:t>
            </w:r>
          </w:p>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sz w:val="20"/>
              </w:rPr>
            </w:pPr>
            <w:r w:rsidRPr="0038387E">
              <w:rPr>
                <w:rFonts w:ascii="Arial" w:hAnsi="Arial" w:cs="Arial"/>
                <w:color w:val="0000FF"/>
                <w:sz w:val="20"/>
              </w:rPr>
              <w:t>WGC57.32</w:t>
            </w:r>
          </w:p>
        </w:tc>
        <w:tc>
          <w:tcPr>
            <w:tcW w:w="1800" w:type="dxa"/>
            <w:vAlign w:val="center"/>
          </w:tcPr>
          <w:p w:rsidR="008600CA" w:rsidRPr="0038387E" w:rsidRDefault="008600CA" w:rsidP="006222C4">
            <w:pPr>
              <w:autoSpaceDE w:val="0"/>
              <w:autoSpaceDN w:val="0"/>
              <w:adjustRightInd w:val="0"/>
              <w:spacing w:after="0" w:line="240" w:lineRule="auto"/>
              <w:jc w:val="center"/>
              <w:rPr>
                <w:rFonts w:ascii="Arial" w:hAnsi="Arial" w:cs="Arial"/>
                <w:color w:val="0000FF"/>
                <w:sz w:val="20"/>
              </w:rPr>
            </w:pPr>
            <w:r w:rsidRPr="0038387E">
              <w:rPr>
                <w:rFonts w:ascii="Arial" w:hAnsi="Arial" w:cs="Arial"/>
                <w:color w:val="0000FF"/>
                <w:sz w:val="20"/>
              </w:rPr>
              <w:t>Richard Dudley</w:t>
            </w:r>
          </w:p>
        </w:tc>
        <w:tc>
          <w:tcPr>
            <w:tcW w:w="1710" w:type="dxa"/>
            <w:vAlign w:val="center"/>
          </w:tcPr>
          <w:p w:rsidR="008600CA" w:rsidRPr="0038387E" w:rsidRDefault="008600CA" w:rsidP="006222C4">
            <w:pPr>
              <w:autoSpaceDE w:val="0"/>
              <w:autoSpaceDN w:val="0"/>
              <w:adjustRightInd w:val="0"/>
              <w:spacing w:after="0" w:line="240" w:lineRule="auto"/>
              <w:jc w:val="center"/>
              <w:rPr>
                <w:rFonts w:ascii="Arial" w:hAnsi="Arial" w:cs="Arial"/>
                <w:color w:val="0000FF"/>
                <w:sz w:val="20"/>
              </w:rPr>
            </w:pPr>
            <w:r w:rsidRPr="0038387E">
              <w:rPr>
                <w:rFonts w:ascii="Arial" w:hAnsi="Arial" w:cs="Arial"/>
                <w:color w:val="0000FF"/>
                <w:sz w:val="20"/>
              </w:rPr>
              <w:t>Richard Dudley</w:t>
            </w:r>
          </w:p>
          <w:p w:rsidR="008600CA" w:rsidRPr="0038387E" w:rsidRDefault="008600CA" w:rsidP="006222C4">
            <w:pPr>
              <w:autoSpaceDE w:val="0"/>
              <w:autoSpaceDN w:val="0"/>
              <w:adjustRightInd w:val="0"/>
              <w:spacing w:after="0" w:line="240" w:lineRule="auto"/>
              <w:jc w:val="center"/>
              <w:rPr>
                <w:rFonts w:ascii="Arial" w:hAnsi="Arial" w:cs="Arial"/>
                <w:color w:val="0000FF"/>
                <w:sz w:val="20"/>
              </w:rPr>
            </w:pPr>
            <w:r w:rsidRPr="0038387E">
              <w:rPr>
                <w:rFonts w:ascii="Arial" w:hAnsi="Arial" w:cs="Arial"/>
                <w:color w:val="0000FF"/>
                <w:sz w:val="20"/>
              </w:rPr>
              <w:t>HVDC SC</w:t>
            </w:r>
          </w:p>
          <w:p w:rsidR="008600CA" w:rsidRPr="0038387E" w:rsidRDefault="008600CA" w:rsidP="006222C4">
            <w:pPr>
              <w:autoSpaceDE w:val="0"/>
              <w:autoSpaceDN w:val="0"/>
              <w:adjustRightInd w:val="0"/>
              <w:spacing w:after="0" w:line="240" w:lineRule="auto"/>
              <w:jc w:val="center"/>
              <w:rPr>
                <w:rFonts w:ascii="Arial" w:hAnsi="Arial" w:cs="Arial"/>
                <w:color w:val="0000FF"/>
                <w:sz w:val="20"/>
              </w:rPr>
            </w:pPr>
            <w:r w:rsidRPr="0038387E">
              <w:rPr>
                <w:rFonts w:ascii="Arial" w:hAnsi="Arial" w:cs="Arial"/>
                <w:color w:val="0000FF"/>
                <w:sz w:val="20"/>
              </w:rPr>
              <w:t>(10+yrs)</w:t>
            </w:r>
          </w:p>
        </w:tc>
        <w:tc>
          <w:tcPr>
            <w:tcW w:w="1440"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sz w:val="20"/>
              </w:rPr>
            </w:pPr>
            <w:r w:rsidRPr="006512E1">
              <w:rPr>
                <w:rFonts w:ascii="Arial" w:hAnsi="Arial" w:cs="Arial"/>
                <w:color w:val="0000FF"/>
                <w:sz w:val="20"/>
              </w:rPr>
              <w:t>Producer</w:t>
            </w:r>
          </w:p>
        </w:tc>
      </w:tr>
    </w:tbl>
    <w:p w:rsidR="008600CA" w:rsidRPr="0038387E" w:rsidRDefault="008600CA" w:rsidP="00B6535F">
      <w:pPr>
        <w:autoSpaceDE w:val="0"/>
        <w:autoSpaceDN w:val="0"/>
        <w:adjustRightInd w:val="0"/>
        <w:spacing w:after="0" w:line="240" w:lineRule="auto"/>
        <w:ind w:left="1170"/>
        <w:jc w:val="both"/>
        <w:rPr>
          <w:rFonts w:ascii="Arial" w:hAnsi="Arial" w:cs="Arial"/>
          <w:color w:val="000000"/>
        </w:rPr>
      </w:pPr>
    </w:p>
    <w:p w:rsidR="008600CA" w:rsidRPr="0038387E" w:rsidRDefault="008600CA" w:rsidP="00B6535F">
      <w:pPr>
        <w:autoSpaceDE w:val="0"/>
        <w:autoSpaceDN w:val="0"/>
        <w:adjustRightInd w:val="0"/>
        <w:spacing w:after="0" w:line="240" w:lineRule="auto"/>
        <w:ind w:left="1170"/>
        <w:jc w:val="both"/>
        <w:rPr>
          <w:rFonts w:ascii="Arial" w:hAnsi="Arial" w:cs="Arial"/>
          <w:color w:val="000000"/>
        </w:rPr>
      </w:pPr>
      <w:r w:rsidRPr="0038387E">
        <w:rPr>
          <w:rFonts w:ascii="Arial" w:hAnsi="Arial" w:cs="Arial"/>
          <w:color w:val="000000"/>
        </w:rPr>
        <w:t xml:space="preserve">The Transformers Committee AMS database of people currently has three general categories of participation in our activities.  These are:  </w:t>
      </w:r>
      <w:r w:rsidRPr="0038387E">
        <w:rPr>
          <w:rFonts w:ascii="Arial" w:hAnsi="Arial" w:cs="Arial"/>
          <w:b/>
          <w:color w:val="000000"/>
        </w:rPr>
        <w:t>Interested Individual</w:t>
      </w:r>
      <w:r w:rsidRPr="0038387E">
        <w:rPr>
          <w:rFonts w:ascii="Arial" w:hAnsi="Arial" w:cs="Arial"/>
          <w:color w:val="000000"/>
        </w:rPr>
        <w:t xml:space="preserve">, </w:t>
      </w:r>
      <w:r w:rsidRPr="0038387E">
        <w:rPr>
          <w:rFonts w:ascii="Arial" w:hAnsi="Arial" w:cs="Arial"/>
          <w:b/>
          <w:color w:val="000000"/>
        </w:rPr>
        <w:t>Active Participant</w:t>
      </w:r>
      <w:r w:rsidRPr="0038387E">
        <w:rPr>
          <w:rFonts w:ascii="Arial" w:hAnsi="Arial" w:cs="Arial"/>
          <w:color w:val="000000"/>
        </w:rPr>
        <w:t xml:space="preserve">, and </w:t>
      </w:r>
      <w:r w:rsidRPr="0038387E">
        <w:rPr>
          <w:rFonts w:ascii="Arial" w:hAnsi="Arial" w:cs="Arial"/>
          <w:b/>
          <w:color w:val="000000"/>
        </w:rPr>
        <w:t>Committee Member</w:t>
      </w:r>
      <w:r w:rsidRPr="0038387E">
        <w:rPr>
          <w:rFonts w:ascii="Arial" w:hAnsi="Arial" w:cs="Arial"/>
          <w:color w:val="000000"/>
        </w:rPr>
        <w:t>.  Any one can join our AMS 123 system as the system is designed for self-registration.  A new participant will automatically be assigned the role of Interested Individual when they first sign up.  Based on the level of participation, the committee administrative staff will upgrade the participation status to “Active Participant” when appropriate.  The Committee Member status however, can only be attained through a formal application with the sponsorship of minimum of three WG or SC chairmanships.  Detail of the application requirements and approval process by the Administrative Subcommittee is outlined in our O&amp;P manual.</w:t>
      </w:r>
    </w:p>
    <w:p w:rsidR="008600CA" w:rsidRPr="0038387E" w:rsidRDefault="008600CA" w:rsidP="00B6535F">
      <w:pPr>
        <w:autoSpaceDE w:val="0"/>
        <w:autoSpaceDN w:val="0"/>
        <w:adjustRightInd w:val="0"/>
        <w:spacing w:after="0" w:line="240" w:lineRule="auto"/>
        <w:ind w:left="1170"/>
        <w:jc w:val="both"/>
        <w:rPr>
          <w:rFonts w:ascii="Arial" w:hAnsi="Arial" w:cs="Arial"/>
          <w:color w:val="000000"/>
        </w:rPr>
      </w:pPr>
    </w:p>
    <w:p w:rsidR="008600CA" w:rsidRPr="0038387E" w:rsidRDefault="008600CA" w:rsidP="00B6535F">
      <w:pPr>
        <w:autoSpaceDE w:val="0"/>
        <w:autoSpaceDN w:val="0"/>
        <w:adjustRightInd w:val="0"/>
        <w:spacing w:after="0" w:line="240" w:lineRule="auto"/>
        <w:ind w:left="1170"/>
        <w:jc w:val="both"/>
        <w:rPr>
          <w:rFonts w:ascii="Arial" w:hAnsi="Arial" w:cs="Arial"/>
          <w:color w:val="000000"/>
        </w:rPr>
      </w:pPr>
      <w:r w:rsidRPr="0038387E">
        <w:rPr>
          <w:rFonts w:ascii="Arial" w:hAnsi="Arial" w:cs="Arial"/>
          <w:color w:val="000000"/>
        </w:rPr>
        <w:t xml:space="preserve">The following table </w:t>
      </w:r>
      <w:r>
        <w:rPr>
          <w:rFonts w:ascii="Arial" w:hAnsi="Arial" w:cs="Arial"/>
          <w:color w:val="000000"/>
        </w:rPr>
        <w:t>contains</w:t>
      </w:r>
      <w:r w:rsidRPr="0038387E">
        <w:rPr>
          <w:rFonts w:ascii="Arial" w:hAnsi="Arial" w:cs="Arial"/>
          <w:color w:val="000000"/>
        </w:rPr>
        <w:t xml:space="preserve"> a count of the participants grouped by the three general categories.</w:t>
      </w:r>
    </w:p>
    <w:p w:rsidR="008600CA" w:rsidRPr="0038387E" w:rsidRDefault="008600CA" w:rsidP="00B6535F">
      <w:pPr>
        <w:autoSpaceDE w:val="0"/>
        <w:autoSpaceDN w:val="0"/>
        <w:adjustRightInd w:val="0"/>
        <w:spacing w:after="0" w:line="240" w:lineRule="auto"/>
        <w:ind w:left="1170"/>
        <w:jc w:val="both"/>
        <w:rPr>
          <w:rFonts w:ascii="Arial" w:hAnsi="Arial" w:cs="Arial"/>
          <w:color w:val="000000"/>
        </w:rPr>
      </w:pPr>
    </w:p>
    <w:tbl>
      <w:tblPr>
        <w:tblW w:w="0" w:type="auto"/>
        <w:jc w:val="center"/>
        <w:tblLook w:val="0000"/>
      </w:tblPr>
      <w:tblGrid>
        <w:gridCol w:w="4655"/>
        <w:gridCol w:w="877"/>
        <w:gridCol w:w="877"/>
        <w:gridCol w:w="877"/>
        <w:gridCol w:w="950"/>
      </w:tblGrid>
      <w:tr w:rsidR="008600CA" w:rsidRPr="006512E1" w:rsidTr="00B6535F">
        <w:trPr>
          <w:cantSplit/>
          <w:trHeight w:val="274"/>
          <w:jc w:val="center"/>
        </w:trPr>
        <w:tc>
          <w:tcPr>
            <w:tcW w:w="0" w:type="auto"/>
            <w:tcBorders>
              <w:top w:val="nil"/>
              <w:left w:val="nil"/>
              <w:bottom w:val="nil"/>
              <w:right w:val="nil"/>
            </w:tcBorders>
          </w:tcPr>
          <w:p w:rsidR="008600CA" w:rsidRPr="006512E1" w:rsidRDefault="008600CA" w:rsidP="006222C4">
            <w:pPr>
              <w:autoSpaceDE w:val="0"/>
              <w:autoSpaceDN w:val="0"/>
              <w:adjustRightInd w:val="0"/>
              <w:spacing w:after="0" w:line="240" w:lineRule="auto"/>
              <w:rPr>
                <w:rFonts w:ascii="Arial" w:hAnsi="Arial" w:cs="Arial"/>
                <w:color w:val="000000"/>
              </w:rPr>
            </w:pPr>
            <w:r w:rsidRPr="006512E1">
              <w:rPr>
                <w:rFonts w:ascii="Arial" w:hAnsi="Arial" w:cs="Arial"/>
                <w:color w:val="000000"/>
              </w:rPr>
              <w:t>Membership Status</w:t>
            </w:r>
          </w:p>
        </w:tc>
        <w:tc>
          <w:tcPr>
            <w:tcW w:w="0" w:type="auto"/>
            <w:tcBorders>
              <w:top w:val="nil"/>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u w:val="single"/>
              </w:rPr>
            </w:pPr>
            <w:r w:rsidRPr="006512E1">
              <w:rPr>
                <w:rFonts w:ascii="Arial" w:hAnsi="Arial" w:cs="Arial"/>
                <w:color w:val="000000"/>
                <w:u w:val="single"/>
              </w:rPr>
              <w:t>Oct-10</w:t>
            </w:r>
          </w:p>
        </w:tc>
        <w:tc>
          <w:tcPr>
            <w:tcW w:w="0" w:type="auto"/>
            <w:tcBorders>
              <w:top w:val="nil"/>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u w:val="single"/>
              </w:rPr>
            </w:pPr>
            <w:r w:rsidRPr="006512E1">
              <w:rPr>
                <w:rFonts w:ascii="Arial" w:hAnsi="Arial" w:cs="Arial"/>
                <w:color w:val="000000"/>
                <w:u w:val="single"/>
              </w:rPr>
              <w:t>Apr-11</w:t>
            </w:r>
          </w:p>
        </w:tc>
        <w:tc>
          <w:tcPr>
            <w:tcW w:w="0" w:type="auto"/>
            <w:tcBorders>
              <w:top w:val="nil"/>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u w:val="single"/>
              </w:rPr>
            </w:pPr>
            <w:r w:rsidRPr="006512E1">
              <w:rPr>
                <w:rFonts w:ascii="Arial" w:hAnsi="Arial" w:cs="Arial"/>
                <w:color w:val="000000"/>
                <w:u w:val="single"/>
              </w:rPr>
              <w:t>Oct-11</w:t>
            </w:r>
          </w:p>
        </w:tc>
        <w:tc>
          <w:tcPr>
            <w:tcW w:w="950" w:type="dxa"/>
            <w:tcBorders>
              <w:top w:val="nil"/>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u w:val="single"/>
              </w:rPr>
            </w:pPr>
            <w:r w:rsidRPr="006512E1">
              <w:rPr>
                <w:rFonts w:ascii="Arial" w:hAnsi="Arial" w:cs="Arial"/>
                <w:color w:val="000000"/>
                <w:u w:val="single"/>
              </w:rPr>
              <w:t>Mar-12</w:t>
            </w:r>
          </w:p>
        </w:tc>
      </w:tr>
      <w:tr w:rsidR="008600CA" w:rsidRPr="006512E1" w:rsidTr="00B6535F">
        <w:trPr>
          <w:cantSplit/>
          <w:trHeight w:val="274"/>
          <w:jc w:val="center"/>
        </w:trPr>
        <w:tc>
          <w:tcPr>
            <w:tcW w:w="0" w:type="auto"/>
            <w:tcBorders>
              <w:top w:val="single" w:sz="6" w:space="0" w:color="auto"/>
              <w:left w:val="single" w:sz="6" w:space="0" w:color="auto"/>
              <w:bottom w:val="nil"/>
              <w:right w:val="nil"/>
            </w:tcBorders>
          </w:tcPr>
          <w:p w:rsidR="008600CA" w:rsidRPr="006512E1" w:rsidRDefault="008600CA" w:rsidP="006222C4">
            <w:pPr>
              <w:autoSpaceDE w:val="0"/>
              <w:autoSpaceDN w:val="0"/>
              <w:adjustRightInd w:val="0"/>
              <w:spacing w:after="0" w:line="240" w:lineRule="auto"/>
              <w:rPr>
                <w:rFonts w:ascii="Arial" w:hAnsi="Arial" w:cs="Arial"/>
                <w:color w:val="000000"/>
              </w:rPr>
            </w:pPr>
            <w:r w:rsidRPr="006512E1">
              <w:rPr>
                <w:rFonts w:ascii="Arial" w:hAnsi="Arial" w:cs="Arial"/>
                <w:color w:val="000000"/>
              </w:rPr>
              <w:t>Interested Individual</w:t>
            </w:r>
          </w:p>
        </w:tc>
        <w:tc>
          <w:tcPr>
            <w:tcW w:w="0" w:type="auto"/>
            <w:tcBorders>
              <w:top w:val="single" w:sz="6" w:space="0" w:color="auto"/>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r w:rsidRPr="006512E1">
              <w:rPr>
                <w:rFonts w:ascii="Arial" w:hAnsi="Arial" w:cs="Arial"/>
                <w:color w:val="000000"/>
              </w:rPr>
              <w:t>843</w:t>
            </w:r>
          </w:p>
        </w:tc>
        <w:tc>
          <w:tcPr>
            <w:tcW w:w="0" w:type="auto"/>
            <w:tcBorders>
              <w:top w:val="single" w:sz="6" w:space="0" w:color="auto"/>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r w:rsidRPr="006512E1">
              <w:rPr>
                <w:rFonts w:ascii="Arial" w:hAnsi="Arial" w:cs="Arial"/>
                <w:color w:val="000000"/>
              </w:rPr>
              <w:t>997</w:t>
            </w:r>
          </w:p>
        </w:tc>
        <w:tc>
          <w:tcPr>
            <w:tcW w:w="0" w:type="auto"/>
            <w:tcBorders>
              <w:top w:val="single" w:sz="6" w:space="0" w:color="auto"/>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r w:rsidRPr="006512E1">
              <w:rPr>
                <w:rFonts w:ascii="Arial" w:hAnsi="Arial" w:cs="Arial"/>
                <w:color w:val="000000"/>
              </w:rPr>
              <w:t>1061</w:t>
            </w:r>
          </w:p>
        </w:tc>
        <w:tc>
          <w:tcPr>
            <w:tcW w:w="950" w:type="dxa"/>
            <w:tcBorders>
              <w:top w:val="single" w:sz="6" w:space="0" w:color="auto"/>
              <w:left w:val="nil"/>
              <w:bottom w:val="nil"/>
              <w:right w:val="single" w:sz="6" w:space="0" w:color="auto"/>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r w:rsidRPr="006512E1">
              <w:rPr>
                <w:rFonts w:ascii="Arial" w:hAnsi="Arial" w:cs="Arial"/>
                <w:color w:val="000000"/>
              </w:rPr>
              <w:t>1132</w:t>
            </w:r>
          </w:p>
        </w:tc>
      </w:tr>
      <w:tr w:rsidR="008600CA" w:rsidRPr="006512E1" w:rsidTr="00B6535F">
        <w:trPr>
          <w:cantSplit/>
          <w:trHeight w:val="274"/>
          <w:jc w:val="center"/>
        </w:trPr>
        <w:tc>
          <w:tcPr>
            <w:tcW w:w="0" w:type="auto"/>
            <w:tcBorders>
              <w:top w:val="nil"/>
              <w:left w:val="single" w:sz="6" w:space="0" w:color="auto"/>
              <w:bottom w:val="nil"/>
              <w:right w:val="nil"/>
            </w:tcBorders>
          </w:tcPr>
          <w:p w:rsidR="008600CA" w:rsidRPr="006512E1" w:rsidRDefault="008600CA" w:rsidP="006222C4">
            <w:pPr>
              <w:autoSpaceDE w:val="0"/>
              <w:autoSpaceDN w:val="0"/>
              <w:adjustRightInd w:val="0"/>
              <w:spacing w:after="0" w:line="240" w:lineRule="auto"/>
              <w:rPr>
                <w:rFonts w:ascii="Arial" w:hAnsi="Arial" w:cs="Arial"/>
                <w:color w:val="000000"/>
              </w:rPr>
            </w:pPr>
            <w:r w:rsidRPr="006512E1">
              <w:rPr>
                <w:rFonts w:ascii="Arial" w:hAnsi="Arial" w:cs="Arial"/>
                <w:color w:val="000000"/>
              </w:rPr>
              <w:t>Interested Individual - IEEE Life Member *</w:t>
            </w:r>
          </w:p>
        </w:tc>
        <w:tc>
          <w:tcPr>
            <w:tcW w:w="0" w:type="auto"/>
            <w:tcBorders>
              <w:top w:val="nil"/>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r w:rsidRPr="006512E1">
              <w:rPr>
                <w:rFonts w:ascii="Arial" w:hAnsi="Arial" w:cs="Arial"/>
                <w:color w:val="000000"/>
              </w:rPr>
              <w:t>6</w:t>
            </w:r>
          </w:p>
        </w:tc>
        <w:tc>
          <w:tcPr>
            <w:tcW w:w="0" w:type="auto"/>
            <w:tcBorders>
              <w:top w:val="nil"/>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r w:rsidRPr="006512E1">
              <w:rPr>
                <w:rFonts w:ascii="Arial" w:hAnsi="Arial" w:cs="Arial"/>
                <w:color w:val="000000"/>
              </w:rPr>
              <w:t>2</w:t>
            </w:r>
          </w:p>
        </w:tc>
        <w:tc>
          <w:tcPr>
            <w:tcW w:w="0" w:type="auto"/>
            <w:tcBorders>
              <w:top w:val="nil"/>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r w:rsidRPr="006512E1">
              <w:rPr>
                <w:rFonts w:ascii="Arial" w:hAnsi="Arial" w:cs="Arial"/>
                <w:color w:val="000000"/>
              </w:rPr>
              <w:t>4</w:t>
            </w:r>
          </w:p>
        </w:tc>
        <w:tc>
          <w:tcPr>
            <w:tcW w:w="950" w:type="dxa"/>
            <w:tcBorders>
              <w:top w:val="nil"/>
              <w:left w:val="nil"/>
              <w:bottom w:val="nil"/>
              <w:right w:val="single" w:sz="6" w:space="0" w:color="auto"/>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r w:rsidRPr="006512E1">
              <w:rPr>
                <w:rFonts w:ascii="Arial" w:hAnsi="Arial" w:cs="Arial"/>
                <w:color w:val="000000"/>
              </w:rPr>
              <w:t>6</w:t>
            </w:r>
          </w:p>
        </w:tc>
      </w:tr>
      <w:tr w:rsidR="008600CA" w:rsidRPr="006512E1" w:rsidTr="00B6535F">
        <w:trPr>
          <w:cantSplit/>
          <w:trHeight w:val="274"/>
          <w:jc w:val="center"/>
        </w:trPr>
        <w:tc>
          <w:tcPr>
            <w:tcW w:w="0" w:type="auto"/>
            <w:tcBorders>
              <w:top w:val="nil"/>
              <w:left w:val="single" w:sz="6" w:space="0" w:color="auto"/>
              <w:bottom w:val="single" w:sz="6" w:space="0" w:color="auto"/>
              <w:right w:val="nil"/>
            </w:tcBorders>
          </w:tcPr>
          <w:p w:rsidR="008600CA" w:rsidRPr="006512E1" w:rsidRDefault="008600CA" w:rsidP="006222C4">
            <w:pPr>
              <w:autoSpaceDE w:val="0"/>
              <w:autoSpaceDN w:val="0"/>
              <w:adjustRightInd w:val="0"/>
              <w:spacing w:after="0" w:line="240" w:lineRule="auto"/>
              <w:rPr>
                <w:rFonts w:ascii="Arial" w:hAnsi="Arial" w:cs="Arial"/>
                <w:b/>
                <w:bCs/>
                <w:color w:val="0000FF"/>
              </w:rPr>
            </w:pPr>
            <w:r w:rsidRPr="006512E1">
              <w:rPr>
                <w:rFonts w:ascii="Arial" w:hAnsi="Arial" w:cs="Arial"/>
                <w:b/>
                <w:bCs/>
                <w:color w:val="0000FF"/>
              </w:rPr>
              <w:t>Total Interested Individuals</w:t>
            </w:r>
          </w:p>
        </w:tc>
        <w:tc>
          <w:tcPr>
            <w:tcW w:w="0" w:type="auto"/>
            <w:tcBorders>
              <w:top w:val="nil"/>
              <w:left w:val="nil"/>
              <w:bottom w:val="single" w:sz="6" w:space="0" w:color="auto"/>
              <w:right w:val="nil"/>
            </w:tcBorders>
          </w:tcPr>
          <w:p w:rsidR="008600CA" w:rsidRPr="006512E1" w:rsidRDefault="008600CA" w:rsidP="006222C4">
            <w:pPr>
              <w:autoSpaceDE w:val="0"/>
              <w:autoSpaceDN w:val="0"/>
              <w:adjustRightInd w:val="0"/>
              <w:spacing w:after="0" w:line="240" w:lineRule="auto"/>
              <w:jc w:val="right"/>
              <w:rPr>
                <w:rFonts w:ascii="Arial" w:hAnsi="Arial" w:cs="Arial"/>
                <w:b/>
                <w:bCs/>
                <w:color w:val="0000FF"/>
              </w:rPr>
            </w:pPr>
            <w:r w:rsidRPr="006512E1">
              <w:rPr>
                <w:rFonts w:ascii="Arial" w:hAnsi="Arial" w:cs="Arial"/>
                <w:b/>
                <w:bCs/>
                <w:color w:val="0000FF"/>
              </w:rPr>
              <w:t>845</w:t>
            </w:r>
          </w:p>
        </w:tc>
        <w:tc>
          <w:tcPr>
            <w:tcW w:w="0" w:type="auto"/>
            <w:tcBorders>
              <w:top w:val="nil"/>
              <w:left w:val="nil"/>
              <w:bottom w:val="single" w:sz="6" w:space="0" w:color="auto"/>
              <w:right w:val="nil"/>
            </w:tcBorders>
          </w:tcPr>
          <w:p w:rsidR="008600CA" w:rsidRPr="006512E1" w:rsidRDefault="008600CA" w:rsidP="006222C4">
            <w:pPr>
              <w:autoSpaceDE w:val="0"/>
              <w:autoSpaceDN w:val="0"/>
              <w:adjustRightInd w:val="0"/>
              <w:spacing w:after="0" w:line="240" w:lineRule="auto"/>
              <w:jc w:val="right"/>
              <w:rPr>
                <w:rFonts w:ascii="Arial" w:hAnsi="Arial" w:cs="Arial"/>
                <w:b/>
                <w:bCs/>
                <w:color w:val="0000FF"/>
              </w:rPr>
            </w:pPr>
            <w:r w:rsidRPr="006512E1">
              <w:rPr>
                <w:rFonts w:ascii="Arial" w:hAnsi="Arial" w:cs="Arial"/>
                <w:b/>
                <w:bCs/>
                <w:color w:val="0000FF"/>
              </w:rPr>
              <w:t>999</w:t>
            </w:r>
          </w:p>
        </w:tc>
        <w:tc>
          <w:tcPr>
            <w:tcW w:w="0" w:type="auto"/>
            <w:tcBorders>
              <w:top w:val="nil"/>
              <w:left w:val="nil"/>
              <w:bottom w:val="single" w:sz="6" w:space="0" w:color="auto"/>
              <w:right w:val="nil"/>
            </w:tcBorders>
          </w:tcPr>
          <w:p w:rsidR="008600CA" w:rsidRPr="006512E1" w:rsidRDefault="008600CA" w:rsidP="006222C4">
            <w:pPr>
              <w:autoSpaceDE w:val="0"/>
              <w:autoSpaceDN w:val="0"/>
              <w:adjustRightInd w:val="0"/>
              <w:spacing w:after="0" w:line="240" w:lineRule="auto"/>
              <w:jc w:val="right"/>
              <w:rPr>
                <w:rFonts w:ascii="Arial" w:hAnsi="Arial" w:cs="Arial"/>
                <w:b/>
                <w:bCs/>
                <w:color w:val="0000FF"/>
              </w:rPr>
            </w:pPr>
            <w:r w:rsidRPr="006512E1">
              <w:rPr>
                <w:rFonts w:ascii="Arial" w:hAnsi="Arial" w:cs="Arial"/>
                <w:b/>
                <w:bCs/>
                <w:color w:val="0000FF"/>
              </w:rPr>
              <w:t>1065</w:t>
            </w:r>
          </w:p>
        </w:tc>
        <w:tc>
          <w:tcPr>
            <w:tcW w:w="950" w:type="dxa"/>
            <w:tcBorders>
              <w:top w:val="nil"/>
              <w:left w:val="nil"/>
              <w:bottom w:val="single" w:sz="6" w:space="0" w:color="auto"/>
              <w:right w:val="single" w:sz="6" w:space="0" w:color="auto"/>
            </w:tcBorders>
          </w:tcPr>
          <w:p w:rsidR="008600CA" w:rsidRPr="006512E1" w:rsidRDefault="008600CA" w:rsidP="006222C4">
            <w:pPr>
              <w:autoSpaceDE w:val="0"/>
              <w:autoSpaceDN w:val="0"/>
              <w:adjustRightInd w:val="0"/>
              <w:spacing w:after="0" w:line="240" w:lineRule="auto"/>
              <w:jc w:val="right"/>
              <w:rPr>
                <w:rFonts w:ascii="Arial" w:hAnsi="Arial" w:cs="Arial"/>
                <w:b/>
                <w:bCs/>
                <w:color w:val="0000FF"/>
              </w:rPr>
            </w:pPr>
            <w:r w:rsidRPr="006512E1">
              <w:rPr>
                <w:rFonts w:ascii="Arial" w:hAnsi="Arial" w:cs="Arial"/>
                <w:b/>
                <w:bCs/>
                <w:color w:val="0000FF"/>
              </w:rPr>
              <w:t>1138</w:t>
            </w:r>
          </w:p>
        </w:tc>
      </w:tr>
      <w:tr w:rsidR="008600CA" w:rsidRPr="006512E1" w:rsidTr="00B6535F">
        <w:trPr>
          <w:cantSplit/>
          <w:trHeight w:val="274"/>
          <w:jc w:val="center"/>
        </w:trPr>
        <w:tc>
          <w:tcPr>
            <w:tcW w:w="0" w:type="auto"/>
            <w:tcBorders>
              <w:top w:val="nil"/>
              <w:left w:val="nil"/>
              <w:bottom w:val="nil"/>
              <w:right w:val="nil"/>
            </w:tcBorders>
          </w:tcPr>
          <w:p w:rsidR="008600CA" w:rsidRPr="006512E1" w:rsidRDefault="008600CA" w:rsidP="006222C4">
            <w:pPr>
              <w:autoSpaceDE w:val="0"/>
              <w:autoSpaceDN w:val="0"/>
              <w:adjustRightInd w:val="0"/>
              <w:spacing w:after="0" w:line="240" w:lineRule="auto"/>
              <w:rPr>
                <w:rFonts w:ascii="Arial" w:hAnsi="Arial" w:cs="Arial"/>
                <w:color w:val="000000"/>
              </w:rPr>
            </w:pPr>
          </w:p>
        </w:tc>
        <w:tc>
          <w:tcPr>
            <w:tcW w:w="0" w:type="auto"/>
            <w:tcBorders>
              <w:top w:val="nil"/>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p>
        </w:tc>
        <w:tc>
          <w:tcPr>
            <w:tcW w:w="0" w:type="auto"/>
            <w:tcBorders>
              <w:top w:val="nil"/>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p>
        </w:tc>
        <w:tc>
          <w:tcPr>
            <w:tcW w:w="0" w:type="auto"/>
            <w:tcBorders>
              <w:top w:val="nil"/>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p>
        </w:tc>
        <w:tc>
          <w:tcPr>
            <w:tcW w:w="950" w:type="dxa"/>
            <w:tcBorders>
              <w:top w:val="nil"/>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p>
        </w:tc>
      </w:tr>
      <w:tr w:rsidR="008600CA" w:rsidRPr="006512E1" w:rsidTr="00B6535F">
        <w:trPr>
          <w:cantSplit/>
          <w:trHeight w:val="274"/>
          <w:jc w:val="center"/>
        </w:trPr>
        <w:tc>
          <w:tcPr>
            <w:tcW w:w="0" w:type="auto"/>
            <w:tcBorders>
              <w:top w:val="single" w:sz="6" w:space="0" w:color="auto"/>
              <w:left w:val="single" w:sz="6" w:space="0" w:color="auto"/>
              <w:bottom w:val="nil"/>
              <w:right w:val="nil"/>
            </w:tcBorders>
          </w:tcPr>
          <w:p w:rsidR="008600CA" w:rsidRPr="006512E1" w:rsidRDefault="008600CA" w:rsidP="006222C4">
            <w:pPr>
              <w:autoSpaceDE w:val="0"/>
              <w:autoSpaceDN w:val="0"/>
              <w:adjustRightInd w:val="0"/>
              <w:spacing w:after="0" w:line="240" w:lineRule="auto"/>
              <w:rPr>
                <w:rFonts w:ascii="Arial" w:hAnsi="Arial" w:cs="Arial"/>
                <w:color w:val="000000"/>
              </w:rPr>
            </w:pPr>
            <w:r w:rsidRPr="006512E1">
              <w:rPr>
                <w:rFonts w:ascii="Arial" w:hAnsi="Arial" w:cs="Arial"/>
                <w:color w:val="000000"/>
              </w:rPr>
              <w:t>Active Participant</w:t>
            </w:r>
          </w:p>
        </w:tc>
        <w:tc>
          <w:tcPr>
            <w:tcW w:w="0" w:type="auto"/>
            <w:tcBorders>
              <w:top w:val="single" w:sz="6" w:space="0" w:color="auto"/>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r w:rsidRPr="006512E1">
              <w:rPr>
                <w:rFonts w:ascii="Arial" w:hAnsi="Arial" w:cs="Arial"/>
                <w:color w:val="000000"/>
              </w:rPr>
              <w:t>227</w:t>
            </w:r>
          </w:p>
        </w:tc>
        <w:tc>
          <w:tcPr>
            <w:tcW w:w="0" w:type="auto"/>
            <w:tcBorders>
              <w:top w:val="single" w:sz="6" w:space="0" w:color="auto"/>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r w:rsidRPr="006512E1">
              <w:rPr>
                <w:rFonts w:ascii="Arial" w:hAnsi="Arial" w:cs="Arial"/>
                <w:color w:val="000000"/>
              </w:rPr>
              <w:t>230</w:t>
            </w:r>
          </w:p>
        </w:tc>
        <w:tc>
          <w:tcPr>
            <w:tcW w:w="0" w:type="auto"/>
            <w:tcBorders>
              <w:top w:val="single" w:sz="6" w:space="0" w:color="auto"/>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r w:rsidRPr="006512E1">
              <w:rPr>
                <w:rFonts w:ascii="Arial" w:hAnsi="Arial" w:cs="Arial"/>
                <w:color w:val="000000"/>
              </w:rPr>
              <w:t>218</w:t>
            </w:r>
          </w:p>
        </w:tc>
        <w:tc>
          <w:tcPr>
            <w:tcW w:w="950" w:type="dxa"/>
            <w:tcBorders>
              <w:top w:val="single" w:sz="6" w:space="0" w:color="auto"/>
              <w:left w:val="nil"/>
              <w:bottom w:val="nil"/>
              <w:right w:val="single" w:sz="6" w:space="0" w:color="auto"/>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r w:rsidRPr="006512E1">
              <w:rPr>
                <w:rFonts w:ascii="Arial" w:hAnsi="Arial" w:cs="Arial"/>
                <w:color w:val="000000"/>
              </w:rPr>
              <w:t>232</w:t>
            </w:r>
          </w:p>
        </w:tc>
      </w:tr>
      <w:tr w:rsidR="008600CA" w:rsidRPr="006512E1" w:rsidTr="00B6535F">
        <w:trPr>
          <w:cantSplit/>
          <w:trHeight w:val="274"/>
          <w:jc w:val="center"/>
        </w:trPr>
        <w:tc>
          <w:tcPr>
            <w:tcW w:w="0" w:type="auto"/>
            <w:tcBorders>
              <w:top w:val="nil"/>
              <w:left w:val="single" w:sz="6" w:space="0" w:color="auto"/>
              <w:bottom w:val="nil"/>
              <w:right w:val="nil"/>
            </w:tcBorders>
          </w:tcPr>
          <w:p w:rsidR="008600CA" w:rsidRPr="006512E1" w:rsidRDefault="008600CA" w:rsidP="006222C4">
            <w:pPr>
              <w:autoSpaceDE w:val="0"/>
              <w:autoSpaceDN w:val="0"/>
              <w:adjustRightInd w:val="0"/>
              <w:spacing w:after="0" w:line="240" w:lineRule="auto"/>
              <w:rPr>
                <w:rFonts w:ascii="Arial" w:hAnsi="Arial" w:cs="Arial"/>
                <w:color w:val="000000"/>
              </w:rPr>
            </w:pPr>
            <w:r w:rsidRPr="006512E1">
              <w:rPr>
                <w:rFonts w:ascii="Arial" w:hAnsi="Arial" w:cs="Arial"/>
                <w:color w:val="000000"/>
              </w:rPr>
              <w:t>Active Participant - IEEE Life Member *</w:t>
            </w:r>
          </w:p>
        </w:tc>
        <w:tc>
          <w:tcPr>
            <w:tcW w:w="0" w:type="auto"/>
            <w:tcBorders>
              <w:top w:val="nil"/>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r w:rsidRPr="006512E1">
              <w:rPr>
                <w:rFonts w:ascii="Arial" w:hAnsi="Arial" w:cs="Arial"/>
                <w:color w:val="000000"/>
              </w:rPr>
              <w:t>7</w:t>
            </w:r>
          </w:p>
        </w:tc>
        <w:tc>
          <w:tcPr>
            <w:tcW w:w="0" w:type="auto"/>
            <w:tcBorders>
              <w:top w:val="nil"/>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r w:rsidRPr="006512E1">
              <w:rPr>
                <w:rFonts w:ascii="Arial" w:hAnsi="Arial" w:cs="Arial"/>
                <w:color w:val="000000"/>
              </w:rPr>
              <w:t>5</w:t>
            </w:r>
          </w:p>
        </w:tc>
        <w:tc>
          <w:tcPr>
            <w:tcW w:w="0" w:type="auto"/>
            <w:tcBorders>
              <w:top w:val="nil"/>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r w:rsidRPr="006512E1">
              <w:rPr>
                <w:rFonts w:ascii="Arial" w:hAnsi="Arial" w:cs="Arial"/>
                <w:color w:val="000000"/>
              </w:rPr>
              <w:t>5</w:t>
            </w:r>
          </w:p>
        </w:tc>
        <w:tc>
          <w:tcPr>
            <w:tcW w:w="950" w:type="dxa"/>
            <w:tcBorders>
              <w:top w:val="nil"/>
              <w:left w:val="nil"/>
              <w:bottom w:val="nil"/>
              <w:right w:val="single" w:sz="6" w:space="0" w:color="auto"/>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r w:rsidRPr="006512E1">
              <w:rPr>
                <w:rFonts w:ascii="Arial" w:hAnsi="Arial" w:cs="Arial"/>
                <w:color w:val="000000"/>
              </w:rPr>
              <w:t>6</w:t>
            </w:r>
          </w:p>
        </w:tc>
      </w:tr>
      <w:tr w:rsidR="008600CA" w:rsidRPr="006512E1" w:rsidTr="00B6535F">
        <w:trPr>
          <w:cantSplit/>
          <w:trHeight w:val="274"/>
          <w:jc w:val="center"/>
        </w:trPr>
        <w:tc>
          <w:tcPr>
            <w:tcW w:w="0" w:type="auto"/>
            <w:tcBorders>
              <w:top w:val="nil"/>
              <w:left w:val="single" w:sz="6" w:space="0" w:color="auto"/>
              <w:bottom w:val="single" w:sz="6" w:space="0" w:color="auto"/>
              <w:right w:val="nil"/>
            </w:tcBorders>
          </w:tcPr>
          <w:p w:rsidR="008600CA" w:rsidRPr="006512E1" w:rsidRDefault="008600CA" w:rsidP="006222C4">
            <w:pPr>
              <w:autoSpaceDE w:val="0"/>
              <w:autoSpaceDN w:val="0"/>
              <w:adjustRightInd w:val="0"/>
              <w:spacing w:after="0" w:line="240" w:lineRule="auto"/>
              <w:rPr>
                <w:rFonts w:ascii="Arial" w:hAnsi="Arial" w:cs="Arial"/>
                <w:b/>
                <w:bCs/>
                <w:color w:val="0000FF"/>
              </w:rPr>
            </w:pPr>
            <w:r w:rsidRPr="006512E1">
              <w:rPr>
                <w:rFonts w:ascii="Arial" w:hAnsi="Arial" w:cs="Arial"/>
                <w:b/>
                <w:bCs/>
                <w:color w:val="0000FF"/>
              </w:rPr>
              <w:t>Total Active Participants</w:t>
            </w:r>
          </w:p>
        </w:tc>
        <w:tc>
          <w:tcPr>
            <w:tcW w:w="0" w:type="auto"/>
            <w:tcBorders>
              <w:top w:val="nil"/>
              <w:left w:val="nil"/>
              <w:bottom w:val="single" w:sz="6" w:space="0" w:color="auto"/>
              <w:right w:val="nil"/>
            </w:tcBorders>
          </w:tcPr>
          <w:p w:rsidR="008600CA" w:rsidRPr="006512E1" w:rsidRDefault="008600CA" w:rsidP="006222C4">
            <w:pPr>
              <w:autoSpaceDE w:val="0"/>
              <w:autoSpaceDN w:val="0"/>
              <w:adjustRightInd w:val="0"/>
              <w:spacing w:after="0" w:line="240" w:lineRule="auto"/>
              <w:jc w:val="right"/>
              <w:rPr>
                <w:rFonts w:ascii="Arial" w:hAnsi="Arial" w:cs="Arial"/>
                <w:b/>
                <w:bCs/>
                <w:color w:val="0000FF"/>
              </w:rPr>
            </w:pPr>
            <w:r w:rsidRPr="006512E1">
              <w:rPr>
                <w:rFonts w:ascii="Arial" w:hAnsi="Arial" w:cs="Arial"/>
                <w:b/>
                <w:bCs/>
                <w:color w:val="0000FF"/>
              </w:rPr>
              <w:t>234</w:t>
            </w:r>
          </w:p>
        </w:tc>
        <w:tc>
          <w:tcPr>
            <w:tcW w:w="0" w:type="auto"/>
            <w:tcBorders>
              <w:top w:val="nil"/>
              <w:left w:val="nil"/>
              <w:bottom w:val="single" w:sz="6" w:space="0" w:color="auto"/>
              <w:right w:val="nil"/>
            </w:tcBorders>
          </w:tcPr>
          <w:p w:rsidR="008600CA" w:rsidRPr="006512E1" w:rsidRDefault="008600CA" w:rsidP="006222C4">
            <w:pPr>
              <w:autoSpaceDE w:val="0"/>
              <w:autoSpaceDN w:val="0"/>
              <w:adjustRightInd w:val="0"/>
              <w:spacing w:after="0" w:line="240" w:lineRule="auto"/>
              <w:jc w:val="right"/>
              <w:rPr>
                <w:rFonts w:ascii="Arial" w:hAnsi="Arial" w:cs="Arial"/>
                <w:b/>
                <w:bCs/>
                <w:color w:val="0000FF"/>
              </w:rPr>
            </w:pPr>
            <w:r w:rsidRPr="006512E1">
              <w:rPr>
                <w:rFonts w:ascii="Arial" w:hAnsi="Arial" w:cs="Arial"/>
                <w:b/>
                <w:bCs/>
                <w:color w:val="0000FF"/>
              </w:rPr>
              <w:t>235</w:t>
            </w:r>
          </w:p>
        </w:tc>
        <w:tc>
          <w:tcPr>
            <w:tcW w:w="0" w:type="auto"/>
            <w:tcBorders>
              <w:top w:val="nil"/>
              <w:left w:val="nil"/>
              <w:bottom w:val="single" w:sz="6" w:space="0" w:color="auto"/>
              <w:right w:val="nil"/>
            </w:tcBorders>
          </w:tcPr>
          <w:p w:rsidR="008600CA" w:rsidRPr="006512E1" w:rsidRDefault="008600CA" w:rsidP="006222C4">
            <w:pPr>
              <w:autoSpaceDE w:val="0"/>
              <w:autoSpaceDN w:val="0"/>
              <w:adjustRightInd w:val="0"/>
              <w:spacing w:after="0" w:line="240" w:lineRule="auto"/>
              <w:jc w:val="right"/>
              <w:rPr>
                <w:rFonts w:ascii="Arial" w:hAnsi="Arial" w:cs="Arial"/>
                <w:b/>
                <w:bCs/>
                <w:color w:val="0000FF"/>
              </w:rPr>
            </w:pPr>
            <w:r w:rsidRPr="006512E1">
              <w:rPr>
                <w:rFonts w:ascii="Arial" w:hAnsi="Arial" w:cs="Arial"/>
                <w:b/>
                <w:bCs/>
                <w:color w:val="0000FF"/>
              </w:rPr>
              <w:t>223</w:t>
            </w:r>
          </w:p>
        </w:tc>
        <w:tc>
          <w:tcPr>
            <w:tcW w:w="950" w:type="dxa"/>
            <w:tcBorders>
              <w:top w:val="nil"/>
              <w:left w:val="nil"/>
              <w:bottom w:val="single" w:sz="6" w:space="0" w:color="auto"/>
              <w:right w:val="single" w:sz="6" w:space="0" w:color="auto"/>
            </w:tcBorders>
          </w:tcPr>
          <w:p w:rsidR="008600CA" w:rsidRPr="006512E1" w:rsidRDefault="008600CA" w:rsidP="006222C4">
            <w:pPr>
              <w:autoSpaceDE w:val="0"/>
              <w:autoSpaceDN w:val="0"/>
              <w:adjustRightInd w:val="0"/>
              <w:spacing w:after="0" w:line="240" w:lineRule="auto"/>
              <w:jc w:val="right"/>
              <w:rPr>
                <w:rFonts w:ascii="Arial" w:hAnsi="Arial" w:cs="Arial"/>
                <w:b/>
                <w:bCs/>
                <w:color w:val="0000FF"/>
              </w:rPr>
            </w:pPr>
            <w:r w:rsidRPr="006512E1">
              <w:rPr>
                <w:rFonts w:ascii="Arial" w:hAnsi="Arial" w:cs="Arial"/>
                <w:b/>
                <w:bCs/>
                <w:color w:val="0000FF"/>
              </w:rPr>
              <w:t>238</w:t>
            </w:r>
          </w:p>
        </w:tc>
      </w:tr>
      <w:tr w:rsidR="008600CA" w:rsidRPr="006512E1" w:rsidTr="00B6535F">
        <w:trPr>
          <w:cantSplit/>
          <w:trHeight w:val="274"/>
          <w:jc w:val="center"/>
        </w:trPr>
        <w:tc>
          <w:tcPr>
            <w:tcW w:w="0" w:type="auto"/>
            <w:tcBorders>
              <w:top w:val="nil"/>
              <w:left w:val="nil"/>
              <w:bottom w:val="nil"/>
              <w:right w:val="nil"/>
            </w:tcBorders>
          </w:tcPr>
          <w:p w:rsidR="008600CA" w:rsidRPr="006512E1" w:rsidRDefault="008600CA" w:rsidP="006222C4">
            <w:pPr>
              <w:autoSpaceDE w:val="0"/>
              <w:autoSpaceDN w:val="0"/>
              <w:adjustRightInd w:val="0"/>
              <w:spacing w:after="0" w:line="240" w:lineRule="auto"/>
              <w:rPr>
                <w:rFonts w:ascii="Arial" w:hAnsi="Arial" w:cs="Arial"/>
                <w:color w:val="000000"/>
              </w:rPr>
            </w:pPr>
          </w:p>
        </w:tc>
        <w:tc>
          <w:tcPr>
            <w:tcW w:w="0" w:type="auto"/>
            <w:tcBorders>
              <w:top w:val="nil"/>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p>
        </w:tc>
        <w:tc>
          <w:tcPr>
            <w:tcW w:w="0" w:type="auto"/>
            <w:tcBorders>
              <w:top w:val="nil"/>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p>
        </w:tc>
        <w:tc>
          <w:tcPr>
            <w:tcW w:w="0" w:type="auto"/>
            <w:tcBorders>
              <w:top w:val="nil"/>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p>
        </w:tc>
        <w:tc>
          <w:tcPr>
            <w:tcW w:w="950" w:type="dxa"/>
            <w:tcBorders>
              <w:top w:val="nil"/>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p>
        </w:tc>
      </w:tr>
      <w:tr w:rsidR="008600CA" w:rsidRPr="006512E1" w:rsidTr="00B6535F">
        <w:trPr>
          <w:cantSplit/>
          <w:trHeight w:val="274"/>
          <w:jc w:val="center"/>
        </w:trPr>
        <w:tc>
          <w:tcPr>
            <w:tcW w:w="0" w:type="auto"/>
            <w:tcBorders>
              <w:top w:val="single" w:sz="6" w:space="0" w:color="auto"/>
              <w:left w:val="single" w:sz="6" w:space="0" w:color="auto"/>
              <w:bottom w:val="nil"/>
              <w:right w:val="nil"/>
            </w:tcBorders>
          </w:tcPr>
          <w:p w:rsidR="008600CA" w:rsidRPr="006512E1" w:rsidRDefault="008600CA" w:rsidP="006222C4">
            <w:pPr>
              <w:autoSpaceDE w:val="0"/>
              <w:autoSpaceDN w:val="0"/>
              <w:adjustRightInd w:val="0"/>
              <w:spacing w:after="0" w:line="240" w:lineRule="auto"/>
              <w:rPr>
                <w:rFonts w:ascii="Arial" w:hAnsi="Arial" w:cs="Arial"/>
                <w:color w:val="000000"/>
              </w:rPr>
            </w:pPr>
            <w:r w:rsidRPr="006512E1">
              <w:rPr>
                <w:rFonts w:ascii="Arial" w:hAnsi="Arial" w:cs="Arial"/>
                <w:color w:val="000000"/>
              </w:rPr>
              <w:t>Committee Member</w:t>
            </w:r>
          </w:p>
        </w:tc>
        <w:tc>
          <w:tcPr>
            <w:tcW w:w="0" w:type="auto"/>
            <w:tcBorders>
              <w:top w:val="single" w:sz="6" w:space="0" w:color="auto"/>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r w:rsidRPr="006512E1">
              <w:rPr>
                <w:rFonts w:ascii="Arial" w:hAnsi="Arial" w:cs="Arial"/>
                <w:color w:val="000000"/>
              </w:rPr>
              <w:t>211</w:t>
            </w:r>
          </w:p>
        </w:tc>
        <w:tc>
          <w:tcPr>
            <w:tcW w:w="0" w:type="auto"/>
            <w:tcBorders>
              <w:top w:val="single" w:sz="6" w:space="0" w:color="auto"/>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r w:rsidRPr="006512E1">
              <w:rPr>
                <w:rFonts w:ascii="Arial" w:hAnsi="Arial" w:cs="Arial"/>
                <w:color w:val="000000"/>
              </w:rPr>
              <w:t>210</w:t>
            </w:r>
          </w:p>
        </w:tc>
        <w:tc>
          <w:tcPr>
            <w:tcW w:w="0" w:type="auto"/>
            <w:tcBorders>
              <w:top w:val="single" w:sz="6" w:space="0" w:color="auto"/>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r w:rsidRPr="006512E1">
              <w:rPr>
                <w:rFonts w:ascii="Arial" w:hAnsi="Arial" w:cs="Arial"/>
                <w:color w:val="000000"/>
              </w:rPr>
              <w:t>218</w:t>
            </w:r>
          </w:p>
        </w:tc>
        <w:tc>
          <w:tcPr>
            <w:tcW w:w="950" w:type="dxa"/>
            <w:tcBorders>
              <w:top w:val="single" w:sz="6" w:space="0" w:color="auto"/>
              <w:left w:val="nil"/>
              <w:bottom w:val="nil"/>
              <w:right w:val="single" w:sz="6" w:space="0" w:color="auto"/>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r w:rsidRPr="006512E1">
              <w:rPr>
                <w:rFonts w:ascii="Arial" w:hAnsi="Arial" w:cs="Arial"/>
                <w:color w:val="000000"/>
              </w:rPr>
              <w:t>182</w:t>
            </w:r>
          </w:p>
        </w:tc>
      </w:tr>
      <w:tr w:rsidR="008600CA" w:rsidRPr="006512E1" w:rsidTr="00B6535F">
        <w:trPr>
          <w:cantSplit/>
          <w:trHeight w:val="274"/>
          <w:jc w:val="center"/>
        </w:trPr>
        <w:tc>
          <w:tcPr>
            <w:tcW w:w="0" w:type="auto"/>
            <w:tcBorders>
              <w:top w:val="nil"/>
              <w:left w:val="single" w:sz="6" w:space="0" w:color="auto"/>
              <w:bottom w:val="nil"/>
              <w:right w:val="nil"/>
            </w:tcBorders>
          </w:tcPr>
          <w:p w:rsidR="008600CA" w:rsidRPr="006512E1" w:rsidRDefault="008600CA" w:rsidP="006222C4">
            <w:pPr>
              <w:autoSpaceDE w:val="0"/>
              <w:autoSpaceDN w:val="0"/>
              <w:adjustRightInd w:val="0"/>
              <w:spacing w:after="0" w:line="240" w:lineRule="auto"/>
              <w:rPr>
                <w:rFonts w:ascii="Arial" w:hAnsi="Arial" w:cs="Arial"/>
                <w:color w:val="000000"/>
              </w:rPr>
            </w:pPr>
            <w:r w:rsidRPr="006512E1">
              <w:rPr>
                <w:rFonts w:ascii="Arial" w:hAnsi="Arial" w:cs="Arial"/>
                <w:color w:val="000000"/>
              </w:rPr>
              <w:t>Committee Member - Emeritus Member *</w:t>
            </w:r>
          </w:p>
        </w:tc>
        <w:tc>
          <w:tcPr>
            <w:tcW w:w="0" w:type="auto"/>
            <w:tcBorders>
              <w:top w:val="nil"/>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r w:rsidRPr="006512E1">
              <w:rPr>
                <w:rFonts w:ascii="Arial" w:hAnsi="Arial" w:cs="Arial"/>
                <w:color w:val="000000"/>
              </w:rPr>
              <w:t>8</w:t>
            </w:r>
          </w:p>
        </w:tc>
        <w:tc>
          <w:tcPr>
            <w:tcW w:w="0" w:type="auto"/>
            <w:tcBorders>
              <w:top w:val="nil"/>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r w:rsidRPr="006512E1">
              <w:rPr>
                <w:rFonts w:ascii="Arial" w:hAnsi="Arial" w:cs="Arial"/>
                <w:color w:val="000000"/>
              </w:rPr>
              <w:t>1</w:t>
            </w:r>
          </w:p>
        </w:tc>
        <w:tc>
          <w:tcPr>
            <w:tcW w:w="0" w:type="auto"/>
            <w:tcBorders>
              <w:top w:val="nil"/>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r w:rsidRPr="006512E1">
              <w:rPr>
                <w:rFonts w:ascii="Arial" w:hAnsi="Arial" w:cs="Arial"/>
                <w:color w:val="000000"/>
              </w:rPr>
              <w:t>8</w:t>
            </w:r>
          </w:p>
        </w:tc>
        <w:tc>
          <w:tcPr>
            <w:tcW w:w="950" w:type="dxa"/>
            <w:tcBorders>
              <w:top w:val="nil"/>
              <w:left w:val="nil"/>
              <w:bottom w:val="nil"/>
              <w:right w:val="single" w:sz="6" w:space="0" w:color="auto"/>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r w:rsidRPr="006512E1">
              <w:rPr>
                <w:rFonts w:ascii="Arial" w:hAnsi="Arial" w:cs="Arial"/>
                <w:color w:val="000000"/>
              </w:rPr>
              <w:t>6</w:t>
            </w:r>
          </w:p>
        </w:tc>
      </w:tr>
      <w:tr w:rsidR="008600CA" w:rsidRPr="006512E1" w:rsidTr="00B6535F">
        <w:trPr>
          <w:cantSplit/>
          <w:trHeight w:val="274"/>
          <w:jc w:val="center"/>
        </w:trPr>
        <w:tc>
          <w:tcPr>
            <w:tcW w:w="0" w:type="auto"/>
            <w:tcBorders>
              <w:top w:val="nil"/>
              <w:left w:val="single" w:sz="6" w:space="0" w:color="auto"/>
              <w:bottom w:val="nil"/>
              <w:right w:val="nil"/>
            </w:tcBorders>
          </w:tcPr>
          <w:p w:rsidR="008600CA" w:rsidRPr="006512E1" w:rsidRDefault="008600CA" w:rsidP="006222C4">
            <w:pPr>
              <w:autoSpaceDE w:val="0"/>
              <w:autoSpaceDN w:val="0"/>
              <w:adjustRightInd w:val="0"/>
              <w:spacing w:after="0" w:line="240" w:lineRule="auto"/>
              <w:rPr>
                <w:rFonts w:ascii="Arial" w:hAnsi="Arial" w:cs="Arial"/>
                <w:color w:val="000000"/>
              </w:rPr>
            </w:pPr>
            <w:r w:rsidRPr="006512E1">
              <w:rPr>
                <w:rFonts w:ascii="Arial" w:hAnsi="Arial" w:cs="Arial"/>
                <w:color w:val="000000"/>
              </w:rPr>
              <w:t>Committee Member - IEEE Life Member *</w:t>
            </w:r>
          </w:p>
        </w:tc>
        <w:tc>
          <w:tcPr>
            <w:tcW w:w="0" w:type="auto"/>
            <w:tcBorders>
              <w:top w:val="nil"/>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r w:rsidRPr="006512E1">
              <w:rPr>
                <w:rFonts w:ascii="Arial" w:hAnsi="Arial" w:cs="Arial"/>
                <w:color w:val="000000"/>
              </w:rPr>
              <w:t>26</w:t>
            </w:r>
          </w:p>
        </w:tc>
        <w:tc>
          <w:tcPr>
            <w:tcW w:w="0" w:type="auto"/>
            <w:tcBorders>
              <w:top w:val="nil"/>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r w:rsidRPr="006512E1">
              <w:rPr>
                <w:rFonts w:ascii="Arial" w:hAnsi="Arial" w:cs="Arial"/>
                <w:color w:val="000000"/>
              </w:rPr>
              <w:t>31</w:t>
            </w:r>
          </w:p>
        </w:tc>
        <w:tc>
          <w:tcPr>
            <w:tcW w:w="0" w:type="auto"/>
            <w:tcBorders>
              <w:top w:val="nil"/>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r w:rsidRPr="006512E1">
              <w:rPr>
                <w:rFonts w:ascii="Arial" w:hAnsi="Arial" w:cs="Arial"/>
                <w:color w:val="000000"/>
              </w:rPr>
              <w:t>31</w:t>
            </w:r>
          </w:p>
        </w:tc>
        <w:tc>
          <w:tcPr>
            <w:tcW w:w="950" w:type="dxa"/>
            <w:tcBorders>
              <w:top w:val="nil"/>
              <w:left w:val="nil"/>
              <w:bottom w:val="nil"/>
              <w:right w:val="single" w:sz="6" w:space="0" w:color="auto"/>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r w:rsidRPr="006512E1">
              <w:rPr>
                <w:rFonts w:ascii="Arial" w:hAnsi="Arial" w:cs="Arial"/>
                <w:color w:val="000000"/>
              </w:rPr>
              <w:t>29</w:t>
            </w:r>
          </w:p>
        </w:tc>
      </w:tr>
      <w:tr w:rsidR="008600CA" w:rsidRPr="006512E1" w:rsidTr="00B6535F">
        <w:trPr>
          <w:cantSplit/>
          <w:trHeight w:val="274"/>
          <w:jc w:val="center"/>
        </w:trPr>
        <w:tc>
          <w:tcPr>
            <w:tcW w:w="0" w:type="auto"/>
            <w:tcBorders>
              <w:top w:val="nil"/>
              <w:left w:val="single" w:sz="6" w:space="0" w:color="auto"/>
              <w:bottom w:val="nil"/>
              <w:right w:val="nil"/>
            </w:tcBorders>
          </w:tcPr>
          <w:p w:rsidR="008600CA" w:rsidRPr="006512E1" w:rsidRDefault="008600CA" w:rsidP="006222C4">
            <w:pPr>
              <w:autoSpaceDE w:val="0"/>
              <w:autoSpaceDN w:val="0"/>
              <w:adjustRightInd w:val="0"/>
              <w:spacing w:after="0" w:line="240" w:lineRule="auto"/>
              <w:rPr>
                <w:rFonts w:ascii="Arial" w:hAnsi="Arial" w:cs="Arial"/>
                <w:color w:val="000000"/>
              </w:rPr>
            </w:pPr>
            <w:r w:rsidRPr="006512E1">
              <w:rPr>
                <w:rFonts w:ascii="Arial" w:hAnsi="Arial" w:cs="Arial"/>
                <w:color w:val="000000"/>
              </w:rPr>
              <w:t>Committee Member - Corresponding Member</w:t>
            </w:r>
          </w:p>
        </w:tc>
        <w:tc>
          <w:tcPr>
            <w:tcW w:w="0" w:type="auto"/>
            <w:tcBorders>
              <w:top w:val="nil"/>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r w:rsidRPr="006512E1">
              <w:rPr>
                <w:rFonts w:ascii="Arial" w:hAnsi="Arial" w:cs="Arial"/>
                <w:color w:val="000000"/>
              </w:rPr>
              <w:t>1</w:t>
            </w:r>
          </w:p>
        </w:tc>
        <w:tc>
          <w:tcPr>
            <w:tcW w:w="0" w:type="auto"/>
            <w:tcBorders>
              <w:top w:val="nil"/>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r w:rsidRPr="006512E1">
              <w:rPr>
                <w:rFonts w:ascii="Arial" w:hAnsi="Arial" w:cs="Arial"/>
                <w:color w:val="000000"/>
              </w:rPr>
              <w:t>1</w:t>
            </w:r>
          </w:p>
        </w:tc>
        <w:tc>
          <w:tcPr>
            <w:tcW w:w="0" w:type="auto"/>
            <w:tcBorders>
              <w:top w:val="nil"/>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r w:rsidRPr="006512E1">
              <w:rPr>
                <w:rFonts w:ascii="Arial" w:hAnsi="Arial" w:cs="Arial"/>
                <w:color w:val="000000"/>
              </w:rPr>
              <w:t>1</w:t>
            </w:r>
          </w:p>
        </w:tc>
        <w:tc>
          <w:tcPr>
            <w:tcW w:w="950" w:type="dxa"/>
            <w:tcBorders>
              <w:top w:val="nil"/>
              <w:left w:val="nil"/>
              <w:bottom w:val="nil"/>
              <w:right w:val="single" w:sz="6" w:space="0" w:color="auto"/>
            </w:tcBorders>
          </w:tcPr>
          <w:p w:rsidR="008600CA" w:rsidRPr="006512E1" w:rsidRDefault="008600CA" w:rsidP="006222C4">
            <w:pPr>
              <w:autoSpaceDE w:val="0"/>
              <w:autoSpaceDN w:val="0"/>
              <w:adjustRightInd w:val="0"/>
              <w:spacing w:after="0" w:line="240" w:lineRule="auto"/>
              <w:jc w:val="right"/>
              <w:rPr>
                <w:rFonts w:ascii="Arial" w:hAnsi="Arial" w:cs="Arial"/>
                <w:color w:val="000000"/>
              </w:rPr>
            </w:pPr>
            <w:r w:rsidRPr="006512E1">
              <w:rPr>
                <w:rFonts w:ascii="Arial" w:hAnsi="Arial" w:cs="Arial"/>
                <w:color w:val="000000"/>
              </w:rPr>
              <w:t>0</w:t>
            </w:r>
          </w:p>
        </w:tc>
      </w:tr>
      <w:tr w:rsidR="008600CA" w:rsidRPr="006512E1" w:rsidTr="00B6535F">
        <w:trPr>
          <w:cantSplit/>
          <w:trHeight w:val="274"/>
          <w:jc w:val="center"/>
        </w:trPr>
        <w:tc>
          <w:tcPr>
            <w:tcW w:w="0" w:type="auto"/>
            <w:tcBorders>
              <w:top w:val="nil"/>
              <w:left w:val="single" w:sz="6" w:space="0" w:color="auto"/>
              <w:bottom w:val="single" w:sz="6" w:space="0" w:color="auto"/>
              <w:right w:val="nil"/>
            </w:tcBorders>
          </w:tcPr>
          <w:p w:rsidR="008600CA" w:rsidRPr="006512E1" w:rsidRDefault="008600CA" w:rsidP="006222C4">
            <w:pPr>
              <w:autoSpaceDE w:val="0"/>
              <w:autoSpaceDN w:val="0"/>
              <w:adjustRightInd w:val="0"/>
              <w:spacing w:after="0" w:line="240" w:lineRule="auto"/>
              <w:rPr>
                <w:rFonts w:ascii="Arial" w:hAnsi="Arial" w:cs="Arial"/>
                <w:b/>
                <w:bCs/>
                <w:color w:val="0000FF"/>
              </w:rPr>
            </w:pPr>
            <w:r w:rsidRPr="006512E1">
              <w:rPr>
                <w:rFonts w:ascii="Arial" w:hAnsi="Arial" w:cs="Arial"/>
                <w:b/>
                <w:bCs/>
                <w:color w:val="0000FF"/>
              </w:rPr>
              <w:t>Total Committee Members</w:t>
            </w:r>
          </w:p>
        </w:tc>
        <w:tc>
          <w:tcPr>
            <w:tcW w:w="0" w:type="auto"/>
            <w:tcBorders>
              <w:top w:val="nil"/>
              <w:left w:val="nil"/>
              <w:bottom w:val="single" w:sz="6" w:space="0" w:color="auto"/>
              <w:right w:val="nil"/>
            </w:tcBorders>
          </w:tcPr>
          <w:p w:rsidR="008600CA" w:rsidRPr="006512E1" w:rsidRDefault="008600CA" w:rsidP="006222C4">
            <w:pPr>
              <w:autoSpaceDE w:val="0"/>
              <w:autoSpaceDN w:val="0"/>
              <w:adjustRightInd w:val="0"/>
              <w:spacing w:after="0" w:line="240" w:lineRule="auto"/>
              <w:jc w:val="right"/>
              <w:rPr>
                <w:rFonts w:ascii="Arial" w:hAnsi="Arial" w:cs="Arial"/>
                <w:b/>
                <w:bCs/>
                <w:color w:val="0000FF"/>
              </w:rPr>
            </w:pPr>
            <w:r w:rsidRPr="006512E1">
              <w:rPr>
                <w:rFonts w:ascii="Arial" w:hAnsi="Arial" w:cs="Arial"/>
                <w:b/>
                <w:bCs/>
                <w:color w:val="0000FF"/>
              </w:rPr>
              <w:t>246</w:t>
            </w:r>
          </w:p>
        </w:tc>
        <w:tc>
          <w:tcPr>
            <w:tcW w:w="0" w:type="auto"/>
            <w:tcBorders>
              <w:top w:val="nil"/>
              <w:left w:val="nil"/>
              <w:bottom w:val="single" w:sz="6" w:space="0" w:color="auto"/>
              <w:right w:val="nil"/>
            </w:tcBorders>
          </w:tcPr>
          <w:p w:rsidR="008600CA" w:rsidRPr="006512E1" w:rsidRDefault="008600CA" w:rsidP="006222C4">
            <w:pPr>
              <w:autoSpaceDE w:val="0"/>
              <w:autoSpaceDN w:val="0"/>
              <w:adjustRightInd w:val="0"/>
              <w:spacing w:after="0" w:line="240" w:lineRule="auto"/>
              <w:jc w:val="right"/>
              <w:rPr>
                <w:rFonts w:ascii="Arial" w:hAnsi="Arial" w:cs="Arial"/>
                <w:b/>
                <w:bCs/>
                <w:color w:val="0000FF"/>
              </w:rPr>
            </w:pPr>
            <w:r w:rsidRPr="006512E1">
              <w:rPr>
                <w:rFonts w:ascii="Arial" w:hAnsi="Arial" w:cs="Arial"/>
                <w:b/>
                <w:bCs/>
                <w:color w:val="0000FF"/>
              </w:rPr>
              <w:t>243</w:t>
            </w:r>
          </w:p>
        </w:tc>
        <w:tc>
          <w:tcPr>
            <w:tcW w:w="0" w:type="auto"/>
            <w:tcBorders>
              <w:top w:val="nil"/>
              <w:left w:val="nil"/>
              <w:bottom w:val="single" w:sz="6" w:space="0" w:color="auto"/>
              <w:right w:val="nil"/>
            </w:tcBorders>
          </w:tcPr>
          <w:p w:rsidR="008600CA" w:rsidRPr="006512E1" w:rsidRDefault="008600CA" w:rsidP="006222C4">
            <w:pPr>
              <w:autoSpaceDE w:val="0"/>
              <w:autoSpaceDN w:val="0"/>
              <w:adjustRightInd w:val="0"/>
              <w:spacing w:after="0" w:line="240" w:lineRule="auto"/>
              <w:jc w:val="right"/>
              <w:rPr>
                <w:rFonts w:ascii="Arial" w:hAnsi="Arial" w:cs="Arial"/>
                <w:b/>
                <w:bCs/>
                <w:color w:val="0000FF"/>
              </w:rPr>
            </w:pPr>
            <w:r w:rsidRPr="006512E1">
              <w:rPr>
                <w:rFonts w:ascii="Arial" w:hAnsi="Arial" w:cs="Arial"/>
                <w:b/>
                <w:bCs/>
                <w:color w:val="0000FF"/>
              </w:rPr>
              <w:t>258</w:t>
            </w:r>
          </w:p>
        </w:tc>
        <w:tc>
          <w:tcPr>
            <w:tcW w:w="950" w:type="dxa"/>
            <w:tcBorders>
              <w:top w:val="nil"/>
              <w:left w:val="nil"/>
              <w:bottom w:val="single" w:sz="6" w:space="0" w:color="auto"/>
              <w:right w:val="single" w:sz="6" w:space="0" w:color="auto"/>
            </w:tcBorders>
          </w:tcPr>
          <w:p w:rsidR="008600CA" w:rsidRPr="006512E1" w:rsidRDefault="008600CA" w:rsidP="006222C4">
            <w:pPr>
              <w:autoSpaceDE w:val="0"/>
              <w:autoSpaceDN w:val="0"/>
              <w:adjustRightInd w:val="0"/>
              <w:spacing w:after="0" w:line="240" w:lineRule="auto"/>
              <w:jc w:val="right"/>
              <w:rPr>
                <w:rFonts w:ascii="Arial" w:hAnsi="Arial" w:cs="Arial"/>
                <w:b/>
                <w:bCs/>
                <w:color w:val="0000FF"/>
              </w:rPr>
            </w:pPr>
            <w:r w:rsidRPr="006512E1">
              <w:rPr>
                <w:rFonts w:ascii="Arial" w:hAnsi="Arial" w:cs="Arial"/>
                <w:b/>
                <w:bCs/>
                <w:color w:val="0000FF"/>
              </w:rPr>
              <w:t>217</w:t>
            </w:r>
          </w:p>
        </w:tc>
      </w:tr>
      <w:tr w:rsidR="008600CA" w:rsidRPr="006512E1" w:rsidTr="00B6535F">
        <w:trPr>
          <w:cantSplit/>
          <w:trHeight w:val="274"/>
          <w:jc w:val="center"/>
        </w:trPr>
        <w:tc>
          <w:tcPr>
            <w:tcW w:w="0" w:type="auto"/>
            <w:tcBorders>
              <w:top w:val="nil"/>
              <w:left w:val="nil"/>
              <w:bottom w:val="nil"/>
              <w:right w:val="nil"/>
            </w:tcBorders>
          </w:tcPr>
          <w:p w:rsidR="008600CA" w:rsidRPr="006512E1" w:rsidRDefault="008600CA" w:rsidP="006222C4">
            <w:pPr>
              <w:autoSpaceDE w:val="0"/>
              <w:autoSpaceDN w:val="0"/>
              <w:adjustRightInd w:val="0"/>
              <w:spacing w:after="0" w:line="240" w:lineRule="auto"/>
              <w:rPr>
                <w:rFonts w:ascii="Arial" w:hAnsi="Arial" w:cs="Arial"/>
                <w:b/>
                <w:bCs/>
                <w:color w:val="0000FF"/>
              </w:rPr>
            </w:pPr>
            <w:r w:rsidRPr="006512E1">
              <w:rPr>
                <w:rFonts w:ascii="Arial" w:hAnsi="Arial" w:cs="Arial"/>
                <w:b/>
                <w:bCs/>
                <w:color w:val="0000FF"/>
              </w:rPr>
              <w:t>TOTAL IN AMS DATABASE</w:t>
            </w:r>
          </w:p>
        </w:tc>
        <w:tc>
          <w:tcPr>
            <w:tcW w:w="0" w:type="auto"/>
            <w:tcBorders>
              <w:top w:val="nil"/>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b/>
                <w:bCs/>
                <w:color w:val="0000FF"/>
              </w:rPr>
            </w:pPr>
            <w:r w:rsidRPr="006512E1">
              <w:rPr>
                <w:rFonts w:ascii="Arial" w:hAnsi="Arial" w:cs="Arial"/>
                <w:b/>
                <w:bCs/>
                <w:color w:val="0000FF"/>
              </w:rPr>
              <w:t>1391</w:t>
            </w:r>
          </w:p>
        </w:tc>
        <w:tc>
          <w:tcPr>
            <w:tcW w:w="0" w:type="auto"/>
            <w:tcBorders>
              <w:top w:val="nil"/>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b/>
                <w:bCs/>
                <w:color w:val="0000FF"/>
              </w:rPr>
            </w:pPr>
            <w:r w:rsidRPr="006512E1">
              <w:rPr>
                <w:rFonts w:ascii="Arial" w:hAnsi="Arial" w:cs="Arial"/>
                <w:b/>
                <w:bCs/>
                <w:color w:val="0000FF"/>
              </w:rPr>
              <w:t>1478</w:t>
            </w:r>
          </w:p>
        </w:tc>
        <w:tc>
          <w:tcPr>
            <w:tcW w:w="0" w:type="auto"/>
            <w:tcBorders>
              <w:top w:val="nil"/>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b/>
                <w:bCs/>
                <w:color w:val="0000FF"/>
              </w:rPr>
            </w:pPr>
            <w:r w:rsidRPr="006512E1">
              <w:rPr>
                <w:rFonts w:ascii="Arial" w:hAnsi="Arial" w:cs="Arial"/>
                <w:b/>
                <w:bCs/>
                <w:color w:val="0000FF"/>
              </w:rPr>
              <w:t>1546</w:t>
            </w:r>
          </w:p>
        </w:tc>
        <w:tc>
          <w:tcPr>
            <w:tcW w:w="950" w:type="dxa"/>
            <w:tcBorders>
              <w:top w:val="nil"/>
              <w:left w:val="nil"/>
              <w:bottom w:val="nil"/>
              <w:right w:val="nil"/>
            </w:tcBorders>
          </w:tcPr>
          <w:p w:rsidR="008600CA" w:rsidRPr="006512E1" w:rsidRDefault="008600CA" w:rsidP="006222C4">
            <w:pPr>
              <w:autoSpaceDE w:val="0"/>
              <w:autoSpaceDN w:val="0"/>
              <w:adjustRightInd w:val="0"/>
              <w:spacing w:after="0" w:line="240" w:lineRule="auto"/>
              <w:jc w:val="right"/>
              <w:rPr>
                <w:rFonts w:ascii="Arial" w:hAnsi="Arial" w:cs="Arial"/>
                <w:b/>
                <w:bCs/>
                <w:color w:val="0000FF"/>
              </w:rPr>
            </w:pPr>
            <w:r w:rsidRPr="006512E1">
              <w:rPr>
                <w:rFonts w:ascii="Arial" w:hAnsi="Arial" w:cs="Arial"/>
                <w:b/>
                <w:bCs/>
                <w:color w:val="0000FF"/>
              </w:rPr>
              <w:t>1593</w:t>
            </w:r>
          </w:p>
        </w:tc>
      </w:tr>
    </w:tbl>
    <w:p w:rsidR="008600CA" w:rsidRPr="0038387E" w:rsidRDefault="008600CA" w:rsidP="00B6535F">
      <w:pPr>
        <w:autoSpaceDE w:val="0"/>
        <w:autoSpaceDN w:val="0"/>
        <w:adjustRightInd w:val="0"/>
        <w:spacing w:after="0" w:line="240" w:lineRule="auto"/>
        <w:ind w:left="1440"/>
        <w:rPr>
          <w:rFonts w:ascii="Arial" w:hAnsi="Arial" w:cs="Arial"/>
          <w:color w:val="000000"/>
        </w:rPr>
      </w:pPr>
      <w:r w:rsidRPr="0038387E">
        <w:rPr>
          <w:rFonts w:ascii="Arial" w:hAnsi="Arial" w:cs="Arial"/>
          <w:color w:val="000000"/>
        </w:rPr>
        <w:tab/>
        <w:t>* - indicates this member type receives a discounted registration fee.</w:t>
      </w:r>
    </w:p>
    <w:p w:rsidR="008600CA" w:rsidRPr="0038387E" w:rsidRDefault="008600CA" w:rsidP="00B6535F">
      <w:pPr>
        <w:autoSpaceDE w:val="0"/>
        <w:autoSpaceDN w:val="0"/>
        <w:adjustRightInd w:val="0"/>
        <w:spacing w:after="0" w:line="240" w:lineRule="auto"/>
        <w:ind w:left="1170"/>
        <w:rPr>
          <w:rFonts w:ascii="Arial" w:hAnsi="Arial" w:cs="Arial"/>
          <w:color w:val="000000"/>
        </w:rPr>
      </w:pPr>
    </w:p>
    <w:p w:rsidR="008600CA" w:rsidRPr="0038387E" w:rsidRDefault="008600CA" w:rsidP="00B6535F">
      <w:pPr>
        <w:autoSpaceDE w:val="0"/>
        <w:autoSpaceDN w:val="0"/>
        <w:adjustRightInd w:val="0"/>
        <w:spacing w:after="0" w:line="240" w:lineRule="auto"/>
        <w:ind w:left="1170"/>
        <w:rPr>
          <w:rFonts w:ascii="Arial" w:hAnsi="Arial" w:cs="Arial"/>
          <w:color w:val="000000"/>
        </w:rPr>
      </w:pPr>
      <w:r w:rsidRPr="0038387E">
        <w:rPr>
          <w:rFonts w:ascii="Arial" w:hAnsi="Arial" w:cs="Arial"/>
          <w:color w:val="000000"/>
        </w:rPr>
        <w:t>The participant’s profiles in our AMS 123 system should reflect the correct status.  It is the responsibility of each individual to keep his or her profile updated.  Here is the link to our AMS 123 system.  (</w:t>
      </w:r>
      <w:hyperlink r:id="rId29" w:history="1">
        <w:r w:rsidRPr="0038387E">
          <w:rPr>
            <w:rStyle w:val="Hyperlink"/>
            <w:rFonts w:ascii="Arial" w:hAnsi="Arial" w:cs="Arial"/>
          </w:rPr>
          <w:t>http://www.123signup.com/servlet/com.signup.servlet.org.ALogin?Org=ieee-transformers&amp;Restart=1</w:t>
        </w:r>
      </w:hyperlink>
      <w:r w:rsidRPr="0038387E">
        <w:rPr>
          <w:rFonts w:ascii="Arial" w:hAnsi="Arial" w:cs="Arial"/>
          <w:color w:val="000000"/>
        </w:rPr>
        <w:t>)</w:t>
      </w:r>
    </w:p>
    <w:p w:rsidR="008600CA" w:rsidRPr="0038387E" w:rsidRDefault="008600CA" w:rsidP="00B6535F">
      <w:pPr>
        <w:autoSpaceDE w:val="0"/>
        <w:autoSpaceDN w:val="0"/>
        <w:adjustRightInd w:val="0"/>
        <w:spacing w:after="0" w:line="240" w:lineRule="auto"/>
        <w:ind w:left="1170"/>
        <w:jc w:val="both"/>
        <w:rPr>
          <w:rFonts w:ascii="Arial" w:hAnsi="Arial" w:cs="Arial"/>
          <w:color w:val="000000"/>
        </w:rPr>
      </w:pPr>
    </w:p>
    <w:p w:rsidR="008600CA" w:rsidRPr="0038387E" w:rsidRDefault="008600CA" w:rsidP="00B6535F">
      <w:pPr>
        <w:pStyle w:val="Heading3"/>
        <w:tabs>
          <w:tab w:val="left" w:pos="450"/>
        </w:tabs>
        <w:ind w:left="720"/>
        <w:rPr>
          <w:sz w:val="24"/>
          <w:szCs w:val="22"/>
        </w:rPr>
      </w:pPr>
      <w:r>
        <w:rPr>
          <w:sz w:val="24"/>
          <w:szCs w:val="22"/>
        </w:rPr>
        <w:t>5.2</w:t>
      </w:r>
      <w:r>
        <w:rPr>
          <w:sz w:val="24"/>
          <w:szCs w:val="22"/>
        </w:rPr>
        <w:tab/>
      </w:r>
      <w:r w:rsidRPr="0038387E">
        <w:rPr>
          <w:sz w:val="24"/>
          <w:szCs w:val="22"/>
        </w:rPr>
        <w:t>New Member Applications</w:t>
      </w:r>
    </w:p>
    <w:p w:rsidR="008600CA" w:rsidRPr="0038387E" w:rsidRDefault="008600CA" w:rsidP="00B6535F">
      <w:pPr>
        <w:autoSpaceDE w:val="0"/>
        <w:autoSpaceDN w:val="0"/>
        <w:adjustRightInd w:val="0"/>
        <w:spacing w:after="180" w:line="240" w:lineRule="auto"/>
        <w:ind w:left="1170"/>
        <w:jc w:val="both"/>
        <w:rPr>
          <w:rFonts w:ascii="Arial" w:hAnsi="Arial" w:cs="Arial"/>
          <w:color w:val="000000"/>
        </w:rPr>
      </w:pPr>
      <w:r w:rsidRPr="0038387E">
        <w:rPr>
          <w:rFonts w:ascii="Arial" w:hAnsi="Arial" w:cs="Arial"/>
          <w:color w:val="000000"/>
        </w:rPr>
        <w:t>Two new applications for Committee Membership have been received since our previous meeting in Boston.  They will be submitted for approval at the Nashville meeting on March 11, 2012.  Details of the membership applications and sponsors are listed in the following table.</w:t>
      </w:r>
    </w:p>
    <w:tbl>
      <w:tblPr>
        <w:tblW w:w="1044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350"/>
        <w:gridCol w:w="1530"/>
        <w:gridCol w:w="1980"/>
        <w:gridCol w:w="1890"/>
        <w:gridCol w:w="2160"/>
        <w:gridCol w:w="1530"/>
      </w:tblGrid>
      <w:tr w:rsidR="008600CA" w:rsidRPr="006512E1" w:rsidTr="00B6535F">
        <w:trPr>
          <w:cantSplit/>
          <w:tblHeader/>
        </w:trPr>
        <w:tc>
          <w:tcPr>
            <w:tcW w:w="1350"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b/>
                <w:color w:val="000000"/>
              </w:rPr>
            </w:pPr>
            <w:r w:rsidRPr="006512E1">
              <w:rPr>
                <w:rFonts w:ascii="Arial" w:hAnsi="Arial" w:cs="Arial"/>
                <w:b/>
                <w:color w:val="000000"/>
              </w:rPr>
              <w:t>Name</w:t>
            </w:r>
          </w:p>
        </w:tc>
        <w:tc>
          <w:tcPr>
            <w:tcW w:w="1530"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b/>
                <w:color w:val="000000"/>
              </w:rPr>
            </w:pPr>
            <w:r w:rsidRPr="006512E1">
              <w:rPr>
                <w:rFonts w:ascii="Arial" w:hAnsi="Arial" w:cs="Arial"/>
                <w:b/>
                <w:color w:val="000000"/>
              </w:rPr>
              <w:t>Affiliation</w:t>
            </w:r>
          </w:p>
        </w:tc>
        <w:tc>
          <w:tcPr>
            <w:tcW w:w="1980"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b/>
                <w:color w:val="000000"/>
              </w:rPr>
            </w:pPr>
            <w:r w:rsidRPr="006512E1">
              <w:rPr>
                <w:rFonts w:ascii="Arial" w:hAnsi="Arial" w:cs="Arial"/>
                <w:b/>
                <w:color w:val="000000"/>
              </w:rPr>
              <w:t>Sponsor #1</w:t>
            </w:r>
          </w:p>
        </w:tc>
        <w:tc>
          <w:tcPr>
            <w:tcW w:w="1890"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b/>
                <w:color w:val="000000"/>
              </w:rPr>
            </w:pPr>
            <w:r w:rsidRPr="006512E1">
              <w:rPr>
                <w:rFonts w:ascii="Arial" w:hAnsi="Arial" w:cs="Arial"/>
                <w:b/>
                <w:color w:val="000000"/>
              </w:rPr>
              <w:t>Sponsor #2</w:t>
            </w:r>
          </w:p>
        </w:tc>
        <w:tc>
          <w:tcPr>
            <w:tcW w:w="2160"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b/>
                <w:color w:val="000000"/>
              </w:rPr>
            </w:pPr>
            <w:r w:rsidRPr="006512E1">
              <w:rPr>
                <w:rFonts w:ascii="Arial" w:hAnsi="Arial" w:cs="Arial"/>
                <w:b/>
                <w:color w:val="000000"/>
              </w:rPr>
              <w:t>Sponsor #3</w:t>
            </w:r>
          </w:p>
        </w:tc>
        <w:tc>
          <w:tcPr>
            <w:tcW w:w="1530"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b/>
                <w:color w:val="000000"/>
              </w:rPr>
            </w:pPr>
            <w:r w:rsidRPr="006512E1">
              <w:rPr>
                <w:rFonts w:ascii="Arial" w:hAnsi="Arial" w:cs="Arial"/>
                <w:b/>
                <w:color w:val="000000"/>
              </w:rPr>
              <w:t>Membership Category</w:t>
            </w:r>
          </w:p>
        </w:tc>
      </w:tr>
      <w:tr w:rsidR="008600CA" w:rsidRPr="006512E1" w:rsidTr="00B6535F">
        <w:trPr>
          <w:cantSplit/>
          <w:trHeight w:val="736"/>
        </w:trPr>
        <w:tc>
          <w:tcPr>
            <w:tcW w:w="1350"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rPr>
            </w:pPr>
            <w:r w:rsidRPr="006512E1">
              <w:rPr>
                <w:rFonts w:ascii="Arial" w:hAnsi="Arial" w:cs="Arial"/>
                <w:color w:val="0000FF"/>
              </w:rPr>
              <w:t>Baitun Yang</w:t>
            </w:r>
          </w:p>
        </w:tc>
        <w:tc>
          <w:tcPr>
            <w:tcW w:w="1530"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sz w:val="20"/>
              </w:rPr>
            </w:pPr>
            <w:r w:rsidRPr="006512E1">
              <w:rPr>
                <w:rFonts w:ascii="Arial" w:hAnsi="Arial" w:cs="Arial"/>
                <w:color w:val="0000FF"/>
                <w:sz w:val="20"/>
              </w:rPr>
              <w:t>Pennsylvania Transformer</w:t>
            </w:r>
          </w:p>
        </w:tc>
        <w:tc>
          <w:tcPr>
            <w:tcW w:w="1980" w:type="dxa"/>
            <w:vAlign w:val="center"/>
          </w:tcPr>
          <w:p w:rsidR="008600CA" w:rsidRPr="00DF4D9D" w:rsidRDefault="008600CA" w:rsidP="006222C4">
            <w:pPr>
              <w:tabs>
                <w:tab w:val="left" w:pos="1440"/>
              </w:tabs>
              <w:autoSpaceDE w:val="0"/>
              <w:autoSpaceDN w:val="0"/>
              <w:adjustRightInd w:val="0"/>
              <w:spacing w:after="0" w:line="240" w:lineRule="auto"/>
              <w:jc w:val="center"/>
              <w:rPr>
                <w:rFonts w:ascii="Arial" w:hAnsi="Arial" w:cs="Arial"/>
                <w:color w:val="0000FF"/>
              </w:rPr>
            </w:pPr>
            <w:r w:rsidRPr="00DF4D9D">
              <w:rPr>
                <w:rFonts w:ascii="Arial" w:hAnsi="Arial" w:cs="Arial"/>
                <w:color w:val="0000FF"/>
              </w:rPr>
              <w:t>Pierre Riffon</w:t>
            </w:r>
          </w:p>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rPr>
            </w:pPr>
            <w:r w:rsidRPr="00DF4D9D">
              <w:rPr>
                <w:rFonts w:ascii="Arial" w:hAnsi="Arial" w:cs="Arial"/>
                <w:color w:val="0000FF"/>
              </w:rPr>
              <w:t>WG Revision to Impulse Test (2+yrs)</w:t>
            </w:r>
          </w:p>
        </w:tc>
        <w:tc>
          <w:tcPr>
            <w:tcW w:w="1890"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rPr>
            </w:pPr>
            <w:r w:rsidRPr="006512E1">
              <w:rPr>
                <w:rFonts w:ascii="Arial" w:hAnsi="Arial" w:cs="Arial"/>
                <w:color w:val="0000FF"/>
              </w:rPr>
              <w:t>Loren Wagenaar</w:t>
            </w:r>
          </w:p>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rPr>
            </w:pPr>
            <w:r w:rsidRPr="006512E1">
              <w:rPr>
                <w:rFonts w:ascii="Arial" w:hAnsi="Arial" w:cs="Arial"/>
                <w:color w:val="0000FF"/>
              </w:rPr>
              <w:t>SC Dielectric Test</w:t>
            </w:r>
          </w:p>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rPr>
            </w:pPr>
            <w:r w:rsidRPr="006512E1">
              <w:rPr>
                <w:rFonts w:ascii="Arial" w:hAnsi="Arial" w:cs="Arial"/>
                <w:color w:val="0000FF"/>
              </w:rPr>
              <w:t>(2+yrs)</w:t>
            </w:r>
          </w:p>
        </w:tc>
        <w:tc>
          <w:tcPr>
            <w:tcW w:w="2160"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rPr>
            </w:pPr>
            <w:r w:rsidRPr="006512E1">
              <w:rPr>
                <w:rFonts w:ascii="Arial" w:hAnsi="Arial" w:cs="Arial"/>
                <w:color w:val="0000FF"/>
              </w:rPr>
              <w:t>Stephen Antosz</w:t>
            </w:r>
          </w:p>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rPr>
            </w:pPr>
            <w:r w:rsidRPr="006512E1">
              <w:rPr>
                <w:rFonts w:ascii="Arial" w:hAnsi="Arial" w:cs="Arial"/>
                <w:color w:val="0000FF"/>
              </w:rPr>
              <w:t>SC Performance Characteristics</w:t>
            </w:r>
          </w:p>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rPr>
            </w:pPr>
            <w:r w:rsidRPr="006512E1">
              <w:rPr>
                <w:rFonts w:ascii="Arial" w:hAnsi="Arial" w:cs="Arial"/>
                <w:color w:val="0000FF"/>
              </w:rPr>
              <w:t>(2+yrs)</w:t>
            </w:r>
          </w:p>
        </w:tc>
        <w:tc>
          <w:tcPr>
            <w:tcW w:w="1530"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rPr>
            </w:pPr>
            <w:r w:rsidRPr="006512E1">
              <w:rPr>
                <w:rFonts w:ascii="Arial" w:hAnsi="Arial" w:cs="Arial"/>
                <w:color w:val="0000FF"/>
              </w:rPr>
              <w:t>Producer</w:t>
            </w:r>
          </w:p>
        </w:tc>
      </w:tr>
      <w:tr w:rsidR="008600CA" w:rsidRPr="006512E1" w:rsidTr="00B6535F">
        <w:trPr>
          <w:cantSplit/>
          <w:trHeight w:val="736"/>
        </w:trPr>
        <w:tc>
          <w:tcPr>
            <w:tcW w:w="1350"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rPr>
            </w:pPr>
            <w:r w:rsidRPr="006512E1">
              <w:rPr>
                <w:rFonts w:ascii="Arial" w:hAnsi="Arial" w:cs="Arial"/>
                <w:color w:val="0000FF"/>
              </w:rPr>
              <w:t>Thomas Sizemore</w:t>
            </w:r>
          </w:p>
        </w:tc>
        <w:tc>
          <w:tcPr>
            <w:tcW w:w="1530"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rPr>
            </w:pPr>
            <w:r w:rsidRPr="006512E1">
              <w:rPr>
                <w:rFonts w:ascii="Arial" w:hAnsi="Arial" w:cs="Arial"/>
                <w:color w:val="0000FF"/>
              </w:rPr>
              <w:t>ABB</w:t>
            </w:r>
          </w:p>
        </w:tc>
        <w:tc>
          <w:tcPr>
            <w:tcW w:w="1980"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rPr>
            </w:pPr>
            <w:r w:rsidRPr="006512E1">
              <w:rPr>
                <w:rFonts w:ascii="Arial" w:hAnsi="Arial" w:cs="Arial"/>
                <w:color w:val="0000FF"/>
              </w:rPr>
              <w:t>Thang Hochanh</w:t>
            </w:r>
          </w:p>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rPr>
            </w:pPr>
            <w:r w:rsidRPr="006512E1">
              <w:rPr>
                <w:rFonts w:ascii="Arial" w:hAnsi="Arial" w:cs="Arial"/>
                <w:color w:val="0000FF"/>
              </w:rPr>
              <w:t>TF PD in Bushings, PTs, CTs (2 yrs)</w:t>
            </w:r>
          </w:p>
        </w:tc>
        <w:tc>
          <w:tcPr>
            <w:tcW w:w="1890"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rPr>
            </w:pPr>
            <w:r w:rsidRPr="006512E1">
              <w:rPr>
                <w:rFonts w:ascii="Arial" w:hAnsi="Arial" w:cs="Arial"/>
                <w:color w:val="0000FF"/>
              </w:rPr>
              <w:t>Ross McTaggert</w:t>
            </w:r>
          </w:p>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rPr>
            </w:pPr>
            <w:r w:rsidRPr="006512E1">
              <w:rPr>
                <w:rFonts w:ascii="Arial" w:hAnsi="Arial" w:cs="Arial"/>
                <w:color w:val="0000FF"/>
              </w:rPr>
              <w:t>SC Instrument Transformers</w:t>
            </w:r>
          </w:p>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lang w:val="de-DE"/>
              </w:rPr>
            </w:pPr>
            <w:r w:rsidRPr="006512E1">
              <w:rPr>
                <w:rFonts w:ascii="Arial" w:hAnsi="Arial" w:cs="Arial"/>
                <w:color w:val="0000FF"/>
                <w:lang w:val="de-DE"/>
              </w:rPr>
              <w:t>(1.5 yrs)</w:t>
            </w:r>
          </w:p>
        </w:tc>
        <w:tc>
          <w:tcPr>
            <w:tcW w:w="2160"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rPr>
            </w:pPr>
            <w:r w:rsidRPr="006512E1">
              <w:rPr>
                <w:rFonts w:ascii="Arial" w:hAnsi="Arial" w:cs="Arial"/>
                <w:color w:val="0000FF"/>
              </w:rPr>
              <w:t>Ross McTaggert</w:t>
            </w:r>
          </w:p>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rPr>
            </w:pPr>
            <w:r w:rsidRPr="006512E1">
              <w:rPr>
                <w:rFonts w:ascii="Arial" w:hAnsi="Arial" w:cs="Arial"/>
                <w:color w:val="0000FF"/>
              </w:rPr>
              <w:t>WG Requirements for Instrument Transformers</w:t>
            </w:r>
          </w:p>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rPr>
            </w:pPr>
            <w:r w:rsidRPr="006512E1">
              <w:rPr>
                <w:rFonts w:ascii="Arial" w:hAnsi="Arial" w:cs="Arial"/>
                <w:color w:val="0000FF"/>
              </w:rPr>
              <w:t>(6 months)</w:t>
            </w:r>
          </w:p>
        </w:tc>
        <w:tc>
          <w:tcPr>
            <w:tcW w:w="1530" w:type="dxa"/>
            <w:vAlign w:val="center"/>
          </w:tcPr>
          <w:p w:rsidR="008600CA" w:rsidRPr="006512E1" w:rsidRDefault="008600CA" w:rsidP="006222C4">
            <w:pPr>
              <w:tabs>
                <w:tab w:val="left" w:pos="1440"/>
              </w:tabs>
              <w:autoSpaceDE w:val="0"/>
              <w:autoSpaceDN w:val="0"/>
              <w:adjustRightInd w:val="0"/>
              <w:spacing w:after="0" w:line="240" w:lineRule="auto"/>
              <w:jc w:val="center"/>
              <w:rPr>
                <w:rFonts w:ascii="Arial" w:hAnsi="Arial" w:cs="Arial"/>
                <w:color w:val="0000FF"/>
              </w:rPr>
            </w:pPr>
            <w:r w:rsidRPr="006512E1">
              <w:rPr>
                <w:rFonts w:ascii="Arial" w:hAnsi="Arial" w:cs="Arial"/>
                <w:color w:val="0000FF"/>
              </w:rPr>
              <w:t>Producer</w:t>
            </w:r>
          </w:p>
        </w:tc>
      </w:tr>
    </w:tbl>
    <w:p w:rsidR="008600CA" w:rsidRPr="0038387E" w:rsidRDefault="008600CA" w:rsidP="00B6535F">
      <w:pPr>
        <w:autoSpaceDE w:val="0"/>
        <w:autoSpaceDN w:val="0"/>
        <w:adjustRightInd w:val="0"/>
        <w:spacing w:after="180" w:line="240" w:lineRule="auto"/>
        <w:ind w:left="720"/>
        <w:jc w:val="both"/>
        <w:rPr>
          <w:rFonts w:ascii="Arial" w:hAnsi="Arial" w:cs="Arial"/>
          <w:color w:val="000000"/>
        </w:rPr>
      </w:pPr>
    </w:p>
    <w:p w:rsidR="008600CA" w:rsidRPr="0038387E" w:rsidRDefault="008600CA" w:rsidP="00B6535F">
      <w:pPr>
        <w:autoSpaceDE w:val="0"/>
        <w:autoSpaceDN w:val="0"/>
        <w:adjustRightInd w:val="0"/>
        <w:spacing w:after="180" w:line="240" w:lineRule="auto"/>
        <w:ind w:left="1170"/>
        <w:jc w:val="both"/>
        <w:rPr>
          <w:rFonts w:ascii="Arial" w:hAnsi="Arial" w:cs="Arial"/>
          <w:color w:val="000000"/>
        </w:rPr>
      </w:pPr>
      <w:r w:rsidRPr="0038387E">
        <w:rPr>
          <w:rFonts w:ascii="Arial" w:hAnsi="Arial" w:cs="Arial"/>
          <w:color w:val="000000"/>
        </w:rPr>
        <w:t xml:space="preserve">The Committee welcomes and encourages active participants to become Members of the Committee.  Requirements and application forms can be found in the Organization and Procedures (O&amp;P) Manual, accessible on the Committee website.  Subcommittee Chairs are encouraged to recommend new members, and to communicate the process of attaining membership through </w:t>
      </w:r>
      <w:r w:rsidRPr="0038387E">
        <w:rPr>
          <w:rFonts w:ascii="Arial" w:hAnsi="Arial" w:cs="Arial"/>
          <w:b/>
          <w:color w:val="000000"/>
        </w:rPr>
        <w:t>active participation</w:t>
      </w:r>
      <w:r w:rsidRPr="0038387E">
        <w:rPr>
          <w:rFonts w:ascii="Arial" w:hAnsi="Arial" w:cs="Arial"/>
          <w:color w:val="000000"/>
        </w:rPr>
        <w:t xml:space="preserve"> and </w:t>
      </w:r>
      <w:r w:rsidRPr="0038387E">
        <w:rPr>
          <w:rFonts w:ascii="Arial" w:hAnsi="Arial" w:cs="Arial"/>
          <w:b/>
          <w:color w:val="000000"/>
        </w:rPr>
        <w:t>contribution</w:t>
      </w:r>
      <w:r w:rsidRPr="0038387E">
        <w:rPr>
          <w:rFonts w:ascii="Arial" w:hAnsi="Arial" w:cs="Arial"/>
          <w:color w:val="000000"/>
        </w:rPr>
        <w:t xml:space="preserve"> in Committee work at the WG and SC level.  WG and SC Chairs are reminded also that signing an application sponsoring a new member signifies their sponsorship that the applicant has met the requirement of membership and active participation for at least one year in the WG or SC they Chair.  New member applications may be submitted to the Committee Secretary’s attention at any time.  Applications will be collected for review and approval in batches at each Administrative Subcommittee meeting.  For an application to be reviewed at the next meeting, the application will need to be received by the Committee Secretary a minimum of one week prior to the start of the that meeting.</w:t>
      </w:r>
    </w:p>
    <w:p w:rsidR="008600CA" w:rsidRPr="0038387E" w:rsidRDefault="008600CA" w:rsidP="00B6535F">
      <w:pPr>
        <w:pStyle w:val="Heading3"/>
        <w:numPr>
          <w:ilvl w:val="1"/>
          <w:numId w:val="4"/>
        </w:numPr>
        <w:ind w:left="1170" w:hanging="450"/>
        <w:rPr>
          <w:sz w:val="24"/>
          <w:szCs w:val="22"/>
        </w:rPr>
      </w:pPr>
      <w:r w:rsidRPr="0038387E">
        <w:rPr>
          <w:sz w:val="24"/>
          <w:szCs w:val="22"/>
        </w:rPr>
        <w:t>Committee, Subcommittees, and Working Group Rosters</w:t>
      </w:r>
    </w:p>
    <w:p w:rsidR="008600CA" w:rsidRPr="0038387E" w:rsidRDefault="008600CA" w:rsidP="00B6535F">
      <w:pPr>
        <w:autoSpaceDE w:val="0"/>
        <w:autoSpaceDN w:val="0"/>
        <w:adjustRightInd w:val="0"/>
        <w:spacing w:after="180" w:line="240" w:lineRule="auto"/>
        <w:ind w:left="1170"/>
        <w:jc w:val="both"/>
        <w:rPr>
          <w:rFonts w:ascii="Arial" w:hAnsi="Arial" w:cs="Arial"/>
          <w:color w:val="000000"/>
        </w:rPr>
      </w:pPr>
      <w:r w:rsidRPr="0038387E">
        <w:rPr>
          <w:rFonts w:ascii="Arial" w:hAnsi="Arial" w:cs="Arial"/>
          <w:color w:val="000000"/>
        </w:rPr>
        <w:t>In order to provide indemnification to working group and subcommittee members it is crucial that membership lists be maintained.  Our AM system has these functions built-in to ease these administration tasks.  It is important that each subcommittee and working group chair keep the rosters updated so that this information can be provided to the IEEE SA.</w:t>
      </w:r>
    </w:p>
    <w:p w:rsidR="008600CA" w:rsidRPr="0038387E" w:rsidRDefault="008600CA" w:rsidP="00B6535F">
      <w:pPr>
        <w:autoSpaceDE w:val="0"/>
        <w:autoSpaceDN w:val="0"/>
        <w:adjustRightInd w:val="0"/>
        <w:spacing w:after="180" w:line="240" w:lineRule="auto"/>
        <w:ind w:left="1170"/>
        <w:jc w:val="both"/>
        <w:rPr>
          <w:rFonts w:ascii="Arial" w:hAnsi="Arial" w:cs="Arial"/>
          <w:color w:val="000000"/>
        </w:rPr>
      </w:pPr>
      <w:r w:rsidRPr="0038387E">
        <w:rPr>
          <w:rFonts w:ascii="Arial" w:hAnsi="Arial" w:cs="Arial"/>
          <w:color w:val="000000"/>
        </w:rPr>
        <w:t>A similar main committee roster has also been developed to track attendance for the Main Committee meeting on Thursdays.  The data will be used to update participant’s membership profile.</w:t>
      </w:r>
    </w:p>
    <w:p w:rsidR="008600CA" w:rsidRPr="0038387E" w:rsidRDefault="008600CA" w:rsidP="00B6535F">
      <w:pPr>
        <w:pStyle w:val="Heading3"/>
        <w:numPr>
          <w:ilvl w:val="1"/>
          <w:numId w:val="4"/>
        </w:numPr>
        <w:ind w:left="1170" w:hanging="450"/>
        <w:rPr>
          <w:sz w:val="24"/>
          <w:szCs w:val="22"/>
        </w:rPr>
      </w:pPr>
      <w:r w:rsidRPr="0038387E">
        <w:rPr>
          <w:sz w:val="24"/>
          <w:szCs w:val="22"/>
        </w:rPr>
        <w:t>Meeting Minutes</w:t>
      </w:r>
    </w:p>
    <w:p w:rsidR="008600CA" w:rsidRPr="0038387E" w:rsidRDefault="008600CA" w:rsidP="00B6535F">
      <w:pPr>
        <w:tabs>
          <w:tab w:val="left" w:pos="450"/>
        </w:tabs>
        <w:autoSpaceDE w:val="0"/>
        <w:autoSpaceDN w:val="0"/>
        <w:adjustRightInd w:val="0"/>
        <w:spacing w:after="180" w:line="240" w:lineRule="auto"/>
        <w:ind w:left="1170"/>
        <w:jc w:val="both"/>
        <w:rPr>
          <w:rFonts w:ascii="Arial" w:hAnsi="Arial" w:cs="Arial"/>
          <w:color w:val="000000"/>
        </w:rPr>
      </w:pPr>
      <w:r w:rsidRPr="0038387E">
        <w:rPr>
          <w:rFonts w:ascii="Arial" w:hAnsi="Arial" w:cs="Arial"/>
          <w:color w:val="000000"/>
        </w:rPr>
        <w:t>The minutes of the Boston Transformers Committee meeting Fall, 2011 were posted to the committee website on February 20, 2012.</w:t>
      </w:r>
    </w:p>
    <w:p w:rsidR="008600CA" w:rsidRPr="0038387E" w:rsidRDefault="008600CA" w:rsidP="00B6535F">
      <w:pPr>
        <w:tabs>
          <w:tab w:val="left" w:pos="450"/>
        </w:tabs>
        <w:autoSpaceDE w:val="0"/>
        <w:autoSpaceDN w:val="0"/>
        <w:adjustRightInd w:val="0"/>
        <w:spacing w:after="180" w:line="240" w:lineRule="auto"/>
        <w:ind w:left="1170"/>
        <w:jc w:val="both"/>
        <w:rPr>
          <w:rFonts w:ascii="Arial" w:hAnsi="Arial" w:cs="Arial"/>
          <w:color w:val="000000"/>
        </w:rPr>
      </w:pPr>
      <w:r w:rsidRPr="0038387E">
        <w:rPr>
          <w:rFonts w:ascii="Arial" w:hAnsi="Arial" w:cs="Arial"/>
          <w:color w:val="000000"/>
        </w:rPr>
        <w:t xml:space="preserve">Subcommittee Chairs are requested to submit their SC Minutes from the Nashville meeting by May 15, 2012.  </w:t>
      </w:r>
    </w:p>
    <w:p w:rsidR="008600CA" w:rsidRPr="0038387E" w:rsidRDefault="008600CA" w:rsidP="00B6535F">
      <w:pPr>
        <w:tabs>
          <w:tab w:val="left" w:pos="450"/>
        </w:tabs>
        <w:autoSpaceDE w:val="0"/>
        <w:autoSpaceDN w:val="0"/>
        <w:adjustRightInd w:val="0"/>
        <w:spacing w:after="180" w:line="240" w:lineRule="auto"/>
        <w:ind w:left="1170"/>
        <w:jc w:val="both"/>
        <w:rPr>
          <w:rFonts w:ascii="Arial" w:hAnsi="Arial" w:cs="Arial"/>
          <w:color w:val="000000"/>
        </w:rPr>
      </w:pPr>
      <w:r w:rsidRPr="0038387E">
        <w:rPr>
          <w:rFonts w:ascii="Arial" w:hAnsi="Arial" w:cs="Arial"/>
          <w:color w:val="000000"/>
        </w:rPr>
        <w:t xml:space="preserve">The minutes should be submitted via e-mail to the Committee Secretary, Stephen Antosz at [santosz@ieee.org], with a copy to Susan McNelly [sjmcnelly@ieee.org] for posting on the Committee website.  </w:t>
      </w:r>
    </w:p>
    <w:p w:rsidR="008600CA" w:rsidRPr="0038387E" w:rsidRDefault="008600CA" w:rsidP="00B6535F">
      <w:pPr>
        <w:tabs>
          <w:tab w:val="left" w:pos="450"/>
        </w:tabs>
        <w:autoSpaceDE w:val="0"/>
        <w:autoSpaceDN w:val="0"/>
        <w:adjustRightInd w:val="0"/>
        <w:spacing w:after="180" w:line="240" w:lineRule="auto"/>
        <w:ind w:left="1170"/>
        <w:jc w:val="both"/>
        <w:rPr>
          <w:rFonts w:ascii="Arial" w:hAnsi="Arial" w:cs="Arial"/>
          <w:color w:val="000000"/>
        </w:rPr>
      </w:pPr>
      <w:r w:rsidRPr="0038387E">
        <w:rPr>
          <w:rFonts w:ascii="Arial" w:hAnsi="Arial" w:cs="Arial"/>
          <w:color w:val="000000"/>
        </w:rPr>
        <w:t xml:space="preserve">The submittal file should be saved as a Word document and should be formatted similar to this report, and as shown in the recent assembled Minutes.  </w:t>
      </w:r>
      <w:r w:rsidRPr="0038387E">
        <w:rPr>
          <w:rFonts w:ascii="Arial" w:hAnsi="Arial" w:cs="Arial"/>
          <w:i/>
          <w:color w:val="000000"/>
        </w:rPr>
        <w:t>The numbering for your report should match the numbering as indicated in the Main Committee Meeting Agenda</w:t>
      </w:r>
      <w:r w:rsidRPr="0038387E">
        <w:rPr>
          <w:rFonts w:ascii="Arial" w:hAnsi="Arial" w:cs="Arial"/>
          <w:color w:val="000000"/>
        </w:rPr>
        <w:t xml:space="preserve">.  Please indicate total attendance count for each Subcommittee, Working Group, and Task Force meeting in your Minutes.  Please do not send a copy of the attendance listing for this attendance count.  </w:t>
      </w:r>
    </w:p>
    <w:p w:rsidR="008600CA" w:rsidRPr="0038387E" w:rsidRDefault="008600CA" w:rsidP="00B6535F">
      <w:pPr>
        <w:tabs>
          <w:tab w:val="left" w:pos="450"/>
        </w:tabs>
        <w:autoSpaceDE w:val="0"/>
        <w:autoSpaceDN w:val="0"/>
        <w:adjustRightInd w:val="0"/>
        <w:spacing w:after="180" w:line="240" w:lineRule="auto"/>
        <w:ind w:left="1170"/>
        <w:jc w:val="both"/>
        <w:rPr>
          <w:rFonts w:ascii="Arial" w:hAnsi="Arial" w:cs="Arial"/>
          <w:color w:val="000000"/>
        </w:rPr>
      </w:pPr>
      <w:r w:rsidRPr="0038387E">
        <w:rPr>
          <w:rFonts w:ascii="Arial" w:hAnsi="Arial" w:cs="Arial"/>
          <w:color w:val="000000"/>
        </w:rPr>
        <w:t>Your full corporation and support in this matter is greatly appreciated.</w:t>
      </w:r>
    </w:p>
    <w:p w:rsidR="008600CA" w:rsidRPr="00092143" w:rsidRDefault="008600CA" w:rsidP="00C631F9">
      <w:pPr>
        <w:pStyle w:val="ListParagraph"/>
        <w:numPr>
          <w:ilvl w:val="0"/>
          <w:numId w:val="79"/>
        </w:numPr>
        <w:tabs>
          <w:tab w:val="left" w:pos="540"/>
        </w:tabs>
        <w:spacing w:after="0"/>
        <w:rPr>
          <w:rFonts w:ascii="Arial" w:hAnsi="Arial" w:cs="Arial"/>
          <w:b/>
          <w:smallCaps/>
          <w:color w:val="FF0000"/>
          <w:sz w:val="32"/>
          <w:u w:val="single"/>
        </w:rPr>
      </w:pPr>
      <w:r>
        <w:rPr>
          <w:rFonts w:ascii="Arial" w:hAnsi="Arial" w:cs="Arial"/>
          <w:b/>
          <w:smallCaps/>
          <w:color w:val="FF0000"/>
          <w:sz w:val="32"/>
          <w:u w:val="single"/>
        </w:rPr>
        <w:br w:type="page"/>
      </w:r>
      <w:r w:rsidRPr="00092143">
        <w:rPr>
          <w:rFonts w:ascii="Arial" w:hAnsi="Arial" w:cs="Arial"/>
          <w:b/>
          <w:smallCaps/>
          <w:color w:val="FF0000"/>
          <w:sz w:val="32"/>
          <w:u w:val="single"/>
        </w:rPr>
        <w:t>Treasurer’s Report – Gregory Anderson</w:t>
      </w:r>
    </w:p>
    <w:p w:rsidR="008600CA" w:rsidRPr="00C631F9" w:rsidRDefault="008600CA" w:rsidP="00B6535F">
      <w:pPr>
        <w:tabs>
          <w:tab w:val="left" w:pos="540"/>
        </w:tabs>
        <w:spacing w:after="0"/>
        <w:ind w:left="720"/>
        <w:rPr>
          <w:rFonts w:ascii="Arial" w:hAnsi="Arial" w:cs="Arial"/>
          <w:sz w:val="12"/>
        </w:rPr>
      </w:pPr>
    </w:p>
    <w:p w:rsidR="008600CA" w:rsidRPr="00011BD9" w:rsidRDefault="008600CA" w:rsidP="00C631F9">
      <w:pPr>
        <w:spacing w:after="0" w:line="240" w:lineRule="auto"/>
        <w:ind w:left="630"/>
        <w:rPr>
          <w:rFonts w:ascii="Arial" w:hAnsi="Arial" w:cs="Arial"/>
        </w:rPr>
      </w:pPr>
      <w:r w:rsidRPr="00011BD9">
        <w:rPr>
          <w:rFonts w:ascii="Arial" w:hAnsi="Arial" w:cs="Arial"/>
        </w:rPr>
        <w:t>The finances of the Committee are in excellent condition.  As of February 22, 2012 (end of this reporting period), the balance was $47,864.80.</w:t>
      </w:r>
      <w:r>
        <w:rPr>
          <w:rFonts w:ascii="Arial" w:hAnsi="Arial" w:cs="Arial"/>
        </w:rPr>
        <w:t xml:space="preserve">  </w:t>
      </w:r>
      <w:r w:rsidRPr="00011BD9">
        <w:rPr>
          <w:rFonts w:ascii="Arial" w:hAnsi="Arial" w:cs="Arial"/>
        </w:rPr>
        <w:t>The only asset purchased during this reporting period was</w:t>
      </w:r>
      <w:r>
        <w:rPr>
          <w:rFonts w:ascii="Arial" w:hAnsi="Arial" w:cs="Arial"/>
        </w:rPr>
        <w:t xml:space="preserve"> </w:t>
      </w:r>
      <w:r w:rsidRPr="00011BD9">
        <w:rPr>
          <w:rFonts w:ascii="Arial" w:hAnsi="Arial" w:cs="Arial"/>
        </w:rPr>
        <w:t>one large Pelican case for  the new high-lumen PC projectors, purchase cost = $1,365.00</w:t>
      </w:r>
      <w:r>
        <w:rPr>
          <w:rFonts w:ascii="Arial" w:hAnsi="Arial" w:cs="Arial"/>
        </w:rPr>
        <w:t xml:space="preserve">.  </w:t>
      </w:r>
      <w:r w:rsidRPr="00011BD9">
        <w:rPr>
          <w:rFonts w:ascii="Arial" w:hAnsi="Arial" w:cs="Arial"/>
        </w:rPr>
        <w:t>There was a moderate loss during the past reporting period.  This was due in part to the following items:</w:t>
      </w:r>
    </w:p>
    <w:p w:rsidR="008600CA" w:rsidRPr="00011BD9" w:rsidRDefault="008600CA" w:rsidP="00C631F9">
      <w:pPr>
        <w:spacing w:after="0" w:line="240" w:lineRule="auto"/>
        <w:ind w:left="630"/>
        <w:rPr>
          <w:rFonts w:ascii="Arial" w:hAnsi="Arial" w:cs="Arial"/>
        </w:rPr>
      </w:pPr>
      <w:r w:rsidRPr="00011BD9">
        <w:rPr>
          <w:rFonts w:ascii="Arial" w:hAnsi="Arial" w:cs="Arial"/>
        </w:rPr>
        <w:t xml:space="preserve">   ~$2300 loss: polo shirt sale (subsidized cost of shirts and remaining unsold product)</w:t>
      </w:r>
    </w:p>
    <w:p w:rsidR="008600CA" w:rsidRPr="00011BD9" w:rsidRDefault="008600CA" w:rsidP="00C631F9">
      <w:pPr>
        <w:spacing w:after="0" w:line="240" w:lineRule="auto"/>
        <w:ind w:left="630"/>
        <w:rPr>
          <w:rFonts w:ascii="Arial" w:hAnsi="Arial" w:cs="Arial"/>
        </w:rPr>
      </w:pPr>
      <w:r w:rsidRPr="00011BD9">
        <w:rPr>
          <w:rFonts w:ascii="Arial" w:hAnsi="Arial" w:cs="Arial"/>
        </w:rPr>
        <w:t xml:space="preserve">   ~$4400 loss: CD-ROMs sold to Committee Members at a discount</w:t>
      </w:r>
    </w:p>
    <w:p w:rsidR="008600CA" w:rsidRPr="00C631F9" w:rsidRDefault="008600CA" w:rsidP="00C631F9">
      <w:pPr>
        <w:spacing w:after="0" w:line="240" w:lineRule="auto"/>
        <w:ind w:left="630"/>
        <w:rPr>
          <w:rFonts w:ascii="Arial" w:hAnsi="Arial" w:cs="Arial"/>
          <w:sz w:val="14"/>
        </w:rPr>
      </w:pPr>
    </w:p>
    <w:p w:rsidR="008600CA" w:rsidRDefault="008600CA" w:rsidP="00C631F9">
      <w:pPr>
        <w:spacing w:after="0" w:line="240" w:lineRule="auto"/>
        <w:ind w:left="630"/>
        <w:rPr>
          <w:rFonts w:ascii="Arial" w:hAnsi="Arial" w:cs="Arial"/>
        </w:rPr>
      </w:pPr>
      <w:r w:rsidRPr="00011BD9">
        <w:rPr>
          <w:rFonts w:ascii="Arial" w:hAnsi="Arial" w:cs="Arial"/>
        </w:rPr>
        <w:t>I expect a notable gain during the next reporting period.</w:t>
      </w:r>
      <w:r>
        <w:rPr>
          <w:rFonts w:ascii="Arial" w:hAnsi="Arial" w:cs="Arial"/>
        </w:rPr>
        <w:t xml:space="preserve">  </w:t>
      </w:r>
      <w:r w:rsidRPr="00011BD9">
        <w:rPr>
          <w:rFonts w:ascii="Arial" w:hAnsi="Arial" w:cs="Arial"/>
        </w:rPr>
        <w:t xml:space="preserve">See </w:t>
      </w:r>
      <w:r>
        <w:rPr>
          <w:rFonts w:ascii="Arial" w:hAnsi="Arial" w:cs="Arial"/>
        </w:rPr>
        <w:t>below</w:t>
      </w:r>
      <w:r w:rsidRPr="00011BD9">
        <w:rPr>
          <w:rFonts w:ascii="Arial" w:hAnsi="Arial" w:cs="Arial"/>
        </w:rPr>
        <w:t xml:space="preserve"> "balance sheet" for this reporting period and the previous period</w:t>
      </w:r>
      <w:r>
        <w:rPr>
          <w:rFonts w:ascii="Arial" w:hAnsi="Arial" w:cs="Arial"/>
        </w:rPr>
        <w:t>s</w:t>
      </w:r>
      <w:r w:rsidRPr="00011BD9">
        <w:rPr>
          <w:rFonts w:ascii="Arial" w:hAnsi="Arial" w:cs="Arial"/>
        </w:rPr>
        <w:t>.</w:t>
      </w:r>
    </w:p>
    <w:p w:rsidR="008600CA" w:rsidRPr="00C631F9" w:rsidRDefault="008600CA" w:rsidP="00C631F9">
      <w:pPr>
        <w:spacing w:after="0" w:line="240" w:lineRule="auto"/>
        <w:ind w:left="630"/>
        <w:rPr>
          <w:rFonts w:ascii="Arial" w:hAnsi="Arial" w:cs="Arial"/>
          <w:sz w:val="14"/>
        </w:rPr>
      </w:pPr>
    </w:p>
    <w:p w:rsidR="008600CA" w:rsidRPr="004D01B2" w:rsidRDefault="008600CA" w:rsidP="00B6535F">
      <w:pPr>
        <w:pStyle w:val="ListParagraph"/>
        <w:tabs>
          <w:tab w:val="left" w:pos="360"/>
        </w:tabs>
        <w:spacing w:after="0"/>
        <w:ind w:left="1080"/>
        <w:rPr>
          <w:rFonts w:ascii="Arial" w:hAnsi="Arial" w:cs="Arial"/>
          <w:sz w:val="24"/>
        </w:rPr>
      </w:pPr>
      <w:r>
        <w:rPr>
          <w:noProof/>
        </w:rPr>
        <w:pict>
          <v:shape id="Picture 5" o:spid="_x0000_i1029" type="#_x0000_t75" style="width:375pt;height:467.25pt;visibility:visible">
            <v:imagedata r:id="rId30" o:title=""/>
          </v:shape>
        </w:pict>
      </w:r>
    </w:p>
    <w:p w:rsidR="008600CA" w:rsidRPr="00092143" w:rsidRDefault="008600CA" w:rsidP="00C631F9">
      <w:pPr>
        <w:pStyle w:val="ListParagraph"/>
        <w:numPr>
          <w:ilvl w:val="0"/>
          <w:numId w:val="79"/>
        </w:numPr>
        <w:tabs>
          <w:tab w:val="left" w:pos="540"/>
        </w:tabs>
        <w:spacing w:after="0"/>
        <w:rPr>
          <w:rFonts w:ascii="Arial" w:hAnsi="Arial" w:cs="Arial"/>
          <w:b/>
          <w:smallCaps/>
          <w:color w:val="FF0000"/>
          <w:sz w:val="32"/>
          <w:u w:val="single"/>
        </w:rPr>
      </w:pPr>
      <w:r>
        <w:rPr>
          <w:rFonts w:ascii="Arial" w:hAnsi="Arial" w:cs="Arial"/>
          <w:b/>
          <w:smallCaps/>
          <w:color w:val="FF0000"/>
          <w:sz w:val="32"/>
          <w:u w:val="single"/>
        </w:rPr>
        <w:br w:type="page"/>
      </w:r>
      <w:r w:rsidRPr="00092143">
        <w:rPr>
          <w:rFonts w:ascii="Arial" w:hAnsi="Arial" w:cs="Arial"/>
          <w:b/>
          <w:smallCaps/>
          <w:color w:val="FF0000"/>
          <w:sz w:val="32"/>
          <w:u w:val="single"/>
        </w:rPr>
        <w:t>Standards SC Minutes &amp; Report – William Bartley</w:t>
      </w:r>
    </w:p>
    <w:p w:rsidR="008600CA" w:rsidRPr="00092143" w:rsidRDefault="008600CA" w:rsidP="00B6535F">
      <w:pPr>
        <w:pStyle w:val="ListParagraph"/>
        <w:numPr>
          <w:ilvl w:val="1"/>
          <w:numId w:val="79"/>
        </w:numPr>
        <w:tabs>
          <w:tab w:val="left" w:pos="540"/>
        </w:tabs>
        <w:spacing w:after="0"/>
        <w:ind w:left="1980"/>
        <w:rPr>
          <w:rFonts w:ascii="Arial" w:hAnsi="Arial" w:cs="Arial"/>
          <w:b/>
          <w:smallCaps/>
          <w:color w:val="FF0000"/>
          <w:sz w:val="28"/>
        </w:rPr>
      </w:pPr>
      <w:r w:rsidRPr="00092143">
        <w:rPr>
          <w:rFonts w:ascii="Arial" w:hAnsi="Arial" w:cs="Arial"/>
          <w:b/>
          <w:smallCaps/>
          <w:color w:val="FF0000"/>
          <w:sz w:val="28"/>
        </w:rPr>
        <w:t>Standards Subcommittee Minutes</w:t>
      </w:r>
    </w:p>
    <w:p w:rsidR="008600CA" w:rsidRDefault="008600CA" w:rsidP="00B6535F">
      <w:pPr>
        <w:tabs>
          <w:tab w:val="left" w:pos="540"/>
        </w:tabs>
        <w:spacing w:after="0"/>
        <w:ind w:left="1260"/>
        <w:rPr>
          <w:rFonts w:ascii="Arial" w:hAnsi="Arial" w:cs="Arial"/>
          <w:sz w:val="24"/>
        </w:rPr>
      </w:pPr>
    </w:p>
    <w:p w:rsidR="008600CA" w:rsidRPr="004B2154" w:rsidRDefault="008600CA" w:rsidP="00B6535F">
      <w:pPr>
        <w:numPr>
          <w:ilvl w:val="0"/>
          <w:numId w:val="67"/>
        </w:numPr>
        <w:tabs>
          <w:tab w:val="clear" w:pos="360"/>
          <w:tab w:val="num" w:pos="720"/>
        </w:tabs>
        <w:autoSpaceDE w:val="0"/>
        <w:autoSpaceDN w:val="0"/>
        <w:adjustRightInd w:val="0"/>
        <w:spacing w:before="120" w:after="0" w:line="240" w:lineRule="auto"/>
        <w:ind w:left="720"/>
        <w:rPr>
          <w:rFonts w:ascii="Arial" w:hAnsi="Arial" w:cs="Arial"/>
          <w:b/>
          <w:color w:val="000000"/>
        </w:rPr>
      </w:pPr>
      <w:r w:rsidRPr="004B2154">
        <w:rPr>
          <w:rFonts w:ascii="Arial" w:hAnsi="Arial" w:cs="Arial"/>
          <w:b/>
          <w:color w:val="000000"/>
        </w:rPr>
        <w:t>Opening Remarks</w:t>
      </w:r>
    </w:p>
    <w:p w:rsidR="008600CA" w:rsidRPr="004B2154" w:rsidRDefault="008600CA" w:rsidP="00B6535F">
      <w:pPr>
        <w:autoSpaceDE w:val="0"/>
        <w:autoSpaceDN w:val="0"/>
        <w:adjustRightInd w:val="0"/>
        <w:spacing w:before="120" w:after="0" w:line="240" w:lineRule="auto"/>
        <w:ind w:left="720"/>
        <w:rPr>
          <w:rFonts w:ascii="Arial" w:hAnsi="Arial" w:cs="Arial"/>
          <w:color w:val="000000"/>
        </w:rPr>
      </w:pPr>
      <w:r w:rsidRPr="004B2154">
        <w:rPr>
          <w:rFonts w:ascii="Arial" w:hAnsi="Arial" w:cs="Arial"/>
          <w:color w:val="000000"/>
        </w:rPr>
        <w:t>The Chair, William Bartley opened the meeting and summarized the recent activities of the Transformer Standards activity for the  four-month period of November 1, 2011 through March 1, 2012, no new Standards, six Revisions and one Reaffirmation were approved by RevCom. Also, NesCom approved two PARs for new standards, ten PARs for Revisions, one PAR modification, and no PAR extensions. The Transformer Committee is responsible for almost 100 standards, plus over 55 PARs, projects for new standards and revisions. For t</w:t>
      </w:r>
      <w:r w:rsidRPr="004B2154">
        <w:rPr>
          <w:rFonts w:ascii="Arial" w:hAnsi="Arial" w:cs="Arial"/>
          <w:bCs/>
          <w:color w:val="000000"/>
        </w:rPr>
        <w:t>he full STANDARDS REPORT see the TC</w:t>
      </w:r>
      <w:r w:rsidRPr="004B2154">
        <w:rPr>
          <w:rFonts w:ascii="Arial" w:hAnsi="Arial" w:cs="Arial"/>
          <w:color w:val="000000"/>
        </w:rPr>
        <w:t xml:space="preserve"> website via the following link:</w:t>
      </w:r>
    </w:p>
    <w:p w:rsidR="008600CA" w:rsidRPr="004B2154" w:rsidRDefault="008600CA" w:rsidP="00B6535F">
      <w:pPr>
        <w:autoSpaceDE w:val="0"/>
        <w:autoSpaceDN w:val="0"/>
        <w:adjustRightInd w:val="0"/>
        <w:spacing w:before="120" w:after="0" w:line="240" w:lineRule="auto"/>
        <w:ind w:left="720"/>
        <w:rPr>
          <w:rFonts w:ascii="Arial" w:hAnsi="Arial" w:cs="Arial"/>
          <w:color w:val="000000"/>
        </w:rPr>
      </w:pPr>
      <w:hyperlink r:id="rId31" w:history="1">
        <w:r w:rsidRPr="004B2154">
          <w:rPr>
            <w:rFonts w:ascii="Arial" w:hAnsi="Arial" w:cs="Arial"/>
            <w:color w:val="0000FF"/>
            <w:u w:val="single"/>
          </w:rPr>
          <w:t>http://www.transformerscommittee.org/meetings/S2012-Nashville/Minutes/S12-StandardsReport.pdf</w:t>
        </w:r>
      </w:hyperlink>
    </w:p>
    <w:p w:rsidR="008600CA" w:rsidRPr="004B2154" w:rsidRDefault="008600CA" w:rsidP="00B6535F">
      <w:pPr>
        <w:autoSpaceDE w:val="0"/>
        <w:autoSpaceDN w:val="0"/>
        <w:adjustRightInd w:val="0"/>
        <w:spacing w:before="120" w:after="0" w:line="240" w:lineRule="auto"/>
        <w:ind w:left="720"/>
        <w:rPr>
          <w:rFonts w:ascii="Arial" w:hAnsi="Arial" w:cs="Arial"/>
          <w:color w:val="000000"/>
        </w:rPr>
      </w:pPr>
      <w:r w:rsidRPr="004B2154">
        <w:rPr>
          <w:rFonts w:ascii="Arial" w:hAnsi="Arial" w:cs="Arial"/>
          <w:color w:val="000000"/>
        </w:rPr>
        <w:t>An overview of the upcoming new 10 year maintenance cycle change presented at the Standards Luncheon was given. The change will extend the revision (reaffirmation) cycle from 5 years to 10 years after the last date of approval or maintenance action. The Chair stressed there would be no extensions. It is suggested to review the full presentation at:</w:t>
      </w:r>
    </w:p>
    <w:p w:rsidR="008600CA" w:rsidRPr="004B2154" w:rsidRDefault="008600CA" w:rsidP="00B6535F">
      <w:pPr>
        <w:autoSpaceDE w:val="0"/>
        <w:autoSpaceDN w:val="0"/>
        <w:adjustRightInd w:val="0"/>
        <w:spacing w:before="120" w:after="0" w:line="240" w:lineRule="auto"/>
        <w:ind w:left="720"/>
        <w:rPr>
          <w:rFonts w:ascii="Arial" w:hAnsi="Arial" w:cs="Arial"/>
          <w:bCs/>
          <w:color w:val="000000"/>
        </w:rPr>
      </w:pPr>
      <w:hyperlink r:id="rId32" w:history="1">
        <w:r w:rsidRPr="004B2154">
          <w:rPr>
            <w:rFonts w:ascii="Arial" w:hAnsi="Arial" w:cs="Arial"/>
            <w:bCs/>
            <w:color w:val="000000"/>
            <w:u w:val="single"/>
          </w:rPr>
          <w:t>http://www.transformerscommittee.org/info/F11/F11-IEEE-StndsPolicyChanges.pdf</w:t>
        </w:r>
      </w:hyperlink>
    </w:p>
    <w:p w:rsidR="008600CA" w:rsidRPr="004B2154" w:rsidRDefault="008600CA" w:rsidP="00B6535F">
      <w:pPr>
        <w:numPr>
          <w:ilvl w:val="0"/>
          <w:numId w:val="67"/>
        </w:numPr>
        <w:tabs>
          <w:tab w:val="clear" w:pos="360"/>
          <w:tab w:val="num" w:pos="720"/>
        </w:tabs>
        <w:autoSpaceDE w:val="0"/>
        <w:autoSpaceDN w:val="0"/>
        <w:adjustRightInd w:val="0"/>
        <w:spacing w:before="120" w:after="0" w:line="240" w:lineRule="auto"/>
        <w:ind w:left="720"/>
        <w:rPr>
          <w:rFonts w:ascii="Arial" w:hAnsi="Arial" w:cs="Arial"/>
          <w:bCs/>
          <w:color w:val="000000"/>
        </w:rPr>
      </w:pPr>
      <w:r w:rsidRPr="004B2154">
        <w:rPr>
          <w:rFonts w:ascii="Arial" w:hAnsi="Arial" w:cs="Arial"/>
          <w:b/>
          <w:color w:val="000000"/>
        </w:rPr>
        <w:t>Meeting Attendance</w:t>
      </w:r>
    </w:p>
    <w:p w:rsidR="008600CA" w:rsidRPr="004B2154" w:rsidRDefault="008600CA" w:rsidP="00B6535F">
      <w:pPr>
        <w:spacing w:before="120" w:after="0" w:line="240" w:lineRule="auto"/>
        <w:ind w:left="720"/>
        <w:rPr>
          <w:rFonts w:ascii="Arial" w:hAnsi="Arial" w:cs="Arial"/>
          <w:color w:val="000000"/>
        </w:rPr>
      </w:pPr>
      <w:r w:rsidRPr="004B2154">
        <w:rPr>
          <w:rFonts w:ascii="Arial" w:hAnsi="Arial" w:cs="Arial"/>
          <w:color w:val="000000"/>
        </w:rPr>
        <w:t xml:space="preserve">The Standards Subcommittee met on Wednesday, March 14, 2012, at 4:30 PM.  A role call showed over 21 members in attendance constituting a quorum at the start of the meeting. Overall there were 93 attendees, with 32 members, with 61 guests, including 6 that requested membership upon tabulation of the circulated rosters. </w:t>
      </w:r>
    </w:p>
    <w:p w:rsidR="008600CA" w:rsidRPr="004B2154" w:rsidRDefault="008600CA" w:rsidP="00B6535F">
      <w:pPr>
        <w:numPr>
          <w:ilvl w:val="0"/>
          <w:numId w:val="67"/>
        </w:numPr>
        <w:tabs>
          <w:tab w:val="clear" w:pos="360"/>
          <w:tab w:val="num" w:pos="720"/>
        </w:tabs>
        <w:autoSpaceDE w:val="0"/>
        <w:autoSpaceDN w:val="0"/>
        <w:adjustRightInd w:val="0"/>
        <w:spacing w:before="120" w:after="0" w:line="240" w:lineRule="auto"/>
        <w:ind w:left="720"/>
        <w:rPr>
          <w:rFonts w:ascii="Arial" w:hAnsi="Arial" w:cs="Arial"/>
          <w:b/>
          <w:color w:val="000000"/>
        </w:rPr>
      </w:pPr>
      <w:r w:rsidRPr="004B2154">
        <w:rPr>
          <w:rFonts w:ascii="Arial" w:hAnsi="Arial" w:cs="Arial"/>
          <w:b/>
          <w:color w:val="000000"/>
        </w:rPr>
        <w:t>Approval of previous meeting minutes</w:t>
      </w:r>
    </w:p>
    <w:p w:rsidR="008600CA" w:rsidRPr="004B2154" w:rsidRDefault="008600CA" w:rsidP="00B6535F">
      <w:pPr>
        <w:autoSpaceDE w:val="0"/>
        <w:autoSpaceDN w:val="0"/>
        <w:adjustRightInd w:val="0"/>
        <w:spacing w:before="120" w:after="0" w:line="240" w:lineRule="auto"/>
        <w:ind w:left="720"/>
        <w:rPr>
          <w:rFonts w:ascii="Arial" w:hAnsi="Arial" w:cs="Arial"/>
          <w:color w:val="000000"/>
        </w:rPr>
      </w:pPr>
      <w:r w:rsidRPr="004B2154">
        <w:rPr>
          <w:rFonts w:ascii="Arial" w:hAnsi="Arial" w:cs="Arial"/>
          <w:color w:val="000000"/>
        </w:rPr>
        <w:t xml:space="preserve">The Chair asked if there were any comments or corrections to the previous meeting minutes, and motioned for approval. There where no comments to the meeting minutes of the Fall 2012 meeting in San Diego, California; and the minutes were approved. </w:t>
      </w:r>
    </w:p>
    <w:p w:rsidR="008600CA" w:rsidRPr="004B2154" w:rsidRDefault="008600CA" w:rsidP="00B6535F">
      <w:pPr>
        <w:numPr>
          <w:ilvl w:val="0"/>
          <w:numId w:val="67"/>
        </w:numPr>
        <w:tabs>
          <w:tab w:val="clear" w:pos="360"/>
          <w:tab w:val="num" w:pos="720"/>
        </w:tabs>
        <w:autoSpaceDE w:val="0"/>
        <w:autoSpaceDN w:val="0"/>
        <w:adjustRightInd w:val="0"/>
        <w:spacing w:before="120" w:after="0" w:line="240" w:lineRule="auto"/>
        <w:ind w:left="720"/>
        <w:rPr>
          <w:rFonts w:ascii="Arial" w:hAnsi="Arial" w:cs="Arial"/>
          <w:b/>
          <w:color w:val="000000"/>
        </w:rPr>
      </w:pPr>
      <w:r w:rsidRPr="004B2154">
        <w:rPr>
          <w:rFonts w:ascii="Arial" w:hAnsi="Arial" w:cs="Arial"/>
          <w:b/>
          <w:color w:val="000000"/>
        </w:rPr>
        <w:t>Working group reports.</w:t>
      </w:r>
    </w:p>
    <w:p w:rsidR="008600CA" w:rsidRPr="004B2154" w:rsidRDefault="008600CA" w:rsidP="00B6535F">
      <w:pPr>
        <w:numPr>
          <w:ilvl w:val="1"/>
          <w:numId w:val="67"/>
        </w:numPr>
        <w:tabs>
          <w:tab w:val="num" w:pos="1080"/>
        </w:tabs>
        <w:autoSpaceDE w:val="0"/>
        <w:autoSpaceDN w:val="0"/>
        <w:adjustRightInd w:val="0"/>
        <w:spacing w:before="120" w:after="0" w:line="240" w:lineRule="auto"/>
        <w:ind w:left="1080"/>
        <w:rPr>
          <w:rFonts w:ascii="Arial" w:hAnsi="Arial" w:cs="Arial"/>
          <w:color w:val="000000"/>
        </w:rPr>
      </w:pPr>
      <w:r w:rsidRPr="004B2154">
        <w:rPr>
          <w:rFonts w:ascii="Arial" w:hAnsi="Arial" w:cs="Arial"/>
          <w:b/>
          <w:color w:val="000000"/>
        </w:rPr>
        <w:t xml:space="preserve">Cont. Revision of C57.12.00 – Steve Snyder </w:t>
      </w:r>
      <w:r w:rsidRPr="004B2154">
        <w:rPr>
          <w:rFonts w:ascii="Arial" w:hAnsi="Arial" w:cs="Arial"/>
          <w:color w:val="000000"/>
        </w:rPr>
        <w:t xml:space="preserve">reported the following: </w:t>
      </w:r>
    </w:p>
    <w:p w:rsidR="008600CA" w:rsidRPr="004B2154" w:rsidRDefault="008600CA" w:rsidP="00B6535F">
      <w:pPr>
        <w:autoSpaceDE w:val="0"/>
        <w:autoSpaceDN w:val="0"/>
        <w:adjustRightInd w:val="0"/>
        <w:spacing w:before="120" w:after="0" w:line="240" w:lineRule="auto"/>
        <w:ind w:left="1440"/>
        <w:rPr>
          <w:rFonts w:ascii="Arial" w:hAnsi="Arial" w:cs="Arial"/>
          <w:color w:val="000000"/>
        </w:rPr>
      </w:pPr>
      <w:r w:rsidRPr="004B2154">
        <w:rPr>
          <w:rFonts w:ascii="Arial" w:hAnsi="Arial" w:cs="Arial"/>
          <w:color w:val="000000"/>
        </w:rPr>
        <w:t>This is essentially a working group of one person.  There are no meetings.</w:t>
      </w:r>
    </w:p>
    <w:p w:rsidR="008600CA" w:rsidRPr="004B2154" w:rsidRDefault="008600CA" w:rsidP="00B6535F">
      <w:pPr>
        <w:autoSpaceDE w:val="0"/>
        <w:autoSpaceDN w:val="0"/>
        <w:adjustRightInd w:val="0"/>
        <w:spacing w:before="120" w:after="0" w:line="240" w:lineRule="auto"/>
        <w:ind w:left="1440"/>
        <w:rPr>
          <w:rFonts w:ascii="Arial" w:hAnsi="Arial" w:cs="Arial"/>
          <w:color w:val="000000"/>
        </w:rPr>
      </w:pPr>
      <w:r w:rsidRPr="004B2154">
        <w:rPr>
          <w:rFonts w:ascii="Arial" w:hAnsi="Arial" w:cs="Arial"/>
          <w:color w:val="000000"/>
        </w:rPr>
        <w:t>Standard C57.12.00 was published September 2010.  A new PAR was requested in April 2011 and approved June 16, 2011 to cover the ongoing work for the continuous revisions.  This PAR is good through December 31, 2015.</w:t>
      </w:r>
    </w:p>
    <w:p w:rsidR="008600CA" w:rsidRPr="004B2154" w:rsidRDefault="008600CA" w:rsidP="00B6535F">
      <w:pPr>
        <w:autoSpaceDE w:val="0"/>
        <w:autoSpaceDN w:val="0"/>
        <w:adjustRightInd w:val="0"/>
        <w:spacing w:before="120" w:after="0" w:line="240" w:lineRule="auto"/>
        <w:ind w:left="1440"/>
        <w:rPr>
          <w:rFonts w:ascii="Arial" w:hAnsi="Arial" w:cs="Arial"/>
          <w:color w:val="000000"/>
        </w:rPr>
      </w:pPr>
      <w:r w:rsidRPr="004B2154">
        <w:rPr>
          <w:rFonts w:ascii="Arial" w:hAnsi="Arial" w:cs="Arial"/>
          <w:color w:val="000000"/>
        </w:rPr>
        <w:t>The PCS Task Force working on stabilizing windings has finished their work, which will result in a small revision to the document.  There are three (3) other PCS issues underway at present, although it will require considerable debate and surveys before any of those topics are fully vetted.  There were a few negative ballot comments from the prior ballot pertaining to Dielectric Tests, Insulation Life, and Insulating Fluids, that I have not heard were resolved or addressed as yet.  I think those items should be completed before we move forward with a new revision.</w:t>
      </w:r>
    </w:p>
    <w:p w:rsidR="008600CA" w:rsidRPr="004B2154" w:rsidRDefault="008600CA" w:rsidP="00B6535F">
      <w:pPr>
        <w:autoSpaceDE w:val="0"/>
        <w:autoSpaceDN w:val="0"/>
        <w:adjustRightInd w:val="0"/>
        <w:spacing w:before="120" w:after="0" w:line="240" w:lineRule="auto"/>
        <w:ind w:left="1440"/>
        <w:rPr>
          <w:rFonts w:ascii="Arial" w:hAnsi="Arial" w:cs="Arial"/>
          <w:color w:val="000000"/>
        </w:rPr>
      </w:pPr>
      <w:r w:rsidRPr="004B2154">
        <w:rPr>
          <w:rFonts w:ascii="Arial" w:hAnsi="Arial" w:cs="Arial"/>
          <w:color w:val="000000"/>
        </w:rPr>
        <w:t>Late 2012 I plan to solicit input from all the Subcommittees to determine if they have changes ready for inclusion in the next revision cycle.</w:t>
      </w:r>
    </w:p>
    <w:p w:rsidR="008600CA" w:rsidRPr="004B2154" w:rsidRDefault="008600CA" w:rsidP="00B6535F">
      <w:pPr>
        <w:autoSpaceDE w:val="0"/>
        <w:autoSpaceDN w:val="0"/>
        <w:adjustRightInd w:val="0"/>
        <w:spacing w:before="120" w:after="0" w:line="240" w:lineRule="auto"/>
        <w:ind w:left="1440"/>
        <w:rPr>
          <w:rFonts w:ascii="Arial" w:hAnsi="Arial" w:cs="Arial"/>
          <w:color w:val="000000"/>
        </w:rPr>
      </w:pPr>
      <w:r w:rsidRPr="004B2154">
        <w:rPr>
          <w:rFonts w:ascii="Arial" w:hAnsi="Arial" w:cs="Arial"/>
          <w:color w:val="000000"/>
        </w:rPr>
        <w:t>Respectfully submitted, by Steven L. Snyder, WG Chair, on March 14, 2012</w:t>
      </w:r>
    </w:p>
    <w:p w:rsidR="008600CA" w:rsidRPr="004B2154" w:rsidRDefault="008600CA" w:rsidP="00B6535F">
      <w:pPr>
        <w:autoSpaceDE w:val="0"/>
        <w:autoSpaceDN w:val="0"/>
        <w:adjustRightInd w:val="0"/>
        <w:spacing w:before="120" w:after="0" w:line="240" w:lineRule="auto"/>
        <w:ind w:left="1440"/>
        <w:rPr>
          <w:rFonts w:ascii="Arial" w:hAnsi="Arial" w:cs="Arial"/>
          <w:color w:val="000000"/>
        </w:rPr>
      </w:pPr>
    </w:p>
    <w:p w:rsidR="008600CA" w:rsidRPr="004B2154" w:rsidRDefault="008600CA" w:rsidP="00B6535F">
      <w:pPr>
        <w:numPr>
          <w:ilvl w:val="1"/>
          <w:numId w:val="67"/>
        </w:numPr>
        <w:tabs>
          <w:tab w:val="num" w:pos="1080"/>
        </w:tabs>
        <w:autoSpaceDE w:val="0"/>
        <w:autoSpaceDN w:val="0"/>
        <w:adjustRightInd w:val="0"/>
        <w:spacing w:before="120" w:after="0" w:line="240" w:lineRule="auto"/>
        <w:ind w:left="1080"/>
        <w:rPr>
          <w:rFonts w:ascii="Arial" w:hAnsi="Arial" w:cs="Arial"/>
          <w:color w:val="000000"/>
        </w:rPr>
      </w:pPr>
      <w:r w:rsidRPr="004B2154">
        <w:rPr>
          <w:rFonts w:ascii="Arial" w:hAnsi="Arial" w:cs="Arial"/>
          <w:b/>
          <w:color w:val="000000"/>
        </w:rPr>
        <w:t>Cont. Revision of C57.12.90-2006 – S. Antosz</w:t>
      </w:r>
      <w:r w:rsidRPr="004B2154">
        <w:rPr>
          <w:rFonts w:ascii="Arial" w:hAnsi="Arial" w:cs="Arial"/>
          <w:color w:val="000000"/>
        </w:rPr>
        <w:t xml:space="preserve"> reported the status of as:</w:t>
      </w:r>
    </w:p>
    <w:p w:rsidR="008600CA" w:rsidRPr="004B2154" w:rsidRDefault="008600CA" w:rsidP="00B6535F">
      <w:pPr>
        <w:autoSpaceDE w:val="0"/>
        <w:autoSpaceDN w:val="0"/>
        <w:adjustRightInd w:val="0"/>
        <w:spacing w:before="120" w:after="0" w:line="240" w:lineRule="auto"/>
        <w:ind w:left="1440"/>
        <w:rPr>
          <w:rFonts w:ascii="Arial" w:hAnsi="Arial" w:cs="Arial"/>
          <w:color w:val="000000"/>
        </w:rPr>
      </w:pPr>
      <w:r w:rsidRPr="004B2154">
        <w:rPr>
          <w:rFonts w:ascii="Arial" w:hAnsi="Arial" w:cs="Arial"/>
          <w:color w:val="000000"/>
        </w:rPr>
        <w:t xml:space="preserve">This is essentially a working group of one person.  There are no meetings held.  The purpose of the WG is to keep track of the work being done in various TF / WG / SC for inclusion in the continuous revision of C57.12.90 in a consistent manner.  </w:t>
      </w:r>
    </w:p>
    <w:p w:rsidR="008600CA" w:rsidRPr="004B2154" w:rsidRDefault="008600CA" w:rsidP="00B6535F">
      <w:pPr>
        <w:autoSpaceDE w:val="0"/>
        <w:autoSpaceDN w:val="0"/>
        <w:adjustRightInd w:val="0"/>
        <w:spacing w:before="120" w:after="0" w:line="240" w:lineRule="auto"/>
        <w:ind w:left="1440"/>
        <w:rPr>
          <w:rFonts w:ascii="Arial" w:hAnsi="Arial" w:cs="Arial"/>
          <w:b/>
          <w:color w:val="000000"/>
        </w:rPr>
      </w:pPr>
      <w:r w:rsidRPr="004B2154">
        <w:rPr>
          <w:rFonts w:ascii="Arial" w:hAnsi="Arial" w:cs="Arial"/>
          <w:b/>
          <w:color w:val="000000"/>
          <w:u w:val="single"/>
        </w:rPr>
        <w:t>Summary</w:t>
      </w:r>
      <w:r w:rsidRPr="004B2154">
        <w:rPr>
          <w:rFonts w:ascii="Arial" w:hAnsi="Arial" w:cs="Arial"/>
          <w:b/>
          <w:color w:val="000000"/>
        </w:rPr>
        <w:t xml:space="preserve"> </w:t>
      </w:r>
    </w:p>
    <w:p w:rsidR="008600CA" w:rsidRPr="004B2154" w:rsidRDefault="008600CA" w:rsidP="00B6535F">
      <w:pPr>
        <w:autoSpaceDE w:val="0"/>
        <w:autoSpaceDN w:val="0"/>
        <w:adjustRightInd w:val="0"/>
        <w:spacing w:before="120" w:after="0" w:line="240" w:lineRule="auto"/>
        <w:ind w:left="1440"/>
        <w:rPr>
          <w:rFonts w:ascii="Arial" w:hAnsi="Arial" w:cs="Arial"/>
          <w:color w:val="000000"/>
        </w:rPr>
      </w:pPr>
      <w:r w:rsidRPr="004B2154">
        <w:rPr>
          <w:rFonts w:ascii="Arial" w:hAnsi="Arial" w:cs="Arial"/>
          <w:color w:val="000000"/>
        </w:rPr>
        <w:t xml:space="preserve">The new PAR was approved on June 15, 2011.  It is valid until Dec 31, 2015.  There has not been much activity since October 2011.  </w:t>
      </w:r>
    </w:p>
    <w:p w:rsidR="008600CA" w:rsidRPr="004B2154" w:rsidRDefault="008600CA" w:rsidP="00B6535F">
      <w:pPr>
        <w:autoSpaceDE w:val="0"/>
        <w:autoSpaceDN w:val="0"/>
        <w:adjustRightInd w:val="0"/>
        <w:spacing w:before="120" w:after="0" w:line="240" w:lineRule="auto"/>
        <w:ind w:left="1440"/>
        <w:rPr>
          <w:rFonts w:ascii="Arial" w:hAnsi="Arial" w:cs="Arial"/>
          <w:b/>
          <w:color w:val="000000"/>
          <w:u w:val="single"/>
        </w:rPr>
      </w:pPr>
      <w:r w:rsidRPr="004B2154">
        <w:rPr>
          <w:rFonts w:ascii="Arial" w:hAnsi="Arial" w:cs="Arial"/>
          <w:b/>
          <w:color w:val="000000"/>
          <w:u w:val="single"/>
        </w:rPr>
        <w:t>Future Revisions</w:t>
      </w:r>
    </w:p>
    <w:p w:rsidR="008600CA" w:rsidRPr="004B2154" w:rsidRDefault="008600CA" w:rsidP="00B6535F">
      <w:pPr>
        <w:autoSpaceDE w:val="0"/>
        <w:autoSpaceDN w:val="0"/>
        <w:adjustRightInd w:val="0"/>
        <w:spacing w:before="120" w:after="0" w:line="240" w:lineRule="auto"/>
        <w:ind w:left="1440"/>
        <w:rPr>
          <w:rFonts w:ascii="Arial" w:hAnsi="Arial" w:cs="Arial"/>
          <w:b/>
          <w:color w:val="000000"/>
        </w:rPr>
      </w:pPr>
      <w:r w:rsidRPr="004B2154">
        <w:rPr>
          <w:rFonts w:ascii="Arial" w:hAnsi="Arial" w:cs="Arial"/>
          <w:b/>
          <w:color w:val="000000"/>
          <w:u w:val="single"/>
        </w:rPr>
        <w:t>Changes already approved for the next revision:</w:t>
      </w:r>
    </w:p>
    <w:p w:rsidR="008600CA" w:rsidRPr="004B2154" w:rsidRDefault="008600CA" w:rsidP="00B6535F">
      <w:pPr>
        <w:numPr>
          <w:ilvl w:val="0"/>
          <w:numId w:val="68"/>
        </w:numPr>
        <w:autoSpaceDE w:val="0"/>
        <w:autoSpaceDN w:val="0"/>
        <w:adjustRightInd w:val="0"/>
        <w:spacing w:before="120" w:after="0" w:line="240" w:lineRule="auto"/>
        <w:ind w:left="1800"/>
        <w:rPr>
          <w:rFonts w:ascii="Arial" w:hAnsi="Arial" w:cs="Arial"/>
          <w:color w:val="000000"/>
        </w:rPr>
      </w:pPr>
      <w:r w:rsidRPr="004B2154">
        <w:rPr>
          <w:rFonts w:ascii="Arial" w:hAnsi="Arial" w:cs="Arial"/>
          <w:color w:val="000000"/>
        </w:rPr>
        <w:t>New Sub-clause 10.2.5</w:t>
      </w:r>
      <w:r w:rsidRPr="004B2154">
        <w:rPr>
          <w:rFonts w:ascii="Arial" w:hAnsi="Arial" w:cs="Arial"/>
          <w:color w:val="000000"/>
          <w:lang w:val="en-CA"/>
        </w:rPr>
        <w:t xml:space="preserve"> Connection of neutral terminal during switching impulse tests by Pierre Riffon’s WG Revision to Impulse Test in Dielectric Test Subcommittee.  Submitted on 4/27/09.  </w:t>
      </w:r>
    </w:p>
    <w:p w:rsidR="008600CA" w:rsidRPr="004B2154" w:rsidRDefault="008600CA" w:rsidP="00B6535F">
      <w:pPr>
        <w:numPr>
          <w:ilvl w:val="0"/>
          <w:numId w:val="68"/>
        </w:numPr>
        <w:autoSpaceDE w:val="0"/>
        <w:autoSpaceDN w:val="0"/>
        <w:adjustRightInd w:val="0"/>
        <w:spacing w:before="120" w:after="0" w:line="240" w:lineRule="auto"/>
        <w:ind w:left="1800"/>
        <w:rPr>
          <w:rFonts w:ascii="Arial" w:hAnsi="Arial" w:cs="Arial"/>
          <w:color w:val="000000"/>
        </w:rPr>
      </w:pPr>
      <w:r w:rsidRPr="004B2154">
        <w:rPr>
          <w:rFonts w:ascii="Arial" w:hAnsi="Arial" w:cs="Arial"/>
          <w:color w:val="000000"/>
        </w:rPr>
        <w:t xml:space="preserve">Revisions to Clause 12 Short-circuit tests and new Annex on </w:t>
      </w:r>
      <w:r w:rsidRPr="004B2154">
        <w:rPr>
          <w:rFonts w:ascii="Arial" w:hAnsi="Arial" w:cs="Arial"/>
          <w:color w:val="000000"/>
          <w:lang w:val="en-GB"/>
        </w:rPr>
        <w:t>Connections diagrams for testing three-phase transformer using alternate single-phase source</w:t>
      </w:r>
      <w:r w:rsidRPr="004B2154">
        <w:rPr>
          <w:rFonts w:ascii="Arial" w:hAnsi="Arial" w:cs="Arial"/>
          <w:color w:val="000000"/>
        </w:rPr>
        <w:t xml:space="preserve"> by Marcel Fortin’s Task Force in the Performance Characteristics Subcommittee.  Submitted in Fall 2009.  </w:t>
      </w:r>
    </w:p>
    <w:p w:rsidR="008600CA" w:rsidRPr="004B2154" w:rsidRDefault="008600CA" w:rsidP="00B6535F">
      <w:pPr>
        <w:numPr>
          <w:ilvl w:val="0"/>
          <w:numId w:val="68"/>
        </w:numPr>
        <w:autoSpaceDE w:val="0"/>
        <w:autoSpaceDN w:val="0"/>
        <w:adjustRightInd w:val="0"/>
        <w:spacing w:before="120" w:after="0" w:line="240" w:lineRule="auto"/>
        <w:ind w:left="1800"/>
        <w:rPr>
          <w:rFonts w:ascii="Arial" w:hAnsi="Arial" w:cs="Arial"/>
          <w:color w:val="000000"/>
        </w:rPr>
      </w:pPr>
      <w:r w:rsidRPr="004B2154">
        <w:rPr>
          <w:rFonts w:ascii="Arial" w:hAnsi="Arial" w:cs="Arial"/>
          <w:color w:val="000000"/>
        </w:rPr>
        <w:t>Revision to Sub- clause 10.3.2.4 Tap connections during lightning impulse test</w:t>
      </w:r>
      <w:r w:rsidRPr="004B2154">
        <w:rPr>
          <w:rFonts w:ascii="Arial" w:hAnsi="Arial" w:cs="Arial"/>
          <w:color w:val="000000"/>
          <w:lang w:val="en-CA"/>
        </w:rPr>
        <w:t xml:space="preserve"> by </w:t>
      </w:r>
      <w:r w:rsidRPr="004B2154">
        <w:rPr>
          <w:rFonts w:ascii="Arial" w:hAnsi="Arial" w:cs="Arial"/>
          <w:color w:val="000000"/>
        </w:rPr>
        <w:t xml:space="preserve">Mark Perkins’ </w:t>
      </w:r>
      <w:r w:rsidRPr="004B2154">
        <w:rPr>
          <w:rFonts w:ascii="Arial" w:hAnsi="Arial" w:cs="Arial"/>
          <w:color w:val="000000"/>
          <w:lang w:val="en-CA"/>
        </w:rPr>
        <w:t>WG Revision to Impulse Test in Dielectric Test Subcommittee.  Submitted on 10/28/10.</w:t>
      </w:r>
    </w:p>
    <w:p w:rsidR="008600CA" w:rsidRPr="004B2154" w:rsidRDefault="008600CA" w:rsidP="00B6535F">
      <w:pPr>
        <w:numPr>
          <w:ilvl w:val="0"/>
          <w:numId w:val="68"/>
        </w:numPr>
        <w:autoSpaceDE w:val="0"/>
        <w:autoSpaceDN w:val="0"/>
        <w:adjustRightInd w:val="0"/>
        <w:spacing w:before="120" w:after="0" w:line="240" w:lineRule="auto"/>
        <w:ind w:left="1800"/>
        <w:rPr>
          <w:rFonts w:ascii="Arial" w:hAnsi="Arial" w:cs="Arial"/>
          <w:color w:val="000000"/>
        </w:rPr>
      </w:pPr>
      <w:r w:rsidRPr="004B2154">
        <w:rPr>
          <w:rFonts w:ascii="Arial" w:hAnsi="Arial" w:cs="Arial"/>
          <w:color w:val="000000"/>
        </w:rPr>
        <w:t xml:space="preserve">Revisions to Sub-clauses 10.2.1, 10.3 and 10.3.3 which increases the number of full wave impulse waves applied from one to three.   This is the same as IEC  </w:t>
      </w:r>
    </w:p>
    <w:p w:rsidR="008600CA" w:rsidRPr="004B2154" w:rsidRDefault="008600CA" w:rsidP="00B6535F">
      <w:pPr>
        <w:numPr>
          <w:ilvl w:val="0"/>
          <w:numId w:val="68"/>
        </w:numPr>
        <w:autoSpaceDE w:val="0"/>
        <w:autoSpaceDN w:val="0"/>
        <w:adjustRightInd w:val="0"/>
        <w:spacing w:before="120" w:after="0" w:line="240" w:lineRule="auto"/>
        <w:ind w:left="1800"/>
        <w:rPr>
          <w:rFonts w:ascii="Arial" w:hAnsi="Arial" w:cs="Arial"/>
          <w:color w:val="000000"/>
        </w:rPr>
      </w:pPr>
      <w:r w:rsidRPr="004B2154">
        <w:rPr>
          <w:rFonts w:ascii="Arial" w:hAnsi="Arial" w:cs="Arial"/>
          <w:color w:val="000000"/>
        </w:rPr>
        <w:t xml:space="preserve">Revisions to Clauses 6 &amp; 7 Polarity &amp; Phase-relation and Ratio tests from </w:t>
      </w:r>
      <w:r w:rsidRPr="004B2154">
        <w:rPr>
          <w:rFonts w:ascii="Arial" w:hAnsi="Arial" w:cs="Arial"/>
          <w:color w:val="000000"/>
          <w:lang w:val="en-CA"/>
        </w:rPr>
        <w:t xml:space="preserve">Pierre Riffon’s </w:t>
      </w:r>
      <w:r w:rsidRPr="004B2154">
        <w:rPr>
          <w:rFonts w:ascii="Arial" w:hAnsi="Arial" w:cs="Arial"/>
          <w:color w:val="000000"/>
        </w:rPr>
        <w:t>PCS WG for Revision of C57.12.90.  Final survey circulated in Sept 2011.</w:t>
      </w:r>
    </w:p>
    <w:p w:rsidR="008600CA" w:rsidRPr="004B2154" w:rsidRDefault="008600CA" w:rsidP="00B6535F">
      <w:pPr>
        <w:autoSpaceDE w:val="0"/>
        <w:autoSpaceDN w:val="0"/>
        <w:adjustRightInd w:val="0"/>
        <w:spacing w:before="120" w:after="0" w:line="240" w:lineRule="auto"/>
        <w:ind w:left="1440"/>
        <w:rPr>
          <w:rFonts w:ascii="Arial" w:hAnsi="Arial" w:cs="Arial"/>
          <w:color w:val="000000"/>
        </w:rPr>
      </w:pPr>
      <w:r w:rsidRPr="004B2154">
        <w:rPr>
          <w:rFonts w:ascii="Arial" w:hAnsi="Arial" w:cs="Arial"/>
          <w:b/>
          <w:color w:val="000000"/>
          <w:u w:val="single"/>
        </w:rPr>
        <w:t>Pending work</w:t>
      </w:r>
    </w:p>
    <w:p w:rsidR="008600CA" w:rsidRPr="004B2154" w:rsidRDefault="008600CA" w:rsidP="00B6535F">
      <w:pPr>
        <w:numPr>
          <w:ilvl w:val="0"/>
          <w:numId w:val="68"/>
        </w:numPr>
        <w:autoSpaceDE w:val="0"/>
        <w:autoSpaceDN w:val="0"/>
        <w:adjustRightInd w:val="0"/>
        <w:spacing w:before="120" w:after="0" w:line="240" w:lineRule="auto"/>
        <w:ind w:left="1800"/>
        <w:rPr>
          <w:rFonts w:ascii="Arial" w:hAnsi="Arial" w:cs="Arial"/>
          <w:color w:val="000000"/>
        </w:rPr>
      </w:pPr>
      <w:r w:rsidRPr="004B2154">
        <w:rPr>
          <w:rFonts w:ascii="Arial" w:hAnsi="Arial" w:cs="Arial"/>
          <w:color w:val="000000"/>
        </w:rPr>
        <w:t>Revision to Clause 11 Temperature-rise tests by Paulette Payne Powell’s WG in the Insulation Life Subcommittee</w:t>
      </w:r>
      <w:r w:rsidRPr="004B2154">
        <w:rPr>
          <w:rFonts w:ascii="Arial" w:hAnsi="Arial" w:cs="Arial"/>
          <w:color w:val="000000"/>
          <w:lang w:val="en-CA"/>
        </w:rPr>
        <w:t xml:space="preserve">.  </w:t>
      </w:r>
    </w:p>
    <w:p w:rsidR="008600CA" w:rsidRPr="004B2154" w:rsidRDefault="008600CA" w:rsidP="00B6535F">
      <w:pPr>
        <w:numPr>
          <w:ilvl w:val="0"/>
          <w:numId w:val="68"/>
        </w:numPr>
        <w:autoSpaceDE w:val="0"/>
        <w:autoSpaceDN w:val="0"/>
        <w:adjustRightInd w:val="0"/>
        <w:spacing w:before="120" w:after="0" w:line="240" w:lineRule="auto"/>
        <w:ind w:left="1800"/>
        <w:rPr>
          <w:rFonts w:ascii="Arial" w:hAnsi="Arial" w:cs="Arial"/>
          <w:color w:val="000000"/>
        </w:rPr>
      </w:pPr>
      <w:r w:rsidRPr="004B2154">
        <w:rPr>
          <w:rFonts w:ascii="Arial" w:hAnsi="Arial" w:cs="Arial"/>
          <w:color w:val="000000"/>
        </w:rPr>
        <w:t xml:space="preserve">Revision </w:t>
      </w:r>
      <w:r w:rsidRPr="004B2154">
        <w:rPr>
          <w:rFonts w:ascii="Arial" w:hAnsi="Arial" w:cs="Arial"/>
          <w:color w:val="000000"/>
          <w:lang w:val="en-CA"/>
        </w:rPr>
        <w:t xml:space="preserve">to Clause 13 Audible Sound by Ramsis Girgis’ TF in </w:t>
      </w:r>
      <w:r w:rsidRPr="004B2154">
        <w:rPr>
          <w:rFonts w:ascii="Arial" w:hAnsi="Arial" w:cs="Arial"/>
          <w:color w:val="000000"/>
        </w:rPr>
        <w:t xml:space="preserve">the Performance Characteristics Subcommittee.  </w:t>
      </w:r>
    </w:p>
    <w:p w:rsidR="008600CA" w:rsidRPr="004B2154" w:rsidRDefault="008600CA" w:rsidP="00B6535F">
      <w:pPr>
        <w:autoSpaceDE w:val="0"/>
        <w:autoSpaceDN w:val="0"/>
        <w:adjustRightInd w:val="0"/>
        <w:spacing w:before="120" w:after="0" w:line="240" w:lineRule="auto"/>
        <w:ind w:left="1440"/>
        <w:rPr>
          <w:rFonts w:ascii="Arial" w:hAnsi="Arial" w:cs="Arial"/>
          <w:color w:val="000000"/>
        </w:rPr>
      </w:pPr>
      <w:r w:rsidRPr="004B2154">
        <w:rPr>
          <w:rFonts w:ascii="Arial" w:hAnsi="Arial" w:cs="Arial"/>
          <w:color w:val="000000"/>
        </w:rPr>
        <w:t>Respectfully submitted by Stephen Antosz, WG Chair, on March 14, 2012</w:t>
      </w:r>
    </w:p>
    <w:p w:rsidR="008600CA" w:rsidRPr="004B2154" w:rsidRDefault="008600CA" w:rsidP="00B6535F">
      <w:pPr>
        <w:autoSpaceDE w:val="0"/>
        <w:autoSpaceDN w:val="0"/>
        <w:adjustRightInd w:val="0"/>
        <w:spacing w:before="120" w:after="0" w:line="240" w:lineRule="auto"/>
        <w:ind w:left="1440"/>
        <w:rPr>
          <w:rFonts w:ascii="Arial" w:hAnsi="Arial" w:cs="Arial"/>
          <w:color w:val="000000"/>
        </w:rPr>
      </w:pPr>
    </w:p>
    <w:p w:rsidR="008600CA" w:rsidRPr="004B2154" w:rsidRDefault="008600CA" w:rsidP="00B6535F">
      <w:pPr>
        <w:numPr>
          <w:ilvl w:val="0"/>
          <w:numId w:val="69"/>
        </w:numPr>
        <w:tabs>
          <w:tab w:val="clear" w:pos="360"/>
          <w:tab w:val="num" w:pos="720"/>
        </w:tabs>
        <w:autoSpaceDE w:val="0"/>
        <w:autoSpaceDN w:val="0"/>
        <w:adjustRightInd w:val="0"/>
        <w:spacing w:before="120" w:after="0" w:line="240" w:lineRule="auto"/>
        <w:ind w:left="720"/>
        <w:rPr>
          <w:rFonts w:ascii="Arial" w:hAnsi="Arial" w:cs="Arial"/>
          <w:color w:val="000000"/>
        </w:rPr>
      </w:pPr>
      <w:r w:rsidRPr="004B2154">
        <w:rPr>
          <w:rFonts w:ascii="Arial" w:hAnsi="Arial" w:cs="Arial"/>
          <w:b/>
          <w:color w:val="000000"/>
        </w:rPr>
        <w:t>WG on Revision of IEEE PC57.152 (old 62) –Loren Wagenaar reported for Jane Verner</w:t>
      </w:r>
      <w:r w:rsidRPr="004B2154">
        <w:rPr>
          <w:rFonts w:ascii="Arial" w:hAnsi="Arial" w:cs="Arial"/>
          <w:color w:val="000000"/>
        </w:rPr>
        <w:t xml:space="preserve"> – </w:t>
      </w:r>
    </w:p>
    <w:p w:rsidR="008600CA" w:rsidRPr="004B2154" w:rsidRDefault="008600CA" w:rsidP="00B6535F">
      <w:pPr>
        <w:autoSpaceDE w:val="0"/>
        <w:autoSpaceDN w:val="0"/>
        <w:adjustRightInd w:val="0"/>
        <w:spacing w:before="120" w:after="0" w:line="240" w:lineRule="auto"/>
        <w:ind w:left="1080"/>
        <w:rPr>
          <w:rFonts w:ascii="Arial" w:hAnsi="Arial" w:cs="Arial"/>
          <w:color w:val="000000"/>
        </w:rPr>
      </w:pPr>
      <w:r w:rsidRPr="004B2154">
        <w:rPr>
          <w:rFonts w:ascii="Arial" w:hAnsi="Arial" w:cs="Arial"/>
          <w:color w:val="000000"/>
        </w:rPr>
        <w:t xml:space="preserve">The Working Group met on March 13, 2012 and began with introductions of all.  A total of 109 people with 64 guests were in attendance, including 45 members. We had a quorum.  </w:t>
      </w:r>
    </w:p>
    <w:p w:rsidR="008600CA" w:rsidRPr="004B2154" w:rsidRDefault="008600CA" w:rsidP="00B6535F">
      <w:pPr>
        <w:autoSpaceDE w:val="0"/>
        <w:autoSpaceDN w:val="0"/>
        <w:adjustRightInd w:val="0"/>
        <w:spacing w:before="120" w:after="0" w:line="240" w:lineRule="auto"/>
        <w:ind w:left="1080"/>
        <w:rPr>
          <w:rFonts w:ascii="Arial" w:hAnsi="Arial" w:cs="Arial"/>
          <w:color w:val="000000"/>
        </w:rPr>
      </w:pPr>
      <w:r w:rsidRPr="004B2154">
        <w:rPr>
          <w:rFonts w:ascii="Arial" w:hAnsi="Arial" w:cs="Arial"/>
          <w:color w:val="000000"/>
        </w:rPr>
        <w:t xml:space="preserve">The Boston fall 2011 meeting minutes were approved.  </w:t>
      </w:r>
    </w:p>
    <w:p w:rsidR="008600CA" w:rsidRPr="004B2154" w:rsidRDefault="008600CA" w:rsidP="00B6535F">
      <w:pPr>
        <w:autoSpaceDE w:val="0"/>
        <w:autoSpaceDN w:val="0"/>
        <w:adjustRightInd w:val="0"/>
        <w:spacing w:before="120" w:after="0" w:line="240" w:lineRule="auto"/>
        <w:ind w:left="1080"/>
        <w:rPr>
          <w:rFonts w:ascii="Arial" w:hAnsi="Arial" w:cs="Arial"/>
          <w:color w:val="000000"/>
        </w:rPr>
      </w:pPr>
      <w:r w:rsidRPr="004B2154">
        <w:rPr>
          <w:rFonts w:ascii="Arial" w:hAnsi="Arial" w:cs="Arial"/>
          <w:color w:val="000000"/>
        </w:rPr>
        <w:t>Draft 5.0 has been issued and posted on the website.</w:t>
      </w:r>
    </w:p>
    <w:p w:rsidR="008600CA" w:rsidRPr="004B2154" w:rsidRDefault="008600CA" w:rsidP="00B6535F">
      <w:pPr>
        <w:autoSpaceDE w:val="0"/>
        <w:autoSpaceDN w:val="0"/>
        <w:adjustRightInd w:val="0"/>
        <w:spacing w:before="120" w:after="0" w:line="240" w:lineRule="auto"/>
        <w:ind w:left="1080"/>
        <w:rPr>
          <w:rFonts w:ascii="Arial" w:hAnsi="Arial" w:cs="Arial"/>
          <w:color w:val="000000"/>
        </w:rPr>
      </w:pPr>
      <w:r w:rsidRPr="004B2154">
        <w:rPr>
          <w:rFonts w:ascii="Arial" w:hAnsi="Arial" w:cs="Arial"/>
          <w:color w:val="000000"/>
        </w:rPr>
        <w:t xml:space="preserve">Kipp Yule led a discussion on the reorganization of the Guide and presented a cross reference chart from IEEE 62 to PC57.152.  We have moved away from IEEE 62 format / arrangement to follow a proposed sequence of testing to focus on winding and tests related to the main core and coil then list by Ancillary Equipment, etc.  The chart shows how many new clauses have been added to PC57.152 draft that did not appear in IEEE 62.  The Chart for commissioning, in-service, after system fault and after internal fault is now Clause 5.   </w:t>
      </w:r>
    </w:p>
    <w:p w:rsidR="008600CA" w:rsidRPr="004B2154" w:rsidRDefault="008600CA" w:rsidP="00B6535F">
      <w:pPr>
        <w:autoSpaceDE w:val="0"/>
        <w:autoSpaceDN w:val="0"/>
        <w:adjustRightInd w:val="0"/>
        <w:spacing w:before="120" w:after="0" w:line="240" w:lineRule="auto"/>
        <w:ind w:left="1080"/>
        <w:rPr>
          <w:rFonts w:ascii="Arial" w:hAnsi="Arial" w:cs="Arial"/>
          <w:color w:val="000000"/>
        </w:rPr>
      </w:pPr>
      <w:r w:rsidRPr="004B2154">
        <w:rPr>
          <w:rFonts w:ascii="Arial" w:hAnsi="Arial" w:cs="Arial"/>
          <w:color w:val="000000"/>
        </w:rPr>
        <w:t xml:space="preserve">It was agreed to take a survey of the working group members on Draft 5.0.  </w:t>
      </w:r>
      <w:r w:rsidRPr="004B2154">
        <w:rPr>
          <w:rFonts w:ascii="Arial" w:hAnsi="Arial" w:cs="Arial"/>
          <w:b/>
          <w:color w:val="000000"/>
        </w:rPr>
        <w:t>Comments on Draft 5.0 are due on April 15, 2012.</w:t>
      </w:r>
      <w:r w:rsidRPr="004B2154">
        <w:rPr>
          <w:rFonts w:ascii="Arial" w:hAnsi="Arial" w:cs="Arial"/>
          <w:color w:val="000000"/>
        </w:rPr>
        <w:t xml:space="preserve">  Due to the number of different Office Word versions when making comments, </w:t>
      </w:r>
      <w:r w:rsidRPr="004B2154">
        <w:rPr>
          <w:rFonts w:ascii="Arial" w:hAnsi="Arial" w:cs="Arial"/>
          <w:b/>
          <w:color w:val="000000"/>
        </w:rPr>
        <w:t>please refer to the pdf version for the line and page number and include the clause number.</w:t>
      </w:r>
      <w:r w:rsidRPr="004B2154">
        <w:rPr>
          <w:rFonts w:ascii="Arial" w:hAnsi="Arial" w:cs="Arial"/>
          <w:color w:val="000000"/>
        </w:rPr>
        <w:t xml:space="preserve">   </w:t>
      </w:r>
    </w:p>
    <w:p w:rsidR="008600CA" w:rsidRPr="004B2154" w:rsidRDefault="008600CA" w:rsidP="00B6535F">
      <w:pPr>
        <w:autoSpaceDE w:val="0"/>
        <w:autoSpaceDN w:val="0"/>
        <w:adjustRightInd w:val="0"/>
        <w:spacing w:before="120" w:after="120" w:line="240" w:lineRule="auto"/>
        <w:ind w:left="1080"/>
        <w:rPr>
          <w:rFonts w:ascii="Arial" w:hAnsi="Arial" w:cs="Arial"/>
          <w:color w:val="000000"/>
        </w:rPr>
      </w:pPr>
      <w:r w:rsidRPr="004B2154">
        <w:rPr>
          <w:rFonts w:ascii="Arial" w:hAnsi="Arial" w:cs="Arial"/>
          <w:color w:val="000000"/>
        </w:rPr>
        <w:t>Our PAR expires in December 2012.  A draft schedule was discussed; we hope to have the Guide balloted this summer. At least three months need to be allocated for ballot resolutions. Volunteers for the ballot resolution committee are as follows:</w:t>
      </w:r>
    </w:p>
    <w:p w:rsidR="008600CA" w:rsidRPr="004B2154" w:rsidRDefault="008600CA" w:rsidP="00B6535F">
      <w:pPr>
        <w:numPr>
          <w:ilvl w:val="0"/>
          <w:numId w:val="72"/>
        </w:numPr>
        <w:autoSpaceDE w:val="0"/>
        <w:autoSpaceDN w:val="0"/>
        <w:adjustRightInd w:val="0"/>
        <w:spacing w:after="0" w:line="240" w:lineRule="auto"/>
        <w:ind w:left="1440"/>
        <w:rPr>
          <w:rFonts w:ascii="Arial" w:hAnsi="Arial" w:cs="Arial"/>
          <w:color w:val="000000"/>
        </w:rPr>
      </w:pPr>
      <w:r w:rsidRPr="004B2154">
        <w:rPr>
          <w:rFonts w:ascii="Arial" w:hAnsi="Arial" w:cs="Arial"/>
          <w:color w:val="000000"/>
        </w:rPr>
        <w:t>David Murray</w:t>
      </w:r>
    </w:p>
    <w:p w:rsidR="008600CA" w:rsidRPr="004B2154" w:rsidRDefault="008600CA" w:rsidP="00B6535F">
      <w:pPr>
        <w:numPr>
          <w:ilvl w:val="0"/>
          <w:numId w:val="72"/>
        </w:numPr>
        <w:autoSpaceDE w:val="0"/>
        <w:autoSpaceDN w:val="0"/>
        <w:adjustRightInd w:val="0"/>
        <w:spacing w:after="0" w:line="240" w:lineRule="auto"/>
        <w:ind w:left="1440"/>
        <w:rPr>
          <w:rFonts w:ascii="Arial" w:hAnsi="Arial" w:cs="Arial"/>
          <w:color w:val="000000"/>
        </w:rPr>
      </w:pPr>
      <w:r w:rsidRPr="004B2154">
        <w:rPr>
          <w:rFonts w:ascii="Arial" w:hAnsi="Arial" w:cs="Arial"/>
          <w:color w:val="000000"/>
        </w:rPr>
        <w:t>Wally Binder</w:t>
      </w:r>
    </w:p>
    <w:p w:rsidR="008600CA" w:rsidRPr="004B2154" w:rsidRDefault="008600CA" w:rsidP="00B6535F">
      <w:pPr>
        <w:numPr>
          <w:ilvl w:val="0"/>
          <w:numId w:val="72"/>
        </w:numPr>
        <w:autoSpaceDE w:val="0"/>
        <w:autoSpaceDN w:val="0"/>
        <w:adjustRightInd w:val="0"/>
        <w:spacing w:after="0" w:line="240" w:lineRule="auto"/>
        <w:ind w:left="1440"/>
        <w:rPr>
          <w:rFonts w:ascii="Arial" w:hAnsi="Arial" w:cs="Arial"/>
          <w:color w:val="000000"/>
        </w:rPr>
      </w:pPr>
      <w:r w:rsidRPr="004B2154">
        <w:rPr>
          <w:rFonts w:ascii="Arial" w:hAnsi="Arial" w:cs="Arial"/>
          <w:color w:val="000000"/>
        </w:rPr>
        <w:t>Eric Davis</w:t>
      </w:r>
    </w:p>
    <w:p w:rsidR="008600CA" w:rsidRPr="004B2154" w:rsidRDefault="008600CA" w:rsidP="00B6535F">
      <w:pPr>
        <w:numPr>
          <w:ilvl w:val="0"/>
          <w:numId w:val="72"/>
        </w:numPr>
        <w:autoSpaceDE w:val="0"/>
        <w:autoSpaceDN w:val="0"/>
        <w:adjustRightInd w:val="0"/>
        <w:spacing w:after="0" w:line="240" w:lineRule="auto"/>
        <w:ind w:left="1440"/>
        <w:rPr>
          <w:rFonts w:ascii="Arial" w:hAnsi="Arial" w:cs="Arial"/>
          <w:color w:val="000000"/>
        </w:rPr>
      </w:pPr>
      <w:r w:rsidRPr="004B2154">
        <w:rPr>
          <w:rFonts w:ascii="Arial" w:hAnsi="Arial" w:cs="Arial"/>
          <w:color w:val="000000"/>
        </w:rPr>
        <w:t>Dick Amos</w:t>
      </w:r>
    </w:p>
    <w:p w:rsidR="008600CA" w:rsidRPr="004B2154" w:rsidRDefault="008600CA" w:rsidP="00B6535F">
      <w:pPr>
        <w:numPr>
          <w:ilvl w:val="0"/>
          <w:numId w:val="72"/>
        </w:numPr>
        <w:autoSpaceDE w:val="0"/>
        <w:autoSpaceDN w:val="0"/>
        <w:adjustRightInd w:val="0"/>
        <w:spacing w:after="0" w:line="240" w:lineRule="auto"/>
        <w:ind w:left="1440"/>
        <w:rPr>
          <w:rFonts w:ascii="Arial" w:hAnsi="Arial" w:cs="Arial"/>
          <w:color w:val="000000"/>
        </w:rPr>
      </w:pPr>
      <w:r w:rsidRPr="004B2154">
        <w:rPr>
          <w:rFonts w:ascii="Arial" w:hAnsi="Arial" w:cs="Arial"/>
          <w:color w:val="000000"/>
        </w:rPr>
        <w:t>Dave Wallach</w:t>
      </w:r>
    </w:p>
    <w:p w:rsidR="008600CA" w:rsidRPr="004B2154" w:rsidRDefault="008600CA" w:rsidP="00B6535F">
      <w:pPr>
        <w:numPr>
          <w:ilvl w:val="0"/>
          <w:numId w:val="72"/>
        </w:numPr>
        <w:autoSpaceDE w:val="0"/>
        <w:autoSpaceDN w:val="0"/>
        <w:adjustRightInd w:val="0"/>
        <w:spacing w:after="0" w:line="240" w:lineRule="auto"/>
        <w:ind w:left="1440"/>
        <w:rPr>
          <w:rFonts w:ascii="Arial" w:hAnsi="Arial" w:cs="Arial"/>
          <w:color w:val="000000"/>
        </w:rPr>
      </w:pPr>
      <w:r w:rsidRPr="004B2154">
        <w:rPr>
          <w:rFonts w:ascii="Arial" w:hAnsi="Arial" w:cs="Arial"/>
          <w:color w:val="000000"/>
        </w:rPr>
        <w:t>Mario Locarno</w:t>
      </w:r>
    </w:p>
    <w:p w:rsidR="008600CA" w:rsidRPr="004B2154" w:rsidRDefault="008600CA" w:rsidP="00B6535F">
      <w:pPr>
        <w:numPr>
          <w:ilvl w:val="0"/>
          <w:numId w:val="72"/>
        </w:numPr>
        <w:autoSpaceDE w:val="0"/>
        <w:autoSpaceDN w:val="0"/>
        <w:adjustRightInd w:val="0"/>
        <w:spacing w:after="0" w:line="240" w:lineRule="auto"/>
        <w:ind w:left="1440"/>
        <w:rPr>
          <w:rFonts w:ascii="Arial" w:hAnsi="Arial" w:cs="Arial"/>
          <w:color w:val="000000"/>
        </w:rPr>
      </w:pPr>
      <w:r w:rsidRPr="004B2154">
        <w:rPr>
          <w:rFonts w:ascii="Arial" w:hAnsi="Arial" w:cs="Arial"/>
          <w:color w:val="000000"/>
        </w:rPr>
        <w:t>Dave Harris</w:t>
      </w:r>
    </w:p>
    <w:p w:rsidR="008600CA" w:rsidRPr="004B2154" w:rsidRDefault="008600CA" w:rsidP="00B6535F">
      <w:pPr>
        <w:numPr>
          <w:ilvl w:val="0"/>
          <w:numId w:val="72"/>
        </w:numPr>
        <w:autoSpaceDE w:val="0"/>
        <w:autoSpaceDN w:val="0"/>
        <w:adjustRightInd w:val="0"/>
        <w:spacing w:after="0" w:line="240" w:lineRule="auto"/>
        <w:ind w:left="1440"/>
        <w:rPr>
          <w:rFonts w:ascii="Arial" w:hAnsi="Arial" w:cs="Arial"/>
          <w:color w:val="000000"/>
        </w:rPr>
      </w:pPr>
      <w:r w:rsidRPr="004B2154">
        <w:rPr>
          <w:rFonts w:ascii="Arial" w:hAnsi="Arial" w:cs="Arial"/>
          <w:color w:val="000000"/>
        </w:rPr>
        <w:t xml:space="preserve">Jin Sim      </w:t>
      </w:r>
    </w:p>
    <w:p w:rsidR="008600CA" w:rsidRPr="004B2154" w:rsidRDefault="008600CA" w:rsidP="00B6535F">
      <w:pPr>
        <w:autoSpaceDE w:val="0"/>
        <w:autoSpaceDN w:val="0"/>
        <w:adjustRightInd w:val="0"/>
        <w:spacing w:before="120" w:after="0" w:line="240" w:lineRule="auto"/>
        <w:ind w:left="1080"/>
        <w:rPr>
          <w:rFonts w:ascii="Arial" w:hAnsi="Arial" w:cs="Arial"/>
          <w:color w:val="000000"/>
        </w:rPr>
      </w:pPr>
      <w:r w:rsidRPr="004B2154">
        <w:rPr>
          <w:rFonts w:ascii="Arial" w:hAnsi="Arial" w:cs="Arial"/>
          <w:color w:val="000000"/>
        </w:rPr>
        <w:t xml:space="preserve">Patrick McShane discussed the various nomenclatures used for transformer dielectric coolants throughout all the IEEE transformer standards. We should create uniformity. Clauses where generic oil terms are used should not be limited to mineral oil.  Patrick is looking for volunteers to review the C57 series of standards and help to review and get the proper terms for fluids to be used.  We will edit PC57.152 except items that would affect the PAR such as the title and scope.  </w:t>
      </w:r>
    </w:p>
    <w:p w:rsidR="008600CA" w:rsidRPr="004B2154" w:rsidRDefault="008600CA" w:rsidP="00B6535F">
      <w:pPr>
        <w:autoSpaceDE w:val="0"/>
        <w:autoSpaceDN w:val="0"/>
        <w:adjustRightInd w:val="0"/>
        <w:spacing w:before="120" w:after="0" w:line="240" w:lineRule="auto"/>
        <w:ind w:left="1080"/>
        <w:rPr>
          <w:rFonts w:ascii="Arial" w:hAnsi="Arial" w:cs="Arial"/>
          <w:color w:val="000000"/>
        </w:rPr>
      </w:pPr>
      <w:r w:rsidRPr="004B2154">
        <w:rPr>
          <w:rFonts w:ascii="Arial" w:hAnsi="Arial" w:cs="Arial"/>
          <w:color w:val="000000"/>
        </w:rPr>
        <w:t>Respectively submitted by Jane Verner – WG Chair</w:t>
      </w:r>
    </w:p>
    <w:p w:rsidR="008600CA" w:rsidRPr="004B2154" w:rsidRDefault="008600CA" w:rsidP="00B6535F">
      <w:pPr>
        <w:autoSpaceDE w:val="0"/>
        <w:autoSpaceDN w:val="0"/>
        <w:adjustRightInd w:val="0"/>
        <w:spacing w:before="120" w:after="0" w:line="240" w:lineRule="auto"/>
        <w:ind w:left="1080"/>
        <w:rPr>
          <w:rFonts w:ascii="Arial" w:hAnsi="Arial" w:cs="Arial"/>
          <w:color w:val="000000"/>
        </w:rPr>
      </w:pPr>
    </w:p>
    <w:p w:rsidR="008600CA" w:rsidRPr="004B2154" w:rsidRDefault="008600CA" w:rsidP="00B6535F">
      <w:pPr>
        <w:numPr>
          <w:ilvl w:val="1"/>
          <w:numId w:val="67"/>
        </w:numPr>
        <w:tabs>
          <w:tab w:val="num" w:pos="1080"/>
        </w:tabs>
        <w:autoSpaceDE w:val="0"/>
        <w:autoSpaceDN w:val="0"/>
        <w:adjustRightInd w:val="0"/>
        <w:spacing w:before="120" w:after="0" w:line="240" w:lineRule="auto"/>
        <w:ind w:left="1080"/>
        <w:rPr>
          <w:rFonts w:ascii="Arial" w:hAnsi="Arial" w:cs="Arial"/>
          <w:color w:val="000000"/>
        </w:rPr>
      </w:pPr>
      <w:r w:rsidRPr="004B2154">
        <w:rPr>
          <w:rFonts w:ascii="Arial" w:hAnsi="Arial" w:cs="Arial"/>
          <w:b/>
          <w:color w:val="000000"/>
        </w:rPr>
        <w:t xml:space="preserve">TASK FORCE on IEEE-IEC Harmonization – Bill Bartley reported for Jeewan Puri - </w:t>
      </w:r>
    </w:p>
    <w:p w:rsidR="008600CA" w:rsidRPr="004B2154" w:rsidRDefault="008600CA" w:rsidP="00B6535F">
      <w:pPr>
        <w:autoSpaceDE w:val="0"/>
        <w:autoSpaceDN w:val="0"/>
        <w:adjustRightInd w:val="0"/>
        <w:spacing w:before="120" w:after="0" w:line="240" w:lineRule="auto"/>
        <w:ind w:left="1080"/>
        <w:rPr>
          <w:rFonts w:ascii="Arial" w:hAnsi="Arial" w:cs="Arial"/>
          <w:color w:val="000000"/>
        </w:rPr>
      </w:pPr>
      <w:r w:rsidRPr="004B2154">
        <w:rPr>
          <w:rFonts w:ascii="Arial" w:hAnsi="Arial" w:cs="Arial"/>
          <w:color w:val="000000"/>
        </w:rPr>
        <w:t xml:space="preserve">The Paper on Harmonization of Standards with the IEC was presented and accepted by the Standards Subcommittee.  This paper provides an overview of the process for new technical standards, existing standards, items to consider, copyright permissions, Annex A of IEC Technical Committees and Annex B a sample copyright permission request letter.  Everyone is encouraged to read the paper, and then apply its recommendations, as appropriate. The paper is available on Standards SC webpage. </w:t>
      </w:r>
    </w:p>
    <w:p w:rsidR="008600CA" w:rsidRPr="004B2154" w:rsidRDefault="008600CA" w:rsidP="00B6535F">
      <w:pPr>
        <w:autoSpaceDE w:val="0"/>
        <w:autoSpaceDN w:val="0"/>
        <w:adjustRightInd w:val="0"/>
        <w:spacing w:before="120" w:after="0" w:line="240" w:lineRule="auto"/>
        <w:ind w:left="1080"/>
        <w:rPr>
          <w:rFonts w:ascii="Arial" w:hAnsi="Arial" w:cs="Arial"/>
          <w:color w:val="000000"/>
        </w:rPr>
      </w:pPr>
    </w:p>
    <w:p w:rsidR="008600CA" w:rsidRPr="004B2154" w:rsidRDefault="008600CA" w:rsidP="00B6535F">
      <w:pPr>
        <w:numPr>
          <w:ilvl w:val="0"/>
          <w:numId w:val="71"/>
        </w:numPr>
        <w:tabs>
          <w:tab w:val="clear" w:pos="360"/>
          <w:tab w:val="num" w:pos="720"/>
        </w:tabs>
        <w:autoSpaceDE w:val="0"/>
        <w:autoSpaceDN w:val="0"/>
        <w:adjustRightInd w:val="0"/>
        <w:spacing w:before="120" w:after="0" w:line="240" w:lineRule="auto"/>
        <w:ind w:left="720"/>
        <w:rPr>
          <w:rFonts w:ascii="Arial" w:hAnsi="Arial" w:cs="Arial"/>
          <w:b/>
          <w:bCs/>
          <w:color w:val="000000"/>
        </w:rPr>
      </w:pPr>
      <w:r w:rsidRPr="004B2154">
        <w:rPr>
          <w:rFonts w:ascii="Arial" w:hAnsi="Arial" w:cs="Arial"/>
          <w:b/>
          <w:color w:val="000000"/>
        </w:rPr>
        <w:t>TASK FORCE on R</w:t>
      </w:r>
      <w:r w:rsidRPr="004B2154">
        <w:rPr>
          <w:rFonts w:ascii="Arial" w:hAnsi="Arial" w:cs="Arial"/>
          <w:b/>
          <w:bCs/>
          <w:color w:val="000000"/>
        </w:rPr>
        <w:t>ecommended Terminology for the use of Fluid, Oil, and Liquid across all the Transformer Standards, Guides and Best Practices – P. McShane</w:t>
      </w:r>
    </w:p>
    <w:p w:rsidR="008600CA" w:rsidRPr="004B2154" w:rsidRDefault="008600CA" w:rsidP="00B6535F">
      <w:pPr>
        <w:autoSpaceDE w:val="0"/>
        <w:autoSpaceDN w:val="0"/>
        <w:adjustRightInd w:val="0"/>
        <w:spacing w:before="120" w:after="0" w:line="240" w:lineRule="auto"/>
        <w:ind w:left="1080"/>
        <w:rPr>
          <w:rFonts w:ascii="Arial" w:hAnsi="Arial" w:cs="Arial"/>
          <w:color w:val="000000"/>
        </w:rPr>
      </w:pPr>
      <w:r w:rsidRPr="004B2154">
        <w:rPr>
          <w:rFonts w:ascii="Arial" w:hAnsi="Arial" w:cs="Arial"/>
          <w:color w:val="000000"/>
        </w:rPr>
        <w:t xml:space="preserve">A brief presentation by Task Force Chair P. Mc Shane was given to explain the purpose of the review, and output report of a white paper describing the nomenclature uniformity issues, and identification of clauses that should considered including, or excluding, the various insulating mediums including alternative fluids. </w:t>
      </w:r>
    </w:p>
    <w:p w:rsidR="008600CA" w:rsidRPr="004B2154" w:rsidRDefault="008600CA" w:rsidP="00B6535F">
      <w:pPr>
        <w:autoSpaceDE w:val="0"/>
        <w:autoSpaceDN w:val="0"/>
        <w:adjustRightInd w:val="0"/>
        <w:spacing w:before="120" w:after="0" w:line="240" w:lineRule="auto"/>
        <w:ind w:left="1080"/>
        <w:rPr>
          <w:rFonts w:ascii="Arial" w:hAnsi="Arial" w:cs="Arial"/>
          <w:color w:val="000000"/>
        </w:rPr>
      </w:pPr>
      <w:r w:rsidRPr="004B2154">
        <w:rPr>
          <w:rFonts w:ascii="Arial" w:hAnsi="Arial" w:cs="Arial"/>
          <w:color w:val="000000"/>
        </w:rPr>
        <w:t>Patrick requested volunteers to contact him</w:t>
      </w:r>
    </w:p>
    <w:p w:rsidR="008600CA" w:rsidRPr="004B2154" w:rsidRDefault="008600CA" w:rsidP="00B6535F">
      <w:pPr>
        <w:autoSpaceDE w:val="0"/>
        <w:autoSpaceDN w:val="0"/>
        <w:adjustRightInd w:val="0"/>
        <w:spacing w:before="120" w:after="0" w:line="240" w:lineRule="auto"/>
        <w:ind w:left="1080"/>
        <w:rPr>
          <w:rFonts w:ascii="Arial" w:hAnsi="Arial" w:cs="Arial"/>
          <w:color w:val="000000"/>
        </w:rPr>
      </w:pPr>
      <w:r w:rsidRPr="004B2154">
        <w:rPr>
          <w:rFonts w:ascii="Arial" w:hAnsi="Arial" w:cs="Arial"/>
          <w:color w:val="000000"/>
        </w:rPr>
        <w:t xml:space="preserve">The presentation is on the Standards Subcommittee webpage as given by P. McShane. </w:t>
      </w:r>
    </w:p>
    <w:p w:rsidR="008600CA" w:rsidRPr="004B2154" w:rsidRDefault="008600CA" w:rsidP="00B6535F">
      <w:pPr>
        <w:autoSpaceDE w:val="0"/>
        <w:autoSpaceDN w:val="0"/>
        <w:adjustRightInd w:val="0"/>
        <w:spacing w:before="120" w:after="0" w:line="240" w:lineRule="auto"/>
        <w:ind w:left="1080"/>
        <w:rPr>
          <w:rFonts w:ascii="Arial" w:hAnsi="Arial" w:cs="Arial"/>
          <w:color w:val="000000"/>
        </w:rPr>
      </w:pPr>
    </w:p>
    <w:p w:rsidR="008600CA" w:rsidRPr="004B2154" w:rsidRDefault="008600CA" w:rsidP="00B6535F">
      <w:pPr>
        <w:keepNext/>
        <w:numPr>
          <w:ilvl w:val="0"/>
          <w:numId w:val="67"/>
        </w:numPr>
        <w:tabs>
          <w:tab w:val="clear" w:pos="360"/>
          <w:tab w:val="num" w:pos="720"/>
        </w:tabs>
        <w:autoSpaceDE w:val="0"/>
        <w:autoSpaceDN w:val="0"/>
        <w:adjustRightInd w:val="0"/>
        <w:spacing w:before="120" w:after="0" w:line="240" w:lineRule="auto"/>
        <w:ind w:left="720"/>
        <w:rPr>
          <w:rFonts w:ascii="Arial" w:hAnsi="Arial" w:cs="Arial"/>
          <w:b/>
          <w:color w:val="000000"/>
        </w:rPr>
      </w:pPr>
      <w:r w:rsidRPr="004B2154">
        <w:rPr>
          <w:rFonts w:ascii="Arial" w:hAnsi="Arial" w:cs="Arial"/>
          <w:b/>
          <w:bCs/>
          <w:color w:val="000000"/>
        </w:rPr>
        <w:t>Old Business</w:t>
      </w:r>
    </w:p>
    <w:p w:rsidR="008600CA" w:rsidRPr="004B2154" w:rsidRDefault="008600CA" w:rsidP="00B6535F">
      <w:pPr>
        <w:numPr>
          <w:ilvl w:val="1"/>
          <w:numId w:val="67"/>
        </w:numPr>
        <w:tabs>
          <w:tab w:val="clear" w:pos="1440"/>
          <w:tab w:val="num" w:pos="1800"/>
        </w:tabs>
        <w:autoSpaceDE w:val="0"/>
        <w:autoSpaceDN w:val="0"/>
        <w:adjustRightInd w:val="0"/>
        <w:spacing w:before="120" w:after="0" w:line="240" w:lineRule="auto"/>
        <w:ind w:left="1800"/>
        <w:rPr>
          <w:rFonts w:ascii="Arial" w:hAnsi="Arial" w:cs="Arial"/>
          <w:color w:val="000000"/>
        </w:rPr>
      </w:pPr>
      <w:r w:rsidRPr="004B2154">
        <w:rPr>
          <w:rFonts w:ascii="Arial" w:hAnsi="Arial" w:cs="Arial"/>
          <w:color w:val="000000"/>
        </w:rPr>
        <w:t>None</w:t>
      </w:r>
    </w:p>
    <w:p w:rsidR="008600CA" w:rsidRPr="004B2154" w:rsidRDefault="008600CA" w:rsidP="00B6535F">
      <w:pPr>
        <w:numPr>
          <w:ilvl w:val="0"/>
          <w:numId w:val="67"/>
        </w:numPr>
        <w:tabs>
          <w:tab w:val="clear" w:pos="360"/>
          <w:tab w:val="num" w:pos="720"/>
        </w:tabs>
        <w:autoSpaceDE w:val="0"/>
        <w:autoSpaceDN w:val="0"/>
        <w:adjustRightInd w:val="0"/>
        <w:spacing w:before="120" w:after="0" w:line="240" w:lineRule="auto"/>
        <w:ind w:left="720"/>
        <w:rPr>
          <w:rFonts w:ascii="Arial" w:hAnsi="Arial" w:cs="Arial"/>
          <w:b/>
          <w:color w:val="000000"/>
        </w:rPr>
      </w:pPr>
      <w:r w:rsidRPr="004B2154">
        <w:rPr>
          <w:rFonts w:ascii="Arial" w:hAnsi="Arial" w:cs="Arial"/>
          <w:b/>
          <w:color w:val="000000"/>
        </w:rPr>
        <w:t>New Business</w:t>
      </w:r>
    </w:p>
    <w:p w:rsidR="008600CA" w:rsidRPr="004B2154" w:rsidRDefault="008600CA" w:rsidP="00B6535F">
      <w:pPr>
        <w:numPr>
          <w:ilvl w:val="0"/>
          <w:numId w:val="70"/>
        </w:numPr>
        <w:tabs>
          <w:tab w:val="clear" w:pos="1080"/>
          <w:tab w:val="num" w:pos="1440"/>
        </w:tabs>
        <w:autoSpaceDE w:val="0"/>
        <w:autoSpaceDN w:val="0"/>
        <w:adjustRightInd w:val="0"/>
        <w:spacing w:before="120" w:after="0" w:line="240" w:lineRule="auto"/>
        <w:ind w:left="1440"/>
        <w:rPr>
          <w:rFonts w:ascii="Arial" w:hAnsi="Arial" w:cs="Arial"/>
          <w:color w:val="000000"/>
        </w:rPr>
      </w:pPr>
      <w:r w:rsidRPr="004B2154">
        <w:rPr>
          <w:rFonts w:ascii="Arial" w:hAnsi="Arial" w:cs="Arial"/>
          <w:color w:val="000000"/>
        </w:rPr>
        <w:t xml:space="preserve">None </w:t>
      </w:r>
    </w:p>
    <w:p w:rsidR="008600CA" w:rsidRPr="004B2154" w:rsidRDefault="008600CA" w:rsidP="00B6535F">
      <w:pPr>
        <w:numPr>
          <w:ilvl w:val="0"/>
          <w:numId w:val="67"/>
        </w:numPr>
        <w:tabs>
          <w:tab w:val="clear" w:pos="360"/>
          <w:tab w:val="num" w:pos="720"/>
        </w:tabs>
        <w:autoSpaceDE w:val="0"/>
        <w:autoSpaceDN w:val="0"/>
        <w:adjustRightInd w:val="0"/>
        <w:spacing w:before="120" w:after="0" w:line="240" w:lineRule="auto"/>
        <w:ind w:left="720"/>
        <w:rPr>
          <w:rFonts w:ascii="Arial" w:hAnsi="Arial" w:cs="Arial"/>
          <w:b/>
          <w:color w:val="000000"/>
        </w:rPr>
      </w:pPr>
      <w:r w:rsidRPr="004B2154">
        <w:rPr>
          <w:rFonts w:ascii="Arial" w:hAnsi="Arial" w:cs="Arial"/>
          <w:b/>
          <w:color w:val="000000"/>
        </w:rPr>
        <w:t>Adjournment</w:t>
      </w:r>
    </w:p>
    <w:p w:rsidR="008600CA" w:rsidRPr="004B2154" w:rsidRDefault="008600CA" w:rsidP="00B6535F">
      <w:pPr>
        <w:autoSpaceDE w:val="0"/>
        <w:autoSpaceDN w:val="0"/>
        <w:adjustRightInd w:val="0"/>
        <w:spacing w:before="120" w:after="0" w:line="240" w:lineRule="auto"/>
        <w:ind w:left="720"/>
        <w:rPr>
          <w:rFonts w:ascii="Arial" w:hAnsi="Arial" w:cs="Arial"/>
          <w:color w:val="000000"/>
        </w:rPr>
      </w:pPr>
      <w:r w:rsidRPr="004B2154">
        <w:rPr>
          <w:rFonts w:ascii="Arial" w:hAnsi="Arial" w:cs="Arial"/>
          <w:color w:val="000000"/>
        </w:rPr>
        <w:t>The motion to adjourn by Chair made and hearing no objections; the meeting adjourned around 5:05PM.</w:t>
      </w:r>
    </w:p>
    <w:p w:rsidR="008600CA" w:rsidRPr="004B2154" w:rsidRDefault="008600CA" w:rsidP="00B6535F">
      <w:pPr>
        <w:autoSpaceDE w:val="0"/>
        <w:autoSpaceDN w:val="0"/>
        <w:adjustRightInd w:val="0"/>
        <w:spacing w:before="120" w:after="0" w:line="240" w:lineRule="auto"/>
        <w:ind w:left="360"/>
        <w:rPr>
          <w:rFonts w:ascii="Arial" w:hAnsi="Arial" w:cs="Arial"/>
          <w:color w:val="000000"/>
        </w:rPr>
      </w:pPr>
    </w:p>
    <w:p w:rsidR="008600CA" w:rsidRPr="004B2154" w:rsidRDefault="008600CA" w:rsidP="00B6535F">
      <w:pPr>
        <w:autoSpaceDE w:val="0"/>
        <w:autoSpaceDN w:val="0"/>
        <w:adjustRightInd w:val="0"/>
        <w:spacing w:before="120" w:after="0" w:line="240" w:lineRule="auto"/>
        <w:ind w:left="360"/>
        <w:rPr>
          <w:rFonts w:ascii="Arial" w:hAnsi="Arial" w:cs="Arial"/>
          <w:color w:val="000000"/>
        </w:rPr>
      </w:pPr>
      <w:r w:rsidRPr="004B2154">
        <w:rPr>
          <w:rFonts w:ascii="Arial" w:hAnsi="Arial" w:cs="Arial"/>
          <w:color w:val="000000"/>
        </w:rPr>
        <w:t>Respectfully submitted,</w:t>
      </w:r>
    </w:p>
    <w:p w:rsidR="008600CA" w:rsidRPr="004B2154" w:rsidRDefault="008600CA" w:rsidP="00B6535F">
      <w:pPr>
        <w:autoSpaceDE w:val="0"/>
        <w:autoSpaceDN w:val="0"/>
        <w:adjustRightInd w:val="0"/>
        <w:spacing w:before="120" w:after="0" w:line="240" w:lineRule="auto"/>
        <w:ind w:left="360"/>
        <w:rPr>
          <w:rFonts w:ascii="Arial" w:hAnsi="Arial" w:cs="Arial"/>
          <w:color w:val="000000"/>
        </w:rPr>
      </w:pPr>
      <w:r w:rsidRPr="004B2154">
        <w:rPr>
          <w:rFonts w:ascii="Arial" w:hAnsi="Arial" w:cs="Arial"/>
          <w:color w:val="000000"/>
        </w:rPr>
        <w:t xml:space="preserve">Jerry R. Murphy </w:t>
      </w:r>
    </w:p>
    <w:p w:rsidR="008600CA" w:rsidRDefault="008600CA" w:rsidP="00B6535F">
      <w:pPr>
        <w:autoSpaceDE w:val="0"/>
        <w:autoSpaceDN w:val="0"/>
        <w:adjustRightInd w:val="0"/>
        <w:spacing w:before="120" w:after="0" w:line="240" w:lineRule="auto"/>
        <w:ind w:left="360"/>
        <w:rPr>
          <w:rFonts w:ascii="Arial" w:hAnsi="Arial" w:cs="Arial"/>
          <w:sz w:val="24"/>
        </w:rPr>
      </w:pPr>
      <w:r w:rsidRPr="004B2154">
        <w:rPr>
          <w:rFonts w:ascii="Arial" w:hAnsi="Arial" w:cs="Arial"/>
          <w:color w:val="000000"/>
        </w:rPr>
        <w:t xml:space="preserve">Standards SC </w:t>
      </w:r>
    </w:p>
    <w:p w:rsidR="008600CA" w:rsidRPr="006011F1" w:rsidRDefault="008600CA" w:rsidP="00B6535F">
      <w:pPr>
        <w:tabs>
          <w:tab w:val="left" w:pos="540"/>
        </w:tabs>
        <w:spacing w:after="0"/>
        <w:ind w:left="1260"/>
        <w:rPr>
          <w:rFonts w:ascii="Arial" w:hAnsi="Arial" w:cs="Arial"/>
          <w:sz w:val="24"/>
        </w:rPr>
      </w:pPr>
    </w:p>
    <w:p w:rsidR="008600CA" w:rsidRPr="00092143" w:rsidRDefault="008600CA" w:rsidP="00B6535F">
      <w:pPr>
        <w:pStyle w:val="ListParagraph"/>
        <w:numPr>
          <w:ilvl w:val="1"/>
          <w:numId w:val="79"/>
        </w:numPr>
        <w:tabs>
          <w:tab w:val="left" w:pos="540"/>
        </w:tabs>
        <w:spacing w:after="0"/>
        <w:ind w:left="1980"/>
        <w:rPr>
          <w:rFonts w:ascii="Arial" w:hAnsi="Arial" w:cs="Arial"/>
          <w:b/>
          <w:smallCaps/>
          <w:color w:val="FF0000"/>
          <w:sz w:val="28"/>
        </w:rPr>
      </w:pPr>
      <w:r>
        <w:rPr>
          <w:rFonts w:ascii="Arial" w:hAnsi="Arial" w:cs="Arial"/>
          <w:b/>
          <w:smallCaps/>
          <w:color w:val="FF0000"/>
          <w:sz w:val="28"/>
        </w:rPr>
        <w:br w:type="page"/>
      </w:r>
      <w:r w:rsidRPr="00092143">
        <w:rPr>
          <w:rFonts w:ascii="Arial" w:hAnsi="Arial" w:cs="Arial"/>
          <w:b/>
          <w:smallCaps/>
          <w:color w:val="FF0000"/>
          <w:sz w:val="28"/>
        </w:rPr>
        <w:t>Standards Report</w:t>
      </w:r>
    </w:p>
    <w:p w:rsidR="008600CA" w:rsidRPr="006011F1" w:rsidRDefault="008600CA" w:rsidP="00B6535F">
      <w:pPr>
        <w:pStyle w:val="ListParagraph"/>
        <w:spacing w:after="0"/>
        <w:ind w:left="1260"/>
        <w:rPr>
          <w:rFonts w:ascii="Arial" w:hAnsi="Arial" w:cs="Arial"/>
          <w:smallCaps/>
          <w:sz w:val="24"/>
        </w:rPr>
      </w:pPr>
    </w:p>
    <w:p w:rsidR="008600CA" w:rsidRPr="00092143" w:rsidRDefault="008600CA" w:rsidP="00B6535F">
      <w:pPr>
        <w:pStyle w:val="ListParagraph"/>
        <w:numPr>
          <w:ilvl w:val="0"/>
          <w:numId w:val="79"/>
        </w:numPr>
        <w:tabs>
          <w:tab w:val="left" w:pos="540"/>
        </w:tabs>
        <w:spacing w:after="0"/>
        <w:ind w:left="1440"/>
        <w:rPr>
          <w:rFonts w:ascii="Arial" w:hAnsi="Arial" w:cs="Arial"/>
          <w:b/>
          <w:smallCaps/>
          <w:color w:val="FF0000"/>
          <w:sz w:val="32"/>
          <w:u w:val="single"/>
        </w:rPr>
      </w:pPr>
      <w:r>
        <w:rPr>
          <w:rFonts w:ascii="Arial" w:hAnsi="Arial" w:cs="Arial"/>
          <w:b/>
          <w:smallCaps/>
          <w:color w:val="FF0000"/>
          <w:sz w:val="32"/>
          <w:u w:val="single"/>
        </w:rPr>
        <w:br w:type="page"/>
      </w:r>
      <w:r w:rsidRPr="00092143">
        <w:rPr>
          <w:rFonts w:ascii="Arial" w:hAnsi="Arial" w:cs="Arial"/>
          <w:b/>
          <w:smallCaps/>
          <w:color w:val="FF0000"/>
          <w:sz w:val="32"/>
          <w:u w:val="single"/>
        </w:rPr>
        <w:t>Awards Report – Ed Smith</w:t>
      </w:r>
    </w:p>
    <w:p w:rsidR="008600CA" w:rsidRPr="006011F1" w:rsidRDefault="008600CA" w:rsidP="00B6535F">
      <w:pPr>
        <w:tabs>
          <w:tab w:val="left" w:pos="540"/>
        </w:tabs>
        <w:spacing w:after="0"/>
        <w:ind w:left="720"/>
        <w:rPr>
          <w:rFonts w:ascii="Arial" w:hAnsi="Arial" w:cs="Arial"/>
          <w:smallCaps/>
          <w:sz w:val="24"/>
        </w:rPr>
      </w:pPr>
    </w:p>
    <w:p w:rsidR="008600CA" w:rsidRPr="0024780B" w:rsidRDefault="008600CA" w:rsidP="00B6535F">
      <w:pPr>
        <w:tabs>
          <w:tab w:val="left" w:pos="540"/>
        </w:tabs>
        <w:spacing w:after="0" w:line="240" w:lineRule="auto"/>
        <w:ind w:left="720"/>
        <w:jc w:val="both"/>
        <w:rPr>
          <w:rFonts w:ascii="Arial" w:hAnsi="Arial" w:cs="Arial"/>
          <w:u w:val="single"/>
        </w:rPr>
      </w:pPr>
      <w:r w:rsidRPr="0024780B">
        <w:rPr>
          <w:rFonts w:ascii="Arial" w:hAnsi="Arial" w:cs="Arial"/>
          <w:u w:val="single"/>
        </w:rPr>
        <w:t>Herman Halpern Award</w:t>
      </w:r>
    </w:p>
    <w:p w:rsidR="008600CA" w:rsidRPr="000458BC" w:rsidRDefault="008600CA" w:rsidP="00B6535F">
      <w:pPr>
        <w:tabs>
          <w:tab w:val="left" w:pos="540"/>
        </w:tabs>
        <w:spacing w:after="0" w:line="240" w:lineRule="auto"/>
        <w:ind w:left="1080"/>
        <w:jc w:val="both"/>
        <w:rPr>
          <w:rFonts w:ascii="Arial" w:hAnsi="Arial" w:cs="Arial"/>
        </w:rPr>
      </w:pPr>
    </w:p>
    <w:p w:rsidR="008600CA" w:rsidRPr="000458BC" w:rsidRDefault="008600CA" w:rsidP="00B6535F">
      <w:pPr>
        <w:tabs>
          <w:tab w:val="left" w:pos="540"/>
        </w:tabs>
        <w:spacing w:after="0" w:line="240" w:lineRule="auto"/>
        <w:ind w:left="1080"/>
        <w:jc w:val="both"/>
        <w:rPr>
          <w:rFonts w:ascii="Arial" w:hAnsi="Arial" w:cs="Arial"/>
        </w:rPr>
      </w:pPr>
      <w:r w:rsidRPr="000458BC">
        <w:rPr>
          <w:rFonts w:ascii="Arial" w:hAnsi="Arial" w:cs="Arial"/>
        </w:rPr>
        <w:t>Michel Duval will be presented with the Herman Halpern Award at the Tuesday, March 13</w:t>
      </w:r>
      <w:r w:rsidRPr="000458BC">
        <w:rPr>
          <w:rFonts w:ascii="Arial" w:hAnsi="Arial" w:cs="Arial"/>
          <w:vertAlign w:val="superscript"/>
        </w:rPr>
        <w:t>th</w:t>
      </w:r>
      <w:r w:rsidRPr="000458BC">
        <w:rPr>
          <w:rFonts w:ascii="Arial" w:hAnsi="Arial" w:cs="Arial"/>
        </w:rPr>
        <w:t xml:space="preserve"> 2012 Luncheon.  The award will be presented by the immediate past President of the PES, Al Rotz.  </w:t>
      </w:r>
    </w:p>
    <w:p w:rsidR="008600CA" w:rsidRPr="000458BC" w:rsidRDefault="008600CA" w:rsidP="00B6535F">
      <w:pPr>
        <w:tabs>
          <w:tab w:val="left" w:pos="540"/>
        </w:tabs>
        <w:spacing w:after="0" w:line="240" w:lineRule="auto"/>
        <w:ind w:left="1080"/>
        <w:jc w:val="both"/>
        <w:rPr>
          <w:rFonts w:ascii="Arial" w:hAnsi="Arial" w:cs="Arial"/>
        </w:rPr>
      </w:pPr>
    </w:p>
    <w:p w:rsidR="008600CA" w:rsidRPr="000458BC" w:rsidRDefault="008600CA" w:rsidP="00B6535F">
      <w:pPr>
        <w:pStyle w:val="Default"/>
        <w:ind w:left="1080"/>
        <w:rPr>
          <w:rFonts w:ascii="Arial" w:hAnsi="Arial" w:cs="Arial"/>
          <w:b/>
          <w:sz w:val="22"/>
          <w:szCs w:val="22"/>
        </w:rPr>
      </w:pPr>
      <w:r w:rsidRPr="000458BC">
        <w:rPr>
          <w:rFonts w:ascii="Arial" w:hAnsi="Arial" w:cs="Arial"/>
          <w:sz w:val="22"/>
          <w:szCs w:val="22"/>
        </w:rPr>
        <w:t xml:space="preserve">Michel Duval is a Senior Research Scientist at the Hydro Quebec Institute of Research (IREQ), in Quebec, Canada.  His award is for </w:t>
      </w:r>
      <w:r w:rsidRPr="000458BC">
        <w:rPr>
          <w:rFonts w:ascii="Arial" w:hAnsi="Arial" w:cs="Arial"/>
          <w:b/>
          <w:sz w:val="22"/>
          <w:szCs w:val="22"/>
        </w:rPr>
        <w:t>“Development and leadership in the condition monitoring of highvoltage power transformers and related equipment”</w:t>
      </w:r>
      <w:r w:rsidRPr="000458BC">
        <w:rPr>
          <w:rFonts w:ascii="Arial" w:hAnsi="Arial" w:cs="Arial"/>
          <w:sz w:val="22"/>
          <w:szCs w:val="22"/>
        </w:rPr>
        <w:t xml:space="preserve">. </w:t>
      </w:r>
    </w:p>
    <w:p w:rsidR="008600CA" w:rsidRPr="000458BC" w:rsidRDefault="008600CA" w:rsidP="00B6535F">
      <w:pPr>
        <w:shd w:val="clear" w:color="auto" w:fill="FFFFFF"/>
        <w:spacing w:after="0" w:line="240" w:lineRule="auto"/>
        <w:ind w:left="1080"/>
        <w:rPr>
          <w:rFonts w:ascii="Arial" w:hAnsi="Arial" w:cs="Arial"/>
          <w:color w:val="333333"/>
        </w:rPr>
      </w:pPr>
    </w:p>
    <w:p w:rsidR="008600CA" w:rsidRPr="000458BC" w:rsidRDefault="008600CA" w:rsidP="00B6535F">
      <w:pPr>
        <w:shd w:val="clear" w:color="auto" w:fill="FFFFFF"/>
        <w:spacing w:after="0" w:line="240" w:lineRule="auto"/>
        <w:ind w:left="1080"/>
        <w:rPr>
          <w:rFonts w:ascii="Arial" w:hAnsi="Arial" w:cs="Arial"/>
          <w:color w:val="333333"/>
        </w:rPr>
      </w:pPr>
      <w:r w:rsidRPr="000458BC">
        <w:rPr>
          <w:rFonts w:ascii="Arial" w:hAnsi="Arial" w:cs="Arial"/>
          <w:color w:val="333333"/>
        </w:rPr>
        <w:t>The IEEE Herman Halperin Electric Transmission and Distribution Award was established in 1986 through an agreement between Herman Halperin and the Board of Directors of the IEEE. The funds were contributed by Herman and Edna Halperin and are administered by the IEEE Foundation, Inc.</w:t>
      </w:r>
    </w:p>
    <w:p w:rsidR="008600CA" w:rsidRPr="000458BC" w:rsidRDefault="008600CA" w:rsidP="00B6535F">
      <w:pPr>
        <w:shd w:val="clear" w:color="auto" w:fill="FFFFFF"/>
        <w:spacing w:after="0" w:line="240" w:lineRule="auto"/>
        <w:ind w:left="1080"/>
        <w:rPr>
          <w:rFonts w:ascii="Arial" w:hAnsi="Arial" w:cs="Arial"/>
          <w:color w:val="333333"/>
        </w:rPr>
      </w:pPr>
    </w:p>
    <w:p w:rsidR="008600CA" w:rsidRPr="000458BC" w:rsidRDefault="008600CA" w:rsidP="00B6535F">
      <w:pPr>
        <w:shd w:val="clear" w:color="auto" w:fill="FFFFFF"/>
        <w:spacing w:after="0" w:line="240" w:lineRule="auto"/>
        <w:ind w:left="1080"/>
        <w:rPr>
          <w:rFonts w:ascii="Arial" w:hAnsi="Arial" w:cs="Arial"/>
          <w:color w:val="333333"/>
        </w:rPr>
      </w:pPr>
      <w:r w:rsidRPr="000458BC">
        <w:rPr>
          <w:rFonts w:ascii="Arial" w:hAnsi="Arial" w:cs="Arial"/>
          <w:color w:val="333333"/>
        </w:rPr>
        <w:t>From 1959 through 1986, the award for outstanding contributions to the field of electric transmission and distribution was named the William M. Habirshaw Award. Herman Halperin was a recipient of the Habirshaw Award in 1962. Mr. Halperin had a distinguished career with the Commonwealth Edison Company over a period of 40 years. Subsequently, he spent 15 years as a consulting engineer. He was particularly noted for his pioneering contributions to the design and operation of electric plant facilities and power cable systems.</w:t>
      </w:r>
    </w:p>
    <w:p w:rsidR="008600CA" w:rsidRPr="000458BC" w:rsidRDefault="008600CA" w:rsidP="00B6535F">
      <w:pPr>
        <w:shd w:val="clear" w:color="auto" w:fill="FFFFFF"/>
        <w:spacing w:after="0" w:line="240" w:lineRule="auto"/>
        <w:ind w:left="1080"/>
        <w:rPr>
          <w:rFonts w:ascii="Arial" w:hAnsi="Arial" w:cs="Arial"/>
          <w:color w:val="333333"/>
        </w:rPr>
      </w:pPr>
    </w:p>
    <w:p w:rsidR="008600CA" w:rsidRPr="000458BC" w:rsidRDefault="008600CA" w:rsidP="00B6535F">
      <w:pPr>
        <w:shd w:val="clear" w:color="auto" w:fill="FFFFFF"/>
        <w:spacing w:after="0" w:line="240" w:lineRule="auto"/>
        <w:ind w:left="1080"/>
        <w:rPr>
          <w:rFonts w:ascii="Arial" w:hAnsi="Arial" w:cs="Arial"/>
          <w:color w:val="333333"/>
        </w:rPr>
      </w:pPr>
      <w:r w:rsidRPr="000458BC">
        <w:rPr>
          <w:rFonts w:ascii="Arial" w:hAnsi="Arial" w:cs="Arial"/>
          <w:color w:val="333333"/>
        </w:rPr>
        <w:t>Recipient selection is administered through the Technical Field Awards Council of the IEEE Awards Board.</w:t>
      </w:r>
    </w:p>
    <w:p w:rsidR="008600CA" w:rsidRPr="000458BC" w:rsidRDefault="008600CA" w:rsidP="00B6535F">
      <w:pPr>
        <w:shd w:val="clear" w:color="auto" w:fill="FFFFFF"/>
        <w:spacing w:after="0" w:line="240" w:lineRule="auto"/>
        <w:ind w:left="1080"/>
        <w:rPr>
          <w:rFonts w:ascii="Arial" w:hAnsi="Arial" w:cs="Arial"/>
          <w:color w:val="333333"/>
        </w:rPr>
      </w:pPr>
    </w:p>
    <w:p w:rsidR="008600CA" w:rsidRPr="000458BC" w:rsidRDefault="008600CA" w:rsidP="00B6535F">
      <w:pPr>
        <w:shd w:val="clear" w:color="auto" w:fill="FFFFFF"/>
        <w:spacing w:after="0" w:line="240" w:lineRule="auto"/>
        <w:ind w:left="1080"/>
        <w:rPr>
          <w:rFonts w:ascii="Arial" w:hAnsi="Arial" w:cs="Arial"/>
          <w:color w:val="333333"/>
        </w:rPr>
      </w:pPr>
      <w:r w:rsidRPr="000458BC">
        <w:rPr>
          <w:rFonts w:ascii="Arial" w:hAnsi="Arial" w:cs="Arial"/>
          <w:color w:val="333333"/>
        </w:rPr>
        <w:t xml:space="preserve">Some specific details surrounding the award itself are . . . </w:t>
      </w:r>
    </w:p>
    <w:p w:rsidR="008600CA" w:rsidRPr="000458BC" w:rsidRDefault="008600CA" w:rsidP="00B6535F">
      <w:pPr>
        <w:shd w:val="clear" w:color="auto" w:fill="FFFFFF"/>
        <w:spacing w:after="0" w:line="240" w:lineRule="auto"/>
        <w:ind w:left="1080"/>
        <w:rPr>
          <w:rFonts w:ascii="Arial" w:hAnsi="Arial" w:cs="Arial"/>
          <w:color w:val="333333"/>
        </w:rPr>
      </w:pPr>
      <w:r w:rsidRPr="000458BC">
        <w:rPr>
          <w:rFonts w:ascii="Arial" w:hAnsi="Arial" w:cs="Arial"/>
          <w:b/>
          <w:bCs/>
          <w:color w:val="333333"/>
        </w:rPr>
        <w:t xml:space="preserve">Sponsors: </w:t>
      </w:r>
      <w:r w:rsidRPr="000458BC">
        <w:rPr>
          <w:rFonts w:ascii="Arial" w:hAnsi="Arial" w:cs="Arial"/>
          <w:color w:val="333333"/>
        </w:rPr>
        <w:t>Robert and Ruth Halperin Foundation, in memory of the late Herman and Edna Halperin, and IEEE Power &amp; Energy Society</w:t>
      </w:r>
    </w:p>
    <w:p w:rsidR="008600CA" w:rsidRPr="000458BC" w:rsidRDefault="008600CA" w:rsidP="00B6535F">
      <w:pPr>
        <w:shd w:val="clear" w:color="auto" w:fill="FFFFFF"/>
        <w:spacing w:after="0" w:line="240" w:lineRule="auto"/>
        <w:ind w:left="1080"/>
        <w:rPr>
          <w:rFonts w:ascii="Arial" w:hAnsi="Arial" w:cs="Arial"/>
          <w:color w:val="333333"/>
        </w:rPr>
      </w:pPr>
      <w:r w:rsidRPr="000458BC">
        <w:rPr>
          <w:rFonts w:ascii="Arial" w:hAnsi="Arial" w:cs="Arial"/>
          <w:b/>
          <w:bCs/>
          <w:color w:val="333333"/>
        </w:rPr>
        <w:t xml:space="preserve">Presented to: </w:t>
      </w:r>
      <w:r w:rsidRPr="000458BC">
        <w:rPr>
          <w:rFonts w:ascii="Arial" w:hAnsi="Arial" w:cs="Arial"/>
          <w:color w:val="333333"/>
        </w:rPr>
        <w:t>An individual or team of up to three in number</w:t>
      </w:r>
    </w:p>
    <w:p w:rsidR="008600CA" w:rsidRPr="000458BC" w:rsidRDefault="008600CA" w:rsidP="00B6535F">
      <w:pPr>
        <w:shd w:val="clear" w:color="auto" w:fill="FFFFFF"/>
        <w:spacing w:after="0" w:line="240" w:lineRule="auto"/>
        <w:ind w:left="1080"/>
        <w:rPr>
          <w:rFonts w:ascii="Arial" w:hAnsi="Arial" w:cs="Arial"/>
          <w:color w:val="333333"/>
        </w:rPr>
      </w:pPr>
      <w:r w:rsidRPr="000458BC">
        <w:rPr>
          <w:rFonts w:ascii="Arial" w:hAnsi="Arial" w:cs="Arial"/>
          <w:b/>
          <w:bCs/>
          <w:color w:val="333333"/>
        </w:rPr>
        <w:t>Scope:</w:t>
      </w:r>
      <w:r w:rsidRPr="000458BC">
        <w:rPr>
          <w:rFonts w:ascii="Arial" w:hAnsi="Arial" w:cs="Arial"/>
          <w:color w:val="333333"/>
        </w:rPr>
        <w:t xml:space="preserve"> For outstanding contributions to electric transmission and distribution</w:t>
      </w:r>
    </w:p>
    <w:p w:rsidR="008600CA" w:rsidRPr="000458BC" w:rsidRDefault="008600CA" w:rsidP="00B6535F">
      <w:pPr>
        <w:shd w:val="clear" w:color="auto" w:fill="FFFFFF"/>
        <w:spacing w:after="0" w:line="240" w:lineRule="auto"/>
        <w:ind w:left="1080"/>
        <w:rPr>
          <w:rFonts w:ascii="Arial" w:hAnsi="Arial" w:cs="Arial"/>
          <w:color w:val="333333"/>
        </w:rPr>
      </w:pPr>
      <w:r w:rsidRPr="000458BC">
        <w:rPr>
          <w:rFonts w:ascii="Arial" w:hAnsi="Arial" w:cs="Arial"/>
          <w:b/>
          <w:bCs/>
          <w:color w:val="333333"/>
        </w:rPr>
        <w:t>Prize:</w:t>
      </w:r>
      <w:r w:rsidRPr="000458BC">
        <w:rPr>
          <w:rFonts w:ascii="Arial" w:hAnsi="Arial" w:cs="Arial"/>
          <w:color w:val="333333"/>
        </w:rPr>
        <w:t xml:space="preserve"> The award consists of a certificate and honorarium.</w:t>
      </w:r>
    </w:p>
    <w:p w:rsidR="008600CA" w:rsidRPr="000458BC" w:rsidRDefault="008600CA" w:rsidP="00B6535F">
      <w:pPr>
        <w:shd w:val="clear" w:color="auto" w:fill="FFFFFF"/>
        <w:spacing w:after="0" w:line="240" w:lineRule="auto"/>
        <w:ind w:left="1080"/>
        <w:rPr>
          <w:rFonts w:ascii="Arial" w:hAnsi="Arial" w:cs="Arial"/>
          <w:color w:val="333333"/>
        </w:rPr>
      </w:pPr>
      <w:r w:rsidRPr="000458BC">
        <w:rPr>
          <w:rFonts w:ascii="Arial" w:hAnsi="Arial" w:cs="Arial"/>
          <w:b/>
          <w:bCs/>
          <w:color w:val="333333"/>
        </w:rPr>
        <w:t>Basis for judging:</w:t>
      </w:r>
      <w:r w:rsidRPr="000458BC">
        <w:rPr>
          <w:rFonts w:ascii="Arial" w:hAnsi="Arial" w:cs="Arial"/>
          <w:color w:val="333333"/>
        </w:rPr>
        <w:t xml:space="preserve"> In the evaluation process, the following criteria are considered: technological importance, successful application, originality, leadership, publications, and the quality of the nomination.</w:t>
      </w:r>
    </w:p>
    <w:p w:rsidR="008600CA" w:rsidRPr="000458BC" w:rsidRDefault="008600CA" w:rsidP="00B6535F">
      <w:pPr>
        <w:shd w:val="clear" w:color="auto" w:fill="FFFFFF"/>
        <w:spacing w:after="0" w:line="240" w:lineRule="auto"/>
        <w:ind w:left="1080"/>
        <w:rPr>
          <w:rFonts w:ascii="Arial" w:hAnsi="Arial" w:cs="Arial"/>
          <w:color w:val="333333"/>
        </w:rPr>
      </w:pPr>
      <w:r w:rsidRPr="000458BC">
        <w:rPr>
          <w:rFonts w:ascii="Arial" w:hAnsi="Arial" w:cs="Arial"/>
          <w:b/>
          <w:bCs/>
          <w:color w:val="333333"/>
        </w:rPr>
        <w:t>Nomination deadline:</w:t>
      </w:r>
      <w:r w:rsidRPr="000458BC">
        <w:rPr>
          <w:rFonts w:ascii="Arial" w:hAnsi="Arial" w:cs="Arial"/>
          <w:color w:val="333333"/>
        </w:rPr>
        <w:t xml:space="preserve"> 31 January</w:t>
      </w:r>
    </w:p>
    <w:p w:rsidR="008600CA" w:rsidRPr="000458BC" w:rsidRDefault="008600CA" w:rsidP="00B6535F">
      <w:pPr>
        <w:spacing w:after="0" w:line="240" w:lineRule="auto"/>
        <w:ind w:left="1080"/>
        <w:rPr>
          <w:rFonts w:ascii="Arial" w:hAnsi="Arial" w:cs="Arial"/>
          <w:color w:val="333333"/>
        </w:rPr>
      </w:pPr>
      <w:r w:rsidRPr="000458BC">
        <w:rPr>
          <w:rFonts w:ascii="Arial" w:hAnsi="Arial" w:cs="Arial"/>
          <w:b/>
          <w:bCs/>
          <w:color w:val="333333"/>
        </w:rPr>
        <w:t>Presentation:</w:t>
      </w:r>
      <w:r w:rsidRPr="000458BC">
        <w:rPr>
          <w:rFonts w:ascii="Arial" w:hAnsi="Arial" w:cs="Arial"/>
          <w:color w:val="333333"/>
        </w:rPr>
        <w:t xml:space="preserve"> IEEE policy requires that its awards be presented at major IEEE events that are in keeping with the nature of the award and the cited achievement.</w:t>
      </w:r>
    </w:p>
    <w:p w:rsidR="008600CA" w:rsidRPr="000458BC" w:rsidRDefault="008600CA" w:rsidP="00B6535F">
      <w:pPr>
        <w:shd w:val="clear" w:color="auto" w:fill="FFFFFF"/>
        <w:spacing w:after="0" w:line="240" w:lineRule="auto"/>
        <w:ind w:left="1080"/>
        <w:textAlignment w:val="top"/>
        <w:rPr>
          <w:rFonts w:ascii="Arial" w:hAnsi="Arial" w:cs="Arial"/>
          <w:color w:val="333333"/>
        </w:rPr>
      </w:pPr>
      <w:r w:rsidRPr="000458BC">
        <w:rPr>
          <w:rFonts w:ascii="Arial" w:hAnsi="Arial" w:cs="Arial"/>
          <w:b/>
          <w:color w:val="333333"/>
        </w:rPr>
        <w:t>Award Committee Members:</w:t>
      </w:r>
      <w:r w:rsidRPr="000458BC">
        <w:rPr>
          <w:rFonts w:ascii="Arial" w:hAnsi="Arial" w:cs="Arial"/>
          <w:color w:val="333333"/>
        </w:rPr>
        <w:t xml:space="preserve"> Ralph Samm, Chair, John Densley, Roger C. Dugan, Lauri J. Hiivala, Harry Orton, Tom Prevost and Nirmal Singh</w:t>
      </w:r>
    </w:p>
    <w:p w:rsidR="008600CA" w:rsidRPr="000458BC" w:rsidRDefault="008600CA" w:rsidP="00B6535F">
      <w:pPr>
        <w:shd w:val="clear" w:color="auto" w:fill="FFFFFF"/>
        <w:spacing w:after="0" w:line="240" w:lineRule="auto"/>
        <w:ind w:left="1080"/>
        <w:textAlignment w:val="top"/>
        <w:rPr>
          <w:rFonts w:ascii="Arial" w:hAnsi="Arial" w:cs="Arial"/>
          <w:color w:val="333333"/>
        </w:rPr>
      </w:pPr>
    </w:p>
    <w:p w:rsidR="008600CA" w:rsidRPr="0024780B" w:rsidRDefault="008600CA" w:rsidP="00B6535F">
      <w:pPr>
        <w:tabs>
          <w:tab w:val="left" w:pos="540"/>
        </w:tabs>
        <w:spacing w:after="0" w:line="240" w:lineRule="auto"/>
        <w:ind w:left="720"/>
        <w:jc w:val="both"/>
        <w:rPr>
          <w:rFonts w:ascii="Arial" w:hAnsi="Arial" w:cs="Arial"/>
          <w:u w:val="single"/>
        </w:rPr>
      </w:pPr>
      <w:r w:rsidRPr="0024780B">
        <w:rPr>
          <w:rFonts w:ascii="Arial" w:hAnsi="Arial" w:cs="Arial"/>
          <w:color w:val="000000"/>
          <w:u w:val="single"/>
        </w:rPr>
        <w:t>2011 IEEE SA Distinguished Service Award</w:t>
      </w:r>
    </w:p>
    <w:p w:rsidR="008600CA" w:rsidRPr="000458BC" w:rsidRDefault="008600CA" w:rsidP="00B6535F">
      <w:pPr>
        <w:spacing w:after="0" w:line="240" w:lineRule="auto"/>
        <w:ind w:left="1080"/>
        <w:rPr>
          <w:rFonts w:ascii="Arial" w:hAnsi="Arial" w:cs="Arial"/>
          <w:color w:val="000000"/>
        </w:rPr>
      </w:pPr>
    </w:p>
    <w:p w:rsidR="008600CA" w:rsidRPr="000458BC" w:rsidRDefault="008600CA" w:rsidP="00B6535F">
      <w:pPr>
        <w:spacing w:after="0" w:line="240" w:lineRule="auto"/>
        <w:ind w:left="1080"/>
        <w:rPr>
          <w:rFonts w:ascii="Arial" w:hAnsi="Arial" w:cs="Arial"/>
          <w:color w:val="000000"/>
        </w:rPr>
      </w:pPr>
      <w:r w:rsidRPr="000458BC">
        <w:rPr>
          <w:rFonts w:ascii="Arial" w:hAnsi="Arial" w:cs="Arial"/>
          <w:color w:val="000000"/>
        </w:rPr>
        <w:t xml:space="preserve">I’m very pleased to report that Mr. Thomas A. Prevost was presented the 2011 IEEE SA Distinguished Service Award.  The award was presented for Tom’s </w:t>
      </w:r>
      <w:r w:rsidRPr="000458BC">
        <w:rPr>
          <w:rStyle w:val="Emphasis"/>
          <w:rFonts w:ascii="Arial" w:hAnsi="Arial" w:cs="Arial"/>
          <w:iCs/>
          <w:color w:val="000000"/>
        </w:rPr>
        <w:t>"leadership, long-standing service, process improvements, and national and international representation of the IEEE Standards Association"</w:t>
      </w:r>
      <w:r w:rsidRPr="000458BC">
        <w:rPr>
          <w:rFonts w:ascii="Arial" w:hAnsi="Arial" w:cs="Arial"/>
          <w:color w:val="000000"/>
        </w:rPr>
        <w:t xml:space="preserve"> </w:t>
      </w:r>
    </w:p>
    <w:p w:rsidR="008600CA" w:rsidRPr="000458BC" w:rsidRDefault="008600CA" w:rsidP="00B6535F">
      <w:pPr>
        <w:pStyle w:val="NormalWeb"/>
        <w:spacing w:before="0" w:beforeAutospacing="0" w:after="0" w:afterAutospacing="0"/>
        <w:ind w:left="1080"/>
        <w:rPr>
          <w:rFonts w:ascii="Arial" w:hAnsi="Arial" w:cs="Arial"/>
          <w:color w:val="000000"/>
          <w:sz w:val="22"/>
          <w:szCs w:val="22"/>
        </w:rPr>
      </w:pPr>
      <w:r w:rsidRPr="000458BC">
        <w:rPr>
          <w:rFonts w:ascii="Arial" w:hAnsi="Arial" w:cs="Arial"/>
          <w:color w:val="000000"/>
          <w:sz w:val="22"/>
          <w:szCs w:val="22"/>
        </w:rPr>
        <w:t>The IEEE SA Distinguished Service Award is made annually to current member(s) or past member(s) of the IEEE-SA Standards Board to recognize distinguished service to the IEEE-SA based on major contributions to the standards development process. Major contributions include but are not limited to the following examples:</w:t>
      </w:r>
    </w:p>
    <w:p w:rsidR="008600CA" w:rsidRPr="000458BC" w:rsidRDefault="008600CA" w:rsidP="00B6535F">
      <w:pPr>
        <w:numPr>
          <w:ilvl w:val="0"/>
          <w:numId w:val="8"/>
        </w:numPr>
        <w:tabs>
          <w:tab w:val="clear" w:pos="720"/>
          <w:tab w:val="num" w:pos="1800"/>
        </w:tabs>
        <w:spacing w:after="0" w:line="240" w:lineRule="auto"/>
        <w:ind w:left="1800"/>
        <w:rPr>
          <w:rFonts w:ascii="Arial" w:hAnsi="Arial" w:cs="Arial"/>
          <w:color w:val="000000"/>
        </w:rPr>
      </w:pPr>
      <w:r w:rsidRPr="000458BC">
        <w:rPr>
          <w:rFonts w:ascii="Arial" w:hAnsi="Arial" w:cs="Arial"/>
          <w:color w:val="000000"/>
        </w:rPr>
        <w:t xml:space="preserve">Enhancing the process through continued service on its major action committees. </w:t>
      </w:r>
    </w:p>
    <w:p w:rsidR="008600CA" w:rsidRPr="000458BC" w:rsidRDefault="008600CA" w:rsidP="00B6535F">
      <w:pPr>
        <w:numPr>
          <w:ilvl w:val="0"/>
          <w:numId w:val="8"/>
        </w:numPr>
        <w:tabs>
          <w:tab w:val="clear" w:pos="720"/>
          <w:tab w:val="num" w:pos="1440"/>
        </w:tabs>
        <w:spacing w:after="0" w:line="240" w:lineRule="auto"/>
        <w:ind w:left="1800"/>
        <w:rPr>
          <w:rFonts w:ascii="Arial" w:hAnsi="Arial" w:cs="Arial"/>
          <w:color w:val="000000"/>
        </w:rPr>
      </w:pPr>
      <w:r w:rsidRPr="000458BC">
        <w:rPr>
          <w:rFonts w:ascii="Arial" w:hAnsi="Arial" w:cs="Arial"/>
          <w:color w:val="000000"/>
        </w:rPr>
        <w:t>Leadership in developing new aspects of what the IEEE-SA can do to improve its procedural process.</w:t>
      </w:r>
    </w:p>
    <w:p w:rsidR="008600CA" w:rsidRPr="000458BC" w:rsidRDefault="008600CA" w:rsidP="00B6535F">
      <w:pPr>
        <w:numPr>
          <w:ilvl w:val="0"/>
          <w:numId w:val="8"/>
        </w:numPr>
        <w:tabs>
          <w:tab w:val="clear" w:pos="720"/>
          <w:tab w:val="num" w:pos="1440"/>
        </w:tabs>
        <w:spacing w:after="0" w:line="240" w:lineRule="auto"/>
        <w:ind w:left="1800"/>
        <w:rPr>
          <w:rFonts w:ascii="Arial" w:hAnsi="Arial" w:cs="Arial"/>
          <w:color w:val="000000"/>
        </w:rPr>
      </w:pPr>
      <w:r w:rsidRPr="000458BC">
        <w:rPr>
          <w:rFonts w:ascii="Arial" w:hAnsi="Arial" w:cs="Arial"/>
          <w:color w:val="000000"/>
        </w:rPr>
        <w:t>Interaction on behalf of the IEEE-SA to promote national and international growth of standards as a product of IEEE.</w:t>
      </w:r>
    </w:p>
    <w:p w:rsidR="008600CA" w:rsidRPr="000458BC" w:rsidRDefault="008600CA" w:rsidP="00B6535F">
      <w:pPr>
        <w:numPr>
          <w:ilvl w:val="0"/>
          <w:numId w:val="8"/>
        </w:numPr>
        <w:tabs>
          <w:tab w:val="clear" w:pos="720"/>
          <w:tab w:val="num" w:pos="1440"/>
        </w:tabs>
        <w:spacing w:after="0" w:line="240" w:lineRule="auto"/>
        <w:ind w:left="1800"/>
        <w:rPr>
          <w:rFonts w:ascii="Arial" w:hAnsi="Arial" w:cs="Arial"/>
          <w:color w:val="000000"/>
        </w:rPr>
      </w:pPr>
      <w:r w:rsidRPr="000458BC">
        <w:rPr>
          <w:rFonts w:ascii="Arial" w:hAnsi="Arial" w:cs="Arial"/>
          <w:color w:val="000000"/>
        </w:rPr>
        <w:t>Representing the IEEE-SA at various levels within IEEE Societies/Committees and other standards-developing organizations (ASME, IEC, etc.), which encourages the implementation of the IEEE Standards Association mission and its goals.</w:t>
      </w:r>
    </w:p>
    <w:p w:rsidR="008600CA" w:rsidRPr="000458BC" w:rsidRDefault="008600CA" w:rsidP="00B6535F">
      <w:pPr>
        <w:shd w:val="clear" w:color="auto" w:fill="FFFFFF"/>
        <w:spacing w:after="0" w:line="240" w:lineRule="auto"/>
        <w:ind w:left="1080"/>
        <w:rPr>
          <w:rFonts w:ascii="Arial" w:hAnsi="Arial" w:cs="Arial"/>
          <w:color w:val="000000"/>
        </w:rPr>
      </w:pPr>
      <w:r w:rsidRPr="000458BC">
        <w:rPr>
          <w:rFonts w:ascii="Arial" w:hAnsi="Arial" w:cs="Arial"/>
          <w:color w:val="000000"/>
        </w:rPr>
        <w:t xml:space="preserve">Some specific details surrounding the award itself are . . . </w:t>
      </w:r>
    </w:p>
    <w:p w:rsidR="008600CA" w:rsidRPr="000458BC" w:rsidRDefault="008600CA" w:rsidP="00B6535F">
      <w:pPr>
        <w:shd w:val="clear" w:color="auto" w:fill="FFFFFF"/>
        <w:spacing w:after="0" w:line="240" w:lineRule="auto"/>
        <w:ind w:left="1080"/>
        <w:rPr>
          <w:rFonts w:ascii="Arial" w:hAnsi="Arial" w:cs="Arial"/>
          <w:color w:val="000000"/>
        </w:rPr>
      </w:pPr>
      <w:r w:rsidRPr="000458BC">
        <w:rPr>
          <w:rStyle w:val="Strong"/>
          <w:rFonts w:ascii="Arial" w:hAnsi="Arial" w:cs="Arial"/>
          <w:bCs/>
          <w:color w:val="000000"/>
        </w:rPr>
        <w:t xml:space="preserve">Award: </w:t>
      </w:r>
      <w:r w:rsidRPr="000458BC">
        <w:rPr>
          <w:rFonts w:ascii="Arial" w:hAnsi="Arial" w:cs="Arial"/>
          <w:color w:val="000000"/>
        </w:rPr>
        <w:t>This recognition consists of an engraved wooden plaque. There is no honorarium attached to this award.</w:t>
      </w:r>
    </w:p>
    <w:p w:rsidR="008600CA" w:rsidRPr="000458BC" w:rsidRDefault="008600CA" w:rsidP="00B6535F">
      <w:pPr>
        <w:shd w:val="clear" w:color="auto" w:fill="FFFFFF"/>
        <w:spacing w:after="0" w:line="240" w:lineRule="auto"/>
        <w:ind w:left="1080"/>
        <w:rPr>
          <w:rFonts w:ascii="Arial" w:hAnsi="Arial" w:cs="Arial"/>
          <w:color w:val="000000"/>
        </w:rPr>
      </w:pPr>
      <w:r w:rsidRPr="000458BC">
        <w:rPr>
          <w:rStyle w:val="Strong"/>
          <w:rFonts w:ascii="Arial" w:hAnsi="Arial" w:cs="Arial"/>
          <w:bCs/>
          <w:color w:val="000000"/>
        </w:rPr>
        <w:t xml:space="preserve">Eligibility: </w:t>
      </w:r>
      <w:r w:rsidRPr="000458BC">
        <w:rPr>
          <w:rFonts w:ascii="Arial" w:hAnsi="Arial" w:cs="Arial"/>
          <w:color w:val="000000"/>
        </w:rPr>
        <w:t>Member(s) of the IEEE-SA Standards Board, or to past member(s) going back as far as five years from the current date. There are no restrictions or preferences as to the nationality, race, sex, creed or age.</w:t>
      </w:r>
    </w:p>
    <w:p w:rsidR="008600CA" w:rsidRPr="000458BC" w:rsidRDefault="008600CA" w:rsidP="00B6535F">
      <w:pPr>
        <w:shd w:val="clear" w:color="auto" w:fill="FFFFFF"/>
        <w:spacing w:after="0" w:line="240" w:lineRule="auto"/>
        <w:ind w:left="1080"/>
        <w:rPr>
          <w:rFonts w:ascii="Arial" w:hAnsi="Arial" w:cs="Arial"/>
          <w:color w:val="000000"/>
        </w:rPr>
      </w:pPr>
      <w:r w:rsidRPr="000458BC">
        <w:rPr>
          <w:rStyle w:val="Strong"/>
          <w:rFonts w:ascii="Arial" w:hAnsi="Arial" w:cs="Arial"/>
          <w:bCs/>
          <w:color w:val="000000"/>
        </w:rPr>
        <w:t xml:space="preserve">Nomination: </w:t>
      </w:r>
      <w:r w:rsidRPr="000458BC">
        <w:rPr>
          <w:rFonts w:ascii="Arial" w:hAnsi="Arial" w:cs="Arial"/>
          <w:color w:val="000000"/>
        </w:rPr>
        <w:t xml:space="preserve">Annual Deadline 31 August </w:t>
      </w:r>
    </w:p>
    <w:p w:rsidR="008600CA" w:rsidRPr="000458BC" w:rsidRDefault="008600CA" w:rsidP="00B6535F">
      <w:pPr>
        <w:shd w:val="clear" w:color="auto" w:fill="FFFFFF"/>
        <w:spacing w:after="0" w:line="240" w:lineRule="auto"/>
        <w:ind w:left="1080"/>
        <w:rPr>
          <w:rFonts w:ascii="Arial" w:hAnsi="Arial" w:cs="Arial"/>
          <w:color w:val="000000"/>
        </w:rPr>
      </w:pPr>
      <w:r w:rsidRPr="000458BC">
        <w:rPr>
          <w:rStyle w:val="Strong"/>
          <w:rFonts w:ascii="Arial" w:hAnsi="Arial" w:cs="Arial"/>
          <w:bCs/>
          <w:color w:val="000000"/>
        </w:rPr>
        <w:t xml:space="preserve">Sponsorship: </w:t>
      </w:r>
      <w:r w:rsidRPr="000458BC">
        <w:rPr>
          <w:rFonts w:ascii="Arial" w:hAnsi="Arial" w:cs="Arial"/>
          <w:color w:val="000000"/>
        </w:rPr>
        <w:t>This award is sponsored by the IEEE Standards Association, administered by the IEEE-SA Awards and Recognition Committee.</w:t>
      </w:r>
    </w:p>
    <w:p w:rsidR="008600CA" w:rsidRDefault="008600CA" w:rsidP="00B6535F">
      <w:pPr>
        <w:shd w:val="clear" w:color="auto" w:fill="FFFFFF"/>
        <w:spacing w:after="0" w:line="240" w:lineRule="auto"/>
        <w:ind w:left="1080"/>
        <w:rPr>
          <w:rFonts w:ascii="Arial" w:hAnsi="Arial" w:cs="Arial"/>
          <w:color w:val="000000"/>
        </w:rPr>
      </w:pPr>
    </w:p>
    <w:p w:rsidR="008600CA" w:rsidRPr="000458BC" w:rsidRDefault="008600CA" w:rsidP="00B6535F">
      <w:pPr>
        <w:shd w:val="clear" w:color="auto" w:fill="FFFFFF"/>
        <w:spacing w:after="0" w:line="240" w:lineRule="auto"/>
        <w:ind w:left="1080"/>
        <w:rPr>
          <w:rFonts w:ascii="Arial" w:hAnsi="Arial" w:cs="Arial"/>
          <w:color w:val="000000"/>
        </w:rPr>
      </w:pPr>
    </w:p>
    <w:p w:rsidR="008600CA" w:rsidRPr="0024780B" w:rsidRDefault="008600CA" w:rsidP="00B6535F">
      <w:pPr>
        <w:tabs>
          <w:tab w:val="left" w:pos="540"/>
        </w:tabs>
        <w:spacing w:after="0" w:line="240" w:lineRule="auto"/>
        <w:ind w:left="720"/>
        <w:jc w:val="both"/>
        <w:rPr>
          <w:rFonts w:ascii="Arial" w:hAnsi="Arial" w:cs="Arial"/>
          <w:u w:val="single"/>
        </w:rPr>
      </w:pPr>
      <w:r w:rsidRPr="0024780B">
        <w:rPr>
          <w:rFonts w:ascii="Arial" w:hAnsi="Arial" w:cs="Arial"/>
          <w:u w:val="single"/>
        </w:rPr>
        <w:t>Transformers Committee Certificates of Appreciation</w:t>
      </w:r>
    </w:p>
    <w:p w:rsidR="008600CA" w:rsidRPr="000458BC" w:rsidRDefault="008600CA" w:rsidP="00B6535F">
      <w:pPr>
        <w:spacing w:after="0" w:line="240" w:lineRule="auto"/>
        <w:ind w:left="1080"/>
        <w:jc w:val="both"/>
        <w:rPr>
          <w:rFonts w:ascii="Arial" w:hAnsi="Arial" w:cs="Arial"/>
        </w:rPr>
      </w:pPr>
    </w:p>
    <w:p w:rsidR="008600CA" w:rsidRDefault="008600CA" w:rsidP="00B6535F">
      <w:pPr>
        <w:spacing w:after="0" w:line="240" w:lineRule="auto"/>
        <w:ind w:left="1080"/>
        <w:jc w:val="both"/>
        <w:rPr>
          <w:rFonts w:ascii="Arial" w:hAnsi="Arial" w:cs="Arial"/>
        </w:rPr>
      </w:pPr>
      <w:r w:rsidRPr="000458BC">
        <w:rPr>
          <w:rFonts w:ascii="Arial" w:hAnsi="Arial" w:cs="Arial"/>
        </w:rPr>
        <w:t>Transformers Committee Certificates of Appreciation have been obtained, with approval of the PES Awards &amp; Recognition Chair, for the following Award recipients:</w:t>
      </w:r>
    </w:p>
    <w:p w:rsidR="008600CA" w:rsidRPr="000458BC" w:rsidRDefault="008600CA" w:rsidP="00B6535F">
      <w:pPr>
        <w:spacing w:after="0" w:line="240" w:lineRule="auto"/>
        <w:ind w:left="1080"/>
        <w:jc w:val="both"/>
        <w:rPr>
          <w:rFonts w:ascii="Arial" w:hAnsi="Arial" w:cs="Arial"/>
        </w:rPr>
      </w:pPr>
    </w:p>
    <w:p w:rsidR="008600CA" w:rsidRPr="000458BC" w:rsidRDefault="008600CA" w:rsidP="00B6535F">
      <w:pPr>
        <w:tabs>
          <w:tab w:val="left" w:pos="540"/>
        </w:tabs>
        <w:spacing w:after="0" w:line="240" w:lineRule="auto"/>
        <w:ind w:left="1080"/>
        <w:rPr>
          <w:rFonts w:ascii="Arial" w:hAnsi="Arial" w:cs="Arial"/>
          <w:b/>
        </w:rPr>
      </w:pPr>
      <w:r w:rsidRPr="000458BC">
        <w:rPr>
          <w:rFonts w:ascii="Arial" w:hAnsi="Arial" w:cs="Arial"/>
          <w:b/>
        </w:rPr>
        <w:t>Individual Service Awards</w:t>
      </w:r>
    </w:p>
    <w:p w:rsidR="008600CA" w:rsidRPr="000458BC" w:rsidRDefault="008600CA" w:rsidP="00B6535F">
      <w:pPr>
        <w:tabs>
          <w:tab w:val="left" w:pos="540"/>
        </w:tabs>
        <w:spacing w:after="0" w:line="240" w:lineRule="auto"/>
        <w:ind w:left="1080"/>
        <w:rPr>
          <w:rFonts w:ascii="Arial" w:hAnsi="Arial" w:cs="Arial"/>
        </w:rPr>
      </w:pPr>
      <w:r w:rsidRPr="000458BC">
        <w:rPr>
          <w:rFonts w:ascii="Arial" w:hAnsi="Arial" w:cs="Arial"/>
        </w:rPr>
        <w:t>Stephen Antosz</w:t>
      </w:r>
      <w:r w:rsidRPr="000458BC">
        <w:rPr>
          <w:rFonts w:ascii="Arial" w:hAnsi="Arial" w:cs="Arial"/>
        </w:rPr>
        <w:tab/>
        <w:t>Chair, Performance Characteristics Subcommittee (2010-2011)</w:t>
      </w:r>
    </w:p>
    <w:p w:rsidR="008600CA" w:rsidRPr="000458BC" w:rsidRDefault="008600CA" w:rsidP="00B6535F">
      <w:pPr>
        <w:tabs>
          <w:tab w:val="left" w:pos="540"/>
        </w:tabs>
        <w:spacing w:after="0" w:line="240" w:lineRule="auto"/>
        <w:ind w:left="1080"/>
        <w:rPr>
          <w:rFonts w:ascii="Arial" w:hAnsi="Arial" w:cs="Arial"/>
        </w:rPr>
      </w:pPr>
      <w:r w:rsidRPr="000458BC">
        <w:rPr>
          <w:rFonts w:ascii="Arial" w:hAnsi="Arial" w:cs="Arial"/>
        </w:rPr>
        <w:t>Ed teNyenhuis</w:t>
      </w:r>
      <w:r w:rsidRPr="000458BC">
        <w:rPr>
          <w:rFonts w:ascii="Arial" w:hAnsi="Arial" w:cs="Arial"/>
        </w:rPr>
        <w:tab/>
        <w:t>Transformer Committee Editor (2009-2011)</w:t>
      </w:r>
    </w:p>
    <w:p w:rsidR="008600CA" w:rsidRPr="000458BC" w:rsidRDefault="008600CA" w:rsidP="00B6535F">
      <w:pPr>
        <w:tabs>
          <w:tab w:val="left" w:pos="540"/>
        </w:tabs>
        <w:spacing w:after="0" w:line="240" w:lineRule="auto"/>
        <w:ind w:left="1080"/>
        <w:rPr>
          <w:rFonts w:ascii="Arial" w:hAnsi="Arial" w:cs="Arial"/>
        </w:rPr>
      </w:pPr>
      <w:r w:rsidRPr="000458BC">
        <w:rPr>
          <w:rFonts w:ascii="Arial" w:hAnsi="Arial" w:cs="Arial"/>
        </w:rPr>
        <w:t>J. Edward Smith</w:t>
      </w:r>
      <w:r w:rsidRPr="000458BC">
        <w:rPr>
          <w:rFonts w:ascii="Arial" w:hAnsi="Arial" w:cs="Arial"/>
        </w:rPr>
        <w:tab/>
        <w:t>Chair, IEEE/PES Transformers Committee (2010-2011)</w:t>
      </w:r>
    </w:p>
    <w:p w:rsidR="008600CA" w:rsidRPr="00947867" w:rsidRDefault="008600CA" w:rsidP="00B6535F">
      <w:pPr>
        <w:tabs>
          <w:tab w:val="left" w:pos="540"/>
        </w:tabs>
        <w:spacing w:after="0" w:line="240" w:lineRule="auto"/>
        <w:ind w:left="1080"/>
        <w:rPr>
          <w:rFonts w:ascii="Arial" w:hAnsi="Arial" w:cs="Arial"/>
        </w:rPr>
      </w:pPr>
    </w:p>
    <w:p w:rsidR="008600CA" w:rsidRPr="000458BC" w:rsidRDefault="008600CA" w:rsidP="00B6535F">
      <w:pPr>
        <w:tabs>
          <w:tab w:val="left" w:pos="540"/>
        </w:tabs>
        <w:spacing w:after="0" w:line="240" w:lineRule="auto"/>
        <w:ind w:left="1080"/>
        <w:rPr>
          <w:rFonts w:ascii="Arial" w:hAnsi="Arial" w:cs="Arial"/>
          <w:b/>
        </w:rPr>
      </w:pPr>
      <w:r w:rsidRPr="000458BC">
        <w:rPr>
          <w:rFonts w:ascii="Arial" w:hAnsi="Arial" w:cs="Arial"/>
          <w:b/>
        </w:rPr>
        <w:t xml:space="preserve">Host Service Awards </w:t>
      </w:r>
    </w:p>
    <w:p w:rsidR="008600CA" w:rsidRPr="000458BC" w:rsidRDefault="008600CA" w:rsidP="00B6535F">
      <w:pPr>
        <w:tabs>
          <w:tab w:val="left" w:pos="540"/>
        </w:tabs>
        <w:spacing w:after="0" w:line="240" w:lineRule="auto"/>
        <w:ind w:left="1080"/>
        <w:rPr>
          <w:rFonts w:ascii="Arial" w:hAnsi="Arial" w:cs="Arial"/>
        </w:rPr>
      </w:pPr>
      <w:r w:rsidRPr="000458BC">
        <w:rPr>
          <w:rFonts w:ascii="Arial" w:hAnsi="Arial" w:cs="Arial"/>
        </w:rPr>
        <w:t>Derek Baranowski</w:t>
      </w:r>
      <w:r w:rsidRPr="000458BC">
        <w:rPr>
          <w:rFonts w:ascii="Arial" w:hAnsi="Arial" w:cs="Arial"/>
        </w:rPr>
        <w:tab/>
        <w:t>Host-Spring 2012 Meeting, Nashville</w:t>
      </w:r>
      <w:r>
        <w:rPr>
          <w:rFonts w:ascii="Arial" w:hAnsi="Arial" w:cs="Arial"/>
        </w:rPr>
        <w:t>.  Baron USA</w:t>
      </w:r>
    </w:p>
    <w:p w:rsidR="008600CA" w:rsidRPr="000458BC" w:rsidRDefault="008600CA" w:rsidP="00B6535F">
      <w:pPr>
        <w:tabs>
          <w:tab w:val="left" w:pos="540"/>
        </w:tabs>
        <w:spacing w:after="0" w:line="240" w:lineRule="auto"/>
        <w:ind w:left="1080"/>
        <w:rPr>
          <w:rFonts w:ascii="Arial" w:hAnsi="Arial" w:cs="Arial"/>
        </w:rPr>
      </w:pPr>
    </w:p>
    <w:p w:rsidR="008600CA" w:rsidRPr="000458BC" w:rsidRDefault="008600CA" w:rsidP="00B6535F">
      <w:pPr>
        <w:tabs>
          <w:tab w:val="left" w:pos="540"/>
        </w:tabs>
        <w:spacing w:after="0" w:line="240" w:lineRule="auto"/>
        <w:ind w:left="1080"/>
        <w:rPr>
          <w:rFonts w:ascii="Arial" w:hAnsi="Arial" w:cs="Arial"/>
          <w:b/>
        </w:rPr>
      </w:pPr>
      <w:r w:rsidRPr="000458BC">
        <w:rPr>
          <w:rFonts w:ascii="Arial" w:hAnsi="Arial" w:cs="Arial"/>
          <w:b/>
        </w:rPr>
        <w:t>Working Group, Taskforce and Subcommittee Awards</w:t>
      </w:r>
    </w:p>
    <w:p w:rsidR="008600CA" w:rsidRDefault="008600CA" w:rsidP="00B6535F">
      <w:pPr>
        <w:tabs>
          <w:tab w:val="left" w:pos="540"/>
        </w:tabs>
        <w:spacing w:after="0" w:line="240" w:lineRule="auto"/>
        <w:ind w:left="1080"/>
        <w:rPr>
          <w:rFonts w:ascii="Arial" w:hAnsi="Arial" w:cs="Arial"/>
          <w:b/>
        </w:rPr>
      </w:pPr>
      <w:r w:rsidRPr="000458BC">
        <w:rPr>
          <w:rFonts w:ascii="Arial" w:hAnsi="Arial" w:cs="Arial"/>
          <w:b/>
        </w:rPr>
        <w:t xml:space="preserve">Task Force on Tank Rupture and Mitigations </w:t>
      </w:r>
    </w:p>
    <w:p w:rsidR="008600CA" w:rsidRPr="000458BC" w:rsidRDefault="008600CA" w:rsidP="00B6535F">
      <w:pPr>
        <w:tabs>
          <w:tab w:val="left" w:pos="540"/>
        </w:tabs>
        <w:spacing w:after="0" w:line="240" w:lineRule="auto"/>
        <w:ind w:left="1080"/>
        <w:rPr>
          <w:rFonts w:ascii="Arial" w:hAnsi="Arial" w:cs="Arial"/>
        </w:rPr>
      </w:pPr>
      <w:r>
        <w:rPr>
          <w:rFonts w:ascii="Arial" w:hAnsi="Arial" w:cs="Arial"/>
        </w:rPr>
        <w:t>Peter Zho</w:t>
      </w:r>
      <w:r w:rsidRPr="000458BC">
        <w:rPr>
          <w:rFonts w:ascii="Arial" w:hAnsi="Arial" w:cs="Arial"/>
        </w:rPr>
        <w:t>u</w:t>
      </w:r>
      <w:r w:rsidRPr="000458BC">
        <w:rPr>
          <w:rFonts w:ascii="Arial" w:hAnsi="Arial" w:cs="Arial"/>
        </w:rPr>
        <w:tab/>
      </w:r>
      <w:r w:rsidRPr="000458BC">
        <w:rPr>
          <w:rFonts w:ascii="Arial" w:hAnsi="Arial" w:cs="Arial"/>
        </w:rPr>
        <w:tab/>
        <w:t>Chair</w:t>
      </w:r>
      <w:r>
        <w:rPr>
          <w:rFonts w:ascii="Arial" w:hAnsi="Arial" w:cs="Arial"/>
        </w:rPr>
        <w:tab/>
      </w:r>
      <w:r>
        <w:rPr>
          <w:rFonts w:ascii="Arial" w:hAnsi="Arial" w:cs="Arial"/>
        </w:rPr>
        <w:tab/>
      </w:r>
      <w:r>
        <w:rPr>
          <w:rFonts w:ascii="Arial" w:hAnsi="Arial" w:cs="Arial"/>
        </w:rPr>
        <w:tab/>
      </w:r>
      <w:r>
        <w:rPr>
          <w:rFonts w:ascii="Arial" w:hAnsi="Arial" w:cs="Arial"/>
        </w:rPr>
        <w:tab/>
      </w:r>
      <w:r w:rsidRPr="000458BC">
        <w:rPr>
          <w:rFonts w:ascii="Arial" w:hAnsi="Arial" w:cs="Arial"/>
        </w:rPr>
        <w:t>Terry Lee</w:t>
      </w:r>
      <w:r w:rsidRPr="000458BC">
        <w:rPr>
          <w:rFonts w:ascii="Arial" w:hAnsi="Arial" w:cs="Arial"/>
        </w:rPr>
        <w:tab/>
      </w:r>
      <w:r w:rsidRPr="000458BC">
        <w:rPr>
          <w:rFonts w:ascii="Arial" w:hAnsi="Arial" w:cs="Arial"/>
        </w:rPr>
        <w:tab/>
        <w:t>Member</w:t>
      </w:r>
    </w:p>
    <w:p w:rsidR="008600CA" w:rsidRPr="000458BC" w:rsidRDefault="008600CA" w:rsidP="00B6535F">
      <w:pPr>
        <w:tabs>
          <w:tab w:val="left" w:pos="540"/>
        </w:tabs>
        <w:spacing w:after="0" w:line="240" w:lineRule="auto"/>
        <w:ind w:left="1080"/>
        <w:rPr>
          <w:rFonts w:ascii="Arial" w:hAnsi="Arial" w:cs="Arial"/>
        </w:rPr>
      </w:pPr>
      <w:r w:rsidRPr="000458BC">
        <w:rPr>
          <w:rFonts w:ascii="Arial" w:hAnsi="Arial" w:cs="Arial"/>
        </w:rPr>
        <w:t>Robert Thompson</w:t>
      </w:r>
      <w:r w:rsidRPr="000458BC">
        <w:rPr>
          <w:rFonts w:ascii="Arial" w:hAnsi="Arial" w:cs="Arial"/>
        </w:rPr>
        <w:tab/>
      </w:r>
      <w:r w:rsidRPr="000458BC">
        <w:rPr>
          <w:rFonts w:ascii="Arial" w:hAnsi="Arial" w:cs="Arial"/>
        </w:rPr>
        <w:tab/>
        <w:t>Secretary</w:t>
      </w:r>
      <w:r>
        <w:rPr>
          <w:rFonts w:ascii="Arial" w:hAnsi="Arial" w:cs="Arial"/>
        </w:rPr>
        <w:tab/>
      </w:r>
      <w:r>
        <w:rPr>
          <w:rFonts w:ascii="Arial" w:hAnsi="Arial" w:cs="Arial"/>
        </w:rPr>
        <w:tab/>
      </w:r>
      <w:r>
        <w:rPr>
          <w:rFonts w:ascii="Arial" w:hAnsi="Arial" w:cs="Arial"/>
        </w:rPr>
        <w:tab/>
      </w:r>
      <w:r w:rsidRPr="000458BC">
        <w:rPr>
          <w:rFonts w:ascii="Arial" w:hAnsi="Arial" w:cs="Arial"/>
        </w:rPr>
        <w:t>Josh Herz</w:t>
      </w:r>
      <w:r w:rsidRPr="000458BC">
        <w:rPr>
          <w:rFonts w:ascii="Arial" w:hAnsi="Arial" w:cs="Arial"/>
        </w:rPr>
        <w:tab/>
      </w:r>
      <w:r w:rsidRPr="000458BC">
        <w:rPr>
          <w:rFonts w:ascii="Arial" w:hAnsi="Arial" w:cs="Arial"/>
        </w:rPr>
        <w:tab/>
        <w:t>Member</w:t>
      </w:r>
    </w:p>
    <w:p w:rsidR="008600CA" w:rsidRPr="000458BC" w:rsidRDefault="008600CA" w:rsidP="00B6535F">
      <w:pPr>
        <w:tabs>
          <w:tab w:val="left" w:pos="540"/>
        </w:tabs>
        <w:spacing w:after="0" w:line="240" w:lineRule="auto"/>
        <w:ind w:left="1080"/>
        <w:rPr>
          <w:rFonts w:ascii="Arial" w:hAnsi="Arial" w:cs="Arial"/>
        </w:rPr>
      </w:pPr>
      <w:r w:rsidRPr="000458BC">
        <w:rPr>
          <w:rFonts w:ascii="Arial" w:hAnsi="Arial" w:cs="Arial"/>
        </w:rPr>
        <w:t>Jim Zhang</w:t>
      </w:r>
      <w:r w:rsidRPr="000458BC">
        <w:rPr>
          <w:rFonts w:ascii="Arial" w:hAnsi="Arial" w:cs="Arial"/>
        </w:rPr>
        <w:tab/>
      </w:r>
      <w:r w:rsidRPr="000458BC">
        <w:rPr>
          <w:rFonts w:ascii="Arial" w:hAnsi="Arial" w:cs="Arial"/>
        </w:rPr>
        <w:tab/>
      </w:r>
      <w:r w:rsidRPr="000458BC">
        <w:rPr>
          <w:rFonts w:ascii="Arial" w:hAnsi="Arial" w:cs="Arial"/>
        </w:rPr>
        <w:tab/>
        <w:t xml:space="preserve">Member </w:t>
      </w:r>
      <w:r>
        <w:rPr>
          <w:rFonts w:ascii="Arial" w:hAnsi="Arial" w:cs="Arial"/>
        </w:rPr>
        <w:tab/>
      </w:r>
      <w:r>
        <w:rPr>
          <w:rFonts w:ascii="Arial" w:hAnsi="Arial" w:cs="Arial"/>
        </w:rPr>
        <w:tab/>
      </w:r>
      <w:r>
        <w:rPr>
          <w:rFonts w:ascii="Arial" w:hAnsi="Arial" w:cs="Arial"/>
        </w:rPr>
        <w:tab/>
      </w:r>
      <w:r w:rsidRPr="000458BC">
        <w:rPr>
          <w:rFonts w:ascii="Arial" w:hAnsi="Arial" w:cs="Arial"/>
        </w:rPr>
        <w:t>Marc Foata</w:t>
      </w:r>
      <w:r w:rsidRPr="000458BC">
        <w:rPr>
          <w:rFonts w:ascii="Arial" w:hAnsi="Arial" w:cs="Arial"/>
        </w:rPr>
        <w:tab/>
      </w:r>
      <w:r w:rsidRPr="000458BC">
        <w:rPr>
          <w:rFonts w:ascii="Arial" w:hAnsi="Arial" w:cs="Arial"/>
        </w:rPr>
        <w:tab/>
        <w:t>Member</w:t>
      </w:r>
    </w:p>
    <w:p w:rsidR="008600CA" w:rsidRPr="000458BC" w:rsidRDefault="008600CA" w:rsidP="00B6535F">
      <w:pPr>
        <w:tabs>
          <w:tab w:val="left" w:pos="540"/>
        </w:tabs>
        <w:spacing w:after="0" w:line="240" w:lineRule="auto"/>
        <w:ind w:left="1080"/>
        <w:rPr>
          <w:rFonts w:ascii="Arial" w:hAnsi="Arial" w:cs="Arial"/>
        </w:rPr>
      </w:pPr>
      <w:r w:rsidRPr="000458BC">
        <w:rPr>
          <w:rFonts w:ascii="Arial" w:hAnsi="Arial" w:cs="Arial"/>
        </w:rPr>
        <w:t>Craig Swinderman</w:t>
      </w:r>
      <w:r w:rsidRPr="000458BC">
        <w:rPr>
          <w:rFonts w:ascii="Arial" w:hAnsi="Arial" w:cs="Arial"/>
        </w:rPr>
        <w:tab/>
        <w:t xml:space="preserve">Member </w:t>
      </w:r>
      <w:r>
        <w:rPr>
          <w:rFonts w:ascii="Arial" w:hAnsi="Arial" w:cs="Arial"/>
        </w:rPr>
        <w:tab/>
      </w:r>
      <w:r>
        <w:rPr>
          <w:rFonts w:ascii="Arial" w:hAnsi="Arial" w:cs="Arial"/>
        </w:rPr>
        <w:tab/>
      </w:r>
      <w:r>
        <w:rPr>
          <w:rFonts w:ascii="Arial" w:hAnsi="Arial" w:cs="Arial"/>
        </w:rPr>
        <w:tab/>
      </w:r>
      <w:r w:rsidRPr="000458BC">
        <w:rPr>
          <w:rFonts w:ascii="Arial" w:hAnsi="Arial" w:cs="Arial"/>
        </w:rPr>
        <w:t>Bill Darovny</w:t>
      </w:r>
      <w:r w:rsidRPr="000458BC">
        <w:rPr>
          <w:rFonts w:ascii="Arial" w:hAnsi="Arial" w:cs="Arial"/>
        </w:rPr>
        <w:tab/>
      </w:r>
      <w:r w:rsidRPr="000458BC">
        <w:rPr>
          <w:rFonts w:ascii="Arial" w:hAnsi="Arial" w:cs="Arial"/>
        </w:rPr>
        <w:tab/>
        <w:t>Member</w:t>
      </w:r>
    </w:p>
    <w:p w:rsidR="008600CA" w:rsidRPr="000458BC" w:rsidRDefault="008600CA" w:rsidP="00B6535F">
      <w:pPr>
        <w:tabs>
          <w:tab w:val="left" w:pos="540"/>
        </w:tabs>
        <w:spacing w:after="0" w:line="240" w:lineRule="auto"/>
        <w:ind w:left="1080"/>
        <w:rPr>
          <w:rFonts w:ascii="Arial" w:hAnsi="Arial" w:cs="Arial"/>
        </w:rPr>
      </w:pPr>
      <w:r w:rsidRPr="000458BC">
        <w:rPr>
          <w:rFonts w:ascii="Arial" w:hAnsi="Arial" w:cs="Arial"/>
        </w:rPr>
        <w:t>Guilliaume Pengaud</w:t>
      </w:r>
      <w:r w:rsidRPr="000458BC">
        <w:rPr>
          <w:rFonts w:ascii="Arial" w:hAnsi="Arial" w:cs="Arial"/>
        </w:rPr>
        <w:tab/>
        <w:t xml:space="preserve">Member </w:t>
      </w:r>
      <w:r>
        <w:rPr>
          <w:rFonts w:ascii="Arial" w:hAnsi="Arial" w:cs="Arial"/>
        </w:rPr>
        <w:tab/>
      </w:r>
      <w:r>
        <w:rPr>
          <w:rFonts w:ascii="Arial" w:hAnsi="Arial" w:cs="Arial"/>
        </w:rPr>
        <w:tab/>
      </w:r>
      <w:r>
        <w:rPr>
          <w:rFonts w:ascii="Arial" w:hAnsi="Arial" w:cs="Arial"/>
        </w:rPr>
        <w:tab/>
      </w:r>
      <w:r w:rsidRPr="000458BC">
        <w:rPr>
          <w:rFonts w:ascii="Arial" w:hAnsi="Arial" w:cs="Arial"/>
        </w:rPr>
        <w:t>Javiar Arteaga</w:t>
      </w:r>
      <w:r w:rsidRPr="000458BC">
        <w:rPr>
          <w:rFonts w:ascii="Arial" w:hAnsi="Arial" w:cs="Arial"/>
        </w:rPr>
        <w:tab/>
      </w:r>
      <w:r w:rsidRPr="000458BC">
        <w:rPr>
          <w:rFonts w:ascii="Arial" w:hAnsi="Arial" w:cs="Arial"/>
        </w:rPr>
        <w:tab/>
        <w:t>Member</w:t>
      </w:r>
    </w:p>
    <w:p w:rsidR="008600CA" w:rsidRPr="000458BC" w:rsidRDefault="008600CA" w:rsidP="00B6535F">
      <w:pPr>
        <w:tabs>
          <w:tab w:val="left" w:pos="540"/>
        </w:tabs>
        <w:spacing w:after="0" w:line="240" w:lineRule="auto"/>
        <w:ind w:left="1080"/>
        <w:rPr>
          <w:rFonts w:ascii="Arial" w:hAnsi="Arial" w:cs="Arial"/>
        </w:rPr>
      </w:pPr>
      <w:r w:rsidRPr="000458BC">
        <w:rPr>
          <w:rFonts w:ascii="Arial" w:hAnsi="Arial" w:cs="Arial"/>
        </w:rPr>
        <w:t>Van Nhi Nguyen</w:t>
      </w:r>
      <w:r w:rsidRPr="000458BC">
        <w:rPr>
          <w:rFonts w:ascii="Arial" w:hAnsi="Arial" w:cs="Arial"/>
        </w:rPr>
        <w:tab/>
      </w:r>
      <w:r w:rsidRPr="000458BC">
        <w:rPr>
          <w:rFonts w:ascii="Arial" w:hAnsi="Arial" w:cs="Arial"/>
        </w:rPr>
        <w:tab/>
        <w:t xml:space="preserve">Member </w:t>
      </w:r>
      <w:r>
        <w:rPr>
          <w:rFonts w:ascii="Arial" w:hAnsi="Arial" w:cs="Arial"/>
        </w:rPr>
        <w:tab/>
      </w:r>
      <w:r>
        <w:rPr>
          <w:rFonts w:ascii="Arial" w:hAnsi="Arial" w:cs="Arial"/>
        </w:rPr>
        <w:tab/>
      </w:r>
      <w:r>
        <w:rPr>
          <w:rFonts w:ascii="Arial" w:hAnsi="Arial" w:cs="Arial"/>
        </w:rPr>
        <w:tab/>
      </w:r>
      <w:r w:rsidRPr="000458BC">
        <w:rPr>
          <w:rFonts w:ascii="Arial" w:hAnsi="Arial" w:cs="Arial"/>
        </w:rPr>
        <w:t xml:space="preserve">Nick Abi-Samra </w:t>
      </w:r>
      <w:r w:rsidRPr="000458BC">
        <w:rPr>
          <w:rFonts w:ascii="Arial" w:hAnsi="Arial" w:cs="Arial"/>
        </w:rPr>
        <w:tab/>
        <w:t>Member</w:t>
      </w:r>
    </w:p>
    <w:p w:rsidR="008600CA" w:rsidRDefault="008600CA" w:rsidP="00B6535F">
      <w:pPr>
        <w:tabs>
          <w:tab w:val="left" w:pos="540"/>
        </w:tabs>
        <w:spacing w:after="0" w:line="240" w:lineRule="auto"/>
        <w:ind w:left="1080"/>
        <w:rPr>
          <w:rFonts w:ascii="Arial" w:hAnsi="Arial" w:cs="Arial"/>
        </w:rPr>
      </w:pPr>
    </w:p>
    <w:p w:rsidR="008600CA" w:rsidRPr="000458BC" w:rsidRDefault="008600CA" w:rsidP="00B6535F">
      <w:pPr>
        <w:tabs>
          <w:tab w:val="left" w:pos="540"/>
        </w:tabs>
        <w:spacing w:after="0" w:line="240" w:lineRule="auto"/>
        <w:ind w:left="1080"/>
        <w:rPr>
          <w:rFonts w:ascii="Arial" w:hAnsi="Arial" w:cs="Arial"/>
        </w:rPr>
      </w:pPr>
    </w:p>
    <w:p w:rsidR="008600CA" w:rsidRPr="000458BC" w:rsidRDefault="008600CA" w:rsidP="00B6535F">
      <w:pPr>
        <w:tabs>
          <w:tab w:val="left" w:pos="540"/>
        </w:tabs>
        <w:spacing w:after="0" w:line="240" w:lineRule="auto"/>
        <w:ind w:left="1080"/>
        <w:jc w:val="both"/>
        <w:rPr>
          <w:rFonts w:ascii="Arial" w:hAnsi="Arial" w:cs="Arial"/>
        </w:rPr>
      </w:pPr>
      <w:r w:rsidRPr="000458BC">
        <w:rPr>
          <w:rFonts w:ascii="Arial" w:hAnsi="Arial" w:cs="Arial"/>
        </w:rPr>
        <w:t xml:space="preserve">In addition to the Committee Awards above, the IEEE SA SB presents its own Award to the WG Chair upon publication of a new or revised document, and offers the WG Chair the opportunity to nominate significant contributors to the project for an IEEE SA SB Certificate of Appreciation.  </w:t>
      </w:r>
    </w:p>
    <w:p w:rsidR="008600CA" w:rsidRPr="000458BC" w:rsidRDefault="008600CA" w:rsidP="00B6535F">
      <w:pPr>
        <w:tabs>
          <w:tab w:val="left" w:pos="540"/>
        </w:tabs>
        <w:spacing w:after="0" w:line="240" w:lineRule="auto"/>
        <w:ind w:left="1080"/>
        <w:jc w:val="both"/>
        <w:rPr>
          <w:rFonts w:ascii="Arial" w:hAnsi="Arial" w:cs="Arial"/>
          <w:u w:val="single"/>
        </w:rPr>
      </w:pPr>
    </w:p>
    <w:p w:rsidR="008600CA" w:rsidRPr="00131BEC" w:rsidRDefault="008600CA" w:rsidP="00B6535F">
      <w:pPr>
        <w:tabs>
          <w:tab w:val="left" w:pos="540"/>
        </w:tabs>
        <w:spacing w:after="0" w:line="240" w:lineRule="auto"/>
        <w:ind w:left="720"/>
        <w:jc w:val="both"/>
        <w:rPr>
          <w:rFonts w:ascii="Arial" w:hAnsi="Arial" w:cs="Arial"/>
          <w:u w:val="single"/>
        </w:rPr>
      </w:pPr>
      <w:r w:rsidRPr="00131BEC">
        <w:rPr>
          <w:rFonts w:ascii="Arial" w:hAnsi="Arial" w:cs="Arial"/>
          <w:u w:val="single"/>
        </w:rPr>
        <w:t>IEEE SA SB Award Recipients:</w:t>
      </w:r>
    </w:p>
    <w:p w:rsidR="008600CA" w:rsidRPr="000458BC" w:rsidRDefault="008600CA" w:rsidP="00B6535F">
      <w:pPr>
        <w:tabs>
          <w:tab w:val="left" w:pos="540"/>
        </w:tabs>
        <w:spacing w:after="0" w:line="240" w:lineRule="auto"/>
        <w:ind w:left="1080"/>
        <w:rPr>
          <w:rFonts w:ascii="Arial" w:hAnsi="Arial" w:cs="Arial"/>
        </w:rPr>
      </w:pPr>
    </w:p>
    <w:p w:rsidR="008600CA" w:rsidRPr="000458BC" w:rsidRDefault="008600CA" w:rsidP="00B6535F">
      <w:pPr>
        <w:tabs>
          <w:tab w:val="left" w:pos="540"/>
        </w:tabs>
        <w:spacing w:after="0" w:line="240" w:lineRule="auto"/>
        <w:ind w:left="1080"/>
        <w:rPr>
          <w:rFonts w:ascii="Arial" w:hAnsi="Arial" w:cs="Arial"/>
          <w:b/>
        </w:rPr>
      </w:pPr>
      <w:r w:rsidRPr="000458BC">
        <w:rPr>
          <w:rFonts w:ascii="Arial" w:hAnsi="Arial" w:cs="Arial"/>
          <w:b/>
        </w:rPr>
        <w:t xml:space="preserve">Working Group for C57.100-2011 IEEE Standard Test Procedure for Thermal Evaluation of Insulation Systems for Liquid-Immersed Distribution and Power Transformers </w:t>
      </w:r>
    </w:p>
    <w:p w:rsidR="008600CA" w:rsidRPr="000458BC" w:rsidRDefault="008600CA" w:rsidP="00B6535F">
      <w:pPr>
        <w:tabs>
          <w:tab w:val="left" w:pos="540"/>
        </w:tabs>
        <w:spacing w:after="0" w:line="240" w:lineRule="auto"/>
        <w:ind w:left="1080"/>
        <w:jc w:val="both"/>
        <w:rPr>
          <w:rFonts w:ascii="Arial" w:hAnsi="Arial" w:cs="Arial"/>
        </w:rPr>
      </w:pPr>
      <w:r w:rsidRPr="000458BC">
        <w:rPr>
          <w:rFonts w:ascii="Arial" w:hAnsi="Arial" w:cs="Arial"/>
        </w:rPr>
        <w:t>Roger Wicks</w:t>
      </w:r>
      <w:r w:rsidRPr="000458BC">
        <w:rPr>
          <w:rFonts w:ascii="Arial" w:hAnsi="Arial" w:cs="Arial"/>
        </w:rPr>
        <w:tab/>
      </w:r>
      <w:r w:rsidRPr="000458BC">
        <w:rPr>
          <w:rFonts w:ascii="Arial" w:hAnsi="Arial" w:cs="Arial"/>
        </w:rPr>
        <w:tab/>
        <w:t>Chair C57.100</w:t>
      </w:r>
    </w:p>
    <w:p w:rsidR="008600CA" w:rsidRPr="000458BC" w:rsidRDefault="008600CA" w:rsidP="00B6535F">
      <w:pPr>
        <w:tabs>
          <w:tab w:val="left" w:pos="540"/>
        </w:tabs>
        <w:spacing w:after="0" w:line="240" w:lineRule="auto"/>
        <w:ind w:left="1080"/>
        <w:jc w:val="both"/>
        <w:rPr>
          <w:rFonts w:ascii="Arial" w:hAnsi="Arial" w:cs="Arial"/>
        </w:rPr>
      </w:pPr>
      <w:r w:rsidRPr="000458BC">
        <w:rPr>
          <w:rFonts w:ascii="Arial" w:hAnsi="Arial" w:cs="Arial"/>
        </w:rPr>
        <w:t>Thomas Prevost</w:t>
      </w:r>
      <w:r w:rsidRPr="000458BC">
        <w:rPr>
          <w:rFonts w:ascii="Arial" w:hAnsi="Arial" w:cs="Arial"/>
        </w:rPr>
        <w:tab/>
      </w:r>
      <w:r w:rsidRPr="000458BC">
        <w:rPr>
          <w:rFonts w:ascii="Arial" w:hAnsi="Arial" w:cs="Arial"/>
        </w:rPr>
        <w:tab/>
        <w:t>Vice Chair C57.100</w:t>
      </w:r>
    </w:p>
    <w:p w:rsidR="008600CA" w:rsidRPr="000458BC" w:rsidRDefault="008600CA" w:rsidP="00B6535F">
      <w:pPr>
        <w:tabs>
          <w:tab w:val="left" w:pos="540"/>
        </w:tabs>
        <w:spacing w:after="0" w:line="240" w:lineRule="auto"/>
        <w:ind w:left="1080"/>
        <w:jc w:val="both"/>
        <w:rPr>
          <w:rFonts w:ascii="Arial" w:hAnsi="Arial" w:cs="Arial"/>
        </w:rPr>
      </w:pPr>
      <w:r w:rsidRPr="000458BC">
        <w:rPr>
          <w:rFonts w:ascii="Arial" w:hAnsi="Arial" w:cs="Arial"/>
        </w:rPr>
        <w:t>Terry Drees</w:t>
      </w:r>
      <w:r w:rsidRPr="000458BC">
        <w:rPr>
          <w:rFonts w:ascii="Arial" w:hAnsi="Arial" w:cs="Arial"/>
        </w:rPr>
        <w:tab/>
      </w:r>
      <w:r w:rsidRPr="000458BC">
        <w:rPr>
          <w:rFonts w:ascii="Arial" w:hAnsi="Arial" w:cs="Arial"/>
        </w:rPr>
        <w:tab/>
        <w:t>Member C57.100</w:t>
      </w:r>
    </w:p>
    <w:p w:rsidR="008600CA" w:rsidRPr="000458BC" w:rsidRDefault="008600CA" w:rsidP="00B6535F">
      <w:pPr>
        <w:tabs>
          <w:tab w:val="left" w:pos="540"/>
        </w:tabs>
        <w:spacing w:after="0" w:line="240" w:lineRule="auto"/>
        <w:ind w:left="1080"/>
        <w:jc w:val="both"/>
        <w:rPr>
          <w:rFonts w:ascii="Arial" w:hAnsi="Arial" w:cs="Arial"/>
        </w:rPr>
      </w:pPr>
      <w:r w:rsidRPr="000458BC">
        <w:rPr>
          <w:rFonts w:ascii="Arial" w:hAnsi="Arial" w:cs="Arial"/>
        </w:rPr>
        <w:t>John Luksich</w:t>
      </w:r>
      <w:r w:rsidRPr="000458BC">
        <w:rPr>
          <w:rFonts w:ascii="Arial" w:hAnsi="Arial" w:cs="Arial"/>
        </w:rPr>
        <w:tab/>
      </w:r>
      <w:r w:rsidRPr="000458BC">
        <w:rPr>
          <w:rFonts w:ascii="Arial" w:hAnsi="Arial" w:cs="Arial"/>
        </w:rPr>
        <w:tab/>
        <w:t>Member C57.100</w:t>
      </w:r>
    </w:p>
    <w:p w:rsidR="008600CA" w:rsidRPr="000458BC" w:rsidRDefault="008600CA" w:rsidP="00B6535F">
      <w:pPr>
        <w:tabs>
          <w:tab w:val="left" w:pos="540"/>
        </w:tabs>
        <w:spacing w:after="0" w:line="240" w:lineRule="auto"/>
        <w:ind w:left="1080"/>
        <w:jc w:val="both"/>
        <w:rPr>
          <w:rFonts w:ascii="Arial" w:hAnsi="Arial" w:cs="Arial"/>
        </w:rPr>
      </w:pPr>
      <w:r w:rsidRPr="000458BC">
        <w:rPr>
          <w:rFonts w:ascii="Arial" w:hAnsi="Arial" w:cs="Arial"/>
        </w:rPr>
        <w:t>Don Platts</w:t>
      </w:r>
      <w:r w:rsidRPr="000458BC">
        <w:rPr>
          <w:rFonts w:ascii="Arial" w:hAnsi="Arial" w:cs="Arial"/>
        </w:rPr>
        <w:tab/>
      </w:r>
      <w:r w:rsidRPr="000458BC">
        <w:rPr>
          <w:rFonts w:ascii="Arial" w:hAnsi="Arial" w:cs="Arial"/>
        </w:rPr>
        <w:tab/>
      </w:r>
      <w:r w:rsidRPr="000458BC">
        <w:rPr>
          <w:rFonts w:ascii="Arial" w:hAnsi="Arial" w:cs="Arial"/>
        </w:rPr>
        <w:tab/>
        <w:t>Member C57.100</w:t>
      </w:r>
    </w:p>
    <w:p w:rsidR="008600CA" w:rsidRPr="000458BC" w:rsidRDefault="008600CA" w:rsidP="00B6535F">
      <w:pPr>
        <w:tabs>
          <w:tab w:val="left" w:pos="540"/>
        </w:tabs>
        <w:spacing w:after="0" w:line="240" w:lineRule="auto"/>
        <w:ind w:left="1080"/>
        <w:jc w:val="both"/>
        <w:rPr>
          <w:rFonts w:ascii="Arial" w:hAnsi="Arial" w:cs="Arial"/>
        </w:rPr>
      </w:pPr>
      <w:r w:rsidRPr="000458BC">
        <w:rPr>
          <w:rFonts w:ascii="Arial" w:hAnsi="Arial" w:cs="Arial"/>
        </w:rPr>
        <w:t>H. Jin Sim</w:t>
      </w:r>
      <w:r w:rsidRPr="000458BC">
        <w:rPr>
          <w:rFonts w:ascii="Arial" w:hAnsi="Arial" w:cs="Arial"/>
        </w:rPr>
        <w:tab/>
      </w:r>
      <w:r w:rsidRPr="000458BC">
        <w:rPr>
          <w:rFonts w:ascii="Arial" w:hAnsi="Arial" w:cs="Arial"/>
        </w:rPr>
        <w:tab/>
      </w:r>
      <w:r w:rsidRPr="000458BC">
        <w:rPr>
          <w:rFonts w:ascii="Arial" w:hAnsi="Arial" w:cs="Arial"/>
        </w:rPr>
        <w:tab/>
        <w:t>Member C57.100</w:t>
      </w:r>
    </w:p>
    <w:p w:rsidR="008600CA" w:rsidRPr="000458BC" w:rsidRDefault="008600CA" w:rsidP="00B6535F">
      <w:pPr>
        <w:tabs>
          <w:tab w:val="left" w:pos="540"/>
        </w:tabs>
        <w:spacing w:after="0" w:line="240" w:lineRule="auto"/>
        <w:ind w:left="1080"/>
        <w:jc w:val="both"/>
        <w:rPr>
          <w:rFonts w:ascii="Arial" w:hAnsi="Arial" w:cs="Arial"/>
          <w:b/>
        </w:rPr>
      </w:pPr>
    </w:p>
    <w:p w:rsidR="008600CA" w:rsidRPr="000458BC" w:rsidRDefault="008600CA" w:rsidP="00B6535F">
      <w:pPr>
        <w:tabs>
          <w:tab w:val="left" w:pos="540"/>
        </w:tabs>
        <w:spacing w:after="0" w:line="240" w:lineRule="auto"/>
        <w:ind w:left="1080"/>
        <w:rPr>
          <w:rFonts w:ascii="Arial" w:hAnsi="Arial" w:cs="Arial"/>
          <w:b/>
        </w:rPr>
      </w:pPr>
      <w:r w:rsidRPr="000458BC">
        <w:rPr>
          <w:rFonts w:ascii="Arial" w:hAnsi="Arial" w:cs="Arial"/>
          <w:b/>
        </w:rPr>
        <w:t>Working Group for C57.12.70-2011 IEEE Standard for Standard Terminal Markings and Connections for Distribution and Power Transformers</w:t>
      </w:r>
    </w:p>
    <w:p w:rsidR="008600CA" w:rsidRPr="000458BC" w:rsidRDefault="008600CA" w:rsidP="00B6535F">
      <w:pPr>
        <w:tabs>
          <w:tab w:val="left" w:pos="540"/>
        </w:tabs>
        <w:spacing w:after="0" w:line="240" w:lineRule="auto"/>
        <w:ind w:left="1080"/>
        <w:jc w:val="both"/>
        <w:rPr>
          <w:rFonts w:ascii="Arial" w:hAnsi="Arial" w:cs="Arial"/>
        </w:rPr>
      </w:pPr>
      <w:r w:rsidRPr="000458BC">
        <w:rPr>
          <w:rFonts w:ascii="Arial" w:hAnsi="Arial" w:cs="Arial"/>
        </w:rPr>
        <w:t>Stephen Shull</w:t>
      </w:r>
      <w:r w:rsidRPr="000458BC">
        <w:rPr>
          <w:rFonts w:ascii="Arial" w:hAnsi="Arial" w:cs="Arial"/>
        </w:rPr>
        <w:tab/>
      </w:r>
      <w:r w:rsidRPr="000458BC">
        <w:rPr>
          <w:rFonts w:ascii="Arial" w:hAnsi="Arial" w:cs="Arial"/>
        </w:rPr>
        <w:tab/>
        <w:t>Chair C57.12.70</w:t>
      </w:r>
    </w:p>
    <w:p w:rsidR="008600CA" w:rsidRPr="000458BC" w:rsidRDefault="008600CA" w:rsidP="00B6535F">
      <w:pPr>
        <w:tabs>
          <w:tab w:val="left" w:pos="540"/>
        </w:tabs>
        <w:spacing w:after="0" w:line="240" w:lineRule="auto"/>
        <w:ind w:left="1080"/>
        <w:jc w:val="both"/>
        <w:rPr>
          <w:rFonts w:ascii="Arial" w:hAnsi="Arial" w:cs="Arial"/>
        </w:rPr>
      </w:pPr>
      <w:r w:rsidRPr="000458BC">
        <w:rPr>
          <w:rFonts w:ascii="Arial" w:hAnsi="Arial" w:cs="Arial"/>
        </w:rPr>
        <w:t>Jerry Murphy</w:t>
      </w:r>
      <w:r w:rsidRPr="000458BC">
        <w:rPr>
          <w:rFonts w:ascii="Arial" w:hAnsi="Arial" w:cs="Arial"/>
        </w:rPr>
        <w:tab/>
      </w:r>
      <w:r w:rsidRPr="000458BC">
        <w:rPr>
          <w:rFonts w:ascii="Arial" w:hAnsi="Arial" w:cs="Arial"/>
        </w:rPr>
        <w:tab/>
        <w:t>Vice Chair C57.12.70</w:t>
      </w:r>
    </w:p>
    <w:p w:rsidR="008600CA" w:rsidRPr="000458BC" w:rsidRDefault="008600CA" w:rsidP="00B6535F">
      <w:pPr>
        <w:tabs>
          <w:tab w:val="left" w:pos="540"/>
        </w:tabs>
        <w:spacing w:after="0" w:line="240" w:lineRule="auto"/>
        <w:ind w:left="1080"/>
        <w:jc w:val="both"/>
        <w:rPr>
          <w:rFonts w:ascii="Arial" w:hAnsi="Arial" w:cs="Arial"/>
        </w:rPr>
      </w:pPr>
      <w:r w:rsidRPr="000458BC">
        <w:rPr>
          <w:rFonts w:ascii="Arial" w:hAnsi="Arial" w:cs="Arial"/>
        </w:rPr>
        <w:t>Charles Sweetser</w:t>
      </w:r>
      <w:r w:rsidRPr="000458BC">
        <w:rPr>
          <w:rFonts w:ascii="Arial" w:hAnsi="Arial" w:cs="Arial"/>
        </w:rPr>
        <w:tab/>
      </w:r>
      <w:r w:rsidRPr="000458BC">
        <w:rPr>
          <w:rFonts w:ascii="Arial" w:hAnsi="Arial" w:cs="Arial"/>
        </w:rPr>
        <w:tab/>
        <w:t>Member C57.12.70</w:t>
      </w:r>
    </w:p>
    <w:p w:rsidR="008600CA" w:rsidRPr="000458BC" w:rsidRDefault="008600CA" w:rsidP="00B6535F">
      <w:pPr>
        <w:tabs>
          <w:tab w:val="left" w:pos="540"/>
        </w:tabs>
        <w:spacing w:after="0" w:line="240" w:lineRule="auto"/>
        <w:ind w:left="1080"/>
        <w:rPr>
          <w:rFonts w:ascii="Arial" w:hAnsi="Arial" w:cs="Arial"/>
        </w:rPr>
      </w:pPr>
    </w:p>
    <w:p w:rsidR="008600CA" w:rsidRPr="000458BC" w:rsidRDefault="008600CA" w:rsidP="00B6535F">
      <w:pPr>
        <w:autoSpaceDE w:val="0"/>
        <w:autoSpaceDN w:val="0"/>
        <w:adjustRightInd w:val="0"/>
        <w:spacing w:after="0" w:line="240" w:lineRule="auto"/>
        <w:ind w:left="1080"/>
        <w:rPr>
          <w:rFonts w:ascii="Arial" w:hAnsi="Arial" w:cs="Arial"/>
          <w:b/>
          <w:bCs/>
        </w:rPr>
      </w:pPr>
      <w:r w:rsidRPr="000458BC">
        <w:rPr>
          <w:rFonts w:ascii="Arial" w:hAnsi="Arial" w:cs="Arial"/>
          <w:b/>
        </w:rPr>
        <w:t xml:space="preserve">Working Group for C57.12.20-2011 </w:t>
      </w:r>
      <w:r w:rsidRPr="000458BC">
        <w:rPr>
          <w:rFonts w:ascii="Arial" w:hAnsi="Arial" w:cs="Arial"/>
          <w:b/>
          <w:bCs/>
        </w:rPr>
        <w:t>IEEE Standard for Overhead-Type Distribution Transformers, 500 kVA and Smaller: High Voltage, 34 500 V and Below; Low Voltage, 7970/13 800Y V and Below</w:t>
      </w:r>
    </w:p>
    <w:p w:rsidR="008600CA" w:rsidRPr="000458BC" w:rsidRDefault="008600CA" w:rsidP="00B6535F">
      <w:pPr>
        <w:tabs>
          <w:tab w:val="left" w:pos="540"/>
        </w:tabs>
        <w:spacing w:after="0" w:line="240" w:lineRule="auto"/>
        <w:ind w:left="1080"/>
        <w:jc w:val="both"/>
        <w:rPr>
          <w:rFonts w:ascii="Arial" w:hAnsi="Arial" w:cs="Arial"/>
        </w:rPr>
      </w:pPr>
      <w:r w:rsidRPr="000458BC">
        <w:rPr>
          <w:rFonts w:ascii="Arial" w:hAnsi="Arial" w:cs="Arial"/>
        </w:rPr>
        <w:t>Alan Traut</w:t>
      </w:r>
      <w:r w:rsidRPr="000458BC">
        <w:rPr>
          <w:rFonts w:ascii="Arial" w:hAnsi="Arial" w:cs="Arial"/>
        </w:rPr>
        <w:tab/>
      </w:r>
      <w:r w:rsidRPr="000458BC">
        <w:rPr>
          <w:rFonts w:ascii="Arial" w:hAnsi="Arial" w:cs="Arial"/>
        </w:rPr>
        <w:tab/>
      </w:r>
      <w:r w:rsidRPr="000458BC">
        <w:rPr>
          <w:rFonts w:ascii="Arial" w:hAnsi="Arial" w:cs="Arial"/>
        </w:rPr>
        <w:tab/>
        <w:t>Chair C57.12.20</w:t>
      </w:r>
    </w:p>
    <w:p w:rsidR="008600CA" w:rsidRPr="000458BC" w:rsidRDefault="008600CA" w:rsidP="00B6535F">
      <w:pPr>
        <w:tabs>
          <w:tab w:val="left" w:pos="540"/>
        </w:tabs>
        <w:spacing w:after="0" w:line="240" w:lineRule="auto"/>
        <w:ind w:left="1080"/>
        <w:jc w:val="both"/>
        <w:rPr>
          <w:rFonts w:ascii="Arial" w:hAnsi="Arial" w:cs="Arial"/>
        </w:rPr>
      </w:pPr>
      <w:r w:rsidRPr="000458BC">
        <w:rPr>
          <w:rFonts w:ascii="Arial" w:hAnsi="Arial" w:cs="Arial"/>
        </w:rPr>
        <w:t>Chuck Simmons</w:t>
      </w:r>
      <w:r w:rsidRPr="000458BC">
        <w:rPr>
          <w:rFonts w:ascii="Arial" w:hAnsi="Arial" w:cs="Arial"/>
        </w:rPr>
        <w:tab/>
      </w:r>
      <w:r w:rsidRPr="000458BC">
        <w:rPr>
          <w:rFonts w:ascii="Arial" w:hAnsi="Arial" w:cs="Arial"/>
        </w:rPr>
        <w:tab/>
        <w:t>Vice Chair C57.12.20</w:t>
      </w:r>
    </w:p>
    <w:p w:rsidR="008600CA" w:rsidRPr="000458BC" w:rsidRDefault="008600CA" w:rsidP="00B6535F">
      <w:pPr>
        <w:tabs>
          <w:tab w:val="left" w:pos="540"/>
        </w:tabs>
        <w:spacing w:after="0" w:line="240" w:lineRule="auto"/>
        <w:ind w:left="1080"/>
        <w:jc w:val="both"/>
        <w:rPr>
          <w:rFonts w:ascii="Arial" w:hAnsi="Arial" w:cs="Arial"/>
        </w:rPr>
      </w:pPr>
      <w:r w:rsidRPr="000458BC">
        <w:rPr>
          <w:rFonts w:ascii="Arial" w:hAnsi="Arial" w:cs="Arial"/>
        </w:rPr>
        <w:t xml:space="preserve">Alan Wilks </w:t>
      </w:r>
      <w:r w:rsidRPr="000458BC">
        <w:rPr>
          <w:rFonts w:ascii="Arial" w:hAnsi="Arial" w:cs="Arial"/>
        </w:rPr>
        <w:tab/>
      </w:r>
      <w:r w:rsidRPr="000458BC">
        <w:rPr>
          <w:rFonts w:ascii="Arial" w:hAnsi="Arial" w:cs="Arial"/>
        </w:rPr>
        <w:tab/>
        <w:t>Member C57.12.20</w:t>
      </w:r>
    </w:p>
    <w:p w:rsidR="008600CA" w:rsidRPr="000458BC" w:rsidRDefault="008600CA" w:rsidP="00B6535F">
      <w:pPr>
        <w:tabs>
          <w:tab w:val="left" w:pos="540"/>
        </w:tabs>
        <w:spacing w:after="0" w:line="240" w:lineRule="auto"/>
        <w:ind w:left="1080"/>
        <w:jc w:val="both"/>
        <w:rPr>
          <w:rFonts w:ascii="Arial" w:hAnsi="Arial" w:cs="Arial"/>
        </w:rPr>
      </w:pPr>
      <w:r w:rsidRPr="000458BC">
        <w:rPr>
          <w:rFonts w:ascii="Arial" w:hAnsi="Arial" w:cs="Arial"/>
        </w:rPr>
        <w:t>Marcel Fortin</w:t>
      </w:r>
      <w:r w:rsidRPr="000458BC">
        <w:rPr>
          <w:rFonts w:ascii="Arial" w:hAnsi="Arial" w:cs="Arial"/>
        </w:rPr>
        <w:tab/>
      </w:r>
      <w:r w:rsidRPr="000458BC">
        <w:rPr>
          <w:rFonts w:ascii="Arial" w:hAnsi="Arial" w:cs="Arial"/>
        </w:rPr>
        <w:tab/>
        <w:t>Member C57.12.20</w:t>
      </w:r>
    </w:p>
    <w:p w:rsidR="008600CA" w:rsidRPr="000458BC" w:rsidRDefault="008600CA" w:rsidP="00B6535F">
      <w:pPr>
        <w:tabs>
          <w:tab w:val="left" w:pos="540"/>
        </w:tabs>
        <w:spacing w:after="0" w:line="240" w:lineRule="auto"/>
        <w:ind w:left="1080"/>
        <w:jc w:val="both"/>
        <w:rPr>
          <w:rFonts w:ascii="Arial" w:hAnsi="Arial" w:cs="Arial"/>
        </w:rPr>
      </w:pPr>
    </w:p>
    <w:p w:rsidR="008600CA" w:rsidRPr="000458BC" w:rsidRDefault="008600CA" w:rsidP="00B6535F">
      <w:pPr>
        <w:tabs>
          <w:tab w:val="left" w:pos="540"/>
        </w:tabs>
        <w:spacing w:after="0" w:line="240" w:lineRule="auto"/>
        <w:ind w:left="1080"/>
        <w:jc w:val="both"/>
        <w:rPr>
          <w:rFonts w:ascii="Arial" w:hAnsi="Arial" w:cs="Arial"/>
        </w:rPr>
      </w:pPr>
      <w:r w:rsidRPr="000458BC">
        <w:rPr>
          <w:rFonts w:ascii="Arial" w:hAnsi="Arial" w:cs="Arial"/>
        </w:rPr>
        <w:t xml:space="preserve">The above groups/individuals have chosen to have their awards sent to their respective Companies and not presented at our meeting.  If recipients would like there awards  presented at our spring or fall meetings the IEEE SA form should be completed with the “ship to” being your Transformers Committee Awards Subcommittee Chair at the following address: 3010 High Ridge Blvd., High Ridge, MO 63049  </w:t>
      </w:r>
    </w:p>
    <w:p w:rsidR="008600CA" w:rsidRDefault="008600CA" w:rsidP="00B6535F">
      <w:pPr>
        <w:tabs>
          <w:tab w:val="left" w:pos="540"/>
        </w:tabs>
        <w:spacing w:after="0" w:line="240" w:lineRule="auto"/>
        <w:ind w:left="1080"/>
        <w:jc w:val="both"/>
        <w:rPr>
          <w:rFonts w:ascii="Arial" w:hAnsi="Arial" w:cs="Arial"/>
        </w:rPr>
      </w:pPr>
    </w:p>
    <w:p w:rsidR="008600CA" w:rsidRDefault="008600CA" w:rsidP="00B6535F">
      <w:pPr>
        <w:tabs>
          <w:tab w:val="left" w:pos="540"/>
        </w:tabs>
        <w:spacing w:after="0" w:line="240" w:lineRule="auto"/>
        <w:ind w:left="1080"/>
        <w:jc w:val="both"/>
        <w:rPr>
          <w:rFonts w:ascii="Arial" w:hAnsi="Arial" w:cs="Arial"/>
        </w:rPr>
      </w:pPr>
    </w:p>
    <w:p w:rsidR="008600CA" w:rsidRPr="000458BC" w:rsidRDefault="008600CA" w:rsidP="00B6535F">
      <w:pPr>
        <w:tabs>
          <w:tab w:val="left" w:pos="540"/>
        </w:tabs>
        <w:spacing w:after="0" w:line="240" w:lineRule="auto"/>
        <w:ind w:left="1080"/>
        <w:jc w:val="both"/>
        <w:rPr>
          <w:rFonts w:ascii="Arial" w:hAnsi="Arial" w:cs="Arial"/>
        </w:rPr>
      </w:pPr>
    </w:p>
    <w:p w:rsidR="008600CA" w:rsidRPr="000458BC" w:rsidRDefault="008600CA" w:rsidP="00B6535F">
      <w:pPr>
        <w:tabs>
          <w:tab w:val="left" w:pos="540"/>
        </w:tabs>
        <w:spacing w:after="0" w:line="240" w:lineRule="auto"/>
        <w:ind w:left="720"/>
        <w:jc w:val="both"/>
        <w:rPr>
          <w:rFonts w:ascii="Arial" w:hAnsi="Arial" w:cs="Arial"/>
          <w:bCs/>
          <w:u w:val="single"/>
        </w:rPr>
      </w:pPr>
      <w:r w:rsidRPr="000458BC">
        <w:rPr>
          <w:rFonts w:ascii="Arial" w:hAnsi="Arial" w:cs="Arial"/>
          <w:u w:val="single"/>
        </w:rPr>
        <w:t xml:space="preserve">IEEE SA Standards Board Awards, </w:t>
      </w:r>
      <w:r w:rsidRPr="000458BC">
        <w:rPr>
          <w:rFonts w:ascii="Arial" w:hAnsi="Arial" w:cs="Arial"/>
          <w:bCs/>
          <w:u w:val="single"/>
        </w:rPr>
        <w:t>IEEE Standards Association (SA) Awards and Recognition</w:t>
      </w:r>
    </w:p>
    <w:p w:rsidR="008600CA" w:rsidRPr="000458BC" w:rsidRDefault="008600CA" w:rsidP="00B6535F">
      <w:pPr>
        <w:spacing w:after="0" w:line="240" w:lineRule="auto"/>
        <w:ind w:left="1080"/>
        <w:jc w:val="both"/>
        <w:rPr>
          <w:rFonts w:ascii="Arial" w:hAnsi="Arial" w:cs="Arial"/>
        </w:rPr>
      </w:pPr>
    </w:p>
    <w:p w:rsidR="008600CA" w:rsidRPr="000458BC" w:rsidRDefault="008600CA" w:rsidP="00B6535F">
      <w:pPr>
        <w:spacing w:after="0" w:line="240" w:lineRule="auto"/>
        <w:ind w:left="1080"/>
        <w:jc w:val="both"/>
        <w:rPr>
          <w:rFonts w:ascii="Arial" w:hAnsi="Arial" w:cs="Arial"/>
        </w:rPr>
      </w:pPr>
      <w:r w:rsidRPr="000458BC">
        <w:rPr>
          <w:rFonts w:ascii="Arial" w:hAnsi="Arial" w:cs="Arial"/>
        </w:rPr>
        <w:t>The IEEE SA sponsors additional awards besides the WG Chair Awards reviewed above.  Discussion of these awards can be found on the IEEE SA Awards web pages (</w:t>
      </w:r>
      <w:hyperlink r:id="rId33" w:history="1">
        <w:r w:rsidRPr="000458BC">
          <w:rPr>
            <w:rStyle w:val="Hyperlink"/>
            <w:rFonts w:ascii="Arial" w:hAnsi="Arial" w:cs="Arial"/>
          </w:rPr>
          <w:t>http://standards.ieee.org/sa/aw/</w:t>
        </w:r>
      </w:hyperlink>
      <w:r w:rsidRPr="000458BC">
        <w:rPr>
          <w:rFonts w:ascii="Arial" w:hAnsi="Arial" w:cs="Arial"/>
        </w:rPr>
        <w:t xml:space="preserve">).  Note particularly the IEEE SA Standards Medallion.  Excerpting from the website: “The Standards Medallion is awarded for major contributions to the development of standards. Examples of such contributions may include leadership in standardization of new technologies, assuring achievement of standards development goals, identifying opportunities to better serve the needs of standards users or other such contributions viewed as deserving of this award…”  Please review, and if you have suggestions for nominations see our Committee Awards Chair.  </w:t>
      </w:r>
    </w:p>
    <w:p w:rsidR="008600CA" w:rsidRPr="000458BC" w:rsidRDefault="008600CA" w:rsidP="00B6535F">
      <w:pPr>
        <w:spacing w:after="0" w:line="240" w:lineRule="auto"/>
        <w:ind w:left="1080"/>
        <w:jc w:val="both"/>
        <w:rPr>
          <w:rFonts w:ascii="Arial" w:hAnsi="Arial" w:cs="Arial"/>
        </w:rPr>
      </w:pPr>
    </w:p>
    <w:p w:rsidR="008600CA" w:rsidRPr="000458BC" w:rsidRDefault="008600CA" w:rsidP="00B6535F">
      <w:pPr>
        <w:tabs>
          <w:tab w:val="left" w:pos="540"/>
        </w:tabs>
        <w:spacing w:after="0" w:line="240" w:lineRule="auto"/>
        <w:ind w:left="720"/>
        <w:jc w:val="both"/>
        <w:rPr>
          <w:rFonts w:ascii="Arial" w:hAnsi="Arial" w:cs="Arial"/>
          <w:bCs/>
          <w:u w:val="single"/>
        </w:rPr>
      </w:pPr>
      <w:r w:rsidRPr="000458BC">
        <w:rPr>
          <w:rFonts w:ascii="Arial" w:hAnsi="Arial" w:cs="Arial"/>
          <w:bCs/>
          <w:u w:val="single"/>
        </w:rPr>
        <w:t>PES Working Group Recognition Awards</w:t>
      </w:r>
    </w:p>
    <w:p w:rsidR="008600CA" w:rsidRPr="000458BC" w:rsidRDefault="008600CA" w:rsidP="00B6535F">
      <w:pPr>
        <w:spacing w:after="0" w:line="240" w:lineRule="auto"/>
        <w:ind w:left="1080"/>
        <w:jc w:val="both"/>
        <w:rPr>
          <w:rFonts w:ascii="Arial" w:hAnsi="Arial" w:cs="Arial"/>
        </w:rPr>
      </w:pPr>
    </w:p>
    <w:p w:rsidR="008600CA" w:rsidRPr="000458BC" w:rsidRDefault="008600CA" w:rsidP="00B6535F">
      <w:pPr>
        <w:spacing w:after="0" w:line="240" w:lineRule="auto"/>
        <w:ind w:left="1080"/>
        <w:jc w:val="both"/>
        <w:rPr>
          <w:rFonts w:ascii="Arial" w:hAnsi="Arial" w:cs="Arial"/>
        </w:rPr>
      </w:pPr>
      <w:r w:rsidRPr="000458BC">
        <w:rPr>
          <w:rFonts w:ascii="Arial" w:hAnsi="Arial" w:cs="Arial"/>
        </w:rPr>
        <w:t>In addition to the Technical Committee distinguished service Awards, PES sponsors Working Group Recognition awards.  The awards are related to “outstanding and timely” publications of technical reports, or of standards and guides.  Excerpting from the PES website (http://www.ieee.org/portal/site/pes/) Awards pages:</w:t>
      </w:r>
    </w:p>
    <w:p w:rsidR="008600CA" w:rsidRPr="000458BC" w:rsidRDefault="008600CA" w:rsidP="00B6535F">
      <w:pPr>
        <w:spacing w:after="0" w:line="240" w:lineRule="auto"/>
        <w:ind w:left="1080"/>
        <w:jc w:val="both"/>
        <w:rPr>
          <w:rFonts w:ascii="Arial" w:hAnsi="Arial" w:cs="Arial"/>
        </w:rPr>
      </w:pPr>
      <w:r w:rsidRPr="000458BC">
        <w:rPr>
          <w:rFonts w:ascii="Arial" w:hAnsi="Arial" w:cs="Arial"/>
        </w:rPr>
        <w:t xml:space="preserve">“The PES Working Group Recognition Awards recognize “the most outstanding and timely publications” by a PES Working Group (or Committee or Subcommittee) from among the nominations. The PES Recognition Award is divided into two categories: 1) for technical reports; 2) standards and guides. Each Technical Council Committee may nominate one report from each category, published by IEEE, during the previous three year period.”  This award consists of a plaque which will be presented to the Working Group Chair at the PES Summer Meeting Awards Luncheon. A framed certificate will be presented to each Working Group member at a designated meeting of the parent Technical Committee. Each Technical Council Committee is urged to submit one electronic copy of nominations for each of these awards no later than November 27.  </w:t>
      </w:r>
    </w:p>
    <w:p w:rsidR="008600CA" w:rsidRDefault="008600CA" w:rsidP="00B6535F">
      <w:pPr>
        <w:spacing w:after="0" w:line="240" w:lineRule="auto"/>
        <w:ind w:left="1080"/>
        <w:jc w:val="both"/>
        <w:rPr>
          <w:rFonts w:ascii="Arial" w:hAnsi="Arial" w:cs="Arial"/>
          <w:bCs/>
        </w:rPr>
      </w:pPr>
      <w:r w:rsidRPr="000458BC">
        <w:rPr>
          <w:rFonts w:ascii="Arial" w:hAnsi="Arial" w:cs="Arial"/>
          <w:bCs/>
        </w:rPr>
        <w:t>Please forward suggestions for nomination for the next (2011) PES WG Recognition Award to my attention, ASAP, so a nominee can be selected and forwarded to PES.</w:t>
      </w:r>
    </w:p>
    <w:p w:rsidR="008600CA" w:rsidRPr="000458BC" w:rsidRDefault="008600CA" w:rsidP="00B6535F">
      <w:pPr>
        <w:spacing w:after="0" w:line="240" w:lineRule="auto"/>
        <w:ind w:left="1080"/>
        <w:jc w:val="both"/>
        <w:rPr>
          <w:rFonts w:ascii="Arial" w:hAnsi="Arial" w:cs="Arial"/>
          <w:bCs/>
        </w:rPr>
      </w:pPr>
    </w:p>
    <w:p w:rsidR="008600CA" w:rsidRPr="000458BC" w:rsidRDefault="008600CA" w:rsidP="00B6535F">
      <w:pPr>
        <w:tabs>
          <w:tab w:val="left" w:pos="540"/>
        </w:tabs>
        <w:spacing w:after="0" w:line="240" w:lineRule="auto"/>
        <w:ind w:left="720"/>
        <w:jc w:val="both"/>
        <w:rPr>
          <w:rFonts w:ascii="Arial" w:hAnsi="Arial" w:cs="Arial"/>
          <w:bCs/>
          <w:u w:val="single"/>
        </w:rPr>
      </w:pPr>
      <w:r w:rsidRPr="000458BC">
        <w:rPr>
          <w:rFonts w:ascii="Arial" w:hAnsi="Arial" w:cs="Arial"/>
          <w:bCs/>
          <w:u w:val="single"/>
        </w:rPr>
        <w:t>PES Transformers Committee Distinguished Service Award</w:t>
      </w:r>
    </w:p>
    <w:p w:rsidR="008600CA" w:rsidRPr="000458BC" w:rsidRDefault="008600CA" w:rsidP="00B6535F">
      <w:pPr>
        <w:spacing w:after="0" w:line="240" w:lineRule="auto"/>
        <w:ind w:left="1080"/>
        <w:jc w:val="both"/>
        <w:rPr>
          <w:rFonts w:ascii="Arial" w:hAnsi="Arial" w:cs="Arial"/>
        </w:rPr>
      </w:pPr>
    </w:p>
    <w:p w:rsidR="008600CA" w:rsidRPr="000458BC" w:rsidRDefault="008600CA" w:rsidP="00B6535F">
      <w:pPr>
        <w:spacing w:after="0" w:line="240" w:lineRule="auto"/>
        <w:ind w:left="1080"/>
        <w:jc w:val="both"/>
        <w:rPr>
          <w:rFonts w:ascii="Arial" w:hAnsi="Arial" w:cs="Arial"/>
          <w:b/>
          <w:bCs/>
          <w:u w:val="single"/>
        </w:rPr>
      </w:pPr>
      <w:r w:rsidRPr="000458BC">
        <w:rPr>
          <w:rFonts w:ascii="Arial" w:hAnsi="Arial" w:cs="Arial"/>
        </w:rPr>
        <w:t>We will continue to present our PES Technical Committee Distinguished Service Award each year to one of our members who is recognized by his peers as having contributed significantly and consistently to Committee Standards activities.  Excerpting from the PES Awards website: “Each Technical Committee is encouraged to make one award for outstanding service. This personal recognition acknowledges the efforts of those individuals whose sustained performance, over many years, has contributed to the advancement of the committee technology.”  Please see the Awards Chair if you have suggestions for future recipients. We are seeking nominations for this award.</w:t>
      </w:r>
    </w:p>
    <w:p w:rsidR="008600CA" w:rsidRPr="000458BC" w:rsidRDefault="008600CA" w:rsidP="00B6535F">
      <w:pPr>
        <w:tabs>
          <w:tab w:val="left" w:pos="540"/>
        </w:tabs>
        <w:spacing w:after="0" w:line="240" w:lineRule="auto"/>
        <w:ind w:left="1080"/>
        <w:jc w:val="both"/>
        <w:rPr>
          <w:rFonts w:ascii="Arial" w:hAnsi="Arial" w:cs="Arial"/>
          <w:bCs/>
        </w:rPr>
      </w:pPr>
    </w:p>
    <w:p w:rsidR="008600CA" w:rsidRPr="000458BC" w:rsidRDefault="008600CA" w:rsidP="00B6535F">
      <w:pPr>
        <w:tabs>
          <w:tab w:val="left" w:pos="540"/>
        </w:tabs>
        <w:spacing w:after="0" w:line="240" w:lineRule="auto"/>
        <w:ind w:left="720"/>
        <w:jc w:val="both"/>
        <w:rPr>
          <w:rFonts w:ascii="Arial" w:hAnsi="Arial" w:cs="Arial"/>
          <w:bCs/>
          <w:u w:val="single"/>
        </w:rPr>
      </w:pPr>
      <w:r w:rsidRPr="000458BC">
        <w:rPr>
          <w:rFonts w:ascii="Arial" w:hAnsi="Arial" w:cs="Arial"/>
          <w:bCs/>
          <w:u w:val="single"/>
        </w:rPr>
        <w:t>Transformers Committee Meritorious Service Awards</w:t>
      </w:r>
    </w:p>
    <w:p w:rsidR="008600CA" w:rsidRPr="000458BC" w:rsidRDefault="008600CA" w:rsidP="00B6535F">
      <w:pPr>
        <w:tabs>
          <w:tab w:val="left" w:pos="540"/>
        </w:tabs>
        <w:spacing w:after="0" w:line="240" w:lineRule="auto"/>
        <w:ind w:left="1080"/>
        <w:jc w:val="both"/>
        <w:rPr>
          <w:rFonts w:ascii="Arial" w:hAnsi="Arial" w:cs="Arial"/>
        </w:rPr>
      </w:pPr>
    </w:p>
    <w:p w:rsidR="008600CA" w:rsidRPr="000458BC" w:rsidRDefault="008600CA" w:rsidP="00B6535F">
      <w:pPr>
        <w:tabs>
          <w:tab w:val="left" w:pos="540"/>
        </w:tabs>
        <w:spacing w:after="0" w:line="240" w:lineRule="auto"/>
        <w:ind w:left="1080"/>
        <w:jc w:val="both"/>
        <w:rPr>
          <w:rFonts w:ascii="Arial" w:hAnsi="Arial" w:cs="Arial"/>
        </w:rPr>
      </w:pPr>
      <w:r w:rsidRPr="000458BC">
        <w:rPr>
          <w:rFonts w:ascii="Arial" w:hAnsi="Arial" w:cs="Arial"/>
        </w:rPr>
        <w:t>In 2008 we initiated a process of additional recognition for Meritorious Service and Outstanding Contributions to the Committee.  Suggested qualifications have been developed from a review of similar awards presented by other IEEE Technical Committees or Societies.  General examples for qualification for the awards include the following:</w:t>
      </w:r>
    </w:p>
    <w:p w:rsidR="008600CA" w:rsidRPr="000458BC" w:rsidRDefault="008600CA" w:rsidP="00B6535F">
      <w:pPr>
        <w:numPr>
          <w:ilvl w:val="0"/>
          <w:numId w:val="6"/>
        </w:numPr>
        <w:tabs>
          <w:tab w:val="clear" w:pos="360"/>
          <w:tab w:val="left" w:pos="540"/>
          <w:tab w:val="num" w:pos="1080"/>
        </w:tabs>
        <w:spacing w:after="0" w:line="240" w:lineRule="auto"/>
        <w:ind w:left="1440"/>
        <w:jc w:val="both"/>
        <w:rPr>
          <w:rFonts w:ascii="Arial" w:hAnsi="Arial" w:cs="Arial"/>
        </w:rPr>
      </w:pPr>
      <w:r w:rsidRPr="000458BC">
        <w:rPr>
          <w:rFonts w:ascii="Arial" w:hAnsi="Arial" w:cs="Arial"/>
        </w:rPr>
        <w:t>To recognize continuing exemplary service in notable technical contributions to multiple Committee projects/documents over a sustained period of time</w:t>
      </w:r>
    </w:p>
    <w:p w:rsidR="008600CA" w:rsidRPr="000458BC" w:rsidRDefault="008600CA" w:rsidP="00B6535F">
      <w:pPr>
        <w:numPr>
          <w:ilvl w:val="0"/>
          <w:numId w:val="6"/>
        </w:numPr>
        <w:tabs>
          <w:tab w:val="clear" w:pos="360"/>
          <w:tab w:val="left" w:pos="540"/>
          <w:tab w:val="num" w:pos="1080"/>
        </w:tabs>
        <w:spacing w:after="0" w:line="240" w:lineRule="auto"/>
        <w:ind w:left="1440"/>
        <w:jc w:val="both"/>
        <w:rPr>
          <w:rFonts w:ascii="Arial" w:hAnsi="Arial" w:cs="Arial"/>
        </w:rPr>
      </w:pPr>
      <w:r w:rsidRPr="000458BC">
        <w:rPr>
          <w:rFonts w:ascii="Arial" w:hAnsi="Arial" w:cs="Arial"/>
        </w:rPr>
        <w:t xml:space="preserve">To recognize an achievement of major value and significance to the Committee. The achievement can be a specific, concisely characterized accomplishment, as opposed to a collection of different efforts.  </w:t>
      </w:r>
    </w:p>
    <w:p w:rsidR="008600CA" w:rsidRPr="000458BC" w:rsidRDefault="008600CA" w:rsidP="00B6535F">
      <w:pPr>
        <w:numPr>
          <w:ilvl w:val="0"/>
          <w:numId w:val="6"/>
        </w:numPr>
        <w:tabs>
          <w:tab w:val="clear" w:pos="360"/>
          <w:tab w:val="left" w:pos="540"/>
          <w:tab w:val="num" w:pos="1080"/>
        </w:tabs>
        <w:spacing w:after="0" w:line="240" w:lineRule="auto"/>
        <w:ind w:left="1440"/>
        <w:jc w:val="both"/>
        <w:rPr>
          <w:rFonts w:ascii="Arial" w:hAnsi="Arial" w:cs="Arial"/>
        </w:rPr>
      </w:pPr>
      <w:r w:rsidRPr="000458BC">
        <w:rPr>
          <w:rFonts w:ascii="Arial" w:hAnsi="Arial" w:cs="Arial"/>
        </w:rPr>
        <w:t>As with the IEEE Education Society Meritorious Service Award – “to recognize pioneering contributions to the administrative efforts of the Society over a period of years, as evidenced by dedication, effort, and contributions.”</w:t>
      </w:r>
    </w:p>
    <w:p w:rsidR="008600CA" w:rsidRPr="000458BC" w:rsidRDefault="008600CA" w:rsidP="00B6535F">
      <w:pPr>
        <w:tabs>
          <w:tab w:val="left" w:pos="540"/>
        </w:tabs>
        <w:spacing w:after="0" w:line="240" w:lineRule="auto"/>
        <w:ind w:left="1080"/>
        <w:jc w:val="both"/>
        <w:rPr>
          <w:rFonts w:ascii="Arial" w:hAnsi="Arial" w:cs="Arial"/>
        </w:rPr>
      </w:pPr>
      <w:r w:rsidRPr="000458BC">
        <w:rPr>
          <w:rFonts w:ascii="Arial" w:hAnsi="Arial" w:cs="Arial"/>
        </w:rPr>
        <w:t xml:space="preserve">If you have any additional thoughts on qualifications for Meritorious Service Awards, and if you have potential nominees to suggest, please contact me.  Award nominees will be reviewed by the Awards Chair and the SC Officers.  </w:t>
      </w:r>
    </w:p>
    <w:p w:rsidR="008600CA" w:rsidRPr="000458BC" w:rsidRDefault="008600CA" w:rsidP="00B6535F">
      <w:pPr>
        <w:tabs>
          <w:tab w:val="left" w:pos="540"/>
        </w:tabs>
        <w:spacing w:after="0" w:line="240" w:lineRule="auto"/>
        <w:ind w:left="1080"/>
        <w:jc w:val="both"/>
        <w:rPr>
          <w:rFonts w:ascii="Arial" w:hAnsi="Arial" w:cs="Arial"/>
        </w:rPr>
      </w:pPr>
    </w:p>
    <w:p w:rsidR="008600CA" w:rsidRPr="000458BC" w:rsidRDefault="008600CA" w:rsidP="00B6535F">
      <w:pPr>
        <w:tabs>
          <w:tab w:val="left" w:pos="540"/>
        </w:tabs>
        <w:spacing w:after="0" w:line="240" w:lineRule="auto"/>
        <w:ind w:left="720"/>
        <w:jc w:val="both"/>
        <w:rPr>
          <w:rFonts w:ascii="Arial" w:hAnsi="Arial" w:cs="Arial"/>
          <w:u w:val="single"/>
        </w:rPr>
      </w:pPr>
      <w:r w:rsidRPr="000458BC">
        <w:rPr>
          <w:rFonts w:ascii="Arial" w:hAnsi="Arial" w:cs="Arial"/>
          <w:u w:val="single"/>
        </w:rPr>
        <w:t>Member Certificates</w:t>
      </w:r>
    </w:p>
    <w:p w:rsidR="008600CA" w:rsidRPr="000458BC" w:rsidRDefault="008600CA" w:rsidP="00B6535F">
      <w:pPr>
        <w:tabs>
          <w:tab w:val="left" w:pos="540"/>
        </w:tabs>
        <w:spacing w:after="0" w:line="240" w:lineRule="auto"/>
        <w:ind w:left="1080"/>
        <w:jc w:val="both"/>
        <w:rPr>
          <w:rFonts w:ascii="Arial" w:hAnsi="Arial" w:cs="Arial"/>
        </w:rPr>
      </w:pPr>
    </w:p>
    <w:p w:rsidR="008600CA" w:rsidRPr="000458BC" w:rsidRDefault="008600CA" w:rsidP="00B6535F">
      <w:pPr>
        <w:tabs>
          <w:tab w:val="left" w:pos="540"/>
        </w:tabs>
        <w:spacing w:after="0" w:line="240" w:lineRule="auto"/>
        <w:ind w:left="1080"/>
        <w:jc w:val="both"/>
        <w:rPr>
          <w:rFonts w:ascii="Arial" w:hAnsi="Arial" w:cs="Arial"/>
        </w:rPr>
      </w:pPr>
      <w:r w:rsidRPr="000458BC">
        <w:rPr>
          <w:rFonts w:ascii="Arial" w:hAnsi="Arial" w:cs="Arial"/>
        </w:rPr>
        <w:t xml:space="preserve">We will continue with the process of providing a framed Certificate, certifying Membership in the Committee, to new Members.  The intent is to provide a symbol of recognition of Membership status, in a format suitable for display.  The Certificate will indicate date of acceptance into the Committee, and will be signed by the Committee Chair.  </w:t>
      </w:r>
    </w:p>
    <w:p w:rsidR="008600CA" w:rsidRPr="000458BC" w:rsidRDefault="008600CA" w:rsidP="00B6535F">
      <w:pPr>
        <w:tabs>
          <w:tab w:val="left" w:pos="540"/>
        </w:tabs>
        <w:spacing w:after="0" w:line="240" w:lineRule="auto"/>
        <w:ind w:left="1080"/>
        <w:jc w:val="both"/>
        <w:rPr>
          <w:rFonts w:ascii="Arial" w:hAnsi="Arial" w:cs="Arial"/>
        </w:rPr>
      </w:pPr>
    </w:p>
    <w:p w:rsidR="008600CA" w:rsidRPr="000458BC" w:rsidRDefault="008600CA" w:rsidP="00B6535F">
      <w:pPr>
        <w:tabs>
          <w:tab w:val="left" w:pos="540"/>
        </w:tabs>
        <w:spacing w:after="0" w:line="240" w:lineRule="auto"/>
        <w:ind w:left="1080"/>
        <w:jc w:val="both"/>
        <w:rPr>
          <w:rFonts w:ascii="Arial" w:hAnsi="Arial" w:cs="Arial"/>
        </w:rPr>
      </w:pPr>
      <w:r w:rsidRPr="000458BC">
        <w:rPr>
          <w:rFonts w:ascii="Arial" w:hAnsi="Arial" w:cs="Arial"/>
        </w:rPr>
        <w:t xml:space="preserve"> This program is one small way of recognizing your support for the Committee.  The Certificates represent the appreciation of the Committee, and of your Committee Officers, for your service to the Committee, to IEEE, and to our Industry. We hope you will display your Membership Certificate proudly at your place of business, and encourage others to join us in our work. </w:t>
      </w:r>
    </w:p>
    <w:p w:rsidR="008600CA" w:rsidRPr="000458BC" w:rsidRDefault="008600CA" w:rsidP="00B6535F">
      <w:pPr>
        <w:tabs>
          <w:tab w:val="left" w:pos="540"/>
        </w:tabs>
        <w:spacing w:after="0" w:line="240" w:lineRule="auto"/>
        <w:ind w:left="1080"/>
        <w:jc w:val="both"/>
        <w:rPr>
          <w:rFonts w:ascii="Arial" w:hAnsi="Arial" w:cs="Arial"/>
        </w:rPr>
      </w:pPr>
    </w:p>
    <w:p w:rsidR="008600CA" w:rsidRPr="000458BC" w:rsidRDefault="008600CA" w:rsidP="00B6535F">
      <w:pPr>
        <w:tabs>
          <w:tab w:val="left" w:pos="540"/>
        </w:tabs>
        <w:spacing w:after="0" w:line="240" w:lineRule="auto"/>
        <w:ind w:left="720"/>
        <w:jc w:val="both"/>
        <w:rPr>
          <w:rFonts w:ascii="Arial" w:hAnsi="Arial" w:cs="Arial"/>
          <w:u w:val="single"/>
        </w:rPr>
      </w:pPr>
      <w:r w:rsidRPr="000458BC">
        <w:rPr>
          <w:rFonts w:ascii="Arial" w:hAnsi="Arial" w:cs="Arial"/>
          <w:u w:val="single"/>
        </w:rPr>
        <w:t>Nominations for IEEE, PES, and Technical Council Awards</w:t>
      </w:r>
    </w:p>
    <w:p w:rsidR="008600CA" w:rsidRPr="000458BC" w:rsidRDefault="008600CA" w:rsidP="00B6535F">
      <w:pPr>
        <w:spacing w:after="0" w:line="240" w:lineRule="auto"/>
        <w:ind w:left="1080"/>
        <w:jc w:val="both"/>
        <w:rPr>
          <w:rFonts w:ascii="Arial" w:hAnsi="Arial" w:cs="Arial"/>
        </w:rPr>
      </w:pPr>
    </w:p>
    <w:p w:rsidR="008600CA" w:rsidRPr="000458BC" w:rsidRDefault="008600CA" w:rsidP="00B6535F">
      <w:pPr>
        <w:tabs>
          <w:tab w:val="left" w:pos="540"/>
        </w:tabs>
        <w:spacing w:after="0" w:line="240" w:lineRule="auto"/>
        <w:ind w:left="1080"/>
        <w:rPr>
          <w:rFonts w:ascii="Arial" w:hAnsi="Arial" w:cs="Arial"/>
        </w:rPr>
      </w:pPr>
      <w:r w:rsidRPr="000458BC">
        <w:rPr>
          <w:rFonts w:ascii="Arial" w:hAnsi="Arial" w:cs="Arial"/>
        </w:rPr>
        <w:t xml:space="preserve">There are no nominations in these categories at this time.   Regarding IEEE Fellow Nominations, we have missed the opportunity for preparation of nominations for the 2011 Class of IEEE Fellows. We need to think about nominations for 2012. Borrowing from the IEEE Awards web pages </w:t>
      </w:r>
      <w:r w:rsidRPr="000458BC">
        <w:rPr>
          <w:rFonts w:ascii="Arial" w:hAnsi="Arial" w:cs="Arial"/>
          <w:color w:val="000000"/>
        </w:rPr>
        <w:t>(</w:t>
      </w:r>
      <w:hyperlink r:id="rId34" w:tooltip="http://www.ieee.org/web/membership/grade_elevation/grade_elevation.html" w:history="1">
        <w:r w:rsidRPr="000458BC">
          <w:rPr>
            <w:rStyle w:val="Hyperlink"/>
            <w:rFonts w:ascii="Arial" w:hAnsi="Arial" w:cs="Arial"/>
            <w:color w:val="000000"/>
          </w:rPr>
          <w:t>http://www.ieee.org/web/membership/grade_elevation/grade_elevation.html</w:t>
        </w:r>
      </w:hyperlink>
      <w:r w:rsidRPr="000458BC">
        <w:rPr>
          <w:rFonts w:ascii="Arial" w:hAnsi="Arial" w:cs="Arial"/>
          <w:color w:val="000000"/>
        </w:rPr>
        <w:t>):</w:t>
      </w:r>
      <w:r w:rsidRPr="000458BC">
        <w:rPr>
          <w:rFonts w:ascii="Arial" w:hAnsi="Arial" w:cs="Arial"/>
        </w:rPr>
        <w:t xml:space="preserve"> “The grade of Fellow recognizes unusual distinction in the profession and shall be conferred only by invitation of the Board of Directors upon a person of outstanding and extraordinary qualifications and experience in IEEE-designated fields, and who has made important individual contributions to one or more of these fields.”  Nominations, including references by at least five present IEEE Fellows and optional additional endorsements, must be completed and submitted by March 1 of each year for the following year’s Class of Fellows.</w:t>
      </w:r>
    </w:p>
    <w:p w:rsidR="008600CA" w:rsidRPr="000458BC" w:rsidRDefault="008600CA" w:rsidP="00B6535F">
      <w:pPr>
        <w:tabs>
          <w:tab w:val="left" w:pos="540"/>
        </w:tabs>
        <w:spacing w:after="0" w:line="240" w:lineRule="auto"/>
        <w:ind w:left="1080"/>
        <w:rPr>
          <w:rFonts w:ascii="Arial" w:hAnsi="Arial" w:cs="Arial"/>
        </w:rPr>
      </w:pPr>
    </w:p>
    <w:p w:rsidR="008600CA" w:rsidRPr="000458BC" w:rsidRDefault="008600CA" w:rsidP="00B6535F">
      <w:pPr>
        <w:tabs>
          <w:tab w:val="left" w:pos="540"/>
        </w:tabs>
        <w:spacing w:after="0" w:line="240" w:lineRule="auto"/>
        <w:ind w:left="720"/>
        <w:rPr>
          <w:rFonts w:ascii="Arial" w:hAnsi="Arial" w:cs="Arial"/>
          <w:u w:val="single"/>
        </w:rPr>
      </w:pPr>
      <w:r w:rsidRPr="000458BC">
        <w:rPr>
          <w:rFonts w:ascii="Arial" w:hAnsi="Arial" w:cs="Arial"/>
          <w:u w:val="single"/>
        </w:rPr>
        <w:t>IEEE SA Awards Committee Report</w:t>
      </w:r>
    </w:p>
    <w:p w:rsidR="008600CA" w:rsidRPr="000458BC" w:rsidRDefault="008600CA" w:rsidP="00B6535F">
      <w:pPr>
        <w:tabs>
          <w:tab w:val="left" w:pos="540"/>
        </w:tabs>
        <w:spacing w:after="0" w:line="240" w:lineRule="auto"/>
        <w:ind w:left="1080"/>
        <w:rPr>
          <w:rFonts w:ascii="Arial" w:hAnsi="Arial" w:cs="Arial"/>
        </w:rPr>
      </w:pPr>
    </w:p>
    <w:p w:rsidR="008600CA" w:rsidRPr="000458BC" w:rsidRDefault="008600CA" w:rsidP="00B6535F">
      <w:pPr>
        <w:spacing w:after="0" w:line="240" w:lineRule="auto"/>
        <w:ind w:left="1080"/>
        <w:rPr>
          <w:rFonts w:ascii="Arial" w:hAnsi="Arial" w:cs="Arial"/>
        </w:rPr>
      </w:pPr>
      <w:r w:rsidRPr="000458BC">
        <w:rPr>
          <w:rFonts w:ascii="Arial" w:hAnsi="Arial" w:cs="Arial"/>
        </w:rPr>
        <w:t xml:space="preserve">In 2011, the IEEE SA Awards Committee and the IEEE SA Board of Governors approved: </w:t>
      </w:r>
    </w:p>
    <w:p w:rsidR="008600CA" w:rsidRPr="000458BC" w:rsidRDefault="008600CA" w:rsidP="00B6535F">
      <w:pPr>
        <w:numPr>
          <w:ilvl w:val="0"/>
          <w:numId w:val="7"/>
        </w:numPr>
        <w:tabs>
          <w:tab w:val="clear" w:pos="720"/>
          <w:tab w:val="num" w:pos="1800"/>
        </w:tabs>
        <w:spacing w:after="0" w:line="240" w:lineRule="auto"/>
        <w:ind w:left="1800"/>
        <w:rPr>
          <w:rFonts w:ascii="Arial" w:hAnsi="Arial" w:cs="Arial"/>
        </w:rPr>
      </w:pPr>
      <w:r w:rsidRPr="000458BC">
        <w:rPr>
          <w:rFonts w:ascii="Arial" w:hAnsi="Arial" w:cs="Arial"/>
        </w:rPr>
        <w:t xml:space="preserve">7 Standards Medallions, which is the most awarded in any year </w:t>
      </w:r>
    </w:p>
    <w:p w:rsidR="008600CA" w:rsidRPr="000458BC" w:rsidRDefault="008600CA" w:rsidP="00B6535F">
      <w:pPr>
        <w:numPr>
          <w:ilvl w:val="0"/>
          <w:numId w:val="7"/>
        </w:numPr>
        <w:tabs>
          <w:tab w:val="clear" w:pos="720"/>
          <w:tab w:val="num" w:pos="1800"/>
        </w:tabs>
        <w:spacing w:after="0" w:line="240" w:lineRule="auto"/>
        <w:ind w:left="1800"/>
        <w:rPr>
          <w:rFonts w:ascii="Arial" w:hAnsi="Arial" w:cs="Arial"/>
        </w:rPr>
      </w:pPr>
      <w:r w:rsidRPr="000458BC">
        <w:rPr>
          <w:rFonts w:ascii="Arial" w:hAnsi="Arial" w:cs="Arial"/>
        </w:rPr>
        <w:t xml:space="preserve">one IEEE Standards Education Award </w:t>
      </w:r>
    </w:p>
    <w:p w:rsidR="008600CA" w:rsidRPr="000458BC" w:rsidRDefault="008600CA" w:rsidP="00B6535F">
      <w:pPr>
        <w:numPr>
          <w:ilvl w:val="0"/>
          <w:numId w:val="7"/>
        </w:numPr>
        <w:tabs>
          <w:tab w:val="clear" w:pos="720"/>
          <w:tab w:val="num" w:pos="1800"/>
        </w:tabs>
        <w:spacing w:after="0" w:line="240" w:lineRule="auto"/>
        <w:ind w:left="1800"/>
        <w:rPr>
          <w:rFonts w:ascii="Arial" w:hAnsi="Arial" w:cs="Arial"/>
        </w:rPr>
      </w:pPr>
      <w:r w:rsidRPr="000458BC">
        <w:rPr>
          <w:rFonts w:ascii="Arial" w:hAnsi="Arial" w:cs="Arial"/>
        </w:rPr>
        <w:t xml:space="preserve">one IEEE SA International Award </w:t>
      </w:r>
    </w:p>
    <w:p w:rsidR="008600CA" w:rsidRPr="000458BC" w:rsidRDefault="008600CA" w:rsidP="00B6535F">
      <w:pPr>
        <w:numPr>
          <w:ilvl w:val="0"/>
          <w:numId w:val="7"/>
        </w:numPr>
        <w:tabs>
          <w:tab w:val="clear" w:pos="720"/>
          <w:tab w:val="num" w:pos="1800"/>
        </w:tabs>
        <w:spacing w:after="0" w:line="240" w:lineRule="auto"/>
        <w:ind w:left="1800"/>
        <w:rPr>
          <w:rFonts w:ascii="Arial" w:hAnsi="Arial" w:cs="Arial"/>
        </w:rPr>
      </w:pPr>
      <w:r w:rsidRPr="000458BC">
        <w:rPr>
          <w:rFonts w:ascii="Arial" w:hAnsi="Arial" w:cs="Arial"/>
        </w:rPr>
        <w:t xml:space="preserve">one IEEE SA Corporate Award </w:t>
      </w:r>
    </w:p>
    <w:p w:rsidR="008600CA" w:rsidRPr="000458BC" w:rsidRDefault="008600CA" w:rsidP="00B6535F">
      <w:pPr>
        <w:numPr>
          <w:ilvl w:val="0"/>
          <w:numId w:val="7"/>
        </w:numPr>
        <w:tabs>
          <w:tab w:val="clear" w:pos="720"/>
          <w:tab w:val="num" w:pos="1800"/>
        </w:tabs>
        <w:spacing w:after="0" w:line="240" w:lineRule="auto"/>
        <w:ind w:left="1800"/>
        <w:rPr>
          <w:rFonts w:ascii="Arial" w:hAnsi="Arial" w:cs="Arial"/>
        </w:rPr>
      </w:pPr>
      <w:r w:rsidRPr="000458BC">
        <w:rPr>
          <w:rFonts w:ascii="Arial" w:hAnsi="Arial" w:cs="Arial"/>
        </w:rPr>
        <w:t xml:space="preserve">one IEEE SA Emerging Technology Award </w:t>
      </w:r>
    </w:p>
    <w:p w:rsidR="008600CA" w:rsidRPr="000458BC" w:rsidRDefault="008600CA" w:rsidP="00B6535F">
      <w:pPr>
        <w:numPr>
          <w:ilvl w:val="0"/>
          <w:numId w:val="7"/>
        </w:numPr>
        <w:tabs>
          <w:tab w:val="clear" w:pos="720"/>
          <w:tab w:val="num" w:pos="1800"/>
        </w:tabs>
        <w:spacing w:after="0" w:line="240" w:lineRule="auto"/>
        <w:ind w:left="1800"/>
        <w:rPr>
          <w:rFonts w:ascii="Arial" w:hAnsi="Arial" w:cs="Arial"/>
        </w:rPr>
      </w:pPr>
      <w:r w:rsidRPr="000458BC">
        <w:rPr>
          <w:rFonts w:ascii="Arial" w:hAnsi="Arial" w:cs="Arial"/>
        </w:rPr>
        <w:t xml:space="preserve">one IEEE SA Lifetime Achievement Award </w:t>
      </w:r>
    </w:p>
    <w:p w:rsidR="008600CA" w:rsidRPr="000458BC" w:rsidRDefault="008600CA" w:rsidP="00B6535F">
      <w:pPr>
        <w:numPr>
          <w:ilvl w:val="0"/>
          <w:numId w:val="7"/>
        </w:numPr>
        <w:tabs>
          <w:tab w:val="clear" w:pos="720"/>
          <w:tab w:val="num" w:pos="1800"/>
        </w:tabs>
        <w:spacing w:after="0" w:line="240" w:lineRule="auto"/>
        <w:ind w:left="1800"/>
        <w:rPr>
          <w:rFonts w:ascii="Arial" w:hAnsi="Arial" w:cs="Arial"/>
        </w:rPr>
      </w:pPr>
      <w:r w:rsidRPr="000458BC">
        <w:rPr>
          <w:rFonts w:ascii="Arial" w:hAnsi="Arial" w:cs="Arial"/>
        </w:rPr>
        <w:t>one IEEE SA Standards Board Distinguished Service Award</w:t>
      </w:r>
    </w:p>
    <w:p w:rsidR="008600CA" w:rsidRPr="000458BC" w:rsidRDefault="008600CA" w:rsidP="00B6535F">
      <w:pPr>
        <w:tabs>
          <w:tab w:val="left" w:pos="540"/>
        </w:tabs>
        <w:spacing w:after="0" w:line="240" w:lineRule="auto"/>
        <w:ind w:left="1080"/>
        <w:rPr>
          <w:rFonts w:ascii="Arial" w:hAnsi="Arial" w:cs="Arial"/>
        </w:rPr>
      </w:pPr>
    </w:p>
    <w:p w:rsidR="008600CA" w:rsidRPr="000458BC" w:rsidRDefault="008600CA" w:rsidP="00B6535F">
      <w:pPr>
        <w:tabs>
          <w:tab w:val="left" w:pos="540"/>
        </w:tabs>
        <w:spacing w:after="0" w:line="240" w:lineRule="auto"/>
        <w:ind w:left="1080"/>
        <w:rPr>
          <w:rFonts w:ascii="Arial" w:hAnsi="Arial" w:cs="Arial"/>
          <w:b/>
          <w:bCs/>
        </w:rPr>
      </w:pPr>
      <w:hyperlink r:id="rId35" w:history="1">
        <w:r w:rsidRPr="000458BC">
          <w:rPr>
            <w:rStyle w:val="Hyperlink"/>
            <w:rFonts w:ascii="Arial" w:hAnsi="Arial" w:cs="Arial"/>
          </w:rPr>
          <w:t>http://standards.ieee.org/develop/awards/</w:t>
        </w:r>
      </w:hyperlink>
      <w:r w:rsidRPr="000458BC">
        <w:rPr>
          <w:rFonts w:ascii="Arial" w:hAnsi="Arial" w:cs="Arial"/>
        </w:rPr>
        <w:t xml:space="preserve"> </w:t>
      </w:r>
    </w:p>
    <w:p w:rsidR="008600CA" w:rsidRDefault="008600CA" w:rsidP="00B6535F">
      <w:pPr>
        <w:tabs>
          <w:tab w:val="left" w:pos="540"/>
        </w:tabs>
        <w:spacing w:after="0" w:line="240" w:lineRule="auto"/>
        <w:ind w:left="1080"/>
        <w:rPr>
          <w:rFonts w:ascii="Arial" w:hAnsi="Arial" w:cs="Arial"/>
          <w:b/>
          <w:bCs/>
        </w:rPr>
      </w:pPr>
    </w:p>
    <w:p w:rsidR="008600CA" w:rsidRPr="000458BC" w:rsidRDefault="008600CA" w:rsidP="00B6535F">
      <w:pPr>
        <w:tabs>
          <w:tab w:val="left" w:pos="540"/>
        </w:tabs>
        <w:spacing w:after="0" w:line="240" w:lineRule="auto"/>
        <w:ind w:left="1080"/>
        <w:rPr>
          <w:rFonts w:ascii="Arial" w:hAnsi="Arial" w:cs="Arial"/>
          <w:b/>
          <w:bCs/>
        </w:rPr>
      </w:pPr>
    </w:p>
    <w:p w:rsidR="008600CA" w:rsidRPr="000458BC" w:rsidRDefault="008600CA" w:rsidP="00B6535F">
      <w:pPr>
        <w:tabs>
          <w:tab w:val="left" w:pos="540"/>
        </w:tabs>
        <w:spacing w:after="0" w:line="240" w:lineRule="auto"/>
        <w:ind w:left="1080"/>
        <w:rPr>
          <w:rFonts w:ascii="Arial" w:hAnsi="Arial" w:cs="Arial"/>
        </w:rPr>
      </w:pPr>
      <w:r w:rsidRPr="000458BC">
        <w:rPr>
          <w:rFonts w:ascii="Arial" w:hAnsi="Arial" w:cs="Arial"/>
          <w:bCs/>
        </w:rPr>
        <w:t>The nomination period for 2012 begins on 1 February and runs through 31 July.</w:t>
      </w:r>
      <w:r w:rsidRPr="000458BC">
        <w:rPr>
          <w:rFonts w:ascii="Arial" w:hAnsi="Arial" w:cs="Arial"/>
        </w:rPr>
        <w:t xml:space="preserve"> </w:t>
      </w:r>
    </w:p>
    <w:p w:rsidR="008600CA" w:rsidRPr="000458BC" w:rsidRDefault="008600CA" w:rsidP="00B6535F">
      <w:pPr>
        <w:tabs>
          <w:tab w:val="left" w:pos="540"/>
        </w:tabs>
        <w:spacing w:after="0" w:line="240" w:lineRule="auto"/>
        <w:ind w:left="1080"/>
        <w:rPr>
          <w:rFonts w:ascii="Arial" w:hAnsi="Arial" w:cs="Arial"/>
        </w:rPr>
      </w:pPr>
    </w:p>
    <w:p w:rsidR="008600CA" w:rsidRPr="006011F1" w:rsidRDefault="008600CA" w:rsidP="00B6535F">
      <w:pPr>
        <w:tabs>
          <w:tab w:val="left" w:pos="540"/>
        </w:tabs>
        <w:spacing w:after="0" w:line="240" w:lineRule="auto"/>
        <w:ind w:left="1080"/>
        <w:rPr>
          <w:rFonts w:ascii="Arial" w:hAnsi="Arial" w:cs="Arial"/>
          <w:smallCaps/>
          <w:sz w:val="24"/>
        </w:rPr>
      </w:pPr>
      <w:r w:rsidRPr="000458BC">
        <w:rPr>
          <w:rFonts w:ascii="Arial" w:hAnsi="Arial" w:cs="Arial"/>
        </w:rPr>
        <w:t xml:space="preserve">Again this year, the IEEE Standards Association Awards Ceremony will be held during the December meeting series; this year on 2 December 2012. </w:t>
      </w:r>
    </w:p>
    <w:p w:rsidR="008600CA" w:rsidRPr="00092143" w:rsidRDefault="008600CA" w:rsidP="00B6535F">
      <w:pPr>
        <w:pStyle w:val="ListParagraph"/>
        <w:numPr>
          <w:ilvl w:val="0"/>
          <w:numId w:val="79"/>
        </w:numPr>
        <w:tabs>
          <w:tab w:val="left" w:pos="540"/>
        </w:tabs>
        <w:spacing w:after="0"/>
        <w:ind w:left="1440"/>
        <w:rPr>
          <w:rFonts w:ascii="Arial" w:hAnsi="Arial" w:cs="Arial"/>
          <w:b/>
          <w:smallCaps/>
          <w:color w:val="FF0000"/>
          <w:sz w:val="32"/>
          <w:u w:val="single"/>
        </w:rPr>
      </w:pPr>
      <w:r>
        <w:rPr>
          <w:rFonts w:ascii="Arial" w:hAnsi="Arial" w:cs="Arial"/>
          <w:b/>
          <w:smallCaps/>
          <w:color w:val="FF0000"/>
          <w:sz w:val="32"/>
          <w:u w:val="single"/>
        </w:rPr>
        <w:br w:type="page"/>
      </w:r>
      <w:r w:rsidRPr="00092143">
        <w:rPr>
          <w:rFonts w:ascii="Arial" w:hAnsi="Arial" w:cs="Arial"/>
          <w:b/>
          <w:smallCaps/>
          <w:color w:val="FF0000"/>
          <w:sz w:val="32"/>
          <w:u w:val="single"/>
        </w:rPr>
        <w:t>Meetings Planning SC Minutes &amp; Report – Gregory Anderson</w:t>
      </w:r>
    </w:p>
    <w:p w:rsidR="008600CA" w:rsidRPr="006011F1" w:rsidRDefault="008600CA" w:rsidP="00B6535F">
      <w:pPr>
        <w:pStyle w:val="ListParagraph"/>
        <w:numPr>
          <w:ilvl w:val="1"/>
          <w:numId w:val="79"/>
        </w:numPr>
        <w:tabs>
          <w:tab w:val="left" w:pos="540"/>
        </w:tabs>
        <w:spacing w:after="0"/>
        <w:ind w:left="1980"/>
        <w:rPr>
          <w:rFonts w:ascii="Arial" w:hAnsi="Arial" w:cs="Arial"/>
          <w:b/>
          <w:smallCaps/>
          <w:sz w:val="28"/>
        </w:rPr>
      </w:pPr>
      <w:r>
        <w:rPr>
          <w:rFonts w:ascii="Arial" w:hAnsi="Arial" w:cs="Arial"/>
          <w:b/>
          <w:smallCaps/>
          <w:sz w:val="28"/>
        </w:rPr>
        <w:t>Meetings</w:t>
      </w:r>
      <w:r w:rsidRPr="006011F1">
        <w:rPr>
          <w:rFonts w:ascii="Arial" w:hAnsi="Arial" w:cs="Arial"/>
          <w:b/>
          <w:smallCaps/>
          <w:sz w:val="28"/>
        </w:rPr>
        <w:t xml:space="preserve"> Subcommittee Minutes</w:t>
      </w:r>
    </w:p>
    <w:p w:rsidR="008600CA" w:rsidRDefault="008600CA" w:rsidP="00B6535F">
      <w:pPr>
        <w:tabs>
          <w:tab w:val="left" w:pos="540"/>
        </w:tabs>
        <w:spacing w:after="0"/>
        <w:ind w:left="1260"/>
        <w:rPr>
          <w:rFonts w:ascii="Arial" w:hAnsi="Arial" w:cs="Arial"/>
          <w:sz w:val="24"/>
        </w:rPr>
      </w:pPr>
    </w:p>
    <w:p w:rsidR="008600CA" w:rsidRDefault="008600CA" w:rsidP="00B6535F">
      <w:pPr>
        <w:tabs>
          <w:tab w:val="left" w:pos="540"/>
        </w:tabs>
        <w:spacing w:after="0"/>
        <w:ind w:left="1260"/>
        <w:rPr>
          <w:rFonts w:ascii="Arial" w:hAnsi="Arial" w:cs="Arial"/>
          <w:sz w:val="24"/>
        </w:rPr>
      </w:pPr>
      <w:r>
        <w:rPr>
          <w:rFonts w:ascii="Arial" w:hAnsi="Arial" w:cs="Arial"/>
          <w:sz w:val="24"/>
        </w:rPr>
        <w:t>No Report.</w:t>
      </w:r>
    </w:p>
    <w:p w:rsidR="008600CA" w:rsidRPr="006011F1" w:rsidRDefault="008600CA" w:rsidP="00B6535F">
      <w:pPr>
        <w:tabs>
          <w:tab w:val="left" w:pos="540"/>
        </w:tabs>
        <w:spacing w:after="0"/>
        <w:ind w:left="1260"/>
        <w:rPr>
          <w:rFonts w:ascii="Arial" w:hAnsi="Arial" w:cs="Arial"/>
          <w:sz w:val="24"/>
        </w:rPr>
      </w:pPr>
    </w:p>
    <w:p w:rsidR="008600CA" w:rsidRPr="006011F1" w:rsidRDefault="008600CA" w:rsidP="00B6535F">
      <w:pPr>
        <w:pStyle w:val="ListParagraph"/>
        <w:numPr>
          <w:ilvl w:val="1"/>
          <w:numId w:val="79"/>
        </w:numPr>
        <w:tabs>
          <w:tab w:val="left" w:pos="540"/>
        </w:tabs>
        <w:spacing w:after="0"/>
        <w:ind w:left="1980"/>
        <w:rPr>
          <w:rFonts w:ascii="Arial" w:hAnsi="Arial" w:cs="Arial"/>
          <w:b/>
          <w:smallCaps/>
          <w:sz w:val="28"/>
        </w:rPr>
      </w:pPr>
      <w:r>
        <w:rPr>
          <w:rFonts w:ascii="Arial" w:hAnsi="Arial" w:cs="Arial"/>
          <w:b/>
          <w:smallCaps/>
          <w:sz w:val="28"/>
        </w:rPr>
        <w:t>Meetings</w:t>
      </w:r>
      <w:r w:rsidRPr="006011F1">
        <w:rPr>
          <w:rFonts w:ascii="Arial" w:hAnsi="Arial" w:cs="Arial"/>
          <w:b/>
          <w:smallCaps/>
          <w:sz w:val="28"/>
        </w:rPr>
        <w:t xml:space="preserve"> Report</w:t>
      </w:r>
    </w:p>
    <w:p w:rsidR="008600CA" w:rsidRDefault="008600CA" w:rsidP="00B6535F">
      <w:pPr>
        <w:pStyle w:val="ListParagraph"/>
        <w:spacing w:after="0"/>
        <w:ind w:left="1260"/>
        <w:rPr>
          <w:rFonts w:ascii="Arial" w:hAnsi="Arial" w:cs="Arial"/>
          <w:smallCaps/>
          <w:sz w:val="24"/>
        </w:rPr>
      </w:pPr>
    </w:p>
    <w:p w:rsidR="008600CA" w:rsidRPr="00DF4D9D" w:rsidRDefault="008600CA" w:rsidP="00B6535F">
      <w:pPr>
        <w:tabs>
          <w:tab w:val="left" w:pos="540"/>
        </w:tabs>
        <w:spacing w:after="0"/>
        <w:ind w:left="1260"/>
        <w:rPr>
          <w:rFonts w:ascii="Arial" w:hAnsi="Arial" w:cs="Arial"/>
          <w:sz w:val="24"/>
        </w:rPr>
      </w:pPr>
      <w:r w:rsidRPr="00DF4D9D">
        <w:rPr>
          <w:rFonts w:ascii="Arial" w:hAnsi="Arial" w:cs="Arial"/>
          <w:sz w:val="24"/>
        </w:rPr>
        <w:t>No Report.</w:t>
      </w:r>
    </w:p>
    <w:p w:rsidR="008600CA" w:rsidRPr="00092143" w:rsidRDefault="008600CA" w:rsidP="00B6535F">
      <w:pPr>
        <w:pStyle w:val="ListParagraph"/>
        <w:numPr>
          <w:ilvl w:val="0"/>
          <w:numId w:val="79"/>
        </w:numPr>
        <w:tabs>
          <w:tab w:val="left" w:pos="540"/>
        </w:tabs>
        <w:spacing w:after="0"/>
        <w:ind w:left="1440"/>
        <w:rPr>
          <w:rFonts w:ascii="Arial" w:hAnsi="Arial" w:cs="Arial"/>
          <w:b/>
          <w:smallCaps/>
          <w:color w:val="FF0000"/>
          <w:sz w:val="32"/>
          <w:u w:val="single"/>
        </w:rPr>
      </w:pPr>
      <w:r>
        <w:rPr>
          <w:rFonts w:ascii="Arial" w:hAnsi="Arial" w:cs="Arial"/>
          <w:b/>
          <w:smallCaps/>
          <w:color w:val="FF0000"/>
          <w:sz w:val="32"/>
          <w:u w:val="single"/>
        </w:rPr>
        <w:br w:type="page"/>
      </w:r>
      <w:r w:rsidRPr="00092143">
        <w:rPr>
          <w:rFonts w:ascii="Arial" w:hAnsi="Arial" w:cs="Arial"/>
          <w:b/>
          <w:smallCaps/>
          <w:color w:val="FF0000"/>
          <w:sz w:val="32"/>
          <w:u w:val="single"/>
        </w:rPr>
        <w:t>Administrative SC Minutes – Bill Chiu</w:t>
      </w:r>
    </w:p>
    <w:p w:rsidR="008600CA" w:rsidRPr="005E4CD4" w:rsidRDefault="008600CA" w:rsidP="00B6535F">
      <w:pPr>
        <w:tabs>
          <w:tab w:val="left" w:pos="540"/>
        </w:tabs>
        <w:spacing w:after="0"/>
        <w:ind w:left="720"/>
        <w:rPr>
          <w:rFonts w:ascii="Arial" w:hAnsi="Arial" w:cs="Arial"/>
          <w:sz w:val="24"/>
        </w:rPr>
      </w:pPr>
    </w:p>
    <w:p w:rsidR="008600CA" w:rsidRPr="000B3B88" w:rsidRDefault="008600CA" w:rsidP="00B6535F">
      <w:pPr>
        <w:tabs>
          <w:tab w:val="left" w:pos="360"/>
        </w:tabs>
        <w:spacing w:after="0"/>
        <w:ind w:left="720"/>
        <w:rPr>
          <w:rFonts w:ascii="Arial" w:hAnsi="Arial" w:cs="Arial"/>
          <w:sz w:val="24"/>
        </w:rPr>
      </w:pPr>
      <w:r w:rsidRPr="000B3B88">
        <w:rPr>
          <w:rFonts w:ascii="Arial" w:hAnsi="Arial" w:cs="Arial"/>
          <w:sz w:val="24"/>
        </w:rPr>
        <w:t>Introductions</w:t>
      </w:r>
    </w:p>
    <w:p w:rsidR="008600CA" w:rsidRPr="003073F9" w:rsidRDefault="008600CA" w:rsidP="00B6535F">
      <w:pPr>
        <w:pStyle w:val="ListParagraph"/>
        <w:tabs>
          <w:tab w:val="left" w:pos="360"/>
        </w:tabs>
        <w:spacing w:after="0"/>
        <w:ind w:left="1080"/>
        <w:rPr>
          <w:rFonts w:ascii="Arial" w:hAnsi="Arial" w:cs="Arial"/>
        </w:rPr>
      </w:pPr>
    </w:p>
    <w:p w:rsidR="008600CA" w:rsidRPr="003073F9" w:rsidRDefault="008600CA" w:rsidP="00B6535F">
      <w:pPr>
        <w:pStyle w:val="ListParagraph"/>
        <w:tabs>
          <w:tab w:val="left" w:pos="360"/>
        </w:tabs>
        <w:spacing w:after="0"/>
        <w:ind w:left="1080"/>
        <w:rPr>
          <w:rFonts w:ascii="Arial" w:hAnsi="Arial" w:cs="Arial"/>
          <w:color w:val="000000"/>
        </w:rPr>
      </w:pPr>
      <w:r w:rsidRPr="003073F9">
        <w:rPr>
          <w:rFonts w:ascii="Arial" w:hAnsi="Arial" w:cs="Arial"/>
        </w:rPr>
        <w:t xml:space="preserve">The </w:t>
      </w:r>
      <w:r w:rsidRPr="003073F9">
        <w:rPr>
          <w:rFonts w:ascii="Arial" w:hAnsi="Arial" w:cs="Arial"/>
          <w:color w:val="000000"/>
        </w:rPr>
        <w:t xml:space="preserve">attendees were asked to introduce themselves.  The chair asked each attendee to state his/her affiliation. If the attendee is a consultant, the attendee must state if he is representing a company other than his own consulting interest.  Introductions were made by members and guests. </w:t>
      </w:r>
    </w:p>
    <w:p w:rsidR="008600CA" w:rsidRPr="003073F9" w:rsidRDefault="008600CA" w:rsidP="00B6535F">
      <w:pPr>
        <w:pStyle w:val="ListParagraph"/>
        <w:tabs>
          <w:tab w:val="left" w:pos="360"/>
        </w:tabs>
        <w:spacing w:after="0"/>
        <w:ind w:left="1080"/>
        <w:rPr>
          <w:rFonts w:ascii="Arial" w:hAnsi="Arial" w:cs="Arial"/>
        </w:rPr>
      </w:pPr>
    </w:p>
    <w:p w:rsidR="008600CA" w:rsidRPr="000B3B88" w:rsidRDefault="008600CA" w:rsidP="00B6535F">
      <w:pPr>
        <w:tabs>
          <w:tab w:val="left" w:pos="1080"/>
        </w:tabs>
        <w:spacing w:after="0"/>
        <w:ind w:left="720"/>
        <w:rPr>
          <w:rFonts w:ascii="Arial" w:hAnsi="Arial" w:cs="Arial"/>
          <w:sz w:val="24"/>
        </w:rPr>
      </w:pPr>
      <w:r w:rsidRPr="000B3B88">
        <w:rPr>
          <w:rFonts w:ascii="Arial" w:hAnsi="Arial" w:cs="Arial"/>
          <w:sz w:val="24"/>
        </w:rPr>
        <w:t>Attendance</w:t>
      </w:r>
    </w:p>
    <w:p w:rsidR="008600CA" w:rsidRPr="00AE5474" w:rsidRDefault="008600CA" w:rsidP="00B6535F">
      <w:pPr>
        <w:pStyle w:val="ListParagraph"/>
        <w:tabs>
          <w:tab w:val="left" w:pos="360"/>
        </w:tabs>
        <w:spacing w:after="0"/>
        <w:ind w:left="1080"/>
        <w:rPr>
          <w:rFonts w:ascii="Arial" w:hAnsi="Arial" w:cs="Arial"/>
        </w:rPr>
      </w:pPr>
    </w:p>
    <w:p w:rsidR="008600CA" w:rsidRPr="00AE5474" w:rsidRDefault="008600CA" w:rsidP="00B6535F">
      <w:pPr>
        <w:pStyle w:val="ListParagraph"/>
        <w:tabs>
          <w:tab w:val="left" w:pos="360"/>
        </w:tabs>
        <w:spacing w:after="0"/>
        <w:ind w:left="1800"/>
        <w:rPr>
          <w:rFonts w:ascii="Arial" w:hAnsi="Arial" w:cs="Arial"/>
          <w:color w:val="000000"/>
        </w:rPr>
      </w:pPr>
      <w:r w:rsidRPr="00AE5474">
        <w:rPr>
          <w:rFonts w:ascii="Arial" w:hAnsi="Arial" w:cs="Arial"/>
          <w:u w:val="single"/>
        </w:rPr>
        <w:t>M</w:t>
      </w:r>
      <w:r w:rsidRPr="00AE5474">
        <w:rPr>
          <w:rFonts w:ascii="Arial" w:hAnsi="Arial" w:cs="Arial"/>
          <w:color w:val="000000"/>
          <w:u w:val="single"/>
        </w:rPr>
        <w:t>embers present</w:t>
      </w:r>
      <w:r w:rsidRPr="00AE5474">
        <w:rPr>
          <w:rFonts w:ascii="Arial" w:hAnsi="Arial" w:cs="Arial"/>
          <w:color w:val="000000"/>
        </w:rPr>
        <w:t xml:space="preserve">: </w:t>
      </w:r>
      <w:r w:rsidRPr="00AE5474">
        <w:rPr>
          <w:rFonts w:ascii="Arial" w:hAnsi="Arial" w:cs="Arial"/>
          <w:color w:val="000000"/>
        </w:rPr>
        <w:tab/>
      </w:r>
      <w:r w:rsidRPr="00AE5474">
        <w:rPr>
          <w:rFonts w:ascii="Arial" w:hAnsi="Arial" w:cs="Arial"/>
          <w:color w:val="000000"/>
        </w:rPr>
        <w:tab/>
      </w:r>
      <w:r w:rsidRPr="00AE5474">
        <w:rPr>
          <w:rFonts w:ascii="Arial" w:hAnsi="Arial" w:cs="Arial"/>
          <w:color w:val="000000"/>
        </w:rPr>
        <w:tab/>
      </w:r>
      <w:r w:rsidRPr="00AE5474">
        <w:rPr>
          <w:rFonts w:ascii="Arial" w:hAnsi="Arial" w:cs="Arial"/>
          <w:u w:val="single"/>
        </w:rPr>
        <w:t>M</w:t>
      </w:r>
      <w:r w:rsidRPr="00AE5474">
        <w:rPr>
          <w:rFonts w:ascii="Arial" w:hAnsi="Arial" w:cs="Arial"/>
          <w:color w:val="000000"/>
          <w:u w:val="single"/>
        </w:rPr>
        <w:t>embers absent</w:t>
      </w:r>
      <w:r w:rsidRPr="00AE5474">
        <w:rPr>
          <w:rFonts w:ascii="Arial" w:hAnsi="Arial" w:cs="Arial"/>
          <w:color w:val="000000"/>
        </w:rPr>
        <w:t xml:space="preserve">: </w:t>
      </w:r>
    </w:p>
    <w:p w:rsidR="008600CA" w:rsidRPr="00AE5474" w:rsidRDefault="008600CA" w:rsidP="00B6535F">
      <w:pPr>
        <w:pStyle w:val="ListParagraph"/>
        <w:tabs>
          <w:tab w:val="left" w:pos="360"/>
        </w:tabs>
        <w:spacing w:after="0"/>
        <w:ind w:left="1800"/>
        <w:rPr>
          <w:rFonts w:ascii="Arial" w:hAnsi="Arial" w:cs="Arial"/>
          <w:color w:val="000000"/>
        </w:rPr>
      </w:pPr>
      <w:r w:rsidRPr="00AE5474">
        <w:rPr>
          <w:rFonts w:ascii="Arial" w:hAnsi="Arial" w:cs="Arial"/>
          <w:color w:val="000000"/>
        </w:rPr>
        <w:t>G</w:t>
      </w:r>
      <w:r w:rsidRPr="00AE5474">
        <w:rPr>
          <w:rFonts w:ascii="Arial" w:hAnsi="Arial" w:cs="Arial"/>
        </w:rPr>
        <w:t>regory Anderson</w:t>
      </w:r>
      <w:r w:rsidRPr="00AE5474">
        <w:rPr>
          <w:rFonts w:ascii="Arial" w:hAnsi="Arial" w:cs="Arial"/>
        </w:rPr>
        <w:tab/>
      </w:r>
      <w:r w:rsidRPr="00AE5474">
        <w:rPr>
          <w:rFonts w:ascii="Arial" w:hAnsi="Arial" w:cs="Arial"/>
        </w:rPr>
        <w:tab/>
      </w:r>
      <w:r w:rsidRPr="00AE5474">
        <w:rPr>
          <w:rFonts w:ascii="Arial" w:hAnsi="Arial" w:cs="Arial"/>
        </w:rPr>
        <w:tab/>
      </w:r>
      <w:r w:rsidRPr="00AE5474">
        <w:rPr>
          <w:rFonts w:ascii="Arial" w:hAnsi="Arial" w:cs="Arial"/>
          <w:color w:val="000000"/>
        </w:rPr>
        <w:t>Bruce Forsyth</w:t>
      </w:r>
    </w:p>
    <w:p w:rsidR="008600CA" w:rsidRPr="00AE5474" w:rsidRDefault="008600CA" w:rsidP="00B6535F">
      <w:pPr>
        <w:pStyle w:val="ListParagraph"/>
        <w:tabs>
          <w:tab w:val="left" w:pos="360"/>
        </w:tabs>
        <w:spacing w:after="0"/>
        <w:ind w:left="1800"/>
        <w:rPr>
          <w:rFonts w:ascii="Arial" w:hAnsi="Arial" w:cs="Arial"/>
        </w:rPr>
      </w:pPr>
      <w:r w:rsidRPr="00AE5474">
        <w:rPr>
          <w:rFonts w:ascii="Arial" w:hAnsi="Arial" w:cs="Arial"/>
          <w:color w:val="000000"/>
        </w:rPr>
        <w:t>S</w:t>
      </w:r>
      <w:r w:rsidRPr="00AE5474">
        <w:rPr>
          <w:rFonts w:ascii="Arial" w:hAnsi="Arial" w:cs="Arial"/>
        </w:rPr>
        <w:t>tephen Antosz</w:t>
      </w:r>
      <w:r w:rsidRPr="00AE5474">
        <w:rPr>
          <w:rFonts w:ascii="Arial" w:hAnsi="Arial" w:cs="Arial"/>
        </w:rPr>
        <w:tab/>
      </w:r>
      <w:r w:rsidRPr="00AE5474">
        <w:rPr>
          <w:rFonts w:ascii="Arial" w:hAnsi="Arial" w:cs="Arial"/>
        </w:rPr>
        <w:tab/>
      </w:r>
      <w:r w:rsidRPr="00AE5474">
        <w:rPr>
          <w:rFonts w:ascii="Arial" w:hAnsi="Arial" w:cs="Arial"/>
        </w:rPr>
        <w:tab/>
        <w:t>Ross McTaggart</w:t>
      </w:r>
    </w:p>
    <w:p w:rsidR="008600CA" w:rsidRPr="00AE5474" w:rsidRDefault="008600CA" w:rsidP="00B6535F">
      <w:pPr>
        <w:pStyle w:val="ListParagraph"/>
        <w:tabs>
          <w:tab w:val="left" w:pos="360"/>
        </w:tabs>
        <w:spacing w:after="0"/>
        <w:ind w:left="1800"/>
        <w:rPr>
          <w:rFonts w:ascii="Arial" w:hAnsi="Arial" w:cs="Arial"/>
          <w:color w:val="000000"/>
        </w:rPr>
      </w:pPr>
      <w:r w:rsidRPr="00AE5474">
        <w:rPr>
          <w:rFonts w:ascii="Arial" w:hAnsi="Arial" w:cs="Arial"/>
          <w:color w:val="000000"/>
        </w:rPr>
        <w:t>W</w:t>
      </w:r>
      <w:r w:rsidRPr="00AE5474">
        <w:rPr>
          <w:rFonts w:ascii="Arial" w:hAnsi="Arial" w:cs="Arial"/>
        </w:rPr>
        <w:t>illiam Bartley</w:t>
      </w:r>
      <w:r w:rsidRPr="00AE5474">
        <w:rPr>
          <w:rFonts w:ascii="Arial" w:hAnsi="Arial" w:cs="Arial"/>
        </w:rPr>
        <w:tab/>
      </w:r>
      <w:r w:rsidRPr="00AE5474">
        <w:rPr>
          <w:rFonts w:ascii="Arial" w:hAnsi="Arial" w:cs="Arial"/>
        </w:rPr>
        <w:tab/>
      </w:r>
      <w:r w:rsidRPr="00AE5474">
        <w:rPr>
          <w:rFonts w:ascii="Arial" w:hAnsi="Arial" w:cs="Arial"/>
        </w:rPr>
        <w:tab/>
      </w:r>
      <w:r w:rsidRPr="00AE5474">
        <w:rPr>
          <w:rFonts w:ascii="Arial" w:hAnsi="Arial" w:cs="Arial"/>
          <w:color w:val="000000"/>
        </w:rPr>
        <w:t>Ed teNyenhuis</w:t>
      </w:r>
    </w:p>
    <w:p w:rsidR="008600CA" w:rsidRPr="00AE5474" w:rsidRDefault="008600CA" w:rsidP="00B6535F">
      <w:pPr>
        <w:pStyle w:val="ListParagraph"/>
        <w:tabs>
          <w:tab w:val="left" w:pos="360"/>
        </w:tabs>
        <w:spacing w:after="0"/>
        <w:ind w:left="1800"/>
        <w:rPr>
          <w:rFonts w:ascii="Arial" w:hAnsi="Arial" w:cs="Arial"/>
        </w:rPr>
      </w:pPr>
      <w:r w:rsidRPr="00AE5474">
        <w:rPr>
          <w:rFonts w:ascii="Arial" w:hAnsi="Arial" w:cs="Arial"/>
          <w:color w:val="000000"/>
        </w:rPr>
        <w:t>B</w:t>
      </w:r>
      <w:r w:rsidRPr="00AE5474">
        <w:rPr>
          <w:rFonts w:ascii="Arial" w:hAnsi="Arial" w:cs="Arial"/>
        </w:rPr>
        <w:t>ill Chiu</w:t>
      </w:r>
    </w:p>
    <w:p w:rsidR="008600CA" w:rsidRPr="00AE5474" w:rsidRDefault="008600CA" w:rsidP="00B6535F">
      <w:pPr>
        <w:pStyle w:val="ListParagraph"/>
        <w:tabs>
          <w:tab w:val="left" w:pos="360"/>
        </w:tabs>
        <w:spacing w:after="0"/>
        <w:ind w:left="1800"/>
        <w:rPr>
          <w:rFonts w:ascii="Arial" w:hAnsi="Arial" w:cs="Arial"/>
        </w:rPr>
      </w:pPr>
      <w:r w:rsidRPr="00AE5474">
        <w:rPr>
          <w:rFonts w:ascii="Arial" w:hAnsi="Arial" w:cs="Arial"/>
          <w:color w:val="000000"/>
        </w:rPr>
        <w:t>R</w:t>
      </w:r>
      <w:r w:rsidRPr="00AE5474">
        <w:rPr>
          <w:rFonts w:ascii="Arial" w:hAnsi="Arial" w:cs="Arial"/>
        </w:rPr>
        <w:t>ichard Dudley</w:t>
      </w:r>
      <w:r w:rsidRPr="00AE5474">
        <w:rPr>
          <w:rFonts w:ascii="Arial" w:hAnsi="Arial" w:cs="Arial"/>
        </w:rPr>
        <w:tab/>
      </w:r>
      <w:r w:rsidRPr="00AE5474">
        <w:rPr>
          <w:rFonts w:ascii="Arial" w:hAnsi="Arial" w:cs="Arial"/>
        </w:rPr>
        <w:tab/>
      </w:r>
      <w:r w:rsidRPr="00AE5474">
        <w:rPr>
          <w:rFonts w:ascii="Arial" w:hAnsi="Arial" w:cs="Arial"/>
        </w:rPr>
        <w:tab/>
      </w:r>
      <w:r w:rsidRPr="00AE5474">
        <w:rPr>
          <w:rFonts w:ascii="Arial" w:hAnsi="Arial" w:cs="Arial"/>
          <w:u w:val="single"/>
        </w:rPr>
        <w:t>Guests present</w:t>
      </w:r>
      <w:r w:rsidRPr="00AE5474">
        <w:rPr>
          <w:rFonts w:ascii="Arial" w:hAnsi="Arial" w:cs="Arial"/>
        </w:rPr>
        <w:t>:</w:t>
      </w:r>
    </w:p>
    <w:p w:rsidR="008600CA" w:rsidRPr="00AE5474" w:rsidRDefault="008600CA" w:rsidP="00B6535F">
      <w:pPr>
        <w:pStyle w:val="ListParagraph"/>
        <w:tabs>
          <w:tab w:val="left" w:pos="360"/>
        </w:tabs>
        <w:spacing w:after="0"/>
        <w:ind w:left="1800"/>
        <w:rPr>
          <w:rFonts w:ascii="Arial" w:hAnsi="Arial" w:cs="Arial"/>
        </w:rPr>
      </w:pPr>
      <w:r w:rsidRPr="00AE5474">
        <w:rPr>
          <w:rFonts w:ascii="Arial" w:hAnsi="Arial" w:cs="Arial"/>
          <w:color w:val="000000"/>
        </w:rPr>
        <w:t>C</w:t>
      </w:r>
      <w:r w:rsidRPr="00AE5474">
        <w:rPr>
          <w:rFonts w:ascii="Arial" w:hAnsi="Arial" w:cs="Arial"/>
        </w:rPr>
        <w:t>harles Johnson</w:t>
      </w:r>
      <w:r w:rsidRPr="00AE5474">
        <w:rPr>
          <w:rFonts w:ascii="Arial" w:hAnsi="Arial" w:cs="Arial"/>
        </w:rPr>
        <w:tab/>
      </w:r>
      <w:r w:rsidRPr="00AE5474">
        <w:rPr>
          <w:rFonts w:ascii="Arial" w:hAnsi="Arial" w:cs="Arial"/>
        </w:rPr>
        <w:tab/>
      </w:r>
      <w:r w:rsidRPr="00AE5474">
        <w:rPr>
          <w:rFonts w:ascii="Arial" w:hAnsi="Arial" w:cs="Arial"/>
        </w:rPr>
        <w:tab/>
        <w:t>Peter Balma</w:t>
      </w:r>
    </w:p>
    <w:p w:rsidR="008600CA" w:rsidRPr="00AE5474" w:rsidRDefault="008600CA" w:rsidP="00B6535F">
      <w:pPr>
        <w:pStyle w:val="ListParagraph"/>
        <w:tabs>
          <w:tab w:val="left" w:pos="360"/>
        </w:tabs>
        <w:spacing w:after="0"/>
        <w:ind w:left="1800"/>
        <w:rPr>
          <w:rFonts w:ascii="Arial" w:hAnsi="Arial" w:cs="Arial"/>
        </w:rPr>
      </w:pPr>
      <w:r w:rsidRPr="00AE5474">
        <w:rPr>
          <w:rFonts w:ascii="Arial" w:hAnsi="Arial" w:cs="Arial"/>
          <w:color w:val="000000"/>
        </w:rPr>
        <w:t>T</w:t>
      </w:r>
      <w:r w:rsidRPr="00AE5474">
        <w:rPr>
          <w:rFonts w:ascii="Arial" w:hAnsi="Arial" w:cs="Arial"/>
        </w:rPr>
        <w:t xml:space="preserve">homas Lundquist </w:t>
      </w:r>
      <w:r w:rsidRPr="00AE5474">
        <w:rPr>
          <w:rFonts w:ascii="Arial" w:hAnsi="Arial" w:cs="Arial"/>
        </w:rPr>
        <w:tab/>
      </w:r>
      <w:r w:rsidRPr="00AE5474">
        <w:rPr>
          <w:rFonts w:ascii="Arial" w:hAnsi="Arial" w:cs="Arial"/>
        </w:rPr>
        <w:tab/>
      </w:r>
      <w:r w:rsidRPr="00AE5474">
        <w:rPr>
          <w:rFonts w:ascii="Arial" w:hAnsi="Arial" w:cs="Arial"/>
        </w:rPr>
        <w:tab/>
        <w:t>Jin Sim</w:t>
      </w:r>
    </w:p>
    <w:p w:rsidR="008600CA" w:rsidRPr="00DF4D9D" w:rsidRDefault="008600CA" w:rsidP="00B6535F">
      <w:pPr>
        <w:pStyle w:val="ListParagraph"/>
        <w:tabs>
          <w:tab w:val="left" w:pos="360"/>
        </w:tabs>
        <w:spacing w:after="0"/>
        <w:ind w:left="1800"/>
        <w:rPr>
          <w:rFonts w:ascii="Arial" w:hAnsi="Arial" w:cs="Arial"/>
          <w:lang w:val="de-DE"/>
        </w:rPr>
      </w:pPr>
      <w:r w:rsidRPr="00DF4D9D">
        <w:rPr>
          <w:rFonts w:ascii="Arial" w:hAnsi="Arial" w:cs="Arial"/>
          <w:lang w:val="de-DE"/>
        </w:rPr>
        <w:t>Susan McNelly</w:t>
      </w:r>
      <w:r w:rsidRPr="00DF4D9D">
        <w:rPr>
          <w:rFonts w:ascii="Arial" w:hAnsi="Arial" w:cs="Arial"/>
          <w:lang w:val="de-DE"/>
        </w:rPr>
        <w:tab/>
      </w:r>
      <w:r w:rsidRPr="00DF4D9D">
        <w:rPr>
          <w:rFonts w:ascii="Arial" w:hAnsi="Arial" w:cs="Arial"/>
          <w:lang w:val="de-DE"/>
        </w:rPr>
        <w:tab/>
      </w:r>
      <w:r w:rsidRPr="00DF4D9D">
        <w:rPr>
          <w:rFonts w:ascii="Arial" w:hAnsi="Arial" w:cs="Arial"/>
          <w:lang w:val="de-DE"/>
        </w:rPr>
        <w:tab/>
        <w:t>Erin Spiewak</w:t>
      </w:r>
    </w:p>
    <w:p w:rsidR="008600CA" w:rsidRPr="00DF4D9D" w:rsidRDefault="008600CA" w:rsidP="00B6535F">
      <w:pPr>
        <w:pStyle w:val="ListParagraph"/>
        <w:tabs>
          <w:tab w:val="left" w:pos="360"/>
        </w:tabs>
        <w:spacing w:after="0"/>
        <w:ind w:left="1800"/>
        <w:rPr>
          <w:rFonts w:ascii="Arial" w:hAnsi="Arial" w:cs="Arial"/>
          <w:lang w:val="de-DE"/>
        </w:rPr>
      </w:pPr>
      <w:r w:rsidRPr="00DF4D9D">
        <w:rPr>
          <w:rFonts w:ascii="Arial" w:hAnsi="Arial" w:cs="Arial"/>
          <w:color w:val="000000"/>
          <w:lang w:val="de-DE"/>
        </w:rPr>
        <w:t>C</w:t>
      </w:r>
      <w:r w:rsidRPr="00DF4D9D">
        <w:rPr>
          <w:rFonts w:ascii="Arial" w:hAnsi="Arial" w:cs="Arial"/>
          <w:lang w:val="de-DE"/>
        </w:rPr>
        <w:t>arl Niemann</w:t>
      </w:r>
      <w:r w:rsidRPr="00DF4D9D">
        <w:rPr>
          <w:rFonts w:ascii="Arial" w:hAnsi="Arial" w:cs="Arial"/>
          <w:lang w:val="de-DE"/>
        </w:rPr>
        <w:tab/>
      </w:r>
      <w:r w:rsidRPr="00DF4D9D">
        <w:rPr>
          <w:rFonts w:ascii="Arial" w:hAnsi="Arial" w:cs="Arial"/>
          <w:lang w:val="de-DE"/>
        </w:rPr>
        <w:tab/>
      </w:r>
      <w:r w:rsidRPr="00DF4D9D">
        <w:rPr>
          <w:rFonts w:ascii="Arial" w:hAnsi="Arial" w:cs="Arial"/>
          <w:lang w:val="de-DE"/>
        </w:rPr>
        <w:tab/>
      </w:r>
      <w:r w:rsidRPr="00DF4D9D">
        <w:rPr>
          <w:rFonts w:ascii="Arial" w:hAnsi="Arial" w:cs="Arial"/>
          <w:lang w:val="de-DE"/>
        </w:rPr>
        <w:tab/>
        <w:t>Al Rotz</w:t>
      </w:r>
    </w:p>
    <w:p w:rsidR="008600CA" w:rsidRPr="00AE5474" w:rsidRDefault="008600CA" w:rsidP="00B6535F">
      <w:pPr>
        <w:pStyle w:val="ListParagraph"/>
        <w:tabs>
          <w:tab w:val="left" w:pos="360"/>
        </w:tabs>
        <w:spacing w:after="0"/>
        <w:ind w:left="1800"/>
        <w:rPr>
          <w:rFonts w:ascii="Arial" w:hAnsi="Arial" w:cs="Arial"/>
        </w:rPr>
      </w:pPr>
      <w:r w:rsidRPr="00AE5474">
        <w:rPr>
          <w:rFonts w:ascii="Arial" w:hAnsi="Arial" w:cs="Arial"/>
          <w:color w:val="000000"/>
        </w:rPr>
        <w:t>D</w:t>
      </w:r>
      <w:r w:rsidRPr="00AE5474">
        <w:rPr>
          <w:rFonts w:ascii="Arial" w:hAnsi="Arial" w:cs="Arial"/>
        </w:rPr>
        <w:t>onald Platts</w:t>
      </w:r>
      <w:r w:rsidRPr="00AE5474">
        <w:rPr>
          <w:rFonts w:ascii="Arial" w:hAnsi="Arial" w:cs="Arial"/>
        </w:rPr>
        <w:tab/>
      </w:r>
      <w:r w:rsidRPr="00AE5474">
        <w:rPr>
          <w:rFonts w:ascii="Arial" w:hAnsi="Arial" w:cs="Arial"/>
        </w:rPr>
        <w:tab/>
      </w:r>
      <w:r w:rsidRPr="00AE5474">
        <w:rPr>
          <w:rFonts w:ascii="Arial" w:hAnsi="Arial" w:cs="Arial"/>
        </w:rPr>
        <w:tab/>
      </w:r>
      <w:r w:rsidRPr="00AE5474">
        <w:rPr>
          <w:rFonts w:ascii="Arial" w:hAnsi="Arial" w:cs="Arial"/>
        </w:rPr>
        <w:tab/>
        <w:t>Barry Beaster (for Bruce Forsyth)</w:t>
      </w:r>
    </w:p>
    <w:p w:rsidR="008600CA" w:rsidRDefault="008600CA" w:rsidP="00B6535F">
      <w:pPr>
        <w:pStyle w:val="ListParagraph"/>
        <w:tabs>
          <w:tab w:val="left" w:pos="360"/>
        </w:tabs>
        <w:spacing w:after="0"/>
        <w:ind w:left="1800"/>
        <w:rPr>
          <w:rFonts w:ascii="Arial" w:hAnsi="Arial" w:cs="Arial"/>
        </w:rPr>
      </w:pPr>
      <w:r>
        <w:rPr>
          <w:rFonts w:ascii="Arial" w:hAnsi="Arial" w:cs="Arial"/>
        </w:rPr>
        <w:t>Michael Sharp</w:t>
      </w:r>
    </w:p>
    <w:p w:rsidR="008600CA" w:rsidRPr="00AE5474" w:rsidRDefault="008600CA" w:rsidP="00B6535F">
      <w:pPr>
        <w:pStyle w:val="ListParagraph"/>
        <w:tabs>
          <w:tab w:val="left" w:pos="360"/>
        </w:tabs>
        <w:spacing w:after="0"/>
        <w:ind w:left="1800"/>
        <w:rPr>
          <w:rFonts w:ascii="Arial" w:hAnsi="Arial" w:cs="Arial"/>
        </w:rPr>
      </w:pPr>
      <w:r w:rsidRPr="00AE5474">
        <w:rPr>
          <w:rFonts w:ascii="Arial" w:hAnsi="Arial" w:cs="Arial"/>
        </w:rPr>
        <w:t>Ste</w:t>
      </w:r>
      <w:r>
        <w:rPr>
          <w:rFonts w:ascii="Arial" w:hAnsi="Arial" w:cs="Arial"/>
        </w:rPr>
        <w:t>phen</w:t>
      </w:r>
      <w:r w:rsidRPr="00AE5474">
        <w:rPr>
          <w:rFonts w:ascii="Arial" w:hAnsi="Arial" w:cs="Arial"/>
        </w:rPr>
        <w:t xml:space="preserve"> Shull</w:t>
      </w:r>
    </w:p>
    <w:p w:rsidR="008600CA" w:rsidRPr="00AE5474" w:rsidRDefault="008600CA" w:rsidP="00B6535F">
      <w:pPr>
        <w:pStyle w:val="ListParagraph"/>
        <w:tabs>
          <w:tab w:val="left" w:pos="360"/>
        </w:tabs>
        <w:spacing w:after="0"/>
        <w:ind w:left="1800"/>
        <w:rPr>
          <w:rFonts w:ascii="Arial" w:hAnsi="Arial" w:cs="Arial"/>
        </w:rPr>
      </w:pPr>
      <w:r w:rsidRPr="00AE5474">
        <w:rPr>
          <w:rFonts w:ascii="Arial" w:hAnsi="Arial" w:cs="Arial"/>
        </w:rPr>
        <w:t>Edward Smith</w:t>
      </w:r>
    </w:p>
    <w:p w:rsidR="008600CA" w:rsidRPr="00AE5474" w:rsidRDefault="008600CA" w:rsidP="00B6535F">
      <w:pPr>
        <w:pStyle w:val="ListParagraph"/>
        <w:tabs>
          <w:tab w:val="left" w:pos="360"/>
        </w:tabs>
        <w:spacing w:after="0"/>
        <w:ind w:left="1800"/>
        <w:rPr>
          <w:rFonts w:ascii="Arial" w:hAnsi="Arial" w:cs="Arial"/>
        </w:rPr>
      </w:pPr>
      <w:r w:rsidRPr="00AE5474">
        <w:rPr>
          <w:rFonts w:ascii="Arial" w:hAnsi="Arial" w:cs="Arial"/>
        </w:rPr>
        <w:t>Loren Wagenaar</w:t>
      </w:r>
    </w:p>
    <w:p w:rsidR="008600CA" w:rsidRPr="00AE5474" w:rsidRDefault="008600CA" w:rsidP="00B6535F">
      <w:pPr>
        <w:pStyle w:val="ListParagraph"/>
        <w:tabs>
          <w:tab w:val="left" w:pos="360"/>
        </w:tabs>
        <w:spacing w:after="0"/>
        <w:ind w:left="1800"/>
        <w:rPr>
          <w:rFonts w:ascii="Arial" w:hAnsi="Arial" w:cs="Arial"/>
        </w:rPr>
      </w:pPr>
      <w:r w:rsidRPr="00AE5474">
        <w:rPr>
          <w:rFonts w:ascii="Arial" w:hAnsi="Arial" w:cs="Arial"/>
        </w:rPr>
        <w:t>Peter Zhao</w:t>
      </w:r>
    </w:p>
    <w:p w:rsidR="008600CA" w:rsidRPr="00C97633" w:rsidRDefault="008600CA" w:rsidP="00B6535F">
      <w:pPr>
        <w:pStyle w:val="ListParagraph"/>
        <w:tabs>
          <w:tab w:val="left" w:pos="360"/>
        </w:tabs>
        <w:spacing w:after="0"/>
        <w:ind w:left="1080"/>
        <w:rPr>
          <w:rFonts w:ascii="Arial" w:hAnsi="Arial" w:cs="Arial"/>
        </w:rPr>
      </w:pPr>
    </w:p>
    <w:p w:rsidR="008600CA" w:rsidRPr="00C97633" w:rsidRDefault="008600CA" w:rsidP="00B6535F">
      <w:pPr>
        <w:pStyle w:val="ListParagraph"/>
        <w:numPr>
          <w:ilvl w:val="1"/>
          <w:numId w:val="1"/>
        </w:numPr>
        <w:tabs>
          <w:tab w:val="left" w:pos="360"/>
        </w:tabs>
        <w:spacing w:after="0"/>
        <w:ind w:left="1080"/>
        <w:rPr>
          <w:rFonts w:ascii="Arial" w:hAnsi="Arial" w:cs="Arial"/>
          <w:sz w:val="24"/>
        </w:rPr>
      </w:pPr>
      <w:r>
        <w:rPr>
          <w:rFonts w:ascii="Arial" w:hAnsi="Arial" w:cs="Arial"/>
          <w:sz w:val="24"/>
        </w:rPr>
        <w:t>Approval o</w:t>
      </w:r>
      <w:r w:rsidRPr="00C97633">
        <w:rPr>
          <w:rFonts w:ascii="Arial" w:hAnsi="Arial" w:cs="Arial"/>
          <w:sz w:val="24"/>
        </w:rPr>
        <w:t xml:space="preserve">f </w:t>
      </w:r>
      <w:r>
        <w:rPr>
          <w:rFonts w:ascii="Arial" w:hAnsi="Arial" w:cs="Arial"/>
          <w:sz w:val="24"/>
        </w:rPr>
        <w:t>Previous Meeting</w:t>
      </w:r>
      <w:r w:rsidRPr="00C97633">
        <w:rPr>
          <w:rFonts w:ascii="Arial" w:hAnsi="Arial" w:cs="Arial"/>
          <w:sz w:val="24"/>
        </w:rPr>
        <w:t xml:space="preserve"> Minutes</w:t>
      </w:r>
    </w:p>
    <w:p w:rsidR="008600CA" w:rsidRDefault="008600CA" w:rsidP="00B6535F">
      <w:pPr>
        <w:pStyle w:val="ListParagraph"/>
        <w:tabs>
          <w:tab w:val="left" w:pos="360"/>
        </w:tabs>
        <w:spacing w:after="0"/>
        <w:ind w:left="1080"/>
        <w:rPr>
          <w:rFonts w:ascii="Arial" w:hAnsi="Arial" w:cs="Arial"/>
        </w:rPr>
      </w:pPr>
    </w:p>
    <w:p w:rsidR="008600CA" w:rsidRPr="005C4BEC" w:rsidRDefault="008600CA" w:rsidP="00B6535F">
      <w:pPr>
        <w:pStyle w:val="ListParagraph"/>
        <w:tabs>
          <w:tab w:val="left" w:pos="360"/>
        </w:tabs>
        <w:spacing w:after="0"/>
        <w:ind w:left="1080"/>
        <w:rPr>
          <w:rFonts w:ascii="Arial" w:hAnsi="Arial" w:cs="Arial"/>
          <w:color w:val="000000"/>
        </w:rPr>
      </w:pPr>
      <w:r w:rsidRPr="00560030">
        <w:rPr>
          <w:rFonts w:ascii="Arial" w:hAnsi="Arial" w:cs="Arial"/>
        </w:rPr>
        <w:t xml:space="preserve">The </w:t>
      </w:r>
      <w:r w:rsidRPr="005C4BEC">
        <w:rPr>
          <w:rFonts w:ascii="Arial" w:hAnsi="Arial" w:cs="Arial"/>
          <w:color w:val="000000"/>
        </w:rPr>
        <w:t>Chair ask</w:t>
      </w:r>
      <w:r w:rsidRPr="00560030">
        <w:rPr>
          <w:rFonts w:ascii="Arial" w:hAnsi="Arial" w:cs="Arial"/>
          <w:color w:val="000000"/>
        </w:rPr>
        <w:t>ed for comments from the Boston</w:t>
      </w:r>
      <w:r w:rsidRPr="005C4BEC">
        <w:rPr>
          <w:rFonts w:ascii="Arial" w:hAnsi="Arial" w:cs="Arial"/>
          <w:color w:val="000000"/>
        </w:rPr>
        <w:t xml:space="preserve"> Administrative Subcommittee meeting minutes. Hearing no comments or requests to change the draft minutes, the Chair asked for a motion to approve. </w:t>
      </w:r>
      <w:r w:rsidRPr="00560030">
        <w:rPr>
          <w:rFonts w:ascii="Arial" w:hAnsi="Arial" w:cs="Arial"/>
          <w:color w:val="000000"/>
        </w:rPr>
        <w:t xml:space="preserve"> </w:t>
      </w:r>
      <w:r w:rsidRPr="005C4BEC">
        <w:rPr>
          <w:rFonts w:ascii="Arial" w:hAnsi="Arial" w:cs="Arial"/>
          <w:color w:val="000000"/>
        </w:rPr>
        <w:t xml:space="preserve">Vote Approved. </w:t>
      </w:r>
    </w:p>
    <w:p w:rsidR="008600CA" w:rsidRPr="00C97633" w:rsidRDefault="008600CA" w:rsidP="00B6535F">
      <w:pPr>
        <w:pStyle w:val="ListParagraph"/>
        <w:tabs>
          <w:tab w:val="left" w:pos="360"/>
        </w:tabs>
        <w:spacing w:after="0"/>
        <w:ind w:left="1080"/>
        <w:rPr>
          <w:rFonts w:ascii="Arial" w:hAnsi="Arial" w:cs="Arial"/>
        </w:rPr>
      </w:pPr>
    </w:p>
    <w:p w:rsidR="008600CA" w:rsidRPr="00C97633" w:rsidRDefault="008600CA" w:rsidP="00B6535F">
      <w:pPr>
        <w:pStyle w:val="ListParagraph"/>
        <w:numPr>
          <w:ilvl w:val="1"/>
          <w:numId w:val="1"/>
        </w:numPr>
        <w:tabs>
          <w:tab w:val="left" w:pos="360"/>
        </w:tabs>
        <w:spacing w:after="0"/>
        <w:ind w:left="1080"/>
        <w:rPr>
          <w:rFonts w:ascii="Arial" w:hAnsi="Arial" w:cs="Arial"/>
          <w:sz w:val="24"/>
        </w:rPr>
      </w:pPr>
      <w:r w:rsidRPr="00C97633">
        <w:rPr>
          <w:rFonts w:ascii="Arial" w:hAnsi="Arial" w:cs="Arial"/>
          <w:sz w:val="24"/>
        </w:rPr>
        <w:t>Approval of Agenda</w:t>
      </w:r>
    </w:p>
    <w:p w:rsidR="008600CA" w:rsidRPr="00560030" w:rsidRDefault="008600CA" w:rsidP="00B6535F">
      <w:pPr>
        <w:pStyle w:val="ListParagraph"/>
        <w:tabs>
          <w:tab w:val="left" w:pos="360"/>
        </w:tabs>
        <w:spacing w:after="0"/>
        <w:ind w:left="1080"/>
        <w:rPr>
          <w:rFonts w:ascii="Arial" w:hAnsi="Arial" w:cs="Arial"/>
        </w:rPr>
      </w:pPr>
    </w:p>
    <w:p w:rsidR="008600CA" w:rsidRPr="00560030" w:rsidRDefault="008600CA" w:rsidP="00B6535F">
      <w:pPr>
        <w:pStyle w:val="ListParagraph"/>
        <w:tabs>
          <w:tab w:val="left" w:pos="360"/>
        </w:tabs>
        <w:spacing w:after="0"/>
        <w:ind w:left="1080"/>
        <w:rPr>
          <w:rFonts w:ascii="Arial" w:hAnsi="Arial" w:cs="Arial"/>
        </w:rPr>
      </w:pPr>
      <w:r w:rsidRPr="00560030">
        <w:rPr>
          <w:rFonts w:ascii="Arial" w:hAnsi="Arial" w:cs="Arial"/>
          <w:color w:val="000000"/>
        </w:rPr>
        <w:t>The Chair reviewed the draft agenda with the attendees.  There were no comments and the Chair declared the agenda approved.</w:t>
      </w:r>
    </w:p>
    <w:p w:rsidR="008600CA" w:rsidRDefault="008600CA" w:rsidP="00B6535F">
      <w:pPr>
        <w:pStyle w:val="ListParagraph"/>
        <w:tabs>
          <w:tab w:val="left" w:pos="360"/>
        </w:tabs>
        <w:spacing w:after="0"/>
        <w:ind w:left="1080"/>
        <w:rPr>
          <w:rFonts w:ascii="Arial" w:hAnsi="Arial" w:cs="Arial"/>
        </w:rPr>
      </w:pPr>
    </w:p>
    <w:p w:rsidR="008600CA" w:rsidRPr="005A59AC" w:rsidRDefault="008600CA" w:rsidP="00B6535F">
      <w:pPr>
        <w:numPr>
          <w:ilvl w:val="0"/>
          <w:numId w:val="2"/>
        </w:numPr>
        <w:autoSpaceDE w:val="0"/>
        <w:autoSpaceDN w:val="0"/>
        <w:adjustRightInd w:val="0"/>
        <w:spacing w:after="0" w:line="240" w:lineRule="auto"/>
        <w:ind w:left="1440"/>
        <w:contextualSpacing/>
        <w:rPr>
          <w:rFonts w:ascii="Times New Roman" w:hAnsi="Times New Roman"/>
          <w:color w:val="000000"/>
          <w:sz w:val="20"/>
          <w:szCs w:val="20"/>
        </w:rPr>
      </w:pPr>
      <w:r w:rsidRPr="005A59AC">
        <w:rPr>
          <w:rFonts w:ascii="Times New Roman" w:hAnsi="Times New Roman"/>
          <w:color w:val="000000"/>
          <w:sz w:val="20"/>
          <w:szCs w:val="20"/>
        </w:rPr>
        <w:t>Introduction of Members and Guests (:05)</w:t>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t>B. Chiu</w:t>
      </w:r>
    </w:p>
    <w:p w:rsidR="008600CA" w:rsidRPr="005A59AC" w:rsidRDefault="008600CA" w:rsidP="00B6535F">
      <w:pPr>
        <w:numPr>
          <w:ilvl w:val="0"/>
          <w:numId w:val="2"/>
        </w:numPr>
        <w:autoSpaceDE w:val="0"/>
        <w:autoSpaceDN w:val="0"/>
        <w:adjustRightInd w:val="0"/>
        <w:spacing w:after="0" w:line="240" w:lineRule="auto"/>
        <w:ind w:left="1440"/>
        <w:contextualSpacing/>
        <w:rPr>
          <w:rFonts w:ascii="Times New Roman" w:hAnsi="Times New Roman"/>
          <w:color w:val="000000"/>
          <w:sz w:val="20"/>
          <w:szCs w:val="20"/>
        </w:rPr>
      </w:pPr>
      <w:r w:rsidRPr="005A59AC">
        <w:rPr>
          <w:rFonts w:ascii="Times New Roman" w:hAnsi="Times New Roman"/>
          <w:color w:val="000000"/>
          <w:sz w:val="20"/>
          <w:szCs w:val="20"/>
        </w:rPr>
        <w:t>Approval of Fall 2011 Minutes – Boston, MA (:03)</w:t>
      </w:r>
      <w:r w:rsidRPr="005A59AC">
        <w:rPr>
          <w:rFonts w:ascii="Times New Roman" w:hAnsi="Times New Roman"/>
          <w:color w:val="000000"/>
          <w:sz w:val="20"/>
          <w:szCs w:val="20"/>
        </w:rPr>
        <w:tab/>
      </w:r>
      <w:r w:rsidRPr="005A59AC">
        <w:rPr>
          <w:rFonts w:ascii="Times New Roman" w:hAnsi="Times New Roman"/>
          <w:color w:val="000000"/>
          <w:sz w:val="20"/>
          <w:szCs w:val="20"/>
        </w:rPr>
        <w:tab/>
        <w:t>B. Chiu</w:t>
      </w:r>
    </w:p>
    <w:p w:rsidR="008600CA" w:rsidRPr="005A59AC" w:rsidRDefault="008600CA" w:rsidP="00B6535F">
      <w:pPr>
        <w:numPr>
          <w:ilvl w:val="0"/>
          <w:numId w:val="2"/>
        </w:numPr>
        <w:autoSpaceDE w:val="0"/>
        <w:autoSpaceDN w:val="0"/>
        <w:adjustRightInd w:val="0"/>
        <w:spacing w:after="0" w:line="240" w:lineRule="auto"/>
        <w:ind w:left="1440"/>
        <w:contextualSpacing/>
        <w:rPr>
          <w:rFonts w:ascii="Times New Roman" w:hAnsi="Times New Roman"/>
          <w:color w:val="000000"/>
          <w:sz w:val="20"/>
          <w:szCs w:val="20"/>
        </w:rPr>
      </w:pPr>
      <w:r w:rsidRPr="005A59AC">
        <w:rPr>
          <w:rFonts w:ascii="Times New Roman" w:hAnsi="Times New Roman"/>
          <w:color w:val="000000"/>
          <w:sz w:val="20"/>
          <w:szCs w:val="20"/>
        </w:rPr>
        <w:t>Additions to and/or Approval of the Agenda (:02)</w:t>
      </w:r>
      <w:r w:rsidRPr="005A59AC">
        <w:rPr>
          <w:rFonts w:ascii="Times New Roman" w:hAnsi="Times New Roman"/>
          <w:color w:val="000000"/>
          <w:sz w:val="20"/>
          <w:szCs w:val="20"/>
        </w:rPr>
        <w:tab/>
      </w:r>
      <w:r w:rsidRPr="005A59AC">
        <w:rPr>
          <w:rFonts w:ascii="Times New Roman" w:hAnsi="Times New Roman"/>
          <w:color w:val="000000"/>
          <w:sz w:val="20"/>
          <w:szCs w:val="20"/>
        </w:rPr>
        <w:tab/>
        <w:t>B. Chiu</w:t>
      </w:r>
    </w:p>
    <w:p w:rsidR="008600CA" w:rsidRPr="005A59AC" w:rsidRDefault="008600CA" w:rsidP="00B6535F">
      <w:pPr>
        <w:numPr>
          <w:ilvl w:val="0"/>
          <w:numId w:val="2"/>
        </w:numPr>
        <w:autoSpaceDE w:val="0"/>
        <w:autoSpaceDN w:val="0"/>
        <w:adjustRightInd w:val="0"/>
        <w:spacing w:after="0" w:line="240" w:lineRule="auto"/>
        <w:ind w:left="1440"/>
        <w:contextualSpacing/>
        <w:rPr>
          <w:rFonts w:ascii="Times New Roman" w:hAnsi="Times New Roman"/>
          <w:color w:val="000000"/>
          <w:sz w:val="20"/>
          <w:szCs w:val="20"/>
        </w:rPr>
      </w:pPr>
      <w:r w:rsidRPr="005A59AC">
        <w:rPr>
          <w:rFonts w:ascii="Times New Roman" w:hAnsi="Times New Roman"/>
          <w:color w:val="000000"/>
          <w:sz w:val="20"/>
          <w:szCs w:val="20"/>
        </w:rPr>
        <w:t>Chair’s Report (:05)</w:t>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t>B. Chiu</w:t>
      </w:r>
    </w:p>
    <w:p w:rsidR="008600CA" w:rsidRPr="005A59AC" w:rsidRDefault="008600CA" w:rsidP="00B6535F">
      <w:pPr>
        <w:numPr>
          <w:ilvl w:val="0"/>
          <w:numId w:val="2"/>
        </w:numPr>
        <w:autoSpaceDE w:val="0"/>
        <w:autoSpaceDN w:val="0"/>
        <w:adjustRightInd w:val="0"/>
        <w:spacing w:after="0" w:line="240" w:lineRule="auto"/>
        <w:ind w:left="1440"/>
        <w:contextualSpacing/>
        <w:rPr>
          <w:rFonts w:ascii="Times New Roman" w:hAnsi="Times New Roman"/>
          <w:color w:val="000000"/>
          <w:sz w:val="20"/>
          <w:szCs w:val="20"/>
        </w:rPr>
      </w:pPr>
      <w:r w:rsidRPr="005A59AC">
        <w:rPr>
          <w:rFonts w:ascii="Times New Roman" w:hAnsi="Times New Roman"/>
          <w:color w:val="000000"/>
          <w:sz w:val="20"/>
          <w:szCs w:val="20"/>
        </w:rPr>
        <w:t>Vice Chair’s Report (:05)</w:t>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t>D. Platt</w:t>
      </w:r>
    </w:p>
    <w:p w:rsidR="008600CA" w:rsidRPr="005A59AC" w:rsidRDefault="008600CA" w:rsidP="00B6535F">
      <w:pPr>
        <w:numPr>
          <w:ilvl w:val="0"/>
          <w:numId w:val="2"/>
        </w:numPr>
        <w:autoSpaceDE w:val="0"/>
        <w:autoSpaceDN w:val="0"/>
        <w:adjustRightInd w:val="0"/>
        <w:spacing w:after="0" w:line="240" w:lineRule="auto"/>
        <w:ind w:left="1440"/>
        <w:contextualSpacing/>
        <w:rPr>
          <w:rFonts w:ascii="Times New Roman" w:hAnsi="Times New Roman"/>
          <w:color w:val="000000"/>
          <w:sz w:val="20"/>
          <w:szCs w:val="20"/>
        </w:rPr>
      </w:pPr>
      <w:r w:rsidRPr="005A59AC">
        <w:rPr>
          <w:rFonts w:ascii="Times New Roman" w:hAnsi="Times New Roman"/>
          <w:color w:val="000000"/>
          <w:sz w:val="20"/>
          <w:szCs w:val="20"/>
        </w:rPr>
        <w:t>Secretary’s Report (:10)</w:t>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t>S. Antosz</w:t>
      </w:r>
    </w:p>
    <w:p w:rsidR="008600CA" w:rsidRPr="005A59AC" w:rsidRDefault="008600CA" w:rsidP="00B6535F">
      <w:pPr>
        <w:numPr>
          <w:ilvl w:val="0"/>
          <w:numId w:val="2"/>
        </w:numPr>
        <w:autoSpaceDE w:val="0"/>
        <w:autoSpaceDN w:val="0"/>
        <w:adjustRightInd w:val="0"/>
        <w:spacing w:after="0" w:line="240" w:lineRule="auto"/>
        <w:ind w:left="1440"/>
        <w:contextualSpacing/>
        <w:rPr>
          <w:rFonts w:ascii="Times New Roman" w:hAnsi="Times New Roman"/>
          <w:color w:val="000000"/>
          <w:sz w:val="20"/>
          <w:szCs w:val="20"/>
        </w:rPr>
      </w:pPr>
      <w:r w:rsidRPr="005A59AC">
        <w:rPr>
          <w:rFonts w:ascii="Times New Roman" w:hAnsi="Times New Roman"/>
          <w:color w:val="000000"/>
          <w:sz w:val="20"/>
          <w:szCs w:val="20"/>
        </w:rPr>
        <w:t>Treasurer’s Report (:05)</w:t>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t>G. Anderson</w:t>
      </w:r>
    </w:p>
    <w:p w:rsidR="008600CA" w:rsidRPr="005A59AC" w:rsidRDefault="008600CA" w:rsidP="00B6535F">
      <w:pPr>
        <w:numPr>
          <w:ilvl w:val="0"/>
          <w:numId w:val="2"/>
        </w:numPr>
        <w:autoSpaceDE w:val="0"/>
        <w:autoSpaceDN w:val="0"/>
        <w:adjustRightInd w:val="0"/>
        <w:spacing w:after="0" w:line="240" w:lineRule="auto"/>
        <w:ind w:left="1440"/>
        <w:contextualSpacing/>
        <w:rPr>
          <w:rFonts w:ascii="Times New Roman" w:hAnsi="Times New Roman"/>
          <w:color w:val="000000"/>
          <w:sz w:val="20"/>
          <w:szCs w:val="20"/>
        </w:rPr>
      </w:pPr>
      <w:r w:rsidRPr="005A59AC">
        <w:rPr>
          <w:rFonts w:ascii="Times New Roman" w:hAnsi="Times New Roman"/>
          <w:color w:val="000000"/>
          <w:sz w:val="20"/>
          <w:szCs w:val="20"/>
        </w:rPr>
        <w:t>Awards Report (:10)</w:t>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t>E. Smith</w:t>
      </w:r>
    </w:p>
    <w:p w:rsidR="008600CA" w:rsidRPr="005A59AC" w:rsidRDefault="008600CA" w:rsidP="00B6535F">
      <w:pPr>
        <w:numPr>
          <w:ilvl w:val="0"/>
          <w:numId w:val="2"/>
        </w:numPr>
        <w:autoSpaceDE w:val="0"/>
        <w:autoSpaceDN w:val="0"/>
        <w:adjustRightInd w:val="0"/>
        <w:spacing w:after="0" w:line="240" w:lineRule="auto"/>
        <w:ind w:left="1440"/>
        <w:contextualSpacing/>
        <w:rPr>
          <w:rFonts w:ascii="Times New Roman" w:hAnsi="Times New Roman"/>
          <w:color w:val="000000"/>
          <w:sz w:val="20"/>
          <w:szCs w:val="20"/>
        </w:rPr>
      </w:pPr>
      <w:r w:rsidRPr="005A59AC">
        <w:rPr>
          <w:rFonts w:ascii="Times New Roman" w:hAnsi="Times New Roman"/>
          <w:color w:val="000000"/>
          <w:sz w:val="20"/>
          <w:szCs w:val="20"/>
        </w:rPr>
        <w:t>Meeting Planning (:10)</w:t>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t>G. Anderson</w:t>
      </w:r>
    </w:p>
    <w:p w:rsidR="008600CA" w:rsidRPr="005A59AC" w:rsidRDefault="008600CA" w:rsidP="00B6535F">
      <w:pPr>
        <w:numPr>
          <w:ilvl w:val="1"/>
          <w:numId w:val="2"/>
        </w:numPr>
        <w:autoSpaceDE w:val="0"/>
        <w:autoSpaceDN w:val="0"/>
        <w:adjustRightInd w:val="0"/>
        <w:spacing w:after="0" w:line="240" w:lineRule="auto"/>
        <w:ind w:left="1872"/>
        <w:contextualSpacing/>
        <w:rPr>
          <w:rFonts w:ascii="Times New Roman" w:hAnsi="Times New Roman"/>
          <w:color w:val="000000"/>
          <w:sz w:val="20"/>
          <w:szCs w:val="20"/>
        </w:rPr>
      </w:pPr>
      <w:r w:rsidRPr="005A59AC">
        <w:rPr>
          <w:rFonts w:ascii="Times New Roman" w:hAnsi="Times New Roman"/>
          <w:color w:val="000000"/>
          <w:sz w:val="20"/>
          <w:szCs w:val="20"/>
        </w:rPr>
        <w:t>Nashville Meeting Arrangements &amp; Host Update</w:t>
      </w:r>
    </w:p>
    <w:p w:rsidR="008600CA" w:rsidRPr="005A59AC" w:rsidRDefault="008600CA" w:rsidP="00B6535F">
      <w:pPr>
        <w:numPr>
          <w:ilvl w:val="1"/>
          <w:numId w:val="2"/>
        </w:numPr>
        <w:autoSpaceDE w:val="0"/>
        <w:autoSpaceDN w:val="0"/>
        <w:adjustRightInd w:val="0"/>
        <w:spacing w:after="0" w:line="240" w:lineRule="auto"/>
        <w:ind w:left="1872"/>
        <w:contextualSpacing/>
        <w:rPr>
          <w:rFonts w:ascii="Times New Roman" w:hAnsi="Times New Roman"/>
          <w:color w:val="000000"/>
          <w:sz w:val="20"/>
          <w:szCs w:val="20"/>
        </w:rPr>
      </w:pPr>
      <w:r w:rsidRPr="005A59AC">
        <w:rPr>
          <w:rFonts w:ascii="Times New Roman" w:hAnsi="Times New Roman"/>
          <w:color w:val="000000"/>
          <w:sz w:val="20"/>
          <w:szCs w:val="20"/>
        </w:rPr>
        <w:t>Future Meetings</w:t>
      </w:r>
    </w:p>
    <w:p w:rsidR="008600CA" w:rsidRPr="005A59AC" w:rsidRDefault="008600CA" w:rsidP="00B6535F">
      <w:pPr>
        <w:numPr>
          <w:ilvl w:val="0"/>
          <w:numId w:val="2"/>
        </w:numPr>
        <w:autoSpaceDE w:val="0"/>
        <w:autoSpaceDN w:val="0"/>
        <w:adjustRightInd w:val="0"/>
        <w:spacing w:after="0" w:line="240" w:lineRule="auto"/>
        <w:ind w:left="1440"/>
        <w:contextualSpacing/>
        <w:rPr>
          <w:rFonts w:ascii="Times New Roman" w:hAnsi="Times New Roman"/>
          <w:color w:val="000000"/>
          <w:sz w:val="20"/>
          <w:szCs w:val="20"/>
        </w:rPr>
      </w:pPr>
      <w:r w:rsidRPr="005A59AC">
        <w:rPr>
          <w:rFonts w:ascii="Times New Roman" w:hAnsi="Times New Roman"/>
          <w:color w:val="000000"/>
          <w:sz w:val="20"/>
          <w:szCs w:val="20"/>
        </w:rPr>
        <w:t>Standards Report (:20)</w:t>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t>B. Bartley</w:t>
      </w:r>
    </w:p>
    <w:p w:rsidR="008600CA" w:rsidRPr="005A59AC" w:rsidRDefault="008600CA" w:rsidP="00B6535F">
      <w:pPr>
        <w:widowControl w:val="0"/>
        <w:numPr>
          <w:ilvl w:val="0"/>
          <w:numId w:val="2"/>
        </w:numPr>
        <w:ind w:left="1440"/>
        <w:contextualSpacing/>
        <w:rPr>
          <w:rFonts w:ascii="Times New Roman" w:hAnsi="Times New Roman"/>
          <w:sz w:val="20"/>
          <w:szCs w:val="20"/>
        </w:rPr>
      </w:pPr>
      <w:r w:rsidRPr="005A59AC">
        <w:rPr>
          <w:rFonts w:ascii="Times New Roman" w:hAnsi="Times New Roman"/>
          <w:color w:val="000000"/>
          <w:sz w:val="20"/>
          <w:szCs w:val="20"/>
        </w:rPr>
        <w:t>IEC/IEEE Dual Logo Standards Update (:05)</w:t>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t>E. Spiewak</w:t>
      </w:r>
    </w:p>
    <w:p w:rsidR="008600CA" w:rsidRPr="005A59AC" w:rsidRDefault="008600CA" w:rsidP="00B6535F">
      <w:pPr>
        <w:numPr>
          <w:ilvl w:val="0"/>
          <w:numId w:val="2"/>
        </w:numPr>
        <w:autoSpaceDE w:val="0"/>
        <w:autoSpaceDN w:val="0"/>
        <w:adjustRightInd w:val="0"/>
        <w:spacing w:after="0" w:line="240" w:lineRule="auto"/>
        <w:ind w:left="1440"/>
        <w:contextualSpacing/>
        <w:rPr>
          <w:rFonts w:ascii="Times New Roman" w:hAnsi="Times New Roman"/>
          <w:sz w:val="20"/>
          <w:szCs w:val="20"/>
        </w:rPr>
      </w:pPr>
      <w:r w:rsidRPr="005A59AC">
        <w:rPr>
          <w:rFonts w:ascii="Times New Roman" w:hAnsi="Times New Roman"/>
          <w:sz w:val="20"/>
          <w:szCs w:val="20"/>
        </w:rPr>
        <w:t>BREAK (:10)</w:t>
      </w:r>
    </w:p>
    <w:p w:rsidR="008600CA" w:rsidRPr="005A59AC" w:rsidRDefault="008600CA" w:rsidP="00B6535F">
      <w:pPr>
        <w:numPr>
          <w:ilvl w:val="0"/>
          <w:numId w:val="2"/>
        </w:numPr>
        <w:autoSpaceDE w:val="0"/>
        <w:autoSpaceDN w:val="0"/>
        <w:adjustRightInd w:val="0"/>
        <w:spacing w:after="0" w:line="240" w:lineRule="auto"/>
        <w:ind w:left="1440"/>
        <w:contextualSpacing/>
        <w:rPr>
          <w:rFonts w:ascii="Times New Roman" w:hAnsi="Times New Roman"/>
          <w:color w:val="000000"/>
          <w:sz w:val="20"/>
          <w:szCs w:val="20"/>
        </w:rPr>
      </w:pPr>
      <w:r w:rsidRPr="005A59AC">
        <w:rPr>
          <w:rFonts w:ascii="Times New Roman" w:hAnsi="Times New Roman"/>
          <w:color w:val="000000"/>
          <w:sz w:val="20"/>
          <w:szCs w:val="20"/>
        </w:rPr>
        <w:t>New Business</w:t>
      </w:r>
    </w:p>
    <w:p w:rsidR="008600CA" w:rsidRPr="005A59AC" w:rsidRDefault="008600CA" w:rsidP="00B6535F">
      <w:pPr>
        <w:numPr>
          <w:ilvl w:val="1"/>
          <w:numId w:val="2"/>
        </w:numPr>
        <w:autoSpaceDE w:val="0"/>
        <w:autoSpaceDN w:val="0"/>
        <w:adjustRightInd w:val="0"/>
        <w:spacing w:after="0" w:line="240" w:lineRule="auto"/>
        <w:ind w:left="1872"/>
        <w:contextualSpacing/>
        <w:rPr>
          <w:rFonts w:ascii="Times New Roman" w:hAnsi="Times New Roman"/>
          <w:color w:val="000000"/>
          <w:sz w:val="20"/>
          <w:szCs w:val="20"/>
        </w:rPr>
      </w:pPr>
      <w:r w:rsidRPr="005A59AC">
        <w:rPr>
          <w:rFonts w:ascii="Times New Roman" w:hAnsi="Times New Roman"/>
          <w:color w:val="000000"/>
          <w:sz w:val="20"/>
          <w:szCs w:val="20"/>
        </w:rPr>
        <w:t>Corresponding Members and Quorum (:05)</w:t>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t>S. Antosz</w:t>
      </w:r>
    </w:p>
    <w:p w:rsidR="008600CA" w:rsidRPr="005A59AC" w:rsidRDefault="008600CA" w:rsidP="00B6535F">
      <w:pPr>
        <w:numPr>
          <w:ilvl w:val="1"/>
          <w:numId w:val="2"/>
        </w:numPr>
        <w:autoSpaceDE w:val="0"/>
        <w:autoSpaceDN w:val="0"/>
        <w:adjustRightInd w:val="0"/>
        <w:spacing w:after="0" w:line="240" w:lineRule="auto"/>
        <w:ind w:left="1872"/>
        <w:contextualSpacing/>
        <w:rPr>
          <w:rFonts w:ascii="Times New Roman" w:hAnsi="Times New Roman"/>
          <w:color w:val="000000"/>
          <w:sz w:val="20"/>
          <w:szCs w:val="20"/>
        </w:rPr>
      </w:pPr>
      <w:r w:rsidRPr="005A59AC">
        <w:rPr>
          <w:rFonts w:ascii="Times New Roman" w:hAnsi="Times New Roman"/>
          <w:color w:val="000000"/>
          <w:sz w:val="20"/>
          <w:szCs w:val="20"/>
        </w:rPr>
        <w:t>GMD/GIC Position Paper (:10)</w:t>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t>B. Chiu/D. Platts</w:t>
      </w:r>
    </w:p>
    <w:p w:rsidR="008600CA" w:rsidRPr="005A59AC" w:rsidRDefault="008600CA" w:rsidP="00B6535F">
      <w:pPr>
        <w:widowControl w:val="0"/>
        <w:numPr>
          <w:ilvl w:val="1"/>
          <w:numId w:val="2"/>
        </w:numPr>
        <w:spacing w:line="240" w:lineRule="auto"/>
        <w:ind w:left="1872"/>
        <w:contextualSpacing/>
        <w:rPr>
          <w:rFonts w:ascii="Times New Roman" w:hAnsi="Times New Roman"/>
          <w:sz w:val="20"/>
          <w:szCs w:val="20"/>
        </w:rPr>
      </w:pPr>
      <w:r w:rsidRPr="005A59AC">
        <w:rPr>
          <w:rFonts w:ascii="Times New Roman" w:hAnsi="Times New Roman"/>
          <w:color w:val="000000"/>
          <w:sz w:val="20"/>
          <w:szCs w:val="20"/>
        </w:rPr>
        <w:t>Class I &amp; II Considerations (:05)</w:t>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t>B. Chiu</w:t>
      </w:r>
    </w:p>
    <w:p w:rsidR="008600CA" w:rsidRPr="005A59AC" w:rsidRDefault="008600CA" w:rsidP="00B6535F">
      <w:pPr>
        <w:numPr>
          <w:ilvl w:val="1"/>
          <w:numId w:val="2"/>
        </w:numPr>
        <w:autoSpaceDE w:val="0"/>
        <w:autoSpaceDN w:val="0"/>
        <w:adjustRightInd w:val="0"/>
        <w:spacing w:after="0" w:line="240" w:lineRule="auto"/>
        <w:ind w:left="1872"/>
        <w:contextualSpacing/>
        <w:rPr>
          <w:rFonts w:ascii="Times New Roman" w:hAnsi="Times New Roman"/>
          <w:color w:val="000000"/>
          <w:sz w:val="20"/>
          <w:szCs w:val="20"/>
        </w:rPr>
      </w:pPr>
      <w:r w:rsidRPr="005A59AC">
        <w:rPr>
          <w:rFonts w:ascii="Times New Roman" w:hAnsi="Times New Roman"/>
          <w:color w:val="000000"/>
          <w:sz w:val="20"/>
          <w:szCs w:val="20"/>
        </w:rPr>
        <w:t>Committee O&amp;P, WG P&amp;P Manual Update (:15)</w:t>
      </w:r>
      <w:r w:rsidRPr="005A59AC">
        <w:rPr>
          <w:rFonts w:ascii="Times New Roman" w:hAnsi="Times New Roman"/>
          <w:color w:val="000000"/>
          <w:sz w:val="20"/>
          <w:szCs w:val="20"/>
        </w:rPr>
        <w:tab/>
      </w:r>
      <w:r w:rsidRPr="005A59AC">
        <w:rPr>
          <w:rFonts w:ascii="Times New Roman" w:hAnsi="Times New Roman"/>
          <w:color w:val="000000"/>
          <w:sz w:val="20"/>
          <w:szCs w:val="20"/>
        </w:rPr>
        <w:tab/>
        <w:t>P. Balma</w:t>
      </w:r>
    </w:p>
    <w:p w:rsidR="008600CA" w:rsidRPr="005A59AC" w:rsidRDefault="008600CA" w:rsidP="00B6535F">
      <w:pPr>
        <w:numPr>
          <w:ilvl w:val="1"/>
          <w:numId w:val="2"/>
        </w:numPr>
        <w:autoSpaceDE w:val="0"/>
        <w:autoSpaceDN w:val="0"/>
        <w:adjustRightInd w:val="0"/>
        <w:spacing w:after="0" w:line="240" w:lineRule="auto"/>
        <w:ind w:left="1872"/>
        <w:contextualSpacing/>
        <w:rPr>
          <w:rFonts w:ascii="Times New Roman" w:hAnsi="Times New Roman"/>
          <w:color w:val="000000"/>
          <w:sz w:val="20"/>
          <w:szCs w:val="20"/>
        </w:rPr>
      </w:pPr>
      <w:r w:rsidRPr="005A59AC">
        <w:rPr>
          <w:rFonts w:ascii="Times New Roman" w:hAnsi="Times New Roman"/>
          <w:color w:val="000000"/>
          <w:sz w:val="20"/>
          <w:szCs w:val="20"/>
        </w:rPr>
        <w:t>Access to Tutorial Presentations &amp; Copyright release (:05)</w:t>
      </w:r>
      <w:r w:rsidRPr="005A59AC">
        <w:rPr>
          <w:rFonts w:ascii="Times New Roman" w:hAnsi="Times New Roman"/>
          <w:color w:val="000000"/>
          <w:sz w:val="20"/>
          <w:szCs w:val="20"/>
        </w:rPr>
        <w:tab/>
        <w:t>B. Chiu/S. McNelly</w:t>
      </w:r>
    </w:p>
    <w:p w:rsidR="008600CA" w:rsidRPr="005A59AC" w:rsidRDefault="008600CA" w:rsidP="00B6535F">
      <w:pPr>
        <w:numPr>
          <w:ilvl w:val="1"/>
          <w:numId w:val="2"/>
        </w:numPr>
        <w:autoSpaceDE w:val="0"/>
        <w:autoSpaceDN w:val="0"/>
        <w:adjustRightInd w:val="0"/>
        <w:spacing w:after="0" w:line="240" w:lineRule="auto"/>
        <w:ind w:left="1872"/>
        <w:contextualSpacing/>
        <w:rPr>
          <w:rFonts w:ascii="Times New Roman" w:hAnsi="Times New Roman"/>
          <w:color w:val="000000"/>
          <w:sz w:val="20"/>
          <w:szCs w:val="20"/>
        </w:rPr>
      </w:pPr>
      <w:r w:rsidRPr="005A59AC">
        <w:rPr>
          <w:rFonts w:ascii="Times New Roman" w:hAnsi="Times New Roman"/>
          <w:color w:val="000000"/>
          <w:sz w:val="20"/>
          <w:szCs w:val="20"/>
        </w:rPr>
        <w:t>WG Data – Confidentiality, Storage, Access, &amp; Use (:15)</w:t>
      </w:r>
      <w:r w:rsidRPr="005A59AC">
        <w:rPr>
          <w:rFonts w:ascii="Times New Roman" w:hAnsi="Times New Roman"/>
          <w:color w:val="000000"/>
          <w:sz w:val="20"/>
          <w:szCs w:val="20"/>
        </w:rPr>
        <w:tab/>
        <w:t>S. McNelly/E. Spiewak</w:t>
      </w:r>
    </w:p>
    <w:p w:rsidR="008600CA" w:rsidRPr="005A59AC" w:rsidRDefault="008600CA" w:rsidP="00B6535F">
      <w:pPr>
        <w:numPr>
          <w:ilvl w:val="1"/>
          <w:numId w:val="2"/>
        </w:numPr>
        <w:autoSpaceDE w:val="0"/>
        <w:autoSpaceDN w:val="0"/>
        <w:adjustRightInd w:val="0"/>
        <w:spacing w:after="0" w:line="240" w:lineRule="auto"/>
        <w:ind w:left="1872"/>
        <w:contextualSpacing/>
        <w:rPr>
          <w:rFonts w:ascii="Times New Roman" w:hAnsi="Times New Roman"/>
          <w:color w:val="000000"/>
          <w:sz w:val="20"/>
          <w:szCs w:val="20"/>
        </w:rPr>
      </w:pPr>
      <w:r w:rsidRPr="005A59AC">
        <w:rPr>
          <w:rFonts w:ascii="Times New Roman" w:hAnsi="Times New Roman"/>
          <w:color w:val="000000"/>
          <w:sz w:val="20"/>
          <w:szCs w:val="20"/>
        </w:rPr>
        <w:t>General Sessions Coordination (Mon. &amp; Thr.) (:05)</w:t>
      </w:r>
      <w:r w:rsidRPr="005A59AC">
        <w:rPr>
          <w:rFonts w:ascii="Times New Roman" w:hAnsi="Times New Roman"/>
          <w:color w:val="000000"/>
          <w:sz w:val="20"/>
          <w:szCs w:val="20"/>
        </w:rPr>
        <w:tab/>
      </w:r>
      <w:r w:rsidRPr="005A59AC">
        <w:rPr>
          <w:rFonts w:ascii="Times New Roman" w:hAnsi="Times New Roman"/>
          <w:color w:val="000000"/>
          <w:sz w:val="20"/>
          <w:szCs w:val="20"/>
        </w:rPr>
        <w:tab/>
        <w:t>B. Chiu</w:t>
      </w:r>
    </w:p>
    <w:p w:rsidR="008600CA" w:rsidRPr="005A59AC" w:rsidRDefault="008600CA" w:rsidP="00B6535F">
      <w:pPr>
        <w:widowControl w:val="0"/>
        <w:numPr>
          <w:ilvl w:val="0"/>
          <w:numId w:val="2"/>
        </w:numPr>
        <w:autoSpaceDE w:val="0"/>
        <w:autoSpaceDN w:val="0"/>
        <w:adjustRightInd w:val="0"/>
        <w:spacing w:after="0" w:line="240" w:lineRule="auto"/>
        <w:ind w:left="1440"/>
        <w:contextualSpacing/>
        <w:rPr>
          <w:rFonts w:ascii="Times New Roman" w:hAnsi="Times New Roman"/>
          <w:color w:val="000000"/>
          <w:sz w:val="20"/>
          <w:szCs w:val="20"/>
        </w:rPr>
      </w:pPr>
      <w:r w:rsidRPr="005A59AC">
        <w:rPr>
          <w:rFonts w:ascii="Times New Roman" w:hAnsi="Times New Roman"/>
          <w:color w:val="000000"/>
          <w:sz w:val="20"/>
          <w:szCs w:val="20"/>
        </w:rPr>
        <w:t xml:space="preserve">Subcommittee Reports - Roundtable </w:t>
      </w:r>
    </w:p>
    <w:p w:rsidR="008600CA" w:rsidRPr="005A59AC" w:rsidRDefault="008600CA" w:rsidP="00B6535F">
      <w:pPr>
        <w:widowControl w:val="0"/>
        <w:numPr>
          <w:ilvl w:val="1"/>
          <w:numId w:val="2"/>
        </w:numPr>
        <w:autoSpaceDE w:val="0"/>
        <w:autoSpaceDN w:val="0"/>
        <w:adjustRightInd w:val="0"/>
        <w:spacing w:after="0" w:line="240" w:lineRule="auto"/>
        <w:ind w:left="1872"/>
        <w:contextualSpacing/>
        <w:rPr>
          <w:rFonts w:ascii="Times New Roman" w:hAnsi="Times New Roman"/>
          <w:color w:val="000000"/>
          <w:sz w:val="20"/>
          <w:szCs w:val="20"/>
        </w:rPr>
      </w:pPr>
      <w:r w:rsidRPr="005A59AC">
        <w:rPr>
          <w:rFonts w:ascii="Times New Roman" w:hAnsi="Times New Roman"/>
          <w:color w:val="000000"/>
          <w:sz w:val="20"/>
          <w:szCs w:val="20"/>
        </w:rPr>
        <w:t>Bushings (:05)</w:t>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t>P. Zhao</w:t>
      </w:r>
    </w:p>
    <w:p w:rsidR="008600CA" w:rsidRPr="005A59AC" w:rsidRDefault="008600CA" w:rsidP="00B6535F">
      <w:pPr>
        <w:widowControl w:val="0"/>
        <w:numPr>
          <w:ilvl w:val="1"/>
          <w:numId w:val="2"/>
        </w:numPr>
        <w:autoSpaceDE w:val="0"/>
        <w:autoSpaceDN w:val="0"/>
        <w:adjustRightInd w:val="0"/>
        <w:spacing w:after="0" w:line="240" w:lineRule="auto"/>
        <w:ind w:left="1872"/>
        <w:contextualSpacing/>
        <w:rPr>
          <w:rFonts w:ascii="Times New Roman" w:hAnsi="Times New Roman"/>
          <w:color w:val="000000"/>
          <w:sz w:val="20"/>
          <w:szCs w:val="20"/>
        </w:rPr>
      </w:pPr>
      <w:r w:rsidRPr="005A59AC">
        <w:rPr>
          <w:rFonts w:ascii="Times New Roman" w:hAnsi="Times New Roman"/>
          <w:color w:val="000000"/>
          <w:sz w:val="20"/>
          <w:szCs w:val="20"/>
        </w:rPr>
        <w:t>Dielectric Test (:05)</w:t>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t>L. Wagenaar</w:t>
      </w:r>
    </w:p>
    <w:p w:rsidR="008600CA" w:rsidRPr="005A59AC" w:rsidRDefault="008600CA" w:rsidP="00B6535F">
      <w:pPr>
        <w:widowControl w:val="0"/>
        <w:numPr>
          <w:ilvl w:val="1"/>
          <w:numId w:val="2"/>
        </w:numPr>
        <w:autoSpaceDE w:val="0"/>
        <w:autoSpaceDN w:val="0"/>
        <w:adjustRightInd w:val="0"/>
        <w:spacing w:after="0" w:line="240" w:lineRule="auto"/>
        <w:ind w:left="1872"/>
        <w:contextualSpacing/>
        <w:rPr>
          <w:rFonts w:ascii="Times New Roman" w:hAnsi="Times New Roman"/>
          <w:color w:val="000000"/>
          <w:sz w:val="20"/>
          <w:szCs w:val="20"/>
        </w:rPr>
      </w:pPr>
      <w:r w:rsidRPr="005A59AC">
        <w:rPr>
          <w:rFonts w:ascii="Times New Roman" w:hAnsi="Times New Roman"/>
          <w:color w:val="000000"/>
          <w:sz w:val="20"/>
          <w:szCs w:val="20"/>
        </w:rPr>
        <w:t>Distribution Transformers (:05)</w:t>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t>S. Shull</w:t>
      </w:r>
    </w:p>
    <w:p w:rsidR="008600CA" w:rsidRPr="005A59AC" w:rsidRDefault="008600CA" w:rsidP="00B6535F">
      <w:pPr>
        <w:widowControl w:val="0"/>
        <w:numPr>
          <w:ilvl w:val="1"/>
          <w:numId w:val="2"/>
        </w:numPr>
        <w:autoSpaceDE w:val="0"/>
        <w:autoSpaceDN w:val="0"/>
        <w:adjustRightInd w:val="0"/>
        <w:spacing w:after="0" w:line="240" w:lineRule="auto"/>
        <w:ind w:left="1872"/>
        <w:contextualSpacing/>
        <w:rPr>
          <w:rFonts w:ascii="Times New Roman" w:hAnsi="Times New Roman"/>
          <w:color w:val="000000"/>
          <w:sz w:val="20"/>
          <w:szCs w:val="20"/>
        </w:rPr>
      </w:pPr>
      <w:r w:rsidRPr="005A59AC">
        <w:rPr>
          <w:rFonts w:ascii="Times New Roman" w:hAnsi="Times New Roman"/>
          <w:color w:val="000000"/>
          <w:sz w:val="20"/>
          <w:szCs w:val="20"/>
        </w:rPr>
        <w:t>Dry Type Transformers (:05)</w:t>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t>C. Johnson</w:t>
      </w:r>
    </w:p>
    <w:p w:rsidR="008600CA" w:rsidRPr="005A59AC" w:rsidRDefault="008600CA" w:rsidP="00B6535F">
      <w:pPr>
        <w:widowControl w:val="0"/>
        <w:numPr>
          <w:ilvl w:val="1"/>
          <w:numId w:val="2"/>
        </w:numPr>
        <w:autoSpaceDE w:val="0"/>
        <w:autoSpaceDN w:val="0"/>
        <w:adjustRightInd w:val="0"/>
        <w:spacing w:after="0" w:line="240" w:lineRule="auto"/>
        <w:ind w:left="1872"/>
        <w:contextualSpacing/>
        <w:rPr>
          <w:rFonts w:ascii="Times New Roman" w:hAnsi="Times New Roman"/>
          <w:color w:val="000000"/>
          <w:sz w:val="20"/>
          <w:szCs w:val="20"/>
        </w:rPr>
      </w:pPr>
      <w:r w:rsidRPr="005A59AC">
        <w:rPr>
          <w:rFonts w:ascii="Times New Roman" w:hAnsi="Times New Roman"/>
          <w:color w:val="000000"/>
          <w:sz w:val="20"/>
          <w:szCs w:val="20"/>
        </w:rPr>
        <w:t>HVDC (:05)</w:t>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t>M. Sharp</w:t>
      </w:r>
    </w:p>
    <w:p w:rsidR="008600CA" w:rsidRPr="005A59AC" w:rsidRDefault="008600CA" w:rsidP="00B6535F">
      <w:pPr>
        <w:widowControl w:val="0"/>
        <w:numPr>
          <w:ilvl w:val="1"/>
          <w:numId w:val="2"/>
        </w:numPr>
        <w:autoSpaceDE w:val="0"/>
        <w:autoSpaceDN w:val="0"/>
        <w:adjustRightInd w:val="0"/>
        <w:spacing w:after="0" w:line="240" w:lineRule="auto"/>
        <w:ind w:left="1872"/>
        <w:contextualSpacing/>
        <w:rPr>
          <w:rFonts w:ascii="Times New Roman" w:hAnsi="Times New Roman"/>
          <w:color w:val="000000"/>
          <w:sz w:val="20"/>
          <w:szCs w:val="20"/>
        </w:rPr>
      </w:pPr>
      <w:r w:rsidRPr="005A59AC">
        <w:rPr>
          <w:rFonts w:ascii="Times New Roman" w:hAnsi="Times New Roman"/>
          <w:color w:val="000000"/>
          <w:sz w:val="20"/>
          <w:szCs w:val="20"/>
        </w:rPr>
        <w:t>Instrument Transformers (:05)</w:t>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Pr>
          <w:rFonts w:ascii="Times New Roman" w:hAnsi="Times New Roman"/>
          <w:color w:val="000000"/>
          <w:sz w:val="20"/>
          <w:szCs w:val="20"/>
        </w:rPr>
        <w:tab/>
      </w:r>
      <w:r w:rsidRPr="005A59AC">
        <w:rPr>
          <w:rFonts w:ascii="Times New Roman" w:hAnsi="Times New Roman"/>
          <w:color w:val="000000"/>
          <w:sz w:val="20"/>
          <w:szCs w:val="20"/>
        </w:rPr>
        <w:t>R. McTaggart</w:t>
      </w:r>
    </w:p>
    <w:p w:rsidR="008600CA" w:rsidRPr="005A59AC" w:rsidRDefault="008600CA" w:rsidP="00B6535F">
      <w:pPr>
        <w:widowControl w:val="0"/>
        <w:numPr>
          <w:ilvl w:val="1"/>
          <w:numId w:val="2"/>
        </w:numPr>
        <w:autoSpaceDE w:val="0"/>
        <w:autoSpaceDN w:val="0"/>
        <w:adjustRightInd w:val="0"/>
        <w:spacing w:after="0" w:line="240" w:lineRule="auto"/>
        <w:ind w:left="1872"/>
        <w:contextualSpacing/>
        <w:rPr>
          <w:rFonts w:ascii="Times New Roman" w:hAnsi="Times New Roman"/>
          <w:color w:val="000000"/>
          <w:sz w:val="20"/>
          <w:szCs w:val="20"/>
        </w:rPr>
      </w:pPr>
      <w:r w:rsidRPr="005A59AC">
        <w:rPr>
          <w:rFonts w:ascii="Times New Roman" w:hAnsi="Times New Roman"/>
          <w:color w:val="000000"/>
          <w:sz w:val="20"/>
          <w:szCs w:val="20"/>
        </w:rPr>
        <w:t>Insulating Fluids (:05)</w:t>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t>S. McNelly</w:t>
      </w:r>
    </w:p>
    <w:p w:rsidR="008600CA" w:rsidRPr="005A59AC" w:rsidRDefault="008600CA" w:rsidP="00B6535F">
      <w:pPr>
        <w:widowControl w:val="0"/>
        <w:numPr>
          <w:ilvl w:val="1"/>
          <w:numId w:val="2"/>
        </w:numPr>
        <w:autoSpaceDE w:val="0"/>
        <w:autoSpaceDN w:val="0"/>
        <w:adjustRightInd w:val="0"/>
        <w:spacing w:after="0" w:line="240" w:lineRule="auto"/>
        <w:ind w:left="1872"/>
        <w:contextualSpacing/>
        <w:rPr>
          <w:rFonts w:ascii="Times New Roman" w:hAnsi="Times New Roman"/>
          <w:color w:val="000000"/>
          <w:sz w:val="20"/>
          <w:szCs w:val="20"/>
        </w:rPr>
      </w:pPr>
      <w:r w:rsidRPr="005A59AC">
        <w:rPr>
          <w:rFonts w:ascii="Times New Roman" w:hAnsi="Times New Roman"/>
          <w:color w:val="000000"/>
          <w:sz w:val="20"/>
          <w:szCs w:val="20"/>
        </w:rPr>
        <w:t>Insulation Life (:05)</w:t>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t>B. Forsyth</w:t>
      </w:r>
    </w:p>
    <w:p w:rsidR="008600CA" w:rsidRPr="005A59AC" w:rsidRDefault="008600CA" w:rsidP="00B6535F">
      <w:pPr>
        <w:widowControl w:val="0"/>
        <w:numPr>
          <w:ilvl w:val="1"/>
          <w:numId w:val="2"/>
        </w:numPr>
        <w:autoSpaceDE w:val="0"/>
        <w:autoSpaceDN w:val="0"/>
        <w:adjustRightInd w:val="0"/>
        <w:spacing w:after="0" w:line="240" w:lineRule="auto"/>
        <w:ind w:left="1872"/>
        <w:contextualSpacing/>
        <w:rPr>
          <w:rFonts w:ascii="Times New Roman" w:hAnsi="Times New Roman"/>
          <w:color w:val="000000"/>
          <w:sz w:val="20"/>
          <w:szCs w:val="20"/>
        </w:rPr>
      </w:pPr>
      <w:r w:rsidRPr="005A59AC">
        <w:rPr>
          <w:rFonts w:ascii="Times New Roman" w:hAnsi="Times New Roman"/>
          <w:color w:val="000000"/>
          <w:sz w:val="20"/>
          <w:szCs w:val="20"/>
        </w:rPr>
        <w:t>Performance Characteristics (:05)</w:t>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t>E. teNyenhuis</w:t>
      </w:r>
    </w:p>
    <w:p w:rsidR="008600CA" w:rsidRPr="005A59AC" w:rsidRDefault="008600CA" w:rsidP="00B6535F">
      <w:pPr>
        <w:widowControl w:val="0"/>
        <w:numPr>
          <w:ilvl w:val="1"/>
          <w:numId w:val="2"/>
        </w:numPr>
        <w:autoSpaceDE w:val="0"/>
        <w:autoSpaceDN w:val="0"/>
        <w:adjustRightInd w:val="0"/>
        <w:spacing w:after="0" w:line="240" w:lineRule="auto"/>
        <w:ind w:left="1872"/>
        <w:contextualSpacing/>
        <w:rPr>
          <w:rFonts w:ascii="Times New Roman" w:hAnsi="Times New Roman"/>
          <w:color w:val="000000"/>
          <w:sz w:val="20"/>
          <w:szCs w:val="20"/>
        </w:rPr>
      </w:pPr>
      <w:r w:rsidRPr="005A59AC">
        <w:rPr>
          <w:rFonts w:ascii="Times New Roman" w:hAnsi="Times New Roman"/>
          <w:color w:val="000000"/>
          <w:sz w:val="20"/>
          <w:szCs w:val="20"/>
        </w:rPr>
        <w:t>Power Transformers (:05)</w:t>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r>
      <w:r w:rsidRPr="005A59AC">
        <w:rPr>
          <w:rFonts w:ascii="Times New Roman" w:hAnsi="Times New Roman"/>
          <w:color w:val="000000"/>
          <w:sz w:val="20"/>
          <w:szCs w:val="20"/>
        </w:rPr>
        <w:tab/>
        <w:t>T. Lundquist</w:t>
      </w:r>
    </w:p>
    <w:p w:rsidR="008600CA" w:rsidRPr="005A59AC" w:rsidRDefault="008600CA" w:rsidP="00B6535F">
      <w:pPr>
        <w:widowControl w:val="0"/>
        <w:numPr>
          <w:ilvl w:val="1"/>
          <w:numId w:val="2"/>
        </w:numPr>
        <w:autoSpaceDE w:val="0"/>
        <w:autoSpaceDN w:val="0"/>
        <w:adjustRightInd w:val="0"/>
        <w:spacing w:after="0" w:line="240" w:lineRule="auto"/>
        <w:ind w:left="1872"/>
        <w:contextualSpacing/>
        <w:rPr>
          <w:rFonts w:ascii="Times New Roman" w:hAnsi="Times New Roman"/>
          <w:color w:val="000000"/>
          <w:sz w:val="20"/>
          <w:szCs w:val="20"/>
        </w:rPr>
      </w:pPr>
      <w:r w:rsidRPr="005A59AC">
        <w:rPr>
          <w:rFonts w:ascii="Times New Roman" w:hAnsi="Times New Roman"/>
          <w:color w:val="000000"/>
          <w:sz w:val="20"/>
          <w:szCs w:val="20"/>
        </w:rPr>
        <w:t>Underground Transformers &amp; Network Protector (:05)</w:t>
      </w:r>
      <w:r w:rsidRPr="005A59AC">
        <w:rPr>
          <w:rFonts w:ascii="Times New Roman" w:hAnsi="Times New Roman"/>
          <w:color w:val="000000"/>
          <w:sz w:val="20"/>
          <w:szCs w:val="20"/>
        </w:rPr>
        <w:tab/>
        <w:t>C. Niemann</w:t>
      </w:r>
    </w:p>
    <w:p w:rsidR="008600CA" w:rsidRPr="005A59AC" w:rsidRDefault="008600CA" w:rsidP="00B6535F">
      <w:pPr>
        <w:widowControl w:val="0"/>
        <w:numPr>
          <w:ilvl w:val="0"/>
          <w:numId w:val="2"/>
        </w:numPr>
        <w:ind w:left="1440"/>
        <w:contextualSpacing/>
        <w:rPr>
          <w:rFonts w:ascii="Times New Roman" w:hAnsi="Times New Roman"/>
          <w:sz w:val="20"/>
          <w:szCs w:val="20"/>
        </w:rPr>
      </w:pPr>
      <w:r w:rsidRPr="005A59AC">
        <w:rPr>
          <w:rFonts w:ascii="Times New Roman" w:hAnsi="Times New Roman"/>
          <w:color w:val="000000"/>
          <w:sz w:val="20"/>
          <w:szCs w:val="20"/>
        </w:rPr>
        <w:t>Old Business</w:t>
      </w:r>
    </w:p>
    <w:p w:rsidR="008600CA" w:rsidRPr="005A59AC" w:rsidRDefault="008600CA" w:rsidP="00B6535F">
      <w:pPr>
        <w:widowControl w:val="0"/>
        <w:numPr>
          <w:ilvl w:val="0"/>
          <w:numId w:val="2"/>
        </w:numPr>
        <w:spacing w:after="0"/>
        <w:ind w:left="1440"/>
        <w:contextualSpacing/>
        <w:rPr>
          <w:rFonts w:ascii="Times New Roman" w:hAnsi="Times New Roman"/>
          <w:sz w:val="20"/>
          <w:szCs w:val="20"/>
        </w:rPr>
      </w:pPr>
      <w:r w:rsidRPr="005A59AC">
        <w:rPr>
          <w:rFonts w:ascii="Times New Roman" w:hAnsi="Times New Roman"/>
          <w:color w:val="000000"/>
          <w:sz w:val="20"/>
          <w:szCs w:val="20"/>
        </w:rPr>
        <w:t>Adjourn</w:t>
      </w:r>
    </w:p>
    <w:p w:rsidR="008600CA" w:rsidRPr="00560030" w:rsidRDefault="008600CA" w:rsidP="00B6535F">
      <w:pPr>
        <w:pStyle w:val="ListParagraph"/>
        <w:tabs>
          <w:tab w:val="left" w:pos="360"/>
        </w:tabs>
        <w:spacing w:after="0"/>
        <w:ind w:left="1080"/>
        <w:rPr>
          <w:rFonts w:ascii="Arial" w:hAnsi="Arial" w:cs="Arial"/>
        </w:rPr>
      </w:pPr>
    </w:p>
    <w:p w:rsidR="008600CA" w:rsidRPr="00C97633" w:rsidRDefault="008600CA" w:rsidP="00B6535F">
      <w:pPr>
        <w:pStyle w:val="ListParagraph"/>
        <w:numPr>
          <w:ilvl w:val="1"/>
          <w:numId w:val="1"/>
        </w:numPr>
        <w:tabs>
          <w:tab w:val="left" w:pos="360"/>
        </w:tabs>
        <w:spacing w:after="0"/>
        <w:ind w:left="1080"/>
        <w:rPr>
          <w:rFonts w:ascii="Arial" w:hAnsi="Arial" w:cs="Arial"/>
          <w:sz w:val="24"/>
        </w:rPr>
      </w:pPr>
      <w:r w:rsidRPr="00C97633">
        <w:rPr>
          <w:rFonts w:ascii="Arial" w:hAnsi="Arial" w:cs="Arial"/>
          <w:sz w:val="24"/>
        </w:rPr>
        <w:t>Chair’s Report – Bill Chiu</w:t>
      </w:r>
    </w:p>
    <w:p w:rsidR="008600CA" w:rsidRDefault="008600CA" w:rsidP="00B6535F">
      <w:pPr>
        <w:pStyle w:val="ListParagraph"/>
        <w:tabs>
          <w:tab w:val="left" w:pos="360"/>
        </w:tabs>
        <w:spacing w:after="0"/>
        <w:ind w:left="1080"/>
        <w:rPr>
          <w:rFonts w:ascii="Arial" w:hAnsi="Arial" w:cs="Arial"/>
        </w:rPr>
      </w:pPr>
    </w:p>
    <w:p w:rsidR="008600CA" w:rsidRDefault="008600CA" w:rsidP="00B6535F">
      <w:pPr>
        <w:pStyle w:val="ListParagraph"/>
        <w:tabs>
          <w:tab w:val="left" w:pos="360"/>
        </w:tabs>
        <w:spacing w:after="0"/>
        <w:ind w:left="1080"/>
        <w:rPr>
          <w:rFonts w:ascii="Arial" w:hAnsi="Arial" w:cs="Arial"/>
        </w:rPr>
      </w:pPr>
      <w:r>
        <w:rPr>
          <w:rFonts w:ascii="Arial" w:hAnsi="Arial" w:cs="Arial"/>
        </w:rPr>
        <w:t>See Section 2.2 of the Main Committee Minutes.</w:t>
      </w:r>
    </w:p>
    <w:p w:rsidR="008600CA" w:rsidRDefault="008600CA" w:rsidP="00B6535F">
      <w:pPr>
        <w:pStyle w:val="ListParagraph"/>
        <w:tabs>
          <w:tab w:val="left" w:pos="360"/>
        </w:tabs>
        <w:spacing w:after="0"/>
        <w:ind w:left="1080"/>
        <w:rPr>
          <w:rFonts w:ascii="Arial" w:hAnsi="Arial" w:cs="Arial"/>
        </w:rPr>
      </w:pPr>
    </w:p>
    <w:p w:rsidR="008600CA" w:rsidRPr="00C97633" w:rsidRDefault="008600CA" w:rsidP="00B6535F">
      <w:pPr>
        <w:pStyle w:val="ListParagraph"/>
        <w:tabs>
          <w:tab w:val="left" w:pos="360"/>
        </w:tabs>
        <w:spacing w:after="0"/>
        <w:ind w:left="1080"/>
        <w:rPr>
          <w:rFonts w:ascii="Arial" w:hAnsi="Arial" w:cs="Arial"/>
        </w:rPr>
      </w:pPr>
    </w:p>
    <w:p w:rsidR="008600CA" w:rsidRPr="00C97633" w:rsidRDefault="008600CA" w:rsidP="00B6535F">
      <w:pPr>
        <w:pStyle w:val="ListParagraph"/>
        <w:numPr>
          <w:ilvl w:val="1"/>
          <w:numId w:val="1"/>
        </w:numPr>
        <w:tabs>
          <w:tab w:val="left" w:pos="360"/>
        </w:tabs>
        <w:spacing w:after="0"/>
        <w:ind w:left="1080"/>
        <w:rPr>
          <w:rFonts w:ascii="Arial" w:hAnsi="Arial" w:cs="Arial"/>
          <w:sz w:val="24"/>
        </w:rPr>
      </w:pPr>
      <w:r w:rsidRPr="00C97633">
        <w:rPr>
          <w:rFonts w:ascii="Arial" w:hAnsi="Arial" w:cs="Arial"/>
          <w:sz w:val="24"/>
        </w:rPr>
        <w:t>Vice-Chair’s Report – Don</w:t>
      </w:r>
      <w:r>
        <w:rPr>
          <w:rFonts w:ascii="Arial" w:hAnsi="Arial" w:cs="Arial"/>
          <w:sz w:val="24"/>
        </w:rPr>
        <w:t>ald</w:t>
      </w:r>
      <w:r w:rsidRPr="00C97633">
        <w:rPr>
          <w:rFonts w:ascii="Arial" w:hAnsi="Arial" w:cs="Arial"/>
          <w:sz w:val="24"/>
        </w:rPr>
        <w:t xml:space="preserve"> Platts</w:t>
      </w:r>
    </w:p>
    <w:p w:rsidR="008600CA" w:rsidRDefault="008600CA" w:rsidP="00B6535F">
      <w:pPr>
        <w:pStyle w:val="ListParagraph"/>
        <w:tabs>
          <w:tab w:val="left" w:pos="360"/>
        </w:tabs>
        <w:spacing w:after="0"/>
        <w:ind w:left="1080"/>
        <w:rPr>
          <w:rFonts w:ascii="Arial" w:hAnsi="Arial" w:cs="Arial"/>
        </w:rPr>
      </w:pPr>
    </w:p>
    <w:p w:rsidR="008600CA" w:rsidRDefault="008600CA" w:rsidP="00B6535F">
      <w:pPr>
        <w:pStyle w:val="ListParagraph"/>
        <w:tabs>
          <w:tab w:val="left" w:pos="360"/>
        </w:tabs>
        <w:spacing w:after="0"/>
        <w:ind w:left="1080"/>
        <w:rPr>
          <w:rFonts w:ascii="Arial" w:hAnsi="Arial" w:cs="Arial"/>
        </w:rPr>
      </w:pPr>
      <w:r>
        <w:rPr>
          <w:rFonts w:ascii="Arial" w:hAnsi="Arial" w:cs="Arial"/>
        </w:rPr>
        <w:t>See Section 4.0 of the Main Committee Minutes.</w:t>
      </w:r>
    </w:p>
    <w:p w:rsidR="008600CA" w:rsidRDefault="008600CA" w:rsidP="00B6535F">
      <w:pPr>
        <w:pStyle w:val="ListParagraph"/>
        <w:tabs>
          <w:tab w:val="left" w:pos="360"/>
        </w:tabs>
        <w:spacing w:after="0"/>
        <w:ind w:left="1080"/>
        <w:rPr>
          <w:rFonts w:ascii="Arial" w:hAnsi="Arial" w:cs="Arial"/>
        </w:rPr>
      </w:pPr>
    </w:p>
    <w:p w:rsidR="008600CA" w:rsidRPr="00C97633" w:rsidRDefault="008600CA" w:rsidP="00B6535F">
      <w:pPr>
        <w:pStyle w:val="ListParagraph"/>
        <w:tabs>
          <w:tab w:val="left" w:pos="360"/>
        </w:tabs>
        <w:spacing w:after="0"/>
        <w:ind w:left="1080"/>
        <w:rPr>
          <w:rFonts w:ascii="Arial" w:hAnsi="Arial" w:cs="Arial"/>
        </w:rPr>
      </w:pPr>
    </w:p>
    <w:p w:rsidR="008600CA" w:rsidRPr="00C97633" w:rsidRDefault="008600CA" w:rsidP="00B6535F">
      <w:pPr>
        <w:pStyle w:val="ListParagraph"/>
        <w:numPr>
          <w:ilvl w:val="1"/>
          <w:numId w:val="1"/>
        </w:numPr>
        <w:tabs>
          <w:tab w:val="left" w:pos="360"/>
        </w:tabs>
        <w:spacing w:after="0"/>
        <w:ind w:left="1080"/>
        <w:rPr>
          <w:rFonts w:ascii="Arial" w:hAnsi="Arial" w:cs="Arial"/>
          <w:sz w:val="24"/>
        </w:rPr>
      </w:pPr>
      <w:r w:rsidRPr="00C97633">
        <w:rPr>
          <w:rFonts w:ascii="Arial" w:hAnsi="Arial" w:cs="Arial"/>
          <w:sz w:val="24"/>
        </w:rPr>
        <w:t>Secretary’s Report – Stephen Antosz</w:t>
      </w:r>
    </w:p>
    <w:p w:rsidR="008600CA" w:rsidRDefault="008600CA" w:rsidP="00B6535F">
      <w:pPr>
        <w:pStyle w:val="ListParagraph"/>
        <w:tabs>
          <w:tab w:val="left" w:pos="360"/>
        </w:tabs>
        <w:spacing w:after="0"/>
        <w:ind w:left="1080"/>
        <w:rPr>
          <w:rFonts w:ascii="Arial" w:hAnsi="Arial" w:cs="Arial"/>
        </w:rPr>
      </w:pPr>
    </w:p>
    <w:p w:rsidR="008600CA" w:rsidRDefault="008600CA" w:rsidP="00B6535F">
      <w:pPr>
        <w:pStyle w:val="ListParagraph"/>
        <w:tabs>
          <w:tab w:val="left" w:pos="360"/>
        </w:tabs>
        <w:spacing w:after="0"/>
        <w:ind w:left="1080"/>
        <w:rPr>
          <w:rFonts w:ascii="Arial" w:hAnsi="Arial" w:cs="Arial"/>
        </w:rPr>
      </w:pPr>
      <w:r>
        <w:rPr>
          <w:rFonts w:ascii="Arial" w:hAnsi="Arial" w:cs="Arial"/>
        </w:rPr>
        <w:t>See Section 5.0 of the Main Committee Minutes.</w:t>
      </w:r>
    </w:p>
    <w:p w:rsidR="008600CA" w:rsidRDefault="008600CA" w:rsidP="00B6535F">
      <w:pPr>
        <w:pStyle w:val="ListParagraph"/>
        <w:tabs>
          <w:tab w:val="left" w:pos="360"/>
        </w:tabs>
        <w:spacing w:after="0"/>
        <w:ind w:left="1080"/>
        <w:rPr>
          <w:rFonts w:ascii="Arial" w:hAnsi="Arial" w:cs="Arial"/>
        </w:rPr>
      </w:pPr>
    </w:p>
    <w:p w:rsidR="008600CA" w:rsidRDefault="008600CA" w:rsidP="00B6535F">
      <w:pPr>
        <w:pStyle w:val="ListParagraph"/>
        <w:tabs>
          <w:tab w:val="left" w:pos="360"/>
        </w:tabs>
        <w:spacing w:after="0"/>
        <w:ind w:left="1080"/>
        <w:rPr>
          <w:rFonts w:ascii="Arial" w:hAnsi="Arial" w:cs="Arial"/>
        </w:rPr>
      </w:pPr>
    </w:p>
    <w:p w:rsidR="008600CA" w:rsidRPr="00C97633" w:rsidRDefault="008600CA" w:rsidP="00B6535F">
      <w:pPr>
        <w:pStyle w:val="ListParagraph"/>
        <w:numPr>
          <w:ilvl w:val="1"/>
          <w:numId w:val="1"/>
        </w:numPr>
        <w:tabs>
          <w:tab w:val="left" w:pos="360"/>
        </w:tabs>
        <w:spacing w:after="0"/>
        <w:ind w:left="1080"/>
        <w:rPr>
          <w:rFonts w:ascii="Arial" w:hAnsi="Arial" w:cs="Arial"/>
          <w:sz w:val="24"/>
        </w:rPr>
      </w:pPr>
      <w:r w:rsidRPr="00C97633">
        <w:rPr>
          <w:rFonts w:ascii="Arial" w:hAnsi="Arial" w:cs="Arial"/>
          <w:sz w:val="24"/>
        </w:rPr>
        <w:t>Treasurer’s Report – Greg Anderson</w:t>
      </w:r>
    </w:p>
    <w:p w:rsidR="008600CA" w:rsidRDefault="008600CA" w:rsidP="00B6535F">
      <w:pPr>
        <w:pStyle w:val="ListParagraph"/>
        <w:tabs>
          <w:tab w:val="left" w:pos="360"/>
        </w:tabs>
        <w:spacing w:after="0"/>
        <w:ind w:left="1080"/>
        <w:rPr>
          <w:rFonts w:ascii="Arial" w:hAnsi="Arial" w:cs="Arial"/>
        </w:rPr>
      </w:pPr>
    </w:p>
    <w:p w:rsidR="008600CA" w:rsidRPr="00C97633" w:rsidRDefault="008600CA" w:rsidP="00B6535F">
      <w:pPr>
        <w:pStyle w:val="ListParagraph"/>
        <w:tabs>
          <w:tab w:val="left" w:pos="360"/>
        </w:tabs>
        <w:spacing w:after="0"/>
        <w:ind w:left="1080"/>
        <w:rPr>
          <w:rFonts w:ascii="Arial" w:hAnsi="Arial" w:cs="Arial"/>
        </w:rPr>
      </w:pPr>
      <w:r>
        <w:rPr>
          <w:rFonts w:ascii="Arial" w:hAnsi="Arial" w:cs="Arial"/>
        </w:rPr>
        <w:t>See Section 6.0 of the Main Committee Minutes.</w:t>
      </w:r>
    </w:p>
    <w:p w:rsidR="008600CA" w:rsidRPr="00C97633" w:rsidRDefault="008600CA" w:rsidP="00B6535F">
      <w:pPr>
        <w:pStyle w:val="ListParagraph"/>
        <w:numPr>
          <w:ilvl w:val="1"/>
          <w:numId w:val="1"/>
        </w:numPr>
        <w:tabs>
          <w:tab w:val="left" w:pos="360"/>
        </w:tabs>
        <w:spacing w:after="0"/>
        <w:ind w:left="1080"/>
        <w:rPr>
          <w:rFonts w:ascii="Arial" w:hAnsi="Arial" w:cs="Arial"/>
          <w:sz w:val="24"/>
        </w:rPr>
      </w:pPr>
      <w:r>
        <w:rPr>
          <w:rFonts w:ascii="Arial" w:hAnsi="Arial" w:cs="Arial"/>
          <w:sz w:val="24"/>
        </w:rPr>
        <w:br w:type="page"/>
      </w:r>
      <w:r w:rsidRPr="00C97633">
        <w:rPr>
          <w:rFonts w:ascii="Arial" w:hAnsi="Arial" w:cs="Arial"/>
          <w:sz w:val="24"/>
        </w:rPr>
        <w:t>Awards Report – Ed Smith</w:t>
      </w:r>
    </w:p>
    <w:p w:rsidR="008600CA" w:rsidRDefault="008600CA" w:rsidP="00B6535F">
      <w:pPr>
        <w:pStyle w:val="ListParagraph"/>
        <w:tabs>
          <w:tab w:val="left" w:pos="360"/>
        </w:tabs>
        <w:spacing w:after="0"/>
        <w:ind w:left="1080"/>
        <w:rPr>
          <w:rFonts w:ascii="Arial" w:hAnsi="Arial" w:cs="Arial"/>
        </w:rPr>
      </w:pPr>
    </w:p>
    <w:p w:rsidR="008600CA" w:rsidRDefault="008600CA" w:rsidP="00B6535F">
      <w:pPr>
        <w:pStyle w:val="ListParagraph"/>
        <w:tabs>
          <w:tab w:val="left" w:pos="360"/>
        </w:tabs>
        <w:spacing w:after="0"/>
        <w:ind w:left="1080"/>
        <w:rPr>
          <w:rFonts w:ascii="Arial" w:hAnsi="Arial" w:cs="Arial"/>
        </w:rPr>
      </w:pPr>
      <w:r>
        <w:rPr>
          <w:rFonts w:ascii="Arial" w:hAnsi="Arial" w:cs="Arial"/>
        </w:rPr>
        <w:t>See Section 8.0 of the Main Committee Minutes.</w:t>
      </w:r>
    </w:p>
    <w:p w:rsidR="008600CA" w:rsidRDefault="008600CA" w:rsidP="00B6535F">
      <w:pPr>
        <w:pStyle w:val="ListParagraph"/>
        <w:tabs>
          <w:tab w:val="left" w:pos="360"/>
        </w:tabs>
        <w:spacing w:after="0"/>
        <w:ind w:left="1080"/>
        <w:rPr>
          <w:rFonts w:ascii="Arial" w:hAnsi="Arial" w:cs="Arial"/>
        </w:rPr>
      </w:pPr>
    </w:p>
    <w:p w:rsidR="008600CA" w:rsidRPr="000458BC" w:rsidRDefault="008600CA" w:rsidP="00B6535F">
      <w:pPr>
        <w:pStyle w:val="ListParagraph"/>
        <w:tabs>
          <w:tab w:val="left" w:pos="360"/>
        </w:tabs>
        <w:spacing w:after="0"/>
        <w:ind w:left="1080"/>
        <w:rPr>
          <w:rFonts w:ascii="Arial" w:hAnsi="Arial" w:cs="Arial"/>
        </w:rPr>
      </w:pPr>
    </w:p>
    <w:p w:rsidR="008600CA" w:rsidRPr="00C97633" w:rsidRDefault="008600CA" w:rsidP="00B6535F">
      <w:pPr>
        <w:pStyle w:val="ListParagraph"/>
        <w:numPr>
          <w:ilvl w:val="1"/>
          <w:numId w:val="1"/>
        </w:numPr>
        <w:tabs>
          <w:tab w:val="left" w:pos="360"/>
        </w:tabs>
        <w:spacing w:after="0"/>
        <w:ind w:left="1080"/>
        <w:rPr>
          <w:rFonts w:ascii="Arial" w:hAnsi="Arial" w:cs="Arial"/>
          <w:sz w:val="24"/>
        </w:rPr>
      </w:pPr>
      <w:r w:rsidRPr="00C97633">
        <w:rPr>
          <w:rFonts w:ascii="Arial" w:hAnsi="Arial" w:cs="Arial"/>
          <w:sz w:val="24"/>
        </w:rPr>
        <w:t>Meeting Planning Report – Greg Anderson</w:t>
      </w:r>
    </w:p>
    <w:p w:rsidR="008600CA" w:rsidRPr="00C97633" w:rsidRDefault="008600CA" w:rsidP="00B6535F">
      <w:pPr>
        <w:pStyle w:val="ListParagraph"/>
        <w:tabs>
          <w:tab w:val="left" w:pos="360"/>
        </w:tabs>
        <w:spacing w:after="0"/>
        <w:ind w:left="1080"/>
        <w:rPr>
          <w:rFonts w:ascii="Arial" w:hAnsi="Arial" w:cs="Arial"/>
        </w:rPr>
      </w:pPr>
    </w:p>
    <w:p w:rsidR="008600CA" w:rsidRPr="00C97633" w:rsidRDefault="008600CA" w:rsidP="00B6535F">
      <w:pPr>
        <w:pStyle w:val="ListParagraph"/>
        <w:numPr>
          <w:ilvl w:val="2"/>
          <w:numId w:val="1"/>
        </w:numPr>
        <w:tabs>
          <w:tab w:val="left" w:pos="360"/>
        </w:tabs>
        <w:spacing w:after="0"/>
        <w:ind w:left="1800"/>
        <w:rPr>
          <w:rFonts w:ascii="Arial" w:hAnsi="Arial" w:cs="Arial"/>
          <w:sz w:val="24"/>
        </w:rPr>
      </w:pPr>
      <w:r w:rsidRPr="00C97633">
        <w:rPr>
          <w:rFonts w:ascii="Arial" w:hAnsi="Arial" w:cs="Arial"/>
          <w:sz w:val="24"/>
        </w:rPr>
        <w:t>Nashville Meeting</w:t>
      </w:r>
    </w:p>
    <w:p w:rsidR="008600CA" w:rsidRPr="00C97633" w:rsidRDefault="008600CA" w:rsidP="00B6535F">
      <w:pPr>
        <w:pStyle w:val="ListParagraph"/>
        <w:tabs>
          <w:tab w:val="left" w:pos="360"/>
        </w:tabs>
        <w:spacing w:after="0"/>
        <w:ind w:left="1800"/>
        <w:rPr>
          <w:rFonts w:ascii="Arial" w:hAnsi="Arial" w:cs="Arial"/>
        </w:rPr>
      </w:pPr>
    </w:p>
    <w:p w:rsidR="008600CA" w:rsidRPr="00C97633" w:rsidRDefault="008600CA" w:rsidP="00B6535F">
      <w:pPr>
        <w:pStyle w:val="ListParagraph"/>
        <w:tabs>
          <w:tab w:val="left" w:pos="360"/>
        </w:tabs>
        <w:spacing w:after="0"/>
        <w:ind w:left="1800"/>
        <w:rPr>
          <w:rFonts w:ascii="Arial" w:hAnsi="Arial" w:cs="Arial"/>
        </w:rPr>
      </w:pPr>
      <w:r>
        <w:rPr>
          <w:rFonts w:ascii="Arial" w:hAnsi="Arial" w:cs="Arial"/>
        </w:rPr>
        <w:t>No Report.</w:t>
      </w:r>
    </w:p>
    <w:p w:rsidR="008600CA" w:rsidRPr="00C97633" w:rsidRDefault="008600CA" w:rsidP="00B6535F">
      <w:pPr>
        <w:pStyle w:val="ListParagraph"/>
        <w:tabs>
          <w:tab w:val="left" w:pos="360"/>
        </w:tabs>
        <w:spacing w:after="0"/>
        <w:ind w:left="1800"/>
        <w:rPr>
          <w:rFonts w:ascii="Arial" w:hAnsi="Arial" w:cs="Arial"/>
        </w:rPr>
      </w:pPr>
    </w:p>
    <w:p w:rsidR="008600CA" w:rsidRPr="00C97633" w:rsidRDefault="008600CA" w:rsidP="00B6535F">
      <w:pPr>
        <w:pStyle w:val="ListParagraph"/>
        <w:numPr>
          <w:ilvl w:val="2"/>
          <w:numId w:val="1"/>
        </w:numPr>
        <w:tabs>
          <w:tab w:val="left" w:pos="360"/>
        </w:tabs>
        <w:spacing w:after="0"/>
        <w:ind w:left="1800"/>
        <w:rPr>
          <w:rFonts w:ascii="Arial" w:hAnsi="Arial" w:cs="Arial"/>
          <w:sz w:val="24"/>
        </w:rPr>
      </w:pPr>
      <w:r w:rsidRPr="00C97633">
        <w:rPr>
          <w:rFonts w:ascii="Arial" w:hAnsi="Arial" w:cs="Arial"/>
          <w:sz w:val="24"/>
        </w:rPr>
        <w:t>Future Meetings</w:t>
      </w:r>
    </w:p>
    <w:p w:rsidR="008600CA" w:rsidRPr="00C97633" w:rsidRDefault="008600CA" w:rsidP="00B6535F">
      <w:pPr>
        <w:pStyle w:val="ListParagraph"/>
        <w:tabs>
          <w:tab w:val="left" w:pos="360"/>
        </w:tabs>
        <w:spacing w:after="0"/>
        <w:ind w:left="1800"/>
        <w:rPr>
          <w:rFonts w:ascii="Arial" w:hAnsi="Arial" w:cs="Arial"/>
        </w:rPr>
      </w:pPr>
    </w:p>
    <w:p w:rsidR="008600CA" w:rsidRPr="00C97633" w:rsidRDefault="008600CA" w:rsidP="00B6535F">
      <w:pPr>
        <w:pStyle w:val="ListParagraph"/>
        <w:tabs>
          <w:tab w:val="left" w:pos="360"/>
        </w:tabs>
        <w:spacing w:after="0"/>
        <w:ind w:left="1800"/>
        <w:rPr>
          <w:rFonts w:ascii="Arial" w:hAnsi="Arial" w:cs="Arial"/>
        </w:rPr>
      </w:pPr>
      <w:r>
        <w:rPr>
          <w:rFonts w:ascii="Arial" w:hAnsi="Arial" w:cs="Arial"/>
        </w:rPr>
        <w:t>No Report.</w:t>
      </w:r>
    </w:p>
    <w:p w:rsidR="008600CA" w:rsidRPr="00C97633" w:rsidRDefault="008600CA" w:rsidP="00B6535F">
      <w:pPr>
        <w:pStyle w:val="ListParagraph"/>
        <w:tabs>
          <w:tab w:val="left" w:pos="360"/>
        </w:tabs>
        <w:spacing w:after="0"/>
        <w:ind w:left="1800"/>
        <w:rPr>
          <w:rFonts w:ascii="Arial" w:hAnsi="Arial" w:cs="Arial"/>
        </w:rPr>
      </w:pPr>
    </w:p>
    <w:p w:rsidR="008600CA" w:rsidRPr="00C97633" w:rsidRDefault="008600CA" w:rsidP="00B6535F">
      <w:pPr>
        <w:pStyle w:val="ListParagraph"/>
        <w:numPr>
          <w:ilvl w:val="1"/>
          <w:numId w:val="1"/>
        </w:numPr>
        <w:tabs>
          <w:tab w:val="left" w:pos="360"/>
        </w:tabs>
        <w:spacing w:after="0"/>
        <w:ind w:left="1080"/>
        <w:rPr>
          <w:rFonts w:ascii="Arial" w:hAnsi="Arial" w:cs="Arial"/>
          <w:sz w:val="24"/>
        </w:rPr>
      </w:pPr>
      <w:r w:rsidRPr="00C97633">
        <w:rPr>
          <w:rFonts w:ascii="Arial" w:hAnsi="Arial" w:cs="Arial"/>
          <w:sz w:val="24"/>
        </w:rPr>
        <w:t>Standards Report – Bill Bartley</w:t>
      </w:r>
    </w:p>
    <w:p w:rsidR="008600CA" w:rsidRPr="00C97633" w:rsidRDefault="008600CA" w:rsidP="00B6535F">
      <w:pPr>
        <w:pStyle w:val="ListParagraph"/>
        <w:tabs>
          <w:tab w:val="left" w:pos="360"/>
        </w:tabs>
        <w:spacing w:after="0"/>
        <w:ind w:left="1080"/>
        <w:rPr>
          <w:rFonts w:ascii="Arial" w:hAnsi="Arial" w:cs="Arial"/>
        </w:rPr>
      </w:pPr>
    </w:p>
    <w:p w:rsidR="008600CA" w:rsidRDefault="008600CA" w:rsidP="00B6535F">
      <w:pPr>
        <w:pStyle w:val="ListParagraph"/>
        <w:tabs>
          <w:tab w:val="left" w:pos="360"/>
        </w:tabs>
        <w:spacing w:after="0"/>
        <w:ind w:left="1080"/>
        <w:rPr>
          <w:rFonts w:ascii="Arial" w:hAnsi="Arial" w:cs="Arial"/>
        </w:rPr>
      </w:pPr>
      <w:r>
        <w:rPr>
          <w:rFonts w:ascii="Arial" w:hAnsi="Arial" w:cs="Arial"/>
        </w:rPr>
        <w:t xml:space="preserve">See Section 7.2 of the Main Committee Minutes, and the website.  </w:t>
      </w:r>
    </w:p>
    <w:p w:rsidR="008600CA" w:rsidRDefault="008600CA" w:rsidP="00B6535F">
      <w:pPr>
        <w:pStyle w:val="ListParagraph"/>
        <w:tabs>
          <w:tab w:val="left" w:pos="360"/>
        </w:tabs>
        <w:spacing w:after="0"/>
        <w:ind w:left="1080"/>
        <w:rPr>
          <w:rFonts w:ascii="Arial" w:hAnsi="Arial" w:cs="Arial"/>
        </w:rPr>
      </w:pPr>
    </w:p>
    <w:p w:rsidR="008600CA" w:rsidRPr="00C97633" w:rsidRDefault="008600CA" w:rsidP="00B6535F">
      <w:pPr>
        <w:pStyle w:val="ListParagraph"/>
        <w:tabs>
          <w:tab w:val="left" w:pos="360"/>
        </w:tabs>
        <w:spacing w:after="0"/>
        <w:ind w:left="1080"/>
        <w:rPr>
          <w:rFonts w:ascii="Arial" w:hAnsi="Arial" w:cs="Arial"/>
        </w:rPr>
      </w:pPr>
    </w:p>
    <w:p w:rsidR="008600CA" w:rsidRPr="00C97633" w:rsidRDefault="008600CA" w:rsidP="00B6535F">
      <w:pPr>
        <w:pStyle w:val="ListParagraph"/>
        <w:numPr>
          <w:ilvl w:val="1"/>
          <w:numId w:val="1"/>
        </w:numPr>
        <w:tabs>
          <w:tab w:val="left" w:pos="360"/>
        </w:tabs>
        <w:spacing w:after="0"/>
        <w:ind w:left="1080"/>
        <w:rPr>
          <w:rFonts w:ascii="Arial" w:hAnsi="Arial" w:cs="Arial"/>
          <w:sz w:val="24"/>
        </w:rPr>
      </w:pPr>
      <w:r w:rsidRPr="00C97633">
        <w:rPr>
          <w:rFonts w:ascii="Arial" w:hAnsi="Arial" w:cs="Arial"/>
          <w:sz w:val="24"/>
        </w:rPr>
        <w:t>IEC/IEEE Dual Logo Status Update</w:t>
      </w:r>
      <w:r>
        <w:rPr>
          <w:rFonts w:ascii="Arial" w:hAnsi="Arial" w:cs="Arial"/>
          <w:sz w:val="24"/>
        </w:rPr>
        <w:t xml:space="preserve"> – Erin Spiewak</w:t>
      </w:r>
    </w:p>
    <w:p w:rsidR="008600CA" w:rsidRPr="00C97633" w:rsidRDefault="008600CA" w:rsidP="00B6535F">
      <w:pPr>
        <w:pStyle w:val="ListParagraph"/>
        <w:tabs>
          <w:tab w:val="left" w:pos="360"/>
        </w:tabs>
        <w:spacing w:after="0"/>
        <w:ind w:left="1080"/>
        <w:rPr>
          <w:rFonts w:ascii="Arial" w:hAnsi="Arial" w:cs="Arial"/>
        </w:rPr>
      </w:pPr>
    </w:p>
    <w:p w:rsidR="008600CA" w:rsidRPr="00870BD5" w:rsidRDefault="008600CA" w:rsidP="00B6535F">
      <w:pPr>
        <w:pStyle w:val="ListParagraph"/>
        <w:tabs>
          <w:tab w:val="left" w:pos="360"/>
        </w:tabs>
        <w:spacing w:after="0"/>
        <w:ind w:left="1080"/>
        <w:rPr>
          <w:sz w:val="24"/>
        </w:rPr>
      </w:pPr>
      <w:r w:rsidRPr="00870BD5">
        <w:rPr>
          <w:rFonts w:ascii="Arial" w:hAnsi="Arial" w:cs="Arial"/>
          <w:b/>
          <w:bCs/>
          <w:szCs w:val="20"/>
          <w:u w:val="single"/>
        </w:rPr>
        <w:t>New Standard for Phase Shifters</w:t>
      </w:r>
      <w:r w:rsidRPr="00870BD5">
        <w:rPr>
          <w:sz w:val="24"/>
        </w:rPr>
        <w:t xml:space="preserve"> </w:t>
      </w:r>
    </w:p>
    <w:p w:rsidR="008600CA" w:rsidRPr="00870BD5" w:rsidRDefault="008600CA" w:rsidP="00B6535F">
      <w:pPr>
        <w:pStyle w:val="ListParagraph"/>
        <w:tabs>
          <w:tab w:val="left" w:pos="360"/>
        </w:tabs>
        <w:spacing w:after="0"/>
        <w:ind w:left="1080"/>
        <w:rPr>
          <w:rFonts w:ascii="Arial" w:hAnsi="Arial" w:cs="Arial"/>
          <w:b/>
          <w:bCs/>
          <w:dstrike/>
          <w:szCs w:val="20"/>
        </w:rPr>
      </w:pPr>
      <w:r w:rsidRPr="00870BD5">
        <w:rPr>
          <w:rFonts w:ascii="Arial" w:hAnsi="Arial" w:cs="Arial"/>
          <w:b/>
          <w:bCs/>
          <w:szCs w:val="20"/>
        </w:rPr>
        <w:t xml:space="preserve">IEEE Std C57.135-2011 ... </w:t>
      </w:r>
      <w:r w:rsidRPr="00870BD5">
        <w:rPr>
          <w:rFonts w:ascii="Arial" w:hAnsi="Arial" w:cs="Arial"/>
          <w:b/>
          <w:bCs/>
          <w:dstrike/>
          <w:szCs w:val="20"/>
        </w:rPr>
        <w:t xml:space="preserve">IEC/IEEE 60076-57-135 </w:t>
      </w:r>
    </w:p>
    <w:p w:rsidR="008600CA" w:rsidRPr="00870BD5" w:rsidRDefault="008600CA" w:rsidP="00B6535F">
      <w:pPr>
        <w:pStyle w:val="ListParagraph"/>
        <w:tabs>
          <w:tab w:val="left" w:pos="360"/>
        </w:tabs>
        <w:spacing w:after="0"/>
        <w:ind w:left="1080"/>
        <w:rPr>
          <w:sz w:val="24"/>
        </w:rPr>
      </w:pPr>
      <w:r w:rsidRPr="00870BD5">
        <w:rPr>
          <w:rFonts w:ascii="Arial" w:hAnsi="Arial" w:cs="Arial"/>
          <w:szCs w:val="20"/>
        </w:rPr>
        <w:t>-This document was adopted by IEC TC14; this supersedes the previous 2001 adoption and the publication is underway.</w:t>
      </w:r>
      <w:r w:rsidRPr="00870BD5">
        <w:rPr>
          <w:sz w:val="24"/>
        </w:rPr>
        <w:t xml:space="preserve"> </w:t>
      </w:r>
    </w:p>
    <w:p w:rsidR="008600CA" w:rsidRPr="00870BD5" w:rsidRDefault="008600CA" w:rsidP="00B6535F">
      <w:pPr>
        <w:pStyle w:val="ListParagraph"/>
        <w:tabs>
          <w:tab w:val="left" w:pos="360"/>
        </w:tabs>
        <w:spacing w:after="0"/>
        <w:ind w:left="1080"/>
        <w:rPr>
          <w:sz w:val="24"/>
        </w:rPr>
      </w:pPr>
      <w:r w:rsidRPr="00870BD5">
        <w:rPr>
          <w:rFonts w:ascii="Arial" w:hAnsi="Arial" w:cs="Arial"/>
          <w:szCs w:val="20"/>
        </w:rPr>
        <w:t>-This adoption was contingent upon an agreement to do a Revision with IEEE after adoption complete (would become IEC/IEEE 60076-57-135).  The WG agreed to remove the tutorial material and place in a separate document or annex.</w:t>
      </w:r>
      <w:r w:rsidRPr="00870BD5">
        <w:rPr>
          <w:sz w:val="24"/>
        </w:rPr>
        <w:t xml:space="preserve"> </w:t>
      </w:r>
    </w:p>
    <w:p w:rsidR="008600CA" w:rsidRPr="00870BD5" w:rsidRDefault="008600CA" w:rsidP="00B6535F">
      <w:pPr>
        <w:pStyle w:val="ListParagraph"/>
        <w:tabs>
          <w:tab w:val="left" w:pos="360"/>
        </w:tabs>
        <w:spacing w:after="0"/>
        <w:ind w:left="1080"/>
        <w:rPr>
          <w:sz w:val="24"/>
        </w:rPr>
      </w:pPr>
      <w:r w:rsidRPr="00870BD5">
        <w:rPr>
          <w:rFonts w:ascii="Arial" w:hAnsi="Arial" w:cs="Arial"/>
          <w:szCs w:val="20"/>
        </w:rPr>
        <w:t xml:space="preserve"> - There is some discrepancy on the WG meeting minutes on whether the PAR was requested from the Toronto 2010 meeting.</w:t>
      </w:r>
      <w:r w:rsidRPr="00870BD5">
        <w:rPr>
          <w:sz w:val="24"/>
        </w:rPr>
        <w:t xml:space="preserve"> </w:t>
      </w:r>
    </w:p>
    <w:p w:rsidR="008600CA" w:rsidRPr="00870BD5" w:rsidRDefault="008600CA" w:rsidP="00B6535F">
      <w:pPr>
        <w:pStyle w:val="ListParagraph"/>
        <w:tabs>
          <w:tab w:val="left" w:pos="360"/>
        </w:tabs>
        <w:spacing w:after="0"/>
        <w:ind w:left="1080"/>
        <w:rPr>
          <w:sz w:val="24"/>
        </w:rPr>
      </w:pPr>
      <w:r w:rsidRPr="00870BD5">
        <w:rPr>
          <w:rFonts w:ascii="Arial" w:hAnsi="Arial" w:cs="Arial"/>
          <w:szCs w:val="20"/>
        </w:rPr>
        <w:t xml:space="preserve"> - At the 2011 Boston meeting there was discussion about the PAR and a request being brought forward to undertake the project.</w:t>
      </w:r>
      <w:r w:rsidRPr="00870BD5">
        <w:rPr>
          <w:sz w:val="24"/>
        </w:rPr>
        <w:t xml:space="preserve"> </w:t>
      </w:r>
    </w:p>
    <w:p w:rsidR="008600CA" w:rsidRPr="00870BD5" w:rsidRDefault="008600CA" w:rsidP="00B6535F">
      <w:pPr>
        <w:pStyle w:val="ListParagraph"/>
        <w:tabs>
          <w:tab w:val="left" w:pos="360"/>
        </w:tabs>
        <w:spacing w:after="0"/>
        <w:ind w:left="1080"/>
        <w:rPr>
          <w:sz w:val="24"/>
        </w:rPr>
      </w:pPr>
      <w:r w:rsidRPr="00870BD5">
        <w:rPr>
          <w:rFonts w:ascii="Arial" w:hAnsi="Arial" w:cs="Arial"/>
          <w:szCs w:val="20"/>
        </w:rPr>
        <w:t xml:space="preserve"> -Bill Bartley received the PAR request, but had to reject it because it did not follow the proper procedures.</w:t>
      </w:r>
      <w:r w:rsidRPr="00870BD5">
        <w:rPr>
          <w:sz w:val="24"/>
        </w:rPr>
        <w:t xml:space="preserve"> </w:t>
      </w:r>
    </w:p>
    <w:p w:rsidR="008600CA" w:rsidRPr="00870BD5" w:rsidRDefault="008600CA" w:rsidP="00B6535F">
      <w:pPr>
        <w:pStyle w:val="ListParagraph"/>
        <w:tabs>
          <w:tab w:val="left" w:pos="360"/>
        </w:tabs>
        <w:spacing w:after="0"/>
        <w:ind w:left="1080"/>
        <w:rPr>
          <w:sz w:val="24"/>
        </w:rPr>
      </w:pPr>
      <w:r w:rsidRPr="00870BD5">
        <w:rPr>
          <w:rFonts w:ascii="Arial" w:hAnsi="Arial" w:cs="Arial"/>
          <w:szCs w:val="20"/>
        </w:rPr>
        <w:t xml:space="preserve"> -If Raj will remain Chair, Erin and Jodi will assist with the PAR once ready to be submitted (after seeking proper approval).</w:t>
      </w:r>
      <w:r w:rsidRPr="00870BD5">
        <w:rPr>
          <w:sz w:val="24"/>
        </w:rPr>
        <w:t xml:space="preserve"> </w:t>
      </w:r>
    </w:p>
    <w:p w:rsidR="008600CA" w:rsidRPr="00870BD5" w:rsidRDefault="008600CA" w:rsidP="00B6535F">
      <w:pPr>
        <w:pStyle w:val="ListParagraph"/>
        <w:tabs>
          <w:tab w:val="left" w:pos="360"/>
        </w:tabs>
        <w:spacing w:after="0"/>
        <w:ind w:left="1080"/>
        <w:rPr>
          <w:sz w:val="24"/>
        </w:rPr>
      </w:pPr>
      <w:r w:rsidRPr="00870BD5">
        <w:rPr>
          <w:rFonts w:ascii="Arial" w:hAnsi="Arial" w:cs="Arial"/>
          <w:szCs w:val="20"/>
        </w:rPr>
        <w:t>-The next steps will be to get the PAR approval and work with Raj to get interest in the WG/call for participation.</w:t>
      </w:r>
      <w:r w:rsidRPr="00870BD5">
        <w:rPr>
          <w:sz w:val="24"/>
        </w:rPr>
        <w:t xml:space="preserve"> </w:t>
      </w:r>
    </w:p>
    <w:p w:rsidR="008600CA" w:rsidRPr="00870BD5" w:rsidRDefault="008600CA" w:rsidP="00B6535F">
      <w:pPr>
        <w:pStyle w:val="ListParagraph"/>
        <w:tabs>
          <w:tab w:val="left" w:pos="360"/>
        </w:tabs>
        <w:spacing w:after="0"/>
        <w:ind w:left="1080"/>
        <w:rPr>
          <w:sz w:val="24"/>
        </w:rPr>
      </w:pPr>
      <w:r w:rsidRPr="00870BD5">
        <w:rPr>
          <w:rFonts w:ascii="Arial" w:hAnsi="Arial" w:cs="Arial"/>
          <w:szCs w:val="20"/>
        </w:rPr>
        <w:t>-Make note that IEEE agreed to do the joint Revision, so if the project doesn't get underway/ WG decides to not pursue the project we will want to handle carefully when bringing this to IEC.</w:t>
      </w:r>
      <w:r w:rsidRPr="00870BD5">
        <w:rPr>
          <w:sz w:val="24"/>
        </w:rPr>
        <w:t xml:space="preserve"> </w:t>
      </w:r>
    </w:p>
    <w:p w:rsidR="008600CA" w:rsidRPr="00870BD5" w:rsidRDefault="008600CA" w:rsidP="00B6535F">
      <w:pPr>
        <w:pStyle w:val="ListParagraph"/>
        <w:tabs>
          <w:tab w:val="left" w:pos="360"/>
        </w:tabs>
        <w:spacing w:after="0"/>
        <w:ind w:left="1080"/>
        <w:rPr>
          <w:sz w:val="24"/>
        </w:rPr>
      </w:pPr>
    </w:p>
    <w:p w:rsidR="008600CA" w:rsidRPr="00870BD5" w:rsidRDefault="008600CA" w:rsidP="00B6535F">
      <w:pPr>
        <w:pStyle w:val="ListParagraph"/>
        <w:tabs>
          <w:tab w:val="left" w:pos="360"/>
        </w:tabs>
        <w:spacing w:after="0"/>
        <w:ind w:left="1080"/>
        <w:rPr>
          <w:rFonts w:ascii="Arial" w:hAnsi="Arial" w:cs="Arial"/>
          <w:b/>
          <w:bCs/>
          <w:szCs w:val="20"/>
          <w:u w:val="single"/>
        </w:rPr>
      </w:pPr>
      <w:r w:rsidRPr="00870BD5">
        <w:rPr>
          <w:rFonts w:ascii="Arial" w:hAnsi="Arial" w:cs="Arial"/>
          <w:b/>
          <w:bCs/>
          <w:szCs w:val="20"/>
          <w:u w:val="single"/>
        </w:rPr>
        <w:t xml:space="preserve">Proposal for joint project on wind farm transformers </w:t>
      </w:r>
    </w:p>
    <w:p w:rsidR="008600CA" w:rsidRPr="00870BD5" w:rsidRDefault="008600CA" w:rsidP="00B6535F">
      <w:pPr>
        <w:pStyle w:val="ListParagraph"/>
        <w:tabs>
          <w:tab w:val="left" w:pos="360"/>
        </w:tabs>
        <w:spacing w:after="0"/>
        <w:ind w:left="1080"/>
        <w:rPr>
          <w:sz w:val="24"/>
        </w:rPr>
      </w:pPr>
      <w:r w:rsidRPr="00870BD5">
        <w:rPr>
          <w:rFonts w:ascii="Arial" w:hAnsi="Arial" w:cs="Arial"/>
          <w:b/>
          <w:bCs/>
          <w:szCs w:val="20"/>
        </w:rPr>
        <w:t xml:space="preserve">IEC 60076-16 </w:t>
      </w:r>
      <w:r w:rsidRPr="00870BD5">
        <w:rPr>
          <w:rFonts w:ascii="Arial" w:hAnsi="Arial" w:cs="Arial"/>
          <w:b/>
          <w:bCs/>
          <w:dstrike/>
          <w:szCs w:val="20"/>
        </w:rPr>
        <w:t>and IEEE 57.12.16</w:t>
      </w:r>
      <w:r w:rsidRPr="00870BD5">
        <w:rPr>
          <w:sz w:val="24"/>
        </w:rPr>
        <w:t xml:space="preserve"> </w:t>
      </w:r>
    </w:p>
    <w:p w:rsidR="008600CA" w:rsidRPr="00870BD5" w:rsidRDefault="008600CA" w:rsidP="00B6535F">
      <w:pPr>
        <w:pStyle w:val="ListParagraph"/>
        <w:tabs>
          <w:tab w:val="left" w:pos="360"/>
        </w:tabs>
        <w:spacing w:after="0"/>
        <w:ind w:left="1080"/>
        <w:rPr>
          <w:sz w:val="24"/>
        </w:rPr>
      </w:pPr>
    </w:p>
    <w:p w:rsidR="008600CA" w:rsidRPr="00870BD5" w:rsidRDefault="008600CA" w:rsidP="00B6535F">
      <w:pPr>
        <w:pStyle w:val="ListParagraph"/>
        <w:tabs>
          <w:tab w:val="left" w:pos="360"/>
        </w:tabs>
        <w:spacing w:after="0"/>
        <w:ind w:left="1080"/>
        <w:rPr>
          <w:sz w:val="24"/>
        </w:rPr>
      </w:pPr>
      <w:r w:rsidRPr="00870BD5">
        <w:rPr>
          <w:rFonts w:ascii="Arial" w:hAnsi="Arial" w:cs="Arial"/>
          <w:szCs w:val="20"/>
        </w:rPr>
        <w:t>-Both IEC and IEEE were working on similar projects, and Paul Jarman suggested to work together jointly.  However, since IEC was almost complete with their project it was decided for IEC to finish and then possibly work on a revision project together.  </w:t>
      </w:r>
      <w:r w:rsidRPr="00870BD5">
        <w:rPr>
          <w:sz w:val="24"/>
        </w:rPr>
        <w:t xml:space="preserve"> </w:t>
      </w:r>
    </w:p>
    <w:p w:rsidR="008600CA" w:rsidRPr="00870BD5" w:rsidRDefault="008600CA" w:rsidP="00B6535F">
      <w:pPr>
        <w:pStyle w:val="ListParagraph"/>
        <w:tabs>
          <w:tab w:val="left" w:pos="360"/>
        </w:tabs>
        <w:spacing w:after="0"/>
        <w:ind w:left="1080"/>
        <w:rPr>
          <w:sz w:val="24"/>
        </w:rPr>
      </w:pPr>
      <w:r w:rsidRPr="00870BD5">
        <w:rPr>
          <w:rFonts w:ascii="Arial" w:hAnsi="Arial" w:cs="Arial"/>
          <w:szCs w:val="20"/>
        </w:rPr>
        <w:t>-In Boston 2011it was decided to delay the PAR and work to set up a joint WG with IEC, if agreed upon.  Paul met with IEC TC14 and they have sent out a Document for Comment.  This document is asking IEC if they should undertake this joint revision project.  The Document for Comment closes April 13th.  </w:t>
      </w:r>
      <w:r w:rsidRPr="00870BD5">
        <w:rPr>
          <w:sz w:val="24"/>
        </w:rPr>
        <w:t xml:space="preserve"> </w:t>
      </w:r>
    </w:p>
    <w:p w:rsidR="008600CA" w:rsidRPr="00870BD5" w:rsidRDefault="008600CA" w:rsidP="00B6535F">
      <w:pPr>
        <w:pStyle w:val="ListParagraph"/>
        <w:tabs>
          <w:tab w:val="left" w:pos="360"/>
        </w:tabs>
        <w:spacing w:after="0"/>
        <w:ind w:left="1080"/>
        <w:rPr>
          <w:sz w:val="24"/>
        </w:rPr>
      </w:pPr>
      <w:r w:rsidRPr="00870BD5">
        <w:rPr>
          <w:rFonts w:ascii="Arial" w:hAnsi="Arial" w:cs="Arial"/>
          <w:szCs w:val="20"/>
        </w:rPr>
        <w:t>-After April 13th the WG will know if they are going to do a joint project.</w:t>
      </w:r>
      <w:r w:rsidRPr="00870BD5">
        <w:rPr>
          <w:sz w:val="24"/>
        </w:rPr>
        <w:t xml:space="preserve"> </w:t>
      </w:r>
    </w:p>
    <w:p w:rsidR="008600CA" w:rsidRPr="00870BD5" w:rsidRDefault="008600CA" w:rsidP="00B6535F">
      <w:pPr>
        <w:pStyle w:val="ListParagraph"/>
        <w:tabs>
          <w:tab w:val="left" w:pos="360"/>
        </w:tabs>
        <w:spacing w:after="0"/>
        <w:ind w:left="1080"/>
        <w:rPr>
          <w:sz w:val="24"/>
        </w:rPr>
      </w:pPr>
      <w:r w:rsidRPr="00870BD5">
        <w:rPr>
          <w:rFonts w:ascii="Arial" w:hAnsi="Arial" w:cs="Arial"/>
          <w:szCs w:val="20"/>
        </w:rPr>
        <w:t>-Paul noted that the UK seems to be okay with the revision project, but will need 5 countries total (US also a likely).</w:t>
      </w:r>
      <w:r w:rsidRPr="00870BD5">
        <w:rPr>
          <w:sz w:val="24"/>
        </w:rPr>
        <w:t xml:space="preserve"> </w:t>
      </w:r>
    </w:p>
    <w:p w:rsidR="008600CA" w:rsidRPr="00870BD5" w:rsidRDefault="008600CA" w:rsidP="00B6535F">
      <w:pPr>
        <w:pStyle w:val="ListParagraph"/>
        <w:tabs>
          <w:tab w:val="left" w:pos="360"/>
        </w:tabs>
        <w:spacing w:after="0"/>
        <w:ind w:left="1080"/>
        <w:rPr>
          <w:rFonts w:ascii="Arial" w:hAnsi="Arial" w:cs="Arial"/>
          <w:szCs w:val="20"/>
        </w:rPr>
      </w:pPr>
      <w:r w:rsidRPr="00870BD5">
        <w:rPr>
          <w:rFonts w:ascii="Arial" w:hAnsi="Arial" w:cs="Arial"/>
          <w:szCs w:val="20"/>
        </w:rPr>
        <w:t xml:space="preserve">-WG can work on developing title/scope and document, however if IEC agrees to joint Revision they should be aware that IEC will need to agree to these. </w:t>
      </w:r>
    </w:p>
    <w:p w:rsidR="008600CA" w:rsidRPr="00870BD5" w:rsidRDefault="008600CA" w:rsidP="00B6535F">
      <w:pPr>
        <w:pStyle w:val="ListParagraph"/>
        <w:tabs>
          <w:tab w:val="left" w:pos="360"/>
        </w:tabs>
        <w:spacing w:after="0"/>
        <w:ind w:left="1080"/>
        <w:rPr>
          <w:rFonts w:ascii="Arial" w:hAnsi="Arial" w:cs="Arial"/>
          <w:szCs w:val="20"/>
        </w:rPr>
      </w:pPr>
      <w:r w:rsidRPr="00870BD5">
        <w:rPr>
          <w:rFonts w:ascii="Arial" w:hAnsi="Arial" w:cs="Arial"/>
          <w:szCs w:val="20"/>
        </w:rPr>
        <w:t xml:space="preserve">-If IEC does not agree with joint project the WG will need to seek copyright permission for material used from them. </w:t>
      </w:r>
    </w:p>
    <w:p w:rsidR="008600CA" w:rsidRPr="00870BD5" w:rsidRDefault="008600CA" w:rsidP="00B6535F">
      <w:pPr>
        <w:pStyle w:val="ListParagraph"/>
        <w:tabs>
          <w:tab w:val="left" w:pos="360"/>
        </w:tabs>
        <w:spacing w:after="0"/>
        <w:ind w:left="1080"/>
        <w:rPr>
          <w:rFonts w:ascii="Arial" w:hAnsi="Arial" w:cs="Arial"/>
          <w:sz w:val="24"/>
        </w:rPr>
      </w:pPr>
    </w:p>
    <w:p w:rsidR="008600CA" w:rsidRPr="00C97633" w:rsidRDefault="008600CA" w:rsidP="00B6535F">
      <w:pPr>
        <w:pStyle w:val="ListParagraph"/>
        <w:numPr>
          <w:ilvl w:val="1"/>
          <w:numId w:val="1"/>
        </w:numPr>
        <w:tabs>
          <w:tab w:val="left" w:pos="360"/>
        </w:tabs>
        <w:spacing w:after="0"/>
        <w:ind w:left="1080"/>
        <w:rPr>
          <w:rFonts w:ascii="Arial" w:hAnsi="Arial" w:cs="Arial"/>
          <w:sz w:val="24"/>
        </w:rPr>
      </w:pPr>
      <w:r w:rsidRPr="00C97633">
        <w:rPr>
          <w:rFonts w:ascii="Arial" w:hAnsi="Arial" w:cs="Arial"/>
          <w:sz w:val="24"/>
        </w:rPr>
        <w:t>Break</w:t>
      </w:r>
    </w:p>
    <w:p w:rsidR="008600CA" w:rsidRPr="00C97633" w:rsidRDefault="008600CA" w:rsidP="00B6535F">
      <w:pPr>
        <w:pStyle w:val="ListParagraph"/>
        <w:tabs>
          <w:tab w:val="left" w:pos="360"/>
        </w:tabs>
        <w:spacing w:after="0"/>
        <w:ind w:left="1080"/>
        <w:rPr>
          <w:rFonts w:ascii="Arial" w:hAnsi="Arial" w:cs="Arial"/>
        </w:rPr>
      </w:pPr>
    </w:p>
    <w:p w:rsidR="008600CA" w:rsidRPr="00C97633" w:rsidRDefault="008600CA" w:rsidP="00B6535F">
      <w:pPr>
        <w:pStyle w:val="ListParagraph"/>
        <w:numPr>
          <w:ilvl w:val="1"/>
          <w:numId w:val="1"/>
        </w:numPr>
        <w:tabs>
          <w:tab w:val="left" w:pos="360"/>
        </w:tabs>
        <w:spacing w:after="0"/>
        <w:ind w:left="1080"/>
        <w:rPr>
          <w:rFonts w:ascii="Arial" w:hAnsi="Arial" w:cs="Arial"/>
          <w:sz w:val="24"/>
        </w:rPr>
      </w:pPr>
      <w:r w:rsidRPr="00C97633">
        <w:rPr>
          <w:rFonts w:ascii="Arial" w:hAnsi="Arial" w:cs="Arial"/>
          <w:sz w:val="24"/>
        </w:rPr>
        <w:t>New Business</w:t>
      </w:r>
    </w:p>
    <w:p w:rsidR="008600CA" w:rsidRPr="00C97633" w:rsidRDefault="008600CA" w:rsidP="00B6535F">
      <w:pPr>
        <w:pStyle w:val="ListParagraph"/>
        <w:tabs>
          <w:tab w:val="left" w:pos="360"/>
        </w:tabs>
        <w:spacing w:after="0"/>
        <w:ind w:left="1080"/>
        <w:rPr>
          <w:rFonts w:ascii="Arial" w:hAnsi="Arial" w:cs="Arial"/>
        </w:rPr>
      </w:pPr>
    </w:p>
    <w:p w:rsidR="008600CA" w:rsidRPr="00C97633" w:rsidRDefault="008600CA" w:rsidP="00B6535F">
      <w:pPr>
        <w:pStyle w:val="ListParagraph"/>
        <w:numPr>
          <w:ilvl w:val="2"/>
          <w:numId w:val="1"/>
        </w:numPr>
        <w:tabs>
          <w:tab w:val="left" w:pos="360"/>
        </w:tabs>
        <w:spacing w:after="0"/>
        <w:ind w:left="1800"/>
        <w:rPr>
          <w:rFonts w:ascii="Arial" w:hAnsi="Arial" w:cs="Arial"/>
          <w:sz w:val="24"/>
        </w:rPr>
      </w:pPr>
      <w:r w:rsidRPr="00C97633">
        <w:rPr>
          <w:rFonts w:ascii="Arial" w:hAnsi="Arial" w:cs="Arial"/>
          <w:sz w:val="24"/>
        </w:rPr>
        <w:t>Corresponding Members and Quorum – Stephen Antosz</w:t>
      </w:r>
    </w:p>
    <w:p w:rsidR="008600CA" w:rsidRPr="00C97633" w:rsidRDefault="008600CA" w:rsidP="00B6535F">
      <w:pPr>
        <w:pStyle w:val="ListParagraph"/>
        <w:tabs>
          <w:tab w:val="left" w:pos="360"/>
        </w:tabs>
        <w:spacing w:after="0"/>
        <w:ind w:left="1800"/>
        <w:rPr>
          <w:rFonts w:ascii="Arial" w:hAnsi="Arial" w:cs="Arial"/>
        </w:rPr>
      </w:pPr>
    </w:p>
    <w:p w:rsidR="008600CA" w:rsidRDefault="008600CA" w:rsidP="00B6535F">
      <w:pPr>
        <w:pStyle w:val="ListParagraph"/>
        <w:tabs>
          <w:tab w:val="left" w:pos="360"/>
        </w:tabs>
        <w:spacing w:after="0"/>
        <w:ind w:left="1800"/>
        <w:rPr>
          <w:rFonts w:ascii="Arial" w:hAnsi="Arial" w:cs="Arial"/>
        </w:rPr>
      </w:pPr>
      <w:r>
        <w:rPr>
          <w:rFonts w:ascii="Arial" w:hAnsi="Arial" w:cs="Arial"/>
        </w:rPr>
        <w:t xml:space="preserve">Corresponding members </w:t>
      </w:r>
      <w:r w:rsidRPr="00C60F74">
        <w:rPr>
          <w:rFonts w:ascii="Arial" w:hAnsi="Arial" w:cs="Arial"/>
          <w:u w:val="single"/>
        </w:rPr>
        <w:t>do not</w:t>
      </w:r>
      <w:r>
        <w:rPr>
          <w:rFonts w:ascii="Arial" w:hAnsi="Arial" w:cs="Arial"/>
        </w:rPr>
        <w:t xml:space="preserve"> count towards quorum (in numerator or denominator) </w:t>
      </w:r>
      <w:r w:rsidRPr="007570E6">
        <w:rPr>
          <w:rFonts w:ascii="Arial" w:hAnsi="Arial" w:cs="Arial"/>
          <w:u w:val="single"/>
        </w:rPr>
        <w:t>if not</w:t>
      </w:r>
      <w:r>
        <w:rPr>
          <w:rFonts w:ascii="Arial" w:hAnsi="Arial" w:cs="Arial"/>
        </w:rPr>
        <w:t xml:space="preserve"> present at a meeting.  </w:t>
      </w:r>
    </w:p>
    <w:p w:rsidR="008600CA" w:rsidRPr="00C97633" w:rsidRDefault="008600CA" w:rsidP="00B6535F">
      <w:pPr>
        <w:pStyle w:val="ListParagraph"/>
        <w:tabs>
          <w:tab w:val="left" w:pos="360"/>
        </w:tabs>
        <w:spacing w:after="0"/>
        <w:ind w:left="1800"/>
        <w:rPr>
          <w:rFonts w:ascii="Arial" w:hAnsi="Arial" w:cs="Arial"/>
        </w:rPr>
      </w:pPr>
    </w:p>
    <w:p w:rsidR="008600CA" w:rsidRDefault="008600CA" w:rsidP="00B6535F">
      <w:pPr>
        <w:pStyle w:val="ListParagraph"/>
        <w:tabs>
          <w:tab w:val="left" w:pos="360"/>
        </w:tabs>
        <w:spacing w:after="0"/>
        <w:ind w:left="1800"/>
        <w:rPr>
          <w:rFonts w:ascii="Arial" w:hAnsi="Arial" w:cs="Arial"/>
        </w:rPr>
      </w:pPr>
      <w:r>
        <w:rPr>
          <w:rFonts w:ascii="Arial" w:hAnsi="Arial" w:cs="Arial"/>
        </w:rPr>
        <w:t xml:space="preserve">Corresponding members </w:t>
      </w:r>
      <w:r w:rsidRPr="00C60F74">
        <w:rPr>
          <w:rFonts w:ascii="Arial" w:hAnsi="Arial" w:cs="Arial"/>
          <w:u w:val="single"/>
        </w:rPr>
        <w:t>do</w:t>
      </w:r>
      <w:r>
        <w:rPr>
          <w:rFonts w:ascii="Arial" w:hAnsi="Arial" w:cs="Arial"/>
        </w:rPr>
        <w:t xml:space="preserve"> count towards quorum (in numerator or denominator) </w:t>
      </w:r>
      <w:r w:rsidRPr="007570E6">
        <w:rPr>
          <w:rFonts w:ascii="Arial" w:hAnsi="Arial" w:cs="Arial"/>
          <w:u w:val="single"/>
        </w:rPr>
        <w:t>if</w:t>
      </w:r>
      <w:r>
        <w:rPr>
          <w:rFonts w:ascii="Arial" w:hAnsi="Arial" w:cs="Arial"/>
        </w:rPr>
        <w:t xml:space="preserve"> present at a meeting.  </w:t>
      </w:r>
    </w:p>
    <w:p w:rsidR="008600CA" w:rsidRPr="00C97633" w:rsidRDefault="008600CA" w:rsidP="00B6535F">
      <w:pPr>
        <w:pStyle w:val="ListParagraph"/>
        <w:tabs>
          <w:tab w:val="left" w:pos="360"/>
        </w:tabs>
        <w:spacing w:after="0"/>
        <w:ind w:left="1800"/>
        <w:rPr>
          <w:rFonts w:ascii="Arial" w:hAnsi="Arial" w:cs="Arial"/>
        </w:rPr>
      </w:pPr>
    </w:p>
    <w:p w:rsidR="008600CA" w:rsidRPr="00C97633" w:rsidRDefault="008600CA" w:rsidP="00B6535F">
      <w:pPr>
        <w:pStyle w:val="ListParagraph"/>
        <w:numPr>
          <w:ilvl w:val="2"/>
          <w:numId w:val="1"/>
        </w:numPr>
        <w:tabs>
          <w:tab w:val="left" w:pos="360"/>
        </w:tabs>
        <w:spacing w:after="0"/>
        <w:ind w:left="1800"/>
        <w:rPr>
          <w:rFonts w:ascii="Arial" w:hAnsi="Arial" w:cs="Arial"/>
          <w:sz w:val="24"/>
        </w:rPr>
      </w:pPr>
      <w:r w:rsidRPr="00C97633">
        <w:rPr>
          <w:rFonts w:ascii="Arial" w:hAnsi="Arial" w:cs="Arial"/>
          <w:sz w:val="24"/>
        </w:rPr>
        <w:t>GMD/GIC Position Paper – Bill Chiu / Don Platts</w:t>
      </w:r>
    </w:p>
    <w:p w:rsidR="008600CA" w:rsidRPr="00C97633" w:rsidRDefault="008600CA" w:rsidP="00B6535F">
      <w:pPr>
        <w:pStyle w:val="ListParagraph"/>
        <w:tabs>
          <w:tab w:val="left" w:pos="360"/>
        </w:tabs>
        <w:spacing w:after="0"/>
        <w:ind w:left="1800"/>
        <w:rPr>
          <w:rFonts w:ascii="Arial" w:hAnsi="Arial" w:cs="Arial"/>
        </w:rPr>
      </w:pPr>
    </w:p>
    <w:p w:rsidR="008600CA" w:rsidRDefault="008600CA" w:rsidP="00B6535F">
      <w:pPr>
        <w:pStyle w:val="ListParagraph"/>
        <w:tabs>
          <w:tab w:val="left" w:pos="360"/>
        </w:tabs>
        <w:spacing w:after="0"/>
        <w:ind w:left="1800"/>
        <w:rPr>
          <w:rFonts w:ascii="Arial" w:hAnsi="Arial" w:cs="Arial"/>
        </w:rPr>
      </w:pPr>
      <w:r>
        <w:rPr>
          <w:rFonts w:ascii="Arial" w:hAnsi="Arial" w:cs="Arial"/>
        </w:rPr>
        <w:t xml:space="preserve">IEEE Spectrum published a paper about widespread xfmr failures to happen.  Should IEEE TC sponsor a position paper?  as a response to the paper.  </w:t>
      </w:r>
    </w:p>
    <w:p w:rsidR="008600CA" w:rsidRDefault="008600CA" w:rsidP="00B6535F">
      <w:pPr>
        <w:pStyle w:val="ListParagraph"/>
        <w:tabs>
          <w:tab w:val="left" w:pos="360"/>
        </w:tabs>
        <w:spacing w:after="0"/>
        <w:ind w:left="1800"/>
        <w:rPr>
          <w:rFonts w:ascii="Arial" w:hAnsi="Arial" w:cs="Arial"/>
        </w:rPr>
      </w:pPr>
    </w:p>
    <w:p w:rsidR="008600CA" w:rsidRDefault="008600CA" w:rsidP="00B6535F">
      <w:pPr>
        <w:pStyle w:val="ListParagraph"/>
        <w:tabs>
          <w:tab w:val="left" w:pos="360"/>
        </w:tabs>
        <w:spacing w:after="0"/>
        <w:ind w:left="1800"/>
        <w:rPr>
          <w:rFonts w:ascii="Arial" w:hAnsi="Arial" w:cs="Arial"/>
        </w:rPr>
      </w:pPr>
      <w:r>
        <w:rPr>
          <w:rFonts w:ascii="Arial" w:hAnsi="Arial" w:cs="Arial"/>
        </w:rPr>
        <w:t>Eventually we should develop a Guide on how to specify a xfmr to meet the unusual service conditions related to a geomagnetic disturbance and how much geomagnetically induced currents the unit should be designed for.</w:t>
      </w:r>
    </w:p>
    <w:p w:rsidR="008600CA" w:rsidRDefault="008600CA" w:rsidP="00B6535F">
      <w:pPr>
        <w:pStyle w:val="ListParagraph"/>
        <w:tabs>
          <w:tab w:val="left" w:pos="360"/>
        </w:tabs>
        <w:spacing w:after="0"/>
        <w:ind w:left="1800"/>
        <w:rPr>
          <w:rFonts w:ascii="Arial" w:hAnsi="Arial" w:cs="Arial"/>
        </w:rPr>
      </w:pPr>
    </w:p>
    <w:p w:rsidR="008600CA" w:rsidRDefault="008600CA" w:rsidP="00B6535F">
      <w:pPr>
        <w:pStyle w:val="ListParagraph"/>
        <w:tabs>
          <w:tab w:val="left" w:pos="360"/>
        </w:tabs>
        <w:spacing w:after="0"/>
        <w:ind w:left="1800"/>
        <w:rPr>
          <w:rFonts w:ascii="Arial" w:hAnsi="Arial" w:cs="Arial"/>
        </w:rPr>
      </w:pPr>
      <w:r>
        <w:rPr>
          <w:rFonts w:ascii="Arial" w:hAnsi="Arial" w:cs="Arial"/>
        </w:rPr>
        <w:t>A motion was made for the IEEE TC to solicit the IEEE Spectrum editor to ask if they will accept a rebuttal paper.  The motion passed.  The TC Chair will act on this.</w:t>
      </w:r>
    </w:p>
    <w:p w:rsidR="008600CA" w:rsidRPr="00C97633" w:rsidRDefault="008600CA" w:rsidP="00B6535F">
      <w:pPr>
        <w:pStyle w:val="ListParagraph"/>
        <w:tabs>
          <w:tab w:val="left" w:pos="360"/>
        </w:tabs>
        <w:spacing w:after="0"/>
        <w:ind w:left="1800"/>
        <w:rPr>
          <w:rFonts w:ascii="Arial" w:hAnsi="Arial" w:cs="Arial"/>
        </w:rPr>
      </w:pPr>
    </w:p>
    <w:p w:rsidR="008600CA" w:rsidRPr="00C97633" w:rsidRDefault="008600CA" w:rsidP="00B6535F">
      <w:pPr>
        <w:pStyle w:val="ListParagraph"/>
        <w:numPr>
          <w:ilvl w:val="2"/>
          <w:numId w:val="1"/>
        </w:numPr>
        <w:tabs>
          <w:tab w:val="left" w:pos="360"/>
        </w:tabs>
        <w:spacing w:after="0"/>
        <w:ind w:left="1800"/>
        <w:rPr>
          <w:rFonts w:ascii="Arial" w:hAnsi="Arial" w:cs="Arial"/>
          <w:sz w:val="24"/>
        </w:rPr>
      </w:pPr>
      <w:r w:rsidRPr="00C97633">
        <w:rPr>
          <w:rFonts w:ascii="Arial" w:hAnsi="Arial" w:cs="Arial"/>
          <w:color w:val="000000"/>
          <w:sz w:val="24"/>
        </w:rPr>
        <w:t>Class I &amp; II Considerations – Bill Chiu</w:t>
      </w:r>
    </w:p>
    <w:p w:rsidR="008600CA" w:rsidRPr="00C97633" w:rsidRDefault="008600CA" w:rsidP="00B6535F">
      <w:pPr>
        <w:pStyle w:val="ListParagraph"/>
        <w:tabs>
          <w:tab w:val="left" w:pos="360"/>
        </w:tabs>
        <w:spacing w:after="0"/>
        <w:ind w:left="1800"/>
        <w:rPr>
          <w:rFonts w:ascii="Arial" w:hAnsi="Arial" w:cs="Arial"/>
        </w:rPr>
      </w:pPr>
    </w:p>
    <w:p w:rsidR="008600CA" w:rsidRDefault="008600CA" w:rsidP="00B6535F">
      <w:pPr>
        <w:pStyle w:val="ListParagraph"/>
        <w:tabs>
          <w:tab w:val="left" w:pos="360"/>
        </w:tabs>
        <w:spacing w:after="0"/>
        <w:ind w:left="1800"/>
        <w:rPr>
          <w:rFonts w:ascii="Arial" w:hAnsi="Arial" w:cs="Arial"/>
        </w:rPr>
      </w:pPr>
      <w:r>
        <w:rPr>
          <w:rFonts w:ascii="Arial" w:hAnsi="Arial" w:cs="Arial"/>
        </w:rPr>
        <w:t xml:space="preserve">Loren gave a report on what has transpired since the last meeting.  Bertrand’s WG did a very successful survey for changes to low frequency tests which effectively reduces Class II units down to 69 kV, 15 MVA.  It was suggested that the impulse WG follow the same path and send a similar survey.  Bill Chiu asked the Dielectric test Subcommittee to take the lead in this effort.  </w:t>
      </w:r>
    </w:p>
    <w:p w:rsidR="008600CA" w:rsidRPr="00C97633" w:rsidRDefault="008600CA" w:rsidP="00B6535F">
      <w:pPr>
        <w:pStyle w:val="ListParagraph"/>
        <w:tabs>
          <w:tab w:val="left" w:pos="360"/>
        </w:tabs>
        <w:spacing w:after="0"/>
        <w:ind w:left="1800"/>
        <w:rPr>
          <w:rFonts w:ascii="Arial" w:hAnsi="Arial" w:cs="Arial"/>
        </w:rPr>
      </w:pPr>
    </w:p>
    <w:p w:rsidR="008600CA" w:rsidRPr="00C97633" w:rsidRDefault="008600CA" w:rsidP="00B6535F">
      <w:pPr>
        <w:pStyle w:val="ListParagraph"/>
        <w:numPr>
          <w:ilvl w:val="2"/>
          <w:numId w:val="1"/>
        </w:numPr>
        <w:tabs>
          <w:tab w:val="left" w:pos="360"/>
        </w:tabs>
        <w:spacing w:after="0"/>
        <w:ind w:left="1800"/>
        <w:rPr>
          <w:rFonts w:ascii="Arial" w:hAnsi="Arial" w:cs="Arial"/>
          <w:sz w:val="24"/>
        </w:rPr>
      </w:pPr>
      <w:r w:rsidRPr="00C97633">
        <w:rPr>
          <w:rFonts w:ascii="Arial" w:hAnsi="Arial" w:cs="Arial"/>
          <w:color w:val="000000"/>
          <w:sz w:val="24"/>
        </w:rPr>
        <w:t>Committee O&amp;P, WG P&amp;P Manual Update – Peter  Balma</w:t>
      </w:r>
    </w:p>
    <w:p w:rsidR="008600CA" w:rsidRPr="00F26C55" w:rsidRDefault="008600CA" w:rsidP="00B6535F">
      <w:pPr>
        <w:numPr>
          <w:ilvl w:val="0"/>
          <w:numId w:val="17"/>
        </w:numPr>
        <w:spacing w:after="0" w:line="240" w:lineRule="auto"/>
        <w:ind w:left="2160"/>
        <w:rPr>
          <w:rFonts w:ascii="Arial" w:hAnsi="Arial" w:cs="Arial"/>
        </w:rPr>
      </w:pPr>
      <w:r w:rsidRPr="00F26C55">
        <w:rPr>
          <w:rFonts w:ascii="Arial" w:hAnsi="Arial" w:cs="Arial"/>
          <w:bCs/>
        </w:rPr>
        <w:t>Working Group Task Force</w:t>
      </w:r>
    </w:p>
    <w:p w:rsidR="008600CA" w:rsidRPr="00F26C55" w:rsidRDefault="008600CA" w:rsidP="00B6535F">
      <w:pPr>
        <w:numPr>
          <w:ilvl w:val="0"/>
          <w:numId w:val="17"/>
        </w:numPr>
        <w:spacing w:after="0" w:line="240" w:lineRule="auto"/>
        <w:ind w:left="2160"/>
        <w:rPr>
          <w:rFonts w:ascii="Arial" w:hAnsi="Arial" w:cs="Arial"/>
        </w:rPr>
      </w:pPr>
      <w:r w:rsidRPr="00F26C55">
        <w:rPr>
          <w:rFonts w:ascii="Arial" w:hAnsi="Arial" w:cs="Arial"/>
          <w:bCs/>
        </w:rPr>
        <w:t>A Committee or Subcommittee (Subgroup) Standards Study Group</w:t>
      </w:r>
    </w:p>
    <w:p w:rsidR="008600CA" w:rsidRPr="00F26C55" w:rsidRDefault="008600CA" w:rsidP="00B6535F">
      <w:pPr>
        <w:numPr>
          <w:ilvl w:val="1"/>
          <w:numId w:val="17"/>
        </w:numPr>
        <w:spacing w:after="0" w:line="240" w:lineRule="auto"/>
        <w:ind w:left="2520"/>
        <w:rPr>
          <w:rFonts w:ascii="Arial" w:hAnsi="Arial" w:cs="Arial"/>
        </w:rPr>
      </w:pPr>
      <w:r w:rsidRPr="00F26C55">
        <w:rPr>
          <w:rFonts w:ascii="Arial" w:hAnsi="Arial" w:cs="Arial"/>
          <w:bCs/>
        </w:rPr>
        <w:t>To examine proposal to determine if need for a standard to be developed.</w:t>
      </w:r>
    </w:p>
    <w:p w:rsidR="008600CA" w:rsidRPr="00F26C55" w:rsidRDefault="008600CA" w:rsidP="00B6535F">
      <w:pPr>
        <w:numPr>
          <w:ilvl w:val="1"/>
          <w:numId w:val="17"/>
        </w:numPr>
        <w:spacing w:after="0" w:line="240" w:lineRule="auto"/>
        <w:ind w:left="2520"/>
        <w:rPr>
          <w:rFonts w:ascii="Arial" w:hAnsi="Arial" w:cs="Arial"/>
        </w:rPr>
      </w:pPr>
      <w:r w:rsidRPr="00F26C55">
        <w:rPr>
          <w:rFonts w:ascii="Arial" w:hAnsi="Arial" w:cs="Arial"/>
          <w:bCs/>
        </w:rPr>
        <w:t xml:space="preserve">Life of Standards Study group is limited to </w:t>
      </w:r>
      <w:r w:rsidRPr="00F26C55">
        <w:rPr>
          <w:rFonts w:ascii="Arial" w:hAnsi="Arial" w:cs="Arial"/>
          <w:bCs/>
          <w:u w:val="single"/>
        </w:rPr>
        <w:t>6 months.</w:t>
      </w:r>
    </w:p>
    <w:p w:rsidR="008600CA" w:rsidRPr="00F26C55" w:rsidRDefault="008600CA" w:rsidP="00B6535F">
      <w:pPr>
        <w:numPr>
          <w:ilvl w:val="1"/>
          <w:numId w:val="17"/>
        </w:numPr>
        <w:spacing w:after="0" w:line="240" w:lineRule="auto"/>
        <w:ind w:left="2520"/>
        <w:rPr>
          <w:rFonts w:ascii="Arial" w:hAnsi="Arial" w:cs="Arial"/>
        </w:rPr>
      </w:pPr>
      <w:r w:rsidRPr="00F26C55">
        <w:rPr>
          <w:rFonts w:ascii="Arial" w:hAnsi="Arial" w:cs="Arial"/>
          <w:bCs/>
        </w:rPr>
        <w:t>If proposal merits formation of project the study group will draft a PAR.</w:t>
      </w:r>
    </w:p>
    <w:p w:rsidR="008600CA" w:rsidRPr="00F26C55" w:rsidRDefault="008600CA" w:rsidP="00B6535F">
      <w:pPr>
        <w:numPr>
          <w:ilvl w:val="1"/>
          <w:numId w:val="17"/>
        </w:numPr>
        <w:spacing w:after="0" w:line="240" w:lineRule="auto"/>
        <w:ind w:left="2520"/>
        <w:rPr>
          <w:rFonts w:ascii="Arial" w:hAnsi="Arial" w:cs="Arial"/>
        </w:rPr>
      </w:pPr>
      <w:r w:rsidRPr="00F26C55">
        <w:rPr>
          <w:rFonts w:ascii="Arial" w:hAnsi="Arial" w:cs="Arial"/>
          <w:bCs/>
        </w:rPr>
        <w:t>Disbanded when PAR approved by IEEE-SA Board</w:t>
      </w:r>
    </w:p>
    <w:p w:rsidR="008600CA" w:rsidRPr="00F26C55" w:rsidRDefault="008600CA" w:rsidP="00B6535F">
      <w:pPr>
        <w:numPr>
          <w:ilvl w:val="1"/>
          <w:numId w:val="17"/>
        </w:numPr>
        <w:spacing w:after="0" w:line="240" w:lineRule="auto"/>
        <w:ind w:left="2520"/>
        <w:rPr>
          <w:rFonts w:ascii="Arial" w:hAnsi="Arial" w:cs="Arial"/>
        </w:rPr>
      </w:pPr>
      <w:hyperlink r:id="rId36" w:history="1">
        <w:r w:rsidRPr="00F26C55">
          <w:rPr>
            <w:rStyle w:val="Hyperlink"/>
            <w:rFonts w:ascii="Arial" w:hAnsi="Arial" w:cs="Arial"/>
            <w:bCs/>
          </w:rPr>
          <w:t>http://standards.ieee.org/board/pro/study-group.doc</w:t>
        </w:r>
      </w:hyperlink>
      <w:r w:rsidRPr="00F26C55">
        <w:rPr>
          <w:rFonts w:ascii="Arial" w:hAnsi="Arial" w:cs="Arial"/>
        </w:rPr>
        <w:t xml:space="preserve"> </w:t>
      </w:r>
    </w:p>
    <w:p w:rsidR="008600CA" w:rsidRPr="00F26C55" w:rsidRDefault="008600CA" w:rsidP="00B6535F">
      <w:pPr>
        <w:numPr>
          <w:ilvl w:val="0"/>
          <w:numId w:val="17"/>
        </w:numPr>
        <w:spacing w:after="0" w:line="240" w:lineRule="auto"/>
        <w:ind w:left="2160"/>
        <w:rPr>
          <w:rFonts w:ascii="Arial" w:hAnsi="Arial" w:cs="Arial"/>
        </w:rPr>
      </w:pPr>
      <w:r w:rsidRPr="00F26C55">
        <w:rPr>
          <w:rFonts w:ascii="Arial" w:hAnsi="Arial" w:cs="Arial"/>
          <w:bCs/>
        </w:rPr>
        <w:t>Can also establish a study group to investigate material within the scope of the Transformers Committee which does not have purpose of developing a guide or standard.</w:t>
      </w:r>
    </w:p>
    <w:p w:rsidR="008600CA" w:rsidRPr="00F26C55" w:rsidRDefault="008600CA" w:rsidP="00B6535F">
      <w:pPr>
        <w:numPr>
          <w:ilvl w:val="0"/>
          <w:numId w:val="17"/>
        </w:numPr>
        <w:spacing w:after="0" w:line="240" w:lineRule="auto"/>
        <w:ind w:left="2160"/>
        <w:rPr>
          <w:rFonts w:ascii="Arial" w:hAnsi="Arial" w:cs="Arial"/>
        </w:rPr>
      </w:pPr>
      <w:r w:rsidRPr="00F26C55">
        <w:rPr>
          <w:rFonts w:ascii="Arial" w:hAnsi="Arial" w:cs="Arial"/>
          <w:bCs/>
        </w:rPr>
        <w:t>At every meeting, it is required that everyone introduce themselves and clearly state their affiliation, on whose behalf are you attending.</w:t>
      </w:r>
    </w:p>
    <w:p w:rsidR="008600CA" w:rsidRPr="00F26C55" w:rsidRDefault="008600CA" w:rsidP="00B6535F">
      <w:pPr>
        <w:numPr>
          <w:ilvl w:val="0"/>
          <w:numId w:val="17"/>
        </w:numPr>
        <w:spacing w:after="0" w:line="240" w:lineRule="auto"/>
        <w:ind w:left="2160"/>
        <w:rPr>
          <w:rFonts w:ascii="Arial" w:hAnsi="Arial" w:cs="Arial"/>
        </w:rPr>
      </w:pPr>
      <w:r w:rsidRPr="00F26C55">
        <w:rPr>
          <w:rFonts w:ascii="Arial" w:hAnsi="Arial" w:cs="Arial"/>
          <w:bCs/>
        </w:rPr>
        <w:t>P&amp;P and WG P&amp;P procedures are not optional!</w:t>
      </w:r>
    </w:p>
    <w:p w:rsidR="008600CA" w:rsidRPr="00F26C55" w:rsidRDefault="008600CA" w:rsidP="00B6535F">
      <w:pPr>
        <w:numPr>
          <w:ilvl w:val="0"/>
          <w:numId w:val="17"/>
        </w:numPr>
        <w:spacing w:after="0" w:line="240" w:lineRule="auto"/>
        <w:ind w:left="2160"/>
        <w:rPr>
          <w:rFonts w:ascii="Arial" w:hAnsi="Arial" w:cs="Arial"/>
        </w:rPr>
      </w:pPr>
      <w:r w:rsidRPr="00F26C55">
        <w:rPr>
          <w:rFonts w:ascii="Arial" w:hAnsi="Arial" w:cs="Arial"/>
          <w:bCs/>
        </w:rPr>
        <w:t>Corresponding membership –current status in P&amp;P Brief discussion if needed?</w:t>
      </w:r>
    </w:p>
    <w:p w:rsidR="008600CA" w:rsidRPr="00F26C55" w:rsidRDefault="008600CA" w:rsidP="00B6535F">
      <w:pPr>
        <w:numPr>
          <w:ilvl w:val="0"/>
          <w:numId w:val="17"/>
        </w:numPr>
        <w:spacing w:after="0" w:line="240" w:lineRule="auto"/>
        <w:ind w:left="2160"/>
        <w:rPr>
          <w:rFonts w:ascii="Arial" w:hAnsi="Arial" w:cs="Arial"/>
        </w:rPr>
      </w:pPr>
      <w:r w:rsidRPr="00F26C55">
        <w:rPr>
          <w:rFonts w:ascii="Arial" w:hAnsi="Arial" w:cs="Arial"/>
          <w:bCs/>
        </w:rPr>
        <w:t>Take Patent Disclosure out of meeting Agendas &amp; Slides</w:t>
      </w:r>
    </w:p>
    <w:p w:rsidR="008600CA" w:rsidRPr="00F26C55" w:rsidRDefault="008600CA" w:rsidP="00B6535F">
      <w:pPr>
        <w:numPr>
          <w:ilvl w:val="0"/>
          <w:numId w:val="17"/>
        </w:numPr>
        <w:spacing w:after="0" w:line="240" w:lineRule="auto"/>
        <w:ind w:left="2160"/>
        <w:rPr>
          <w:rFonts w:ascii="Arial" w:hAnsi="Arial" w:cs="Arial"/>
        </w:rPr>
      </w:pPr>
      <w:r w:rsidRPr="00F26C55">
        <w:rPr>
          <w:rFonts w:ascii="Arial" w:hAnsi="Arial" w:cs="Arial"/>
          <w:bCs/>
        </w:rPr>
        <w:t>Corresponding membership – future status</w:t>
      </w:r>
    </w:p>
    <w:p w:rsidR="008600CA" w:rsidRPr="00F26C55" w:rsidRDefault="008600CA" w:rsidP="00B6535F">
      <w:pPr>
        <w:numPr>
          <w:ilvl w:val="1"/>
          <w:numId w:val="17"/>
        </w:numPr>
        <w:spacing w:after="0" w:line="240" w:lineRule="auto"/>
        <w:ind w:left="2880"/>
        <w:rPr>
          <w:rFonts w:ascii="Arial" w:hAnsi="Arial" w:cs="Arial"/>
        </w:rPr>
      </w:pPr>
      <w:r w:rsidRPr="00F26C55">
        <w:rPr>
          <w:rFonts w:ascii="Arial" w:hAnsi="Arial" w:cs="Arial"/>
          <w:bCs/>
        </w:rPr>
        <w:t>AudCom has historically not accepted Corresponding Membership</w:t>
      </w:r>
    </w:p>
    <w:p w:rsidR="008600CA" w:rsidRPr="00F26C55" w:rsidRDefault="008600CA" w:rsidP="00B6535F">
      <w:pPr>
        <w:numPr>
          <w:ilvl w:val="1"/>
          <w:numId w:val="17"/>
        </w:numPr>
        <w:spacing w:after="0" w:line="240" w:lineRule="auto"/>
        <w:ind w:left="2520"/>
        <w:rPr>
          <w:rFonts w:ascii="Arial" w:hAnsi="Arial" w:cs="Arial"/>
        </w:rPr>
      </w:pPr>
      <w:r w:rsidRPr="00F26C55">
        <w:rPr>
          <w:rFonts w:ascii="Arial" w:hAnsi="Arial" w:cs="Arial"/>
          <w:bCs/>
        </w:rPr>
        <w:t>Can establish in operating manual and maintain nomenclature, but they will not be part of quorum at meetings, nor officially a voting member of the committee.</w:t>
      </w:r>
    </w:p>
    <w:p w:rsidR="008600CA" w:rsidRPr="00F26C55" w:rsidRDefault="008600CA" w:rsidP="00B6535F">
      <w:pPr>
        <w:numPr>
          <w:ilvl w:val="0"/>
          <w:numId w:val="17"/>
        </w:numPr>
        <w:spacing w:after="0" w:line="240" w:lineRule="auto"/>
        <w:ind w:left="2160"/>
        <w:rPr>
          <w:rFonts w:ascii="Arial" w:hAnsi="Arial" w:cs="Arial"/>
        </w:rPr>
      </w:pPr>
      <w:r w:rsidRPr="00F26C55">
        <w:rPr>
          <w:rFonts w:ascii="Arial" w:hAnsi="Arial" w:cs="Arial"/>
        </w:rPr>
        <w:t>Historical Archives</w:t>
      </w:r>
    </w:p>
    <w:p w:rsidR="008600CA" w:rsidRPr="00F26C55" w:rsidRDefault="008600CA" w:rsidP="00B6535F">
      <w:pPr>
        <w:numPr>
          <w:ilvl w:val="1"/>
          <w:numId w:val="17"/>
        </w:numPr>
        <w:spacing w:after="0" w:line="240" w:lineRule="auto"/>
        <w:ind w:left="2520"/>
        <w:rPr>
          <w:rFonts w:ascii="Arial" w:hAnsi="Arial" w:cs="Arial"/>
        </w:rPr>
      </w:pPr>
      <w:r w:rsidRPr="00F26C55">
        <w:rPr>
          <w:rFonts w:ascii="Arial" w:hAnsi="Arial" w:cs="Arial"/>
          <w:bCs/>
        </w:rPr>
        <w:t>Two valuable tutorials from Transformers Committee (Courtesy Loren Wagenaar):</w:t>
      </w:r>
    </w:p>
    <w:p w:rsidR="008600CA" w:rsidRPr="00F26C55" w:rsidRDefault="008600CA" w:rsidP="00B6535F">
      <w:pPr>
        <w:numPr>
          <w:ilvl w:val="2"/>
          <w:numId w:val="17"/>
        </w:numPr>
        <w:tabs>
          <w:tab w:val="left" w:pos="2160"/>
        </w:tabs>
        <w:spacing w:after="0" w:line="240" w:lineRule="auto"/>
        <w:rPr>
          <w:rFonts w:ascii="Arial" w:hAnsi="Arial" w:cs="Arial"/>
        </w:rPr>
      </w:pPr>
      <w:r w:rsidRPr="00F26C55">
        <w:rPr>
          <w:rFonts w:ascii="Arial" w:hAnsi="Arial" w:cs="Arial"/>
          <w:bCs/>
        </w:rPr>
        <w:t>Application of distribution and power transformers / course organizer, W. J. McNutt ≈ 1976</w:t>
      </w:r>
    </w:p>
    <w:p w:rsidR="008600CA" w:rsidRPr="00F26C55" w:rsidRDefault="008600CA" w:rsidP="00B6535F">
      <w:pPr>
        <w:numPr>
          <w:ilvl w:val="2"/>
          <w:numId w:val="17"/>
        </w:numPr>
        <w:tabs>
          <w:tab w:val="left" w:pos="2160"/>
        </w:tabs>
        <w:spacing w:after="0" w:line="240" w:lineRule="auto"/>
        <w:rPr>
          <w:rFonts w:ascii="Arial" w:hAnsi="Arial" w:cs="Arial"/>
        </w:rPr>
      </w:pPr>
      <w:r w:rsidRPr="00F26C55">
        <w:rPr>
          <w:rFonts w:ascii="Arial" w:hAnsi="Arial" w:cs="Arial"/>
          <w:bCs/>
        </w:rPr>
        <w:t>Power transformer considerations of current interest to the utility engineer / course organizer, G.W. Iliff ≈ 1984</w:t>
      </w:r>
    </w:p>
    <w:p w:rsidR="008600CA" w:rsidRPr="00F26C55" w:rsidRDefault="008600CA" w:rsidP="00B6535F">
      <w:pPr>
        <w:numPr>
          <w:ilvl w:val="1"/>
          <w:numId w:val="17"/>
        </w:numPr>
        <w:spacing w:after="0" w:line="240" w:lineRule="auto"/>
        <w:ind w:left="2520"/>
        <w:rPr>
          <w:rFonts w:ascii="Arial" w:hAnsi="Arial" w:cs="Arial"/>
        </w:rPr>
      </w:pPr>
      <w:r w:rsidRPr="00F26C55">
        <w:rPr>
          <w:rFonts w:ascii="Arial" w:hAnsi="Arial" w:cs="Arial"/>
          <w:bCs/>
        </w:rPr>
        <w:t>Three option to make available to Transformers Committee members:</w:t>
      </w:r>
    </w:p>
    <w:p w:rsidR="008600CA" w:rsidRPr="00F26C55" w:rsidRDefault="008600CA" w:rsidP="00B6535F">
      <w:pPr>
        <w:numPr>
          <w:ilvl w:val="2"/>
          <w:numId w:val="17"/>
        </w:numPr>
        <w:tabs>
          <w:tab w:val="left" w:pos="2160"/>
        </w:tabs>
        <w:spacing w:after="0" w:line="240" w:lineRule="auto"/>
        <w:rPr>
          <w:rFonts w:ascii="Arial" w:hAnsi="Arial" w:cs="Arial"/>
        </w:rPr>
      </w:pPr>
      <w:r w:rsidRPr="00F26C55">
        <w:rPr>
          <w:rFonts w:ascii="Arial" w:hAnsi="Arial" w:cs="Arial"/>
          <w:bCs/>
        </w:rPr>
        <w:t>Investigate "free" protected access for PES members only on PES web</w:t>
      </w:r>
      <w:r>
        <w:rPr>
          <w:rFonts w:ascii="Arial" w:hAnsi="Arial" w:cs="Arial"/>
          <w:bCs/>
        </w:rPr>
        <w:t>site</w:t>
      </w:r>
    </w:p>
    <w:p w:rsidR="008600CA" w:rsidRPr="00F26C55" w:rsidRDefault="008600CA" w:rsidP="00B6535F">
      <w:pPr>
        <w:numPr>
          <w:ilvl w:val="2"/>
          <w:numId w:val="17"/>
        </w:numPr>
        <w:tabs>
          <w:tab w:val="left" w:pos="2160"/>
        </w:tabs>
        <w:spacing w:after="0" w:line="240" w:lineRule="auto"/>
        <w:rPr>
          <w:rFonts w:ascii="Arial" w:hAnsi="Arial" w:cs="Arial"/>
        </w:rPr>
      </w:pPr>
      <w:r w:rsidRPr="00F26C55">
        <w:rPr>
          <w:rFonts w:ascii="Arial" w:hAnsi="Arial" w:cs="Arial"/>
          <w:bCs/>
        </w:rPr>
        <w:t>Have PES supply them on demand (prices range from $5.00 to $60.00)</w:t>
      </w:r>
    </w:p>
    <w:p w:rsidR="008600CA" w:rsidRPr="00F26C55" w:rsidRDefault="008600CA" w:rsidP="00B6535F">
      <w:pPr>
        <w:numPr>
          <w:ilvl w:val="2"/>
          <w:numId w:val="17"/>
        </w:numPr>
        <w:tabs>
          <w:tab w:val="left" w:pos="2160"/>
        </w:tabs>
        <w:spacing w:after="0" w:line="240" w:lineRule="auto"/>
        <w:rPr>
          <w:rFonts w:ascii="Arial" w:hAnsi="Arial" w:cs="Arial"/>
        </w:rPr>
      </w:pPr>
      <w:r w:rsidRPr="00F26C55">
        <w:rPr>
          <w:rFonts w:ascii="Arial" w:hAnsi="Arial" w:cs="Arial"/>
          <w:bCs/>
        </w:rPr>
        <w:t>Post them on Transformers Committee website, with IEEE approved copyright notice, but can only be made available to PES members (will website technology allow this?)</w:t>
      </w:r>
    </w:p>
    <w:p w:rsidR="008600CA" w:rsidRPr="00F26C55" w:rsidRDefault="008600CA" w:rsidP="00B6535F">
      <w:pPr>
        <w:numPr>
          <w:ilvl w:val="1"/>
          <w:numId w:val="17"/>
        </w:numPr>
        <w:spacing w:after="0" w:line="240" w:lineRule="auto"/>
        <w:ind w:left="2520"/>
        <w:rPr>
          <w:rFonts w:ascii="Arial" w:hAnsi="Arial" w:cs="Arial"/>
        </w:rPr>
      </w:pPr>
      <w:r w:rsidRPr="00F26C55">
        <w:rPr>
          <w:rFonts w:ascii="Arial" w:hAnsi="Arial" w:cs="Arial"/>
          <w:bCs/>
        </w:rPr>
        <w:t xml:space="preserve">Motion or decision from AdCom to proceed and in what direction? </w:t>
      </w:r>
    </w:p>
    <w:p w:rsidR="008600CA" w:rsidRPr="00C97633" w:rsidRDefault="008600CA" w:rsidP="00B6535F">
      <w:pPr>
        <w:pStyle w:val="ListParagraph"/>
        <w:tabs>
          <w:tab w:val="left" w:pos="360"/>
        </w:tabs>
        <w:spacing w:after="0"/>
        <w:ind w:left="1800"/>
        <w:rPr>
          <w:rFonts w:ascii="Arial" w:hAnsi="Arial" w:cs="Arial"/>
        </w:rPr>
      </w:pPr>
    </w:p>
    <w:p w:rsidR="008600CA" w:rsidRPr="00C97633" w:rsidRDefault="008600CA" w:rsidP="00B6535F">
      <w:pPr>
        <w:pStyle w:val="ListParagraph"/>
        <w:numPr>
          <w:ilvl w:val="2"/>
          <w:numId w:val="1"/>
        </w:numPr>
        <w:tabs>
          <w:tab w:val="left" w:pos="360"/>
        </w:tabs>
        <w:spacing w:after="0"/>
        <w:ind w:left="1800"/>
        <w:rPr>
          <w:rFonts w:ascii="Arial" w:hAnsi="Arial" w:cs="Arial"/>
          <w:sz w:val="24"/>
        </w:rPr>
      </w:pPr>
      <w:r w:rsidRPr="00C97633">
        <w:rPr>
          <w:rFonts w:ascii="Arial" w:hAnsi="Arial" w:cs="Arial"/>
          <w:color w:val="000000"/>
          <w:sz w:val="24"/>
        </w:rPr>
        <w:t>Access to Tutorial Presentations &amp; Copyright release - Bill Chiu / Susan McNelly</w:t>
      </w:r>
    </w:p>
    <w:p w:rsidR="008600CA" w:rsidRPr="00C97633" w:rsidRDefault="008600CA" w:rsidP="00B6535F">
      <w:pPr>
        <w:pStyle w:val="ListParagraph"/>
        <w:tabs>
          <w:tab w:val="left" w:pos="360"/>
        </w:tabs>
        <w:spacing w:after="0"/>
        <w:ind w:left="1800"/>
        <w:rPr>
          <w:rFonts w:ascii="Arial" w:hAnsi="Arial" w:cs="Arial"/>
        </w:rPr>
      </w:pPr>
    </w:p>
    <w:p w:rsidR="008600CA" w:rsidRDefault="008600CA" w:rsidP="00B6535F">
      <w:pPr>
        <w:pStyle w:val="ListParagraph"/>
        <w:tabs>
          <w:tab w:val="left" w:pos="360"/>
        </w:tabs>
        <w:spacing w:after="0"/>
        <w:ind w:left="1800"/>
        <w:rPr>
          <w:rFonts w:ascii="Arial" w:hAnsi="Arial" w:cs="Arial"/>
        </w:rPr>
      </w:pPr>
      <w:r>
        <w:rPr>
          <w:rFonts w:ascii="Arial" w:hAnsi="Arial" w:cs="Arial"/>
        </w:rPr>
        <w:t>Should we give technical presentations to PES website so they can sell?  After discussion we decided No.  They need copyrighted; plus we lose ownership.  We will put on our TC website, behind password protected wall.  Greg will send out notification with password and conditions of use.</w:t>
      </w:r>
    </w:p>
    <w:p w:rsidR="008600CA" w:rsidRPr="00C97633" w:rsidRDefault="008600CA" w:rsidP="00B6535F">
      <w:pPr>
        <w:pStyle w:val="ListParagraph"/>
        <w:tabs>
          <w:tab w:val="left" w:pos="360"/>
        </w:tabs>
        <w:spacing w:after="0"/>
        <w:ind w:left="1800"/>
        <w:rPr>
          <w:rFonts w:ascii="Arial" w:hAnsi="Arial" w:cs="Arial"/>
        </w:rPr>
      </w:pPr>
    </w:p>
    <w:p w:rsidR="008600CA" w:rsidRPr="00C97633" w:rsidRDefault="008600CA" w:rsidP="00B6535F">
      <w:pPr>
        <w:pStyle w:val="ListParagraph"/>
        <w:numPr>
          <w:ilvl w:val="2"/>
          <w:numId w:val="1"/>
        </w:numPr>
        <w:tabs>
          <w:tab w:val="left" w:pos="360"/>
        </w:tabs>
        <w:spacing w:after="0"/>
        <w:ind w:left="1800"/>
        <w:rPr>
          <w:rFonts w:ascii="Arial" w:hAnsi="Arial" w:cs="Arial"/>
          <w:sz w:val="24"/>
        </w:rPr>
      </w:pPr>
      <w:r w:rsidRPr="00C97633">
        <w:rPr>
          <w:rFonts w:ascii="Arial" w:hAnsi="Arial" w:cs="Arial"/>
          <w:color w:val="000000"/>
          <w:sz w:val="24"/>
        </w:rPr>
        <w:t>WG Data – Confidentiality, Storage, Access, &amp; Use – Susan  McNelly / Erin Spiewak</w:t>
      </w:r>
    </w:p>
    <w:p w:rsidR="008600CA" w:rsidRPr="00C97633" w:rsidRDefault="008600CA" w:rsidP="00B6535F">
      <w:pPr>
        <w:pStyle w:val="ListParagraph"/>
        <w:tabs>
          <w:tab w:val="left" w:pos="360"/>
        </w:tabs>
        <w:spacing w:after="0"/>
        <w:ind w:left="1800"/>
        <w:rPr>
          <w:rFonts w:ascii="Arial" w:hAnsi="Arial" w:cs="Arial"/>
        </w:rPr>
      </w:pPr>
    </w:p>
    <w:p w:rsidR="008600CA" w:rsidRPr="00C97633" w:rsidRDefault="008600CA" w:rsidP="00B6535F">
      <w:pPr>
        <w:pStyle w:val="ListParagraph"/>
        <w:tabs>
          <w:tab w:val="left" w:pos="360"/>
        </w:tabs>
        <w:spacing w:after="0"/>
        <w:ind w:left="1800"/>
        <w:rPr>
          <w:rFonts w:ascii="Arial" w:hAnsi="Arial" w:cs="Arial"/>
        </w:rPr>
      </w:pPr>
      <w:r>
        <w:rPr>
          <w:rFonts w:ascii="Arial" w:hAnsi="Arial" w:cs="Arial"/>
        </w:rPr>
        <w:t>Data should not identify source.  No solution or decision.  To be continued…</w:t>
      </w:r>
    </w:p>
    <w:p w:rsidR="008600CA" w:rsidRPr="00C97633" w:rsidRDefault="008600CA" w:rsidP="00B6535F">
      <w:pPr>
        <w:pStyle w:val="ListParagraph"/>
        <w:tabs>
          <w:tab w:val="left" w:pos="360"/>
        </w:tabs>
        <w:spacing w:after="0"/>
        <w:ind w:left="1800"/>
        <w:rPr>
          <w:rFonts w:ascii="Arial" w:hAnsi="Arial" w:cs="Arial"/>
        </w:rPr>
      </w:pPr>
    </w:p>
    <w:p w:rsidR="008600CA" w:rsidRPr="00C97633" w:rsidRDefault="008600CA" w:rsidP="00B6535F">
      <w:pPr>
        <w:pStyle w:val="ListParagraph"/>
        <w:numPr>
          <w:ilvl w:val="2"/>
          <w:numId w:val="1"/>
        </w:numPr>
        <w:tabs>
          <w:tab w:val="left" w:pos="360"/>
        </w:tabs>
        <w:spacing w:after="0"/>
        <w:ind w:left="1800"/>
        <w:rPr>
          <w:rFonts w:ascii="Arial" w:hAnsi="Arial" w:cs="Arial"/>
          <w:sz w:val="24"/>
        </w:rPr>
      </w:pPr>
      <w:r w:rsidRPr="00C97633">
        <w:rPr>
          <w:rFonts w:ascii="Arial" w:hAnsi="Arial" w:cs="Arial"/>
          <w:color w:val="000000"/>
          <w:sz w:val="24"/>
        </w:rPr>
        <w:t xml:space="preserve">General Sessions Coordination (Mon. &amp; Thur.) - </w:t>
      </w:r>
      <w:r w:rsidRPr="00C97633">
        <w:rPr>
          <w:rFonts w:ascii="Arial" w:hAnsi="Arial" w:cs="Arial"/>
          <w:color w:val="000000"/>
          <w:sz w:val="24"/>
        </w:rPr>
        <w:tab/>
        <w:t>Bill Chiu</w:t>
      </w:r>
    </w:p>
    <w:p w:rsidR="008600CA" w:rsidRPr="00C97633" w:rsidRDefault="008600CA" w:rsidP="00B6535F">
      <w:pPr>
        <w:pStyle w:val="ListParagraph"/>
        <w:tabs>
          <w:tab w:val="left" w:pos="360"/>
        </w:tabs>
        <w:spacing w:after="0"/>
        <w:ind w:left="1800"/>
        <w:rPr>
          <w:rFonts w:ascii="Arial" w:hAnsi="Arial" w:cs="Arial"/>
        </w:rPr>
      </w:pPr>
    </w:p>
    <w:p w:rsidR="008600CA" w:rsidRPr="00C97633" w:rsidRDefault="008600CA" w:rsidP="00B6535F">
      <w:pPr>
        <w:pStyle w:val="ListParagraph"/>
        <w:tabs>
          <w:tab w:val="left" w:pos="360"/>
        </w:tabs>
        <w:spacing w:after="0"/>
        <w:ind w:left="1800"/>
        <w:rPr>
          <w:rFonts w:ascii="Arial" w:hAnsi="Arial" w:cs="Arial"/>
        </w:rPr>
      </w:pPr>
      <w:r>
        <w:rPr>
          <w:rFonts w:ascii="Arial" w:hAnsi="Arial" w:cs="Arial"/>
        </w:rPr>
        <w:t>The Chair asked each SC Chair to report on hot topics in Part 1 on Monday morning, and full report on Thursday.</w:t>
      </w:r>
    </w:p>
    <w:p w:rsidR="008600CA" w:rsidRPr="00C97633" w:rsidRDefault="008600CA" w:rsidP="00B6535F">
      <w:pPr>
        <w:pStyle w:val="ListParagraph"/>
        <w:tabs>
          <w:tab w:val="left" w:pos="360"/>
        </w:tabs>
        <w:spacing w:after="0"/>
        <w:ind w:left="1800"/>
        <w:rPr>
          <w:rFonts w:ascii="Arial" w:hAnsi="Arial" w:cs="Arial"/>
        </w:rPr>
      </w:pPr>
    </w:p>
    <w:p w:rsidR="008600CA" w:rsidRPr="00C97633" w:rsidRDefault="008600CA" w:rsidP="00B6535F">
      <w:pPr>
        <w:pStyle w:val="ListParagraph"/>
        <w:numPr>
          <w:ilvl w:val="1"/>
          <w:numId w:val="1"/>
        </w:numPr>
        <w:tabs>
          <w:tab w:val="left" w:pos="360"/>
        </w:tabs>
        <w:spacing w:after="0"/>
        <w:ind w:left="1080"/>
        <w:rPr>
          <w:rFonts w:ascii="Arial" w:hAnsi="Arial" w:cs="Arial"/>
          <w:sz w:val="24"/>
        </w:rPr>
      </w:pPr>
      <w:r w:rsidRPr="00C97633">
        <w:rPr>
          <w:rFonts w:ascii="Arial" w:hAnsi="Arial" w:cs="Arial"/>
          <w:sz w:val="24"/>
        </w:rPr>
        <w:t>Subcommittee Reports</w:t>
      </w:r>
    </w:p>
    <w:p w:rsidR="008600CA" w:rsidRPr="000A3D3E" w:rsidRDefault="008600CA" w:rsidP="00B6535F">
      <w:pPr>
        <w:pStyle w:val="ListParagraph"/>
        <w:tabs>
          <w:tab w:val="left" w:pos="360"/>
        </w:tabs>
        <w:spacing w:after="0"/>
        <w:ind w:left="2250"/>
        <w:rPr>
          <w:rFonts w:ascii="Arial" w:hAnsi="Arial" w:cs="Arial"/>
        </w:rPr>
      </w:pPr>
    </w:p>
    <w:p w:rsidR="008600CA" w:rsidRPr="00C97633" w:rsidRDefault="008600CA" w:rsidP="00B6535F">
      <w:pPr>
        <w:pStyle w:val="ListParagraph"/>
        <w:numPr>
          <w:ilvl w:val="2"/>
          <w:numId w:val="1"/>
        </w:numPr>
        <w:tabs>
          <w:tab w:val="left" w:pos="360"/>
        </w:tabs>
        <w:spacing w:after="0"/>
        <w:ind w:left="2250" w:hanging="810"/>
        <w:rPr>
          <w:rFonts w:ascii="Arial" w:hAnsi="Arial" w:cs="Arial"/>
        </w:rPr>
      </w:pPr>
      <w:r w:rsidRPr="00C97633">
        <w:rPr>
          <w:rFonts w:ascii="Arial" w:hAnsi="Arial" w:cs="Arial"/>
          <w:color w:val="000000"/>
        </w:rPr>
        <w:t>Bushings – P. Zhao</w:t>
      </w:r>
      <w:r>
        <w:rPr>
          <w:rFonts w:ascii="Arial" w:hAnsi="Arial" w:cs="Arial"/>
          <w:color w:val="000000"/>
        </w:rPr>
        <w:tab/>
      </w:r>
      <w:r>
        <w:rPr>
          <w:rFonts w:ascii="Arial" w:hAnsi="Arial" w:cs="Arial"/>
          <w:color w:val="000000"/>
        </w:rPr>
        <w:tab/>
      </w:r>
      <w:r>
        <w:rPr>
          <w:rFonts w:ascii="Arial" w:hAnsi="Arial" w:cs="Arial"/>
          <w:color w:val="000000"/>
        </w:rPr>
        <w:tab/>
        <w:t>Report: No</w:t>
      </w:r>
      <w:r>
        <w:rPr>
          <w:rFonts w:ascii="Arial" w:hAnsi="Arial" w:cs="Arial"/>
          <w:color w:val="000000"/>
        </w:rPr>
        <w:tab/>
        <w:t>Hot Topic: Yes</w:t>
      </w:r>
    </w:p>
    <w:p w:rsidR="008600CA" w:rsidRPr="00AE5474" w:rsidRDefault="008600CA" w:rsidP="00B6535F">
      <w:pPr>
        <w:tabs>
          <w:tab w:val="left" w:pos="360"/>
        </w:tabs>
        <w:spacing w:after="0"/>
        <w:ind w:left="1440"/>
        <w:rPr>
          <w:rFonts w:ascii="Arial" w:hAnsi="Arial" w:cs="Arial"/>
        </w:rPr>
      </w:pPr>
    </w:p>
    <w:p w:rsidR="008600CA" w:rsidRPr="000A3D3E" w:rsidRDefault="008600CA" w:rsidP="00B6535F">
      <w:pPr>
        <w:pStyle w:val="ListParagraph"/>
        <w:numPr>
          <w:ilvl w:val="2"/>
          <w:numId w:val="1"/>
        </w:numPr>
        <w:tabs>
          <w:tab w:val="left" w:pos="360"/>
        </w:tabs>
        <w:spacing w:after="0"/>
        <w:ind w:left="2250" w:hanging="810"/>
        <w:rPr>
          <w:rFonts w:ascii="Arial" w:hAnsi="Arial" w:cs="Arial"/>
        </w:rPr>
      </w:pPr>
      <w:r w:rsidRPr="000A3D3E">
        <w:rPr>
          <w:rFonts w:ascii="Arial" w:hAnsi="Arial" w:cs="Arial"/>
          <w:color w:val="000000"/>
        </w:rPr>
        <w:t>Dielectric Test – L. Wagenaar</w:t>
      </w:r>
      <w:r w:rsidRPr="000A3D3E">
        <w:rPr>
          <w:rFonts w:ascii="Arial" w:hAnsi="Arial" w:cs="Arial"/>
          <w:color w:val="000000"/>
        </w:rPr>
        <w:tab/>
        <w:t xml:space="preserve">Report: Yes, acoustic PD Guide to start. </w:t>
      </w:r>
    </w:p>
    <w:p w:rsidR="008600CA" w:rsidRPr="000A3D3E" w:rsidRDefault="008600CA" w:rsidP="00B6535F">
      <w:pPr>
        <w:pStyle w:val="ListParagraph"/>
        <w:tabs>
          <w:tab w:val="left" w:pos="360"/>
        </w:tabs>
        <w:spacing w:after="0"/>
        <w:ind w:left="2250"/>
        <w:rPr>
          <w:rFonts w:ascii="Arial" w:hAnsi="Arial" w:cs="Arial"/>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0A3D3E">
        <w:rPr>
          <w:rFonts w:ascii="Arial" w:hAnsi="Arial" w:cs="Arial"/>
          <w:color w:val="000000"/>
        </w:rPr>
        <w:t>Hot Topic: Yes</w:t>
      </w:r>
      <w:r>
        <w:rPr>
          <w:rFonts w:ascii="Arial" w:hAnsi="Arial" w:cs="Arial"/>
          <w:color w:val="000000"/>
        </w:rPr>
        <w:t>, Class I/II issue</w:t>
      </w:r>
    </w:p>
    <w:p w:rsidR="008600CA" w:rsidRPr="00C97633" w:rsidRDefault="008600CA" w:rsidP="00B6535F">
      <w:pPr>
        <w:pStyle w:val="ListParagraph"/>
        <w:ind w:left="1440"/>
        <w:rPr>
          <w:rFonts w:ascii="Arial" w:hAnsi="Arial" w:cs="Arial"/>
        </w:rPr>
      </w:pPr>
    </w:p>
    <w:p w:rsidR="008600CA" w:rsidRPr="000A3D3E" w:rsidRDefault="008600CA" w:rsidP="00B6535F">
      <w:pPr>
        <w:pStyle w:val="ListParagraph"/>
        <w:numPr>
          <w:ilvl w:val="2"/>
          <w:numId w:val="1"/>
        </w:numPr>
        <w:tabs>
          <w:tab w:val="left" w:pos="360"/>
        </w:tabs>
        <w:spacing w:after="0"/>
        <w:ind w:left="2250" w:hanging="810"/>
        <w:rPr>
          <w:rFonts w:ascii="Arial" w:hAnsi="Arial" w:cs="Arial"/>
        </w:rPr>
      </w:pPr>
      <w:r w:rsidRPr="00C97633">
        <w:rPr>
          <w:rFonts w:ascii="Arial" w:hAnsi="Arial" w:cs="Arial"/>
          <w:color w:val="000000"/>
        </w:rPr>
        <w:t>Distribution Transformers – S. Shull</w:t>
      </w:r>
      <w:r w:rsidRPr="000A3D3E">
        <w:rPr>
          <w:rFonts w:ascii="Arial" w:hAnsi="Arial" w:cs="Arial"/>
          <w:color w:val="000000"/>
        </w:rPr>
        <w:t xml:space="preserve"> </w:t>
      </w:r>
      <w:r>
        <w:rPr>
          <w:rFonts w:ascii="Arial" w:hAnsi="Arial" w:cs="Arial"/>
          <w:color w:val="000000"/>
        </w:rPr>
        <w:tab/>
        <w:t>Report: No</w:t>
      </w:r>
      <w:r>
        <w:rPr>
          <w:rFonts w:ascii="Arial" w:hAnsi="Arial" w:cs="Arial"/>
          <w:color w:val="000000"/>
        </w:rPr>
        <w:tab/>
        <w:t xml:space="preserve">Hot Topic: Yes, DOE </w:t>
      </w:r>
    </w:p>
    <w:p w:rsidR="008600CA" w:rsidRPr="00C97633" w:rsidRDefault="008600CA" w:rsidP="00B6535F">
      <w:pPr>
        <w:pStyle w:val="ListParagraph"/>
        <w:tabs>
          <w:tab w:val="left" w:pos="360"/>
        </w:tabs>
        <w:spacing w:after="0"/>
        <w:ind w:left="2250"/>
        <w:rPr>
          <w:rFonts w:ascii="Arial" w:hAnsi="Arial" w:cs="Arial"/>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efficiency levels</w:t>
      </w:r>
    </w:p>
    <w:p w:rsidR="008600CA" w:rsidRPr="00C97633" w:rsidRDefault="008600CA" w:rsidP="00B6535F">
      <w:pPr>
        <w:pStyle w:val="ListParagraph"/>
        <w:ind w:left="1440"/>
        <w:rPr>
          <w:rFonts w:ascii="Arial" w:hAnsi="Arial" w:cs="Arial"/>
        </w:rPr>
      </w:pPr>
    </w:p>
    <w:p w:rsidR="008600CA" w:rsidRPr="000A3D3E" w:rsidRDefault="008600CA" w:rsidP="00B6535F">
      <w:pPr>
        <w:pStyle w:val="ListParagraph"/>
        <w:numPr>
          <w:ilvl w:val="2"/>
          <w:numId w:val="1"/>
        </w:numPr>
        <w:tabs>
          <w:tab w:val="left" w:pos="360"/>
        </w:tabs>
        <w:spacing w:after="0"/>
        <w:ind w:left="2250" w:hanging="810"/>
        <w:rPr>
          <w:rFonts w:ascii="Arial" w:hAnsi="Arial" w:cs="Arial"/>
        </w:rPr>
      </w:pPr>
      <w:r w:rsidRPr="000A3D3E">
        <w:rPr>
          <w:rFonts w:ascii="Arial" w:hAnsi="Arial" w:cs="Arial"/>
          <w:color w:val="000000"/>
        </w:rPr>
        <w:t>Dry Type Transformers – C. Johnson</w:t>
      </w:r>
      <w:r>
        <w:rPr>
          <w:rFonts w:ascii="Arial" w:hAnsi="Arial" w:cs="Arial"/>
          <w:color w:val="000000"/>
        </w:rPr>
        <w:tab/>
      </w:r>
      <w:r w:rsidRPr="000A3D3E">
        <w:rPr>
          <w:rFonts w:ascii="Arial" w:hAnsi="Arial" w:cs="Arial"/>
          <w:color w:val="000000"/>
        </w:rPr>
        <w:t>Report: No</w:t>
      </w:r>
      <w:r>
        <w:rPr>
          <w:rFonts w:ascii="Arial" w:hAnsi="Arial" w:cs="Arial"/>
          <w:color w:val="000000"/>
        </w:rPr>
        <w:tab/>
      </w:r>
      <w:r w:rsidRPr="000A3D3E">
        <w:rPr>
          <w:rFonts w:ascii="Arial" w:hAnsi="Arial" w:cs="Arial"/>
          <w:color w:val="000000"/>
        </w:rPr>
        <w:t xml:space="preserve">Hot Topic: Yes, </w:t>
      </w:r>
      <w:r>
        <w:rPr>
          <w:rFonts w:ascii="Arial" w:hAnsi="Arial" w:cs="Arial"/>
          <w:color w:val="000000"/>
        </w:rPr>
        <w:t>dry-type PD levels and method for test corrections for altitude to be worked on</w:t>
      </w:r>
    </w:p>
    <w:p w:rsidR="008600CA" w:rsidRPr="00C97633" w:rsidRDefault="008600CA" w:rsidP="00B6535F">
      <w:pPr>
        <w:pStyle w:val="ListParagraph"/>
        <w:ind w:left="1440"/>
        <w:rPr>
          <w:rFonts w:ascii="Arial" w:hAnsi="Arial" w:cs="Arial"/>
        </w:rPr>
      </w:pPr>
    </w:p>
    <w:p w:rsidR="008600CA" w:rsidRPr="00C97633" w:rsidRDefault="008600CA" w:rsidP="00B6535F">
      <w:pPr>
        <w:pStyle w:val="ListParagraph"/>
        <w:numPr>
          <w:ilvl w:val="2"/>
          <w:numId w:val="1"/>
        </w:numPr>
        <w:tabs>
          <w:tab w:val="left" w:pos="360"/>
        </w:tabs>
        <w:spacing w:after="0"/>
        <w:ind w:left="2250" w:hanging="810"/>
        <w:rPr>
          <w:rFonts w:ascii="Arial" w:hAnsi="Arial" w:cs="Arial"/>
        </w:rPr>
      </w:pPr>
      <w:r w:rsidRPr="00C97633">
        <w:rPr>
          <w:rFonts w:ascii="Arial" w:hAnsi="Arial" w:cs="Arial"/>
          <w:color w:val="000000"/>
        </w:rPr>
        <w:t>HVDC – M. Sharp</w:t>
      </w:r>
      <w:r w:rsidRPr="000A3D3E">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Report: No</w:t>
      </w:r>
      <w:r>
        <w:rPr>
          <w:rFonts w:ascii="Arial" w:hAnsi="Arial" w:cs="Arial"/>
          <w:color w:val="000000"/>
        </w:rPr>
        <w:tab/>
        <w:t>Hot Topic: No</w:t>
      </w:r>
    </w:p>
    <w:p w:rsidR="008600CA" w:rsidRPr="00C97633" w:rsidRDefault="008600CA" w:rsidP="00B6535F">
      <w:pPr>
        <w:pStyle w:val="ListParagraph"/>
        <w:ind w:left="1440"/>
        <w:rPr>
          <w:rFonts w:ascii="Arial" w:hAnsi="Arial" w:cs="Arial"/>
        </w:rPr>
      </w:pPr>
    </w:p>
    <w:p w:rsidR="008600CA" w:rsidRPr="00C97633" w:rsidRDefault="008600CA" w:rsidP="00B6535F">
      <w:pPr>
        <w:pStyle w:val="ListParagraph"/>
        <w:numPr>
          <w:ilvl w:val="2"/>
          <w:numId w:val="1"/>
        </w:numPr>
        <w:tabs>
          <w:tab w:val="left" w:pos="360"/>
        </w:tabs>
        <w:spacing w:after="0"/>
        <w:ind w:left="2250" w:hanging="810"/>
        <w:rPr>
          <w:rFonts w:ascii="Arial" w:hAnsi="Arial" w:cs="Arial"/>
        </w:rPr>
      </w:pPr>
      <w:r w:rsidRPr="00C97633">
        <w:rPr>
          <w:rFonts w:ascii="Arial" w:hAnsi="Arial" w:cs="Arial"/>
          <w:color w:val="000000"/>
        </w:rPr>
        <w:t>Instrument Transformers – R. McTaggart</w:t>
      </w:r>
      <w:r w:rsidRPr="000A3D3E">
        <w:rPr>
          <w:rFonts w:ascii="Arial" w:hAnsi="Arial" w:cs="Arial"/>
          <w:color w:val="000000"/>
        </w:rPr>
        <w:t xml:space="preserve"> </w:t>
      </w:r>
      <w:r>
        <w:rPr>
          <w:rFonts w:ascii="Arial" w:hAnsi="Arial" w:cs="Arial"/>
          <w:color w:val="000000"/>
        </w:rPr>
        <w:tab/>
      </w:r>
      <w:r>
        <w:rPr>
          <w:rFonts w:ascii="Arial" w:hAnsi="Arial" w:cs="Arial"/>
          <w:color w:val="000000"/>
        </w:rPr>
        <w:tab/>
        <w:t>Report: No</w:t>
      </w:r>
      <w:r>
        <w:rPr>
          <w:rFonts w:ascii="Arial" w:hAnsi="Arial" w:cs="Arial"/>
          <w:color w:val="000000"/>
        </w:rPr>
        <w:tab/>
        <w:t>Hot Topic: No</w:t>
      </w:r>
    </w:p>
    <w:p w:rsidR="008600CA" w:rsidRPr="00C97633" w:rsidRDefault="008600CA" w:rsidP="00B6535F">
      <w:pPr>
        <w:pStyle w:val="ListParagraph"/>
        <w:ind w:left="1440"/>
        <w:rPr>
          <w:rFonts w:ascii="Arial" w:hAnsi="Arial" w:cs="Arial"/>
        </w:rPr>
      </w:pPr>
    </w:p>
    <w:p w:rsidR="008600CA" w:rsidRPr="00C97633" w:rsidRDefault="008600CA" w:rsidP="00B6535F">
      <w:pPr>
        <w:pStyle w:val="ListParagraph"/>
        <w:numPr>
          <w:ilvl w:val="2"/>
          <w:numId w:val="1"/>
        </w:numPr>
        <w:tabs>
          <w:tab w:val="left" w:pos="360"/>
        </w:tabs>
        <w:spacing w:after="0"/>
        <w:ind w:left="2250" w:hanging="810"/>
        <w:rPr>
          <w:rFonts w:ascii="Arial" w:hAnsi="Arial" w:cs="Arial"/>
        </w:rPr>
      </w:pPr>
      <w:r w:rsidRPr="00C97633">
        <w:rPr>
          <w:rFonts w:ascii="Arial" w:hAnsi="Arial" w:cs="Arial"/>
          <w:color w:val="000000"/>
        </w:rPr>
        <w:t>Insulating Fluids – S. McNelly</w:t>
      </w:r>
      <w:r w:rsidRPr="000A3D3E">
        <w:rPr>
          <w:rFonts w:ascii="Arial" w:hAnsi="Arial" w:cs="Arial"/>
          <w:color w:val="000000"/>
        </w:rPr>
        <w:t xml:space="preserve"> </w:t>
      </w:r>
      <w:r>
        <w:rPr>
          <w:rFonts w:ascii="Arial" w:hAnsi="Arial" w:cs="Arial"/>
          <w:color w:val="000000"/>
        </w:rPr>
        <w:tab/>
        <w:t>Report: Yes, TF for combining documents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Hot Topic: No</w:t>
      </w:r>
    </w:p>
    <w:p w:rsidR="008600CA" w:rsidRPr="00C97633" w:rsidRDefault="008600CA" w:rsidP="00B6535F">
      <w:pPr>
        <w:pStyle w:val="ListParagraph"/>
        <w:ind w:left="1440"/>
        <w:rPr>
          <w:rFonts w:ascii="Arial" w:hAnsi="Arial" w:cs="Arial"/>
        </w:rPr>
      </w:pPr>
    </w:p>
    <w:p w:rsidR="008600CA" w:rsidRPr="00C97633" w:rsidRDefault="008600CA" w:rsidP="00B6535F">
      <w:pPr>
        <w:pStyle w:val="ListParagraph"/>
        <w:numPr>
          <w:ilvl w:val="2"/>
          <w:numId w:val="1"/>
        </w:numPr>
        <w:tabs>
          <w:tab w:val="left" w:pos="360"/>
        </w:tabs>
        <w:spacing w:after="0"/>
        <w:ind w:left="2250" w:hanging="810"/>
        <w:rPr>
          <w:rFonts w:ascii="Arial" w:hAnsi="Arial" w:cs="Arial"/>
        </w:rPr>
      </w:pPr>
      <w:r w:rsidRPr="00C97633">
        <w:rPr>
          <w:rFonts w:ascii="Arial" w:hAnsi="Arial" w:cs="Arial"/>
          <w:color w:val="000000"/>
        </w:rPr>
        <w:t>Insulation Life – B. Forsyth</w:t>
      </w:r>
      <w:r w:rsidRPr="000A3D3E">
        <w:rPr>
          <w:rFonts w:ascii="Arial" w:hAnsi="Arial" w:cs="Arial"/>
          <w:color w:val="000000"/>
        </w:rPr>
        <w:t xml:space="preserve"> </w:t>
      </w:r>
      <w:r>
        <w:rPr>
          <w:rFonts w:ascii="Arial" w:hAnsi="Arial" w:cs="Arial"/>
          <w:color w:val="000000"/>
        </w:rPr>
        <w:tab/>
      </w:r>
      <w:r>
        <w:rPr>
          <w:rFonts w:ascii="Arial" w:hAnsi="Arial" w:cs="Arial"/>
          <w:color w:val="000000"/>
        </w:rPr>
        <w:tab/>
        <w:t>Report: Yes, Four new topics – moisture TF, high temperature insulation, wdg temp indictors, heat run</w:t>
      </w:r>
      <w:r>
        <w:rPr>
          <w:rFonts w:ascii="Arial" w:hAnsi="Arial" w:cs="Arial"/>
          <w:color w:val="000000"/>
        </w:rPr>
        <w:tab/>
        <w:t>Hot Topic: Yes</w:t>
      </w:r>
    </w:p>
    <w:p w:rsidR="008600CA" w:rsidRPr="00C97633" w:rsidRDefault="008600CA" w:rsidP="00B6535F">
      <w:pPr>
        <w:pStyle w:val="ListParagraph"/>
        <w:ind w:left="1440"/>
        <w:rPr>
          <w:rFonts w:ascii="Arial" w:hAnsi="Arial" w:cs="Arial"/>
        </w:rPr>
      </w:pPr>
    </w:p>
    <w:p w:rsidR="008600CA" w:rsidRPr="00C97633" w:rsidRDefault="008600CA" w:rsidP="00B6535F">
      <w:pPr>
        <w:pStyle w:val="ListParagraph"/>
        <w:numPr>
          <w:ilvl w:val="2"/>
          <w:numId w:val="1"/>
        </w:numPr>
        <w:tabs>
          <w:tab w:val="left" w:pos="360"/>
        </w:tabs>
        <w:spacing w:after="0"/>
        <w:ind w:left="2250" w:hanging="810"/>
        <w:rPr>
          <w:rFonts w:ascii="Arial" w:hAnsi="Arial" w:cs="Arial"/>
        </w:rPr>
      </w:pPr>
      <w:r w:rsidRPr="00C97633">
        <w:rPr>
          <w:rFonts w:ascii="Arial" w:hAnsi="Arial" w:cs="Arial"/>
          <w:color w:val="000000"/>
        </w:rPr>
        <w:t>Performance Characteristics – E. teNyenhuis</w:t>
      </w:r>
      <w:r>
        <w:rPr>
          <w:rFonts w:ascii="Arial" w:hAnsi="Arial" w:cs="Arial"/>
          <w:color w:val="000000"/>
        </w:rPr>
        <w:tab/>
        <w:t>Report: No</w:t>
      </w:r>
      <w:r>
        <w:rPr>
          <w:rFonts w:ascii="Arial" w:hAnsi="Arial" w:cs="Arial"/>
          <w:color w:val="000000"/>
        </w:rPr>
        <w:tab/>
        <w:t>Hot Topic: No</w:t>
      </w:r>
    </w:p>
    <w:p w:rsidR="008600CA" w:rsidRPr="00C97633" w:rsidRDefault="008600CA" w:rsidP="00B6535F">
      <w:pPr>
        <w:pStyle w:val="ListParagraph"/>
        <w:ind w:left="1440"/>
        <w:rPr>
          <w:rFonts w:ascii="Arial" w:hAnsi="Arial" w:cs="Arial"/>
        </w:rPr>
      </w:pPr>
    </w:p>
    <w:p w:rsidR="008600CA" w:rsidRPr="006A3380" w:rsidRDefault="008600CA" w:rsidP="00B6535F">
      <w:pPr>
        <w:pStyle w:val="ListParagraph"/>
        <w:numPr>
          <w:ilvl w:val="2"/>
          <w:numId w:val="1"/>
        </w:numPr>
        <w:tabs>
          <w:tab w:val="left" w:pos="360"/>
        </w:tabs>
        <w:spacing w:after="0"/>
        <w:ind w:left="2250" w:hanging="810"/>
        <w:rPr>
          <w:rFonts w:ascii="Arial" w:hAnsi="Arial" w:cs="Arial"/>
        </w:rPr>
      </w:pPr>
      <w:r w:rsidRPr="00C97633">
        <w:rPr>
          <w:rFonts w:ascii="Arial" w:hAnsi="Arial" w:cs="Arial"/>
          <w:color w:val="000000"/>
        </w:rPr>
        <w:t>Power Transformers – T. Lundquist</w:t>
      </w:r>
      <w:r w:rsidRPr="006A3380">
        <w:rPr>
          <w:rFonts w:ascii="Arial" w:hAnsi="Arial" w:cs="Arial"/>
          <w:color w:val="000000"/>
        </w:rPr>
        <w:t xml:space="preserve"> </w:t>
      </w:r>
      <w:r>
        <w:rPr>
          <w:rFonts w:ascii="Arial" w:hAnsi="Arial" w:cs="Arial"/>
          <w:color w:val="000000"/>
        </w:rPr>
        <w:tab/>
      </w:r>
      <w:r>
        <w:rPr>
          <w:rFonts w:ascii="Arial" w:hAnsi="Arial" w:cs="Arial"/>
          <w:color w:val="000000"/>
        </w:rPr>
        <w:tab/>
        <w:t xml:space="preserve">Report: Yes, New WG’s – C57.93 </w:t>
      </w:r>
    </w:p>
    <w:p w:rsidR="008600CA" w:rsidRPr="00C97633" w:rsidRDefault="008600CA" w:rsidP="00B6535F">
      <w:pPr>
        <w:pStyle w:val="ListParagraph"/>
        <w:tabs>
          <w:tab w:val="left" w:pos="360"/>
        </w:tabs>
        <w:spacing w:after="0"/>
        <w:ind w:left="2250"/>
        <w:rPr>
          <w:rFonts w:ascii="Arial" w:hAnsi="Arial" w:cs="Arial"/>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and C57.135 PST.  </w:t>
      </w:r>
      <w:r>
        <w:rPr>
          <w:rFonts w:ascii="Arial" w:hAnsi="Arial" w:cs="Arial"/>
          <w:color w:val="000000"/>
        </w:rPr>
        <w:tab/>
        <w:t>Hot Topic: No</w:t>
      </w:r>
    </w:p>
    <w:p w:rsidR="008600CA" w:rsidRPr="00C97633" w:rsidRDefault="008600CA" w:rsidP="00B6535F">
      <w:pPr>
        <w:pStyle w:val="ListParagraph"/>
        <w:ind w:left="1440"/>
        <w:rPr>
          <w:rFonts w:ascii="Arial" w:hAnsi="Arial" w:cs="Arial"/>
        </w:rPr>
      </w:pPr>
    </w:p>
    <w:p w:rsidR="008600CA" w:rsidRPr="00C97633" w:rsidRDefault="008600CA" w:rsidP="00B6535F">
      <w:pPr>
        <w:pStyle w:val="ListParagraph"/>
        <w:numPr>
          <w:ilvl w:val="2"/>
          <w:numId w:val="1"/>
        </w:numPr>
        <w:tabs>
          <w:tab w:val="left" w:pos="360"/>
        </w:tabs>
        <w:spacing w:after="0"/>
        <w:ind w:left="2250" w:hanging="810"/>
        <w:rPr>
          <w:rFonts w:ascii="Arial" w:hAnsi="Arial" w:cs="Arial"/>
        </w:rPr>
      </w:pPr>
      <w:r w:rsidRPr="00C97633">
        <w:rPr>
          <w:rFonts w:ascii="Arial" w:hAnsi="Arial" w:cs="Arial"/>
          <w:color w:val="000000"/>
        </w:rPr>
        <w:t>Underground Transformers &amp; Network Protector – C. Niemann</w:t>
      </w:r>
      <w:r w:rsidRPr="006A3380">
        <w:rPr>
          <w:rFonts w:ascii="Arial" w:hAnsi="Arial" w:cs="Arial"/>
          <w:color w:val="000000"/>
        </w:rPr>
        <w:t xml:space="preserve"> </w:t>
      </w:r>
      <w:r>
        <w:rPr>
          <w:rFonts w:ascii="Arial" w:hAnsi="Arial" w:cs="Arial"/>
          <w:color w:val="000000"/>
        </w:rPr>
        <w:tab/>
        <w:t>Report: No</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Hot Topic: No</w:t>
      </w:r>
    </w:p>
    <w:p w:rsidR="008600CA" w:rsidRPr="00C97633" w:rsidRDefault="008600CA" w:rsidP="00B6535F">
      <w:pPr>
        <w:pStyle w:val="ListParagraph"/>
        <w:tabs>
          <w:tab w:val="left" w:pos="360"/>
        </w:tabs>
        <w:spacing w:after="0"/>
        <w:ind w:left="1080"/>
        <w:rPr>
          <w:rFonts w:ascii="Arial" w:hAnsi="Arial" w:cs="Arial"/>
        </w:rPr>
      </w:pPr>
    </w:p>
    <w:p w:rsidR="008600CA" w:rsidRPr="00C97633" w:rsidRDefault="008600CA" w:rsidP="00B6535F">
      <w:pPr>
        <w:pStyle w:val="ListParagraph"/>
        <w:numPr>
          <w:ilvl w:val="1"/>
          <w:numId w:val="1"/>
        </w:numPr>
        <w:tabs>
          <w:tab w:val="left" w:pos="360"/>
        </w:tabs>
        <w:spacing w:after="0"/>
        <w:ind w:left="1080"/>
        <w:rPr>
          <w:rFonts w:ascii="Arial" w:hAnsi="Arial" w:cs="Arial"/>
          <w:sz w:val="24"/>
        </w:rPr>
      </w:pPr>
      <w:r w:rsidRPr="00C97633">
        <w:rPr>
          <w:rFonts w:ascii="Arial" w:hAnsi="Arial" w:cs="Arial"/>
          <w:sz w:val="24"/>
        </w:rPr>
        <w:t>Old Business</w:t>
      </w:r>
    </w:p>
    <w:p w:rsidR="008600CA" w:rsidRPr="00C97633" w:rsidRDefault="008600CA" w:rsidP="00B6535F">
      <w:pPr>
        <w:pStyle w:val="ListParagraph"/>
        <w:tabs>
          <w:tab w:val="left" w:pos="360"/>
        </w:tabs>
        <w:spacing w:after="0"/>
        <w:ind w:left="1080"/>
        <w:rPr>
          <w:rFonts w:ascii="Arial" w:hAnsi="Arial" w:cs="Arial"/>
        </w:rPr>
      </w:pPr>
    </w:p>
    <w:p w:rsidR="008600CA" w:rsidRPr="00C97633" w:rsidRDefault="008600CA" w:rsidP="00B6535F">
      <w:pPr>
        <w:pStyle w:val="ListParagraph"/>
        <w:tabs>
          <w:tab w:val="left" w:pos="360"/>
        </w:tabs>
        <w:spacing w:after="0"/>
        <w:ind w:left="1080"/>
        <w:rPr>
          <w:rFonts w:ascii="Arial" w:hAnsi="Arial" w:cs="Arial"/>
        </w:rPr>
      </w:pPr>
      <w:r>
        <w:rPr>
          <w:rFonts w:ascii="Arial" w:hAnsi="Arial" w:cs="Arial"/>
        </w:rPr>
        <w:tab/>
        <w:t>None</w:t>
      </w:r>
    </w:p>
    <w:p w:rsidR="008600CA" w:rsidRDefault="008600CA" w:rsidP="00B6535F">
      <w:pPr>
        <w:tabs>
          <w:tab w:val="left" w:pos="540"/>
        </w:tabs>
        <w:spacing w:after="0"/>
        <w:ind w:left="720"/>
        <w:rPr>
          <w:rFonts w:ascii="Arial" w:hAnsi="Arial" w:cs="Arial"/>
          <w:sz w:val="24"/>
        </w:rPr>
      </w:pPr>
    </w:p>
    <w:p w:rsidR="008600CA" w:rsidRDefault="008600CA" w:rsidP="00B6535F">
      <w:pPr>
        <w:tabs>
          <w:tab w:val="left" w:pos="540"/>
        </w:tabs>
        <w:spacing w:after="0"/>
        <w:ind w:left="720"/>
        <w:rPr>
          <w:rFonts w:ascii="Arial" w:hAnsi="Arial" w:cs="Arial"/>
          <w:sz w:val="24"/>
        </w:rPr>
      </w:pPr>
    </w:p>
    <w:p w:rsidR="008600CA" w:rsidRDefault="008600CA" w:rsidP="00B6535F">
      <w:pPr>
        <w:tabs>
          <w:tab w:val="left" w:pos="540"/>
        </w:tabs>
        <w:spacing w:after="0"/>
        <w:ind w:left="720"/>
        <w:rPr>
          <w:rFonts w:ascii="Arial" w:hAnsi="Arial" w:cs="Arial"/>
          <w:sz w:val="24"/>
        </w:rPr>
      </w:pPr>
    </w:p>
    <w:p w:rsidR="008600CA" w:rsidRDefault="008600CA" w:rsidP="00B6535F">
      <w:pPr>
        <w:tabs>
          <w:tab w:val="left" w:pos="540"/>
        </w:tabs>
        <w:spacing w:after="0"/>
        <w:ind w:left="720"/>
        <w:rPr>
          <w:rFonts w:ascii="Arial" w:hAnsi="Arial" w:cs="Arial"/>
          <w:sz w:val="24"/>
        </w:rPr>
      </w:pPr>
    </w:p>
    <w:p w:rsidR="008600CA" w:rsidRPr="003D0CA9" w:rsidRDefault="008600CA" w:rsidP="00B6535F">
      <w:pPr>
        <w:tabs>
          <w:tab w:val="left" w:pos="540"/>
        </w:tabs>
        <w:spacing w:after="0"/>
        <w:ind w:left="720"/>
        <w:rPr>
          <w:rFonts w:ascii="Arial" w:hAnsi="Arial" w:cs="Arial"/>
          <w:b/>
          <w:sz w:val="28"/>
          <w:u w:val="single"/>
        </w:rPr>
      </w:pPr>
      <w:r w:rsidRPr="003D0CA9">
        <w:rPr>
          <w:rFonts w:ascii="Arial" w:hAnsi="Arial" w:cs="Arial"/>
          <w:b/>
          <w:sz w:val="28"/>
          <w:u w:val="single"/>
        </w:rPr>
        <w:t>10. 15  Minutes of Special Task Force on GIC (Geomagnetic Induced Currents)</w:t>
      </w:r>
    </w:p>
    <w:p w:rsidR="008600CA" w:rsidRDefault="008600CA" w:rsidP="00B6535F">
      <w:pPr>
        <w:tabs>
          <w:tab w:val="left" w:pos="540"/>
        </w:tabs>
        <w:spacing w:after="0"/>
        <w:ind w:left="720"/>
        <w:rPr>
          <w:rFonts w:ascii="Arial" w:hAnsi="Arial" w:cs="Arial"/>
          <w:sz w:val="24"/>
        </w:rPr>
      </w:pPr>
    </w:p>
    <w:p w:rsidR="008600CA" w:rsidRPr="003D0CA9" w:rsidRDefault="008600CA" w:rsidP="00B6535F">
      <w:pPr>
        <w:tabs>
          <w:tab w:val="left" w:pos="540"/>
        </w:tabs>
        <w:spacing w:after="0"/>
        <w:ind w:left="720"/>
        <w:rPr>
          <w:rFonts w:ascii="Arial" w:hAnsi="Arial" w:cs="Arial"/>
        </w:rPr>
      </w:pPr>
      <w:r w:rsidRPr="003D0CA9">
        <w:rPr>
          <w:rFonts w:ascii="Arial" w:hAnsi="Arial" w:cs="Arial"/>
        </w:rPr>
        <w:t>This was an impromptu meeting</w:t>
      </w:r>
      <w:r>
        <w:rPr>
          <w:rFonts w:ascii="Arial" w:hAnsi="Arial" w:cs="Arial"/>
        </w:rPr>
        <w:t>,</w:t>
      </w:r>
      <w:r w:rsidRPr="003D0CA9">
        <w:rPr>
          <w:rFonts w:ascii="Arial" w:hAnsi="Arial" w:cs="Arial"/>
        </w:rPr>
        <w:t xml:space="preserve">  not on the Agenda but was put together at the last minute.  </w:t>
      </w:r>
    </w:p>
    <w:p w:rsidR="008600CA" w:rsidRPr="003D0CA9" w:rsidRDefault="008600CA" w:rsidP="00B6535F">
      <w:pPr>
        <w:tabs>
          <w:tab w:val="left" w:pos="540"/>
        </w:tabs>
        <w:spacing w:after="0"/>
        <w:ind w:left="720"/>
        <w:rPr>
          <w:rFonts w:ascii="Arial" w:hAnsi="Arial" w:cs="Arial"/>
        </w:rPr>
      </w:pPr>
    </w:p>
    <w:p w:rsidR="008600CA" w:rsidRPr="003D0CA9" w:rsidRDefault="008600CA" w:rsidP="00B6535F">
      <w:pPr>
        <w:autoSpaceDE w:val="0"/>
        <w:autoSpaceDN w:val="0"/>
        <w:adjustRightInd w:val="0"/>
        <w:spacing w:after="0" w:line="240" w:lineRule="auto"/>
        <w:ind w:left="360"/>
        <w:jc w:val="center"/>
        <w:rPr>
          <w:rFonts w:ascii="Arial" w:hAnsi="Arial" w:cs="Arial"/>
          <w:b/>
        </w:rPr>
      </w:pPr>
      <w:r w:rsidRPr="003D0CA9">
        <w:rPr>
          <w:rFonts w:ascii="Arial" w:hAnsi="Arial" w:cs="Arial"/>
          <w:b/>
        </w:rPr>
        <w:t>Planning meeting on Effect of</w:t>
      </w:r>
      <w:r>
        <w:rPr>
          <w:rFonts w:ascii="Arial" w:hAnsi="Arial" w:cs="Arial"/>
          <w:b/>
        </w:rPr>
        <w:t xml:space="preserve"> GIC on Power Transformers and P</w:t>
      </w:r>
      <w:r w:rsidRPr="003D0CA9">
        <w:rPr>
          <w:rFonts w:ascii="Arial" w:hAnsi="Arial" w:cs="Arial"/>
          <w:b/>
        </w:rPr>
        <w:t>ower Systems</w:t>
      </w:r>
    </w:p>
    <w:p w:rsidR="008600CA" w:rsidRPr="003D0CA9" w:rsidRDefault="008600CA" w:rsidP="00B6535F">
      <w:pPr>
        <w:autoSpaceDE w:val="0"/>
        <w:autoSpaceDN w:val="0"/>
        <w:adjustRightInd w:val="0"/>
        <w:spacing w:after="0" w:line="240" w:lineRule="auto"/>
        <w:ind w:left="360"/>
        <w:jc w:val="center"/>
        <w:rPr>
          <w:rFonts w:ascii="Arial" w:hAnsi="Arial" w:cs="Arial"/>
          <w:i/>
        </w:rPr>
      </w:pPr>
      <w:r w:rsidRPr="003D0CA9">
        <w:rPr>
          <w:rFonts w:ascii="Arial" w:hAnsi="Arial" w:cs="Arial"/>
          <w:i/>
        </w:rPr>
        <w:t>Bluegrass Conference Room, Nashville Renaissance Hotel</w:t>
      </w:r>
    </w:p>
    <w:p w:rsidR="008600CA" w:rsidRPr="003D0CA9" w:rsidRDefault="008600CA" w:rsidP="00B6535F">
      <w:pPr>
        <w:autoSpaceDE w:val="0"/>
        <w:autoSpaceDN w:val="0"/>
        <w:adjustRightInd w:val="0"/>
        <w:spacing w:before="120" w:after="120" w:line="240" w:lineRule="auto"/>
        <w:ind w:left="360"/>
        <w:jc w:val="center"/>
        <w:rPr>
          <w:rFonts w:ascii="Arial" w:hAnsi="Arial" w:cs="Arial"/>
        </w:rPr>
      </w:pPr>
      <w:r w:rsidRPr="003D0CA9">
        <w:rPr>
          <w:rFonts w:ascii="Arial" w:hAnsi="Arial" w:cs="Arial"/>
          <w:i/>
        </w:rPr>
        <w:t>March 13, 2012</w:t>
      </w:r>
      <w:r w:rsidRPr="003D0CA9">
        <w:rPr>
          <w:rFonts w:ascii="Arial" w:hAnsi="Arial" w:cs="Arial"/>
          <w:i/>
        </w:rPr>
        <w:tab/>
      </w:r>
      <w:r w:rsidRPr="003D0CA9">
        <w:rPr>
          <w:rFonts w:ascii="Arial" w:hAnsi="Arial" w:cs="Arial"/>
          <w:i/>
        </w:rPr>
        <w:tab/>
        <w:t>9:30 AM - 10:30 AM</w:t>
      </w:r>
    </w:p>
    <w:p w:rsidR="008600CA" w:rsidRPr="003D0CA9" w:rsidRDefault="008600CA" w:rsidP="00B6535F">
      <w:pPr>
        <w:autoSpaceDE w:val="0"/>
        <w:autoSpaceDN w:val="0"/>
        <w:adjustRightInd w:val="0"/>
        <w:spacing w:after="0" w:line="240" w:lineRule="auto"/>
        <w:ind w:left="360"/>
        <w:jc w:val="center"/>
        <w:rPr>
          <w:rFonts w:ascii="Arial" w:hAnsi="Arial" w:cs="Arial"/>
          <w:b/>
          <w:u w:val="single"/>
        </w:rPr>
      </w:pPr>
      <w:r w:rsidRPr="003D0CA9">
        <w:rPr>
          <w:rFonts w:ascii="Arial" w:hAnsi="Arial" w:cs="Arial"/>
          <w:b/>
          <w:u w:val="single"/>
        </w:rPr>
        <w:t>Attendees</w:t>
      </w:r>
    </w:p>
    <w:p w:rsidR="008600CA" w:rsidRPr="003D0CA9" w:rsidRDefault="008600CA" w:rsidP="00B6535F">
      <w:pPr>
        <w:autoSpaceDE w:val="0"/>
        <w:autoSpaceDN w:val="0"/>
        <w:adjustRightInd w:val="0"/>
        <w:spacing w:before="60" w:after="0" w:line="240" w:lineRule="auto"/>
        <w:ind w:left="360"/>
        <w:rPr>
          <w:rFonts w:ascii="Arial" w:hAnsi="Arial" w:cs="Arial"/>
        </w:rPr>
      </w:pPr>
      <w:r w:rsidRPr="003D0CA9">
        <w:rPr>
          <w:rFonts w:ascii="Arial" w:hAnsi="Arial" w:cs="Arial"/>
        </w:rPr>
        <w:t>Bill Chiu, SCE</w:t>
      </w:r>
      <w:r w:rsidRPr="003D0CA9">
        <w:rPr>
          <w:rFonts w:ascii="Arial" w:hAnsi="Arial" w:cs="Arial"/>
        </w:rPr>
        <w:tab/>
      </w:r>
      <w:r w:rsidRPr="003D0CA9">
        <w:rPr>
          <w:rFonts w:ascii="Arial" w:hAnsi="Arial" w:cs="Arial"/>
        </w:rPr>
        <w:tab/>
      </w:r>
      <w:r w:rsidRPr="003D0CA9">
        <w:rPr>
          <w:rFonts w:ascii="Arial" w:hAnsi="Arial" w:cs="Arial"/>
        </w:rPr>
        <w:tab/>
      </w:r>
      <w:r w:rsidRPr="003D0CA9">
        <w:rPr>
          <w:rFonts w:ascii="Arial" w:hAnsi="Arial" w:cs="Arial"/>
        </w:rPr>
        <w:tab/>
      </w:r>
      <w:r>
        <w:rPr>
          <w:rFonts w:ascii="Arial" w:hAnsi="Arial" w:cs="Arial"/>
        </w:rPr>
        <w:tab/>
      </w:r>
      <w:r w:rsidRPr="003D0CA9">
        <w:rPr>
          <w:rFonts w:ascii="Arial" w:hAnsi="Arial" w:cs="Arial"/>
        </w:rPr>
        <w:t>Brian R Penny, American Transmission Company</w:t>
      </w:r>
      <w:r w:rsidRPr="003D0CA9">
        <w:rPr>
          <w:rFonts w:ascii="Arial" w:hAnsi="Arial" w:cs="Arial"/>
        </w:rPr>
        <w:br/>
        <w:t>Donald Chu, ConED</w:t>
      </w:r>
      <w:r w:rsidRPr="003D0CA9">
        <w:rPr>
          <w:rFonts w:ascii="Arial" w:hAnsi="Arial" w:cs="Arial"/>
        </w:rPr>
        <w:tab/>
      </w:r>
      <w:r w:rsidRPr="003D0CA9">
        <w:rPr>
          <w:rFonts w:ascii="Arial" w:hAnsi="Arial" w:cs="Arial"/>
        </w:rPr>
        <w:tab/>
      </w:r>
      <w:r w:rsidRPr="003D0CA9">
        <w:rPr>
          <w:rFonts w:ascii="Arial" w:hAnsi="Arial" w:cs="Arial"/>
        </w:rPr>
        <w:tab/>
      </w:r>
      <w:r w:rsidRPr="003D0CA9">
        <w:rPr>
          <w:rFonts w:ascii="Arial" w:hAnsi="Arial" w:cs="Arial"/>
        </w:rPr>
        <w:tab/>
        <w:t>Donald W Platts, PPL</w:t>
      </w:r>
      <w:r w:rsidRPr="003D0CA9">
        <w:rPr>
          <w:rFonts w:ascii="Arial" w:hAnsi="Arial" w:cs="Arial"/>
        </w:rPr>
        <w:tab/>
      </w:r>
      <w:r w:rsidRPr="003D0CA9">
        <w:rPr>
          <w:rFonts w:ascii="Arial" w:hAnsi="Arial" w:cs="Arial"/>
        </w:rPr>
        <w:tab/>
      </w:r>
    </w:p>
    <w:p w:rsidR="008600CA" w:rsidRPr="003D0CA9" w:rsidRDefault="008600CA" w:rsidP="00B6535F">
      <w:pPr>
        <w:autoSpaceDE w:val="0"/>
        <w:autoSpaceDN w:val="0"/>
        <w:adjustRightInd w:val="0"/>
        <w:spacing w:after="0" w:line="240" w:lineRule="auto"/>
        <w:ind w:left="360"/>
        <w:rPr>
          <w:rFonts w:ascii="Arial" w:hAnsi="Arial" w:cs="Arial"/>
        </w:rPr>
      </w:pPr>
      <w:r w:rsidRPr="003D0CA9">
        <w:rPr>
          <w:rFonts w:ascii="Arial" w:hAnsi="Arial" w:cs="Arial"/>
        </w:rPr>
        <w:t>Emanuel Bernabeu, Dominion</w:t>
      </w:r>
      <w:r w:rsidRPr="003D0CA9">
        <w:rPr>
          <w:rFonts w:ascii="Arial" w:hAnsi="Arial" w:cs="Arial"/>
        </w:rPr>
        <w:tab/>
      </w:r>
      <w:r w:rsidRPr="003D0CA9">
        <w:rPr>
          <w:rFonts w:ascii="Arial" w:hAnsi="Arial" w:cs="Arial"/>
        </w:rPr>
        <w:tab/>
        <w:t>Gary R Hoffman, Advanced Diagnostic</w:t>
      </w:r>
      <w:r w:rsidRPr="003D0CA9">
        <w:rPr>
          <w:rFonts w:ascii="Arial" w:hAnsi="Arial" w:cs="Arial"/>
        </w:rPr>
        <w:br/>
        <w:t>J. Edward Smith, H-J Enterprise</w:t>
      </w:r>
      <w:r w:rsidRPr="003D0CA9">
        <w:rPr>
          <w:rFonts w:ascii="Arial" w:hAnsi="Arial" w:cs="Arial"/>
        </w:rPr>
        <w:tab/>
      </w:r>
      <w:r w:rsidRPr="003D0CA9">
        <w:rPr>
          <w:rFonts w:ascii="Arial" w:hAnsi="Arial" w:cs="Arial"/>
        </w:rPr>
        <w:tab/>
        <w:t>James McIver, Siemens</w:t>
      </w:r>
      <w:r w:rsidRPr="003D0CA9">
        <w:rPr>
          <w:rFonts w:ascii="Arial" w:hAnsi="Arial" w:cs="Arial"/>
        </w:rPr>
        <w:br/>
        <w:t>Kiran Vedante, ABB</w:t>
      </w:r>
      <w:r w:rsidRPr="003D0CA9">
        <w:rPr>
          <w:rFonts w:ascii="Arial" w:hAnsi="Arial" w:cs="Arial"/>
        </w:rPr>
        <w:tab/>
      </w:r>
      <w:r w:rsidRPr="003D0CA9">
        <w:rPr>
          <w:rFonts w:ascii="Arial" w:hAnsi="Arial" w:cs="Arial"/>
        </w:rPr>
        <w:tab/>
      </w:r>
      <w:r w:rsidRPr="003D0CA9">
        <w:rPr>
          <w:rFonts w:ascii="Arial" w:hAnsi="Arial" w:cs="Arial"/>
        </w:rPr>
        <w:tab/>
      </w:r>
      <w:r w:rsidRPr="003D0CA9">
        <w:rPr>
          <w:rFonts w:ascii="Arial" w:hAnsi="Arial" w:cs="Arial"/>
        </w:rPr>
        <w:tab/>
        <w:t>Loren Wagenaar, WagenTrans Consulting</w:t>
      </w:r>
      <w:r w:rsidRPr="003D0CA9">
        <w:rPr>
          <w:rFonts w:ascii="Arial" w:hAnsi="Arial" w:cs="Arial"/>
        </w:rPr>
        <w:br/>
        <w:t>Mohamed Diaby, EFACEC</w:t>
      </w:r>
      <w:r w:rsidRPr="003D0CA9">
        <w:rPr>
          <w:rFonts w:ascii="Arial" w:hAnsi="Arial" w:cs="Arial"/>
        </w:rPr>
        <w:tab/>
      </w:r>
      <w:r w:rsidRPr="003D0CA9">
        <w:rPr>
          <w:rFonts w:ascii="Arial" w:hAnsi="Arial" w:cs="Arial"/>
        </w:rPr>
        <w:tab/>
      </w:r>
      <w:r w:rsidRPr="003D0CA9">
        <w:rPr>
          <w:rFonts w:ascii="Arial" w:hAnsi="Arial" w:cs="Arial"/>
        </w:rPr>
        <w:tab/>
        <w:t>Ramsis S Girgis, ABB</w:t>
      </w:r>
      <w:r w:rsidRPr="003D0CA9">
        <w:rPr>
          <w:rFonts w:ascii="Arial" w:hAnsi="Arial" w:cs="Arial"/>
        </w:rPr>
        <w:br/>
        <w:t>Stephen Antosz, Antosz &amp; Associates</w:t>
      </w:r>
      <w:r w:rsidRPr="003D0CA9">
        <w:rPr>
          <w:rFonts w:ascii="Arial" w:hAnsi="Arial" w:cs="Arial"/>
        </w:rPr>
        <w:tab/>
        <w:t>Thomas G Lundquist, PTC</w:t>
      </w:r>
      <w:r w:rsidRPr="003D0CA9">
        <w:rPr>
          <w:rFonts w:ascii="Arial" w:hAnsi="Arial" w:cs="Arial"/>
        </w:rPr>
        <w:br/>
        <w:t>William H. Bartley, Hartford Steam Boiler</w:t>
      </w:r>
    </w:p>
    <w:p w:rsidR="008600CA" w:rsidRPr="003D0CA9" w:rsidRDefault="008600CA" w:rsidP="00B6535F">
      <w:pPr>
        <w:autoSpaceDE w:val="0"/>
        <w:autoSpaceDN w:val="0"/>
        <w:adjustRightInd w:val="0"/>
        <w:spacing w:before="120" w:after="0" w:line="240" w:lineRule="auto"/>
        <w:ind w:left="360"/>
        <w:jc w:val="center"/>
        <w:rPr>
          <w:rFonts w:ascii="Arial" w:hAnsi="Arial" w:cs="Arial"/>
          <w:b/>
          <w:u w:val="single"/>
        </w:rPr>
      </w:pPr>
      <w:r w:rsidRPr="003D0CA9">
        <w:rPr>
          <w:rFonts w:ascii="Arial" w:hAnsi="Arial" w:cs="Arial"/>
          <w:b/>
          <w:u w:val="single"/>
        </w:rPr>
        <w:t>Minutes of Meeting</w:t>
      </w:r>
    </w:p>
    <w:p w:rsidR="008600CA" w:rsidRPr="003D0CA9" w:rsidRDefault="008600CA" w:rsidP="00B6535F">
      <w:pPr>
        <w:autoSpaceDE w:val="0"/>
        <w:autoSpaceDN w:val="0"/>
        <w:adjustRightInd w:val="0"/>
        <w:spacing w:before="120" w:after="120" w:line="240" w:lineRule="auto"/>
        <w:ind w:left="360"/>
        <w:rPr>
          <w:rFonts w:ascii="Arial" w:hAnsi="Arial" w:cs="Arial"/>
        </w:rPr>
      </w:pPr>
      <w:r w:rsidRPr="003D0CA9">
        <w:rPr>
          <w:rFonts w:ascii="Arial" w:hAnsi="Arial" w:cs="Arial"/>
        </w:rPr>
        <w:t>The meeting was called and chaired by Ramsis Girgis. After welcoming the attendees, The chair gave a brief context of the purpose of the meeting; namely:</w:t>
      </w:r>
    </w:p>
    <w:p w:rsidR="008600CA" w:rsidRPr="003D0CA9" w:rsidRDefault="008600CA" w:rsidP="00B6535F">
      <w:pPr>
        <w:numPr>
          <w:ilvl w:val="0"/>
          <w:numId w:val="88"/>
        </w:numPr>
        <w:tabs>
          <w:tab w:val="clear" w:pos="720"/>
          <w:tab w:val="num" w:pos="1080"/>
        </w:tabs>
        <w:spacing w:before="120" w:after="120" w:line="240" w:lineRule="auto"/>
        <w:ind w:left="1080"/>
        <w:rPr>
          <w:rFonts w:ascii="Arial" w:hAnsi="Arial" w:cs="Arial"/>
        </w:rPr>
      </w:pPr>
      <w:r w:rsidRPr="003D0CA9">
        <w:rPr>
          <w:rFonts w:ascii="Arial" w:hAnsi="Arial" w:cs="Arial"/>
        </w:rPr>
        <w:t>Writing a position paper, on behalf of the IEEE Transformer Committee, in response to the IEEE Spectrum article written by John Kappenman; "A Perfect Storm of Planetary Proportions" that appeared in the February 2012 issue.</w:t>
      </w:r>
    </w:p>
    <w:p w:rsidR="008600CA" w:rsidRPr="003D0CA9" w:rsidRDefault="008600CA" w:rsidP="00B6535F">
      <w:pPr>
        <w:numPr>
          <w:ilvl w:val="0"/>
          <w:numId w:val="88"/>
        </w:numPr>
        <w:tabs>
          <w:tab w:val="clear" w:pos="720"/>
          <w:tab w:val="num" w:pos="1080"/>
        </w:tabs>
        <w:spacing w:before="120" w:after="120" w:line="240" w:lineRule="auto"/>
        <w:ind w:left="1080"/>
        <w:rPr>
          <w:rFonts w:ascii="Arial" w:hAnsi="Arial" w:cs="Arial"/>
        </w:rPr>
      </w:pPr>
      <w:r w:rsidRPr="003D0CA9">
        <w:rPr>
          <w:rFonts w:ascii="Arial" w:hAnsi="Arial" w:cs="Arial"/>
        </w:rPr>
        <w:t>Forming a TF to produce a proposal for an IEEE GIC Guide and identifying the purpose, applications, and scope of this Guide</w:t>
      </w:r>
    </w:p>
    <w:p w:rsidR="008600CA" w:rsidRPr="003D0CA9" w:rsidRDefault="008600CA" w:rsidP="00B6535F">
      <w:pPr>
        <w:autoSpaceDE w:val="0"/>
        <w:autoSpaceDN w:val="0"/>
        <w:adjustRightInd w:val="0"/>
        <w:spacing w:before="120" w:after="120" w:line="240" w:lineRule="auto"/>
        <w:ind w:left="360"/>
        <w:rPr>
          <w:rFonts w:ascii="Arial" w:hAnsi="Arial" w:cs="Arial"/>
        </w:rPr>
      </w:pPr>
      <w:r w:rsidRPr="003D0CA9">
        <w:rPr>
          <w:rFonts w:ascii="Arial" w:hAnsi="Arial" w:cs="Arial"/>
        </w:rPr>
        <w:t>The Chair then requested, around the table, introductions. Each attendee stated his affiliation and gave a brief statement of his perspective on the issue of GMD and the IEEE Spectrum article.</w:t>
      </w:r>
    </w:p>
    <w:p w:rsidR="008600CA" w:rsidRPr="003D0CA9" w:rsidRDefault="008600CA" w:rsidP="00B6535F">
      <w:pPr>
        <w:autoSpaceDE w:val="0"/>
        <w:autoSpaceDN w:val="0"/>
        <w:adjustRightInd w:val="0"/>
        <w:spacing w:before="120" w:after="120" w:line="240" w:lineRule="auto"/>
        <w:ind w:left="360"/>
        <w:rPr>
          <w:rFonts w:ascii="Arial" w:hAnsi="Arial" w:cs="Arial"/>
        </w:rPr>
      </w:pPr>
      <w:r w:rsidRPr="003D0CA9">
        <w:rPr>
          <w:rFonts w:ascii="Arial" w:hAnsi="Arial" w:cs="Arial"/>
          <w:u w:val="single"/>
        </w:rPr>
        <w:t>Paper response to the IEEE Spectrum Article</w:t>
      </w:r>
    </w:p>
    <w:p w:rsidR="008600CA" w:rsidRPr="003D0CA9" w:rsidRDefault="008600CA" w:rsidP="00B6535F">
      <w:pPr>
        <w:spacing w:before="120" w:after="120"/>
        <w:ind w:left="360"/>
        <w:rPr>
          <w:rFonts w:ascii="Arial" w:hAnsi="Arial" w:cs="Arial"/>
        </w:rPr>
      </w:pPr>
      <w:r w:rsidRPr="003D0CA9">
        <w:rPr>
          <w:rFonts w:ascii="Arial" w:hAnsi="Arial" w:cs="Arial"/>
        </w:rPr>
        <w:t>The Spectrum article had mainly three claims that are not accurate:</w:t>
      </w:r>
    </w:p>
    <w:p w:rsidR="008600CA" w:rsidRPr="003D0CA9" w:rsidRDefault="008600CA" w:rsidP="00B6535F">
      <w:pPr>
        <w:numPr>
          <w:ilvl w:val="0"/>
          <w:numId w:val="92"/>
        </w:numPr>
        <w:tabs>
          <w:tab w:val="clear" w:pos="720"/>
          <w:tab w:val="num" w:pos="1080"/>
        </w:tabs>
        <w:spacing w:before="120" w:after="120" w:line="240" w:lineRule="auto"/>
        <w:ind w:left="1080"/>
        <w:rPr>
          <w:rFonts w:ascii="Arial" w:hAnsi="Arial" w:cs="Arial"/>
        </w:rPr>
      </w:pPr>
      <w:r w:rsidRPr="003D0CA9">
        <w:rPr>
          <w:rFonts w:ascii="Arial" w:hAnsi="Arial" w:cs="Arial"/>
        </w:rPr>
        <w:t>GIC would fail a very large number of Power Transformers due to damaging overheating</w:t>
      </w:r>
    </w:p>
    <w:p w:rsidR="008600CA" w:rsidRPr="003D0CA9" w:rsidRDefault="008600CA" w:rsidP="00B6535F">
      <w:pPr>
        <w:numPr>
          <w:ilvl w:val="0"/>
          <w:numId w:val="92"/>
        </w:numPr>
        <w:tabs>
          <w:tab w:val="clear" w:pos="720"/>
          <w:tab w:val="num" w:pos="1080"/>
        </w:tabs>
        <w:spacing w:before="120" w:after="120" w:line="240" w:lineRule="auto"/>
        <w:ind w:left="1080"/>
        <w:rPr>
          <w:rFonts w:ascii="Arial" w:hAnsi="Arial" w:cs="Arial"/>
        </w:rPr>
      </w:pPr>
      <w:r w:rsidRPr="003D0CA9">
        <w:rPr>
          <w:rFonts w:ascii="Arial" w:hAnsi="Arial" w:cs="Arial"/>
        </w:rPr>
        <w:t>Power Utilities have not done much since the 1989 GMD storm to be prepared for the next storm</w:t>
      </w:r>
    </w:p>
    <w:p w:rsidR="008600CA" w:rsidRPr="003D0CA9" w:rsidRDefault="008600CA" w:rsidP="00B6535F">
      <w:pPr>
        <w:numPr>
          <w:ilvl w:val="0"/>
          <w:numId w:val="92"/>
        </w:numPr>
        <w:tabs>
          <w:tab w:val="clear" w:pos="720"/>
          <w:tab w:val="num" w:pos="1080"/>
        </w:tabs>
        <w:spacing w:before="120" w:after="120" w:line="240" w:lineRule="auto"/>
        <w:ind w:left="1080"/>
        <w:rPr>
          <w:rFonts w:ascii="Arial" w:hAnsi="Arial" w:cs="Arial"/>
        </w:rPr>
      </w:pPr>
      <w:r w:rsidRPr="003D0CA9">
        <w:rPr>
          <w:rFonts w:ascii="Arial" w:hAnsi="Arial" w:cs="Arial"/>
        </w:rPr>
        <w:t xml:space="preserve">A GIC Blocking device is the only solution to avoid the harmful impact of GIC </w:t>
      </w:r>
    </w:p>
    <w:p w:rsidR="008600CA" w:rsidRPr="003D0CA9" w:rsidRDefault="008600CA" w:rsidP="00B6535F">
      <w:pPr>
        <w:autoSpaceDE w:val="0"/>
        <w:autoSpaceDN w:val="0"/>
        <w:adjustRightInd w:val="0"/>
        <w:spacing w:before="120" w:after="120" w:line="240" w:lineRule="auto"/>
        <w:ind w:left="360"/>
        <w:rPr>
          <w:rFonts w:ascii="Arial" w:hAnsi="Arial" w:cs="Arial"/>
        </w:rPr>
      </w:pPr>
      <w:r w:rsidRPr="003D0CA9">
        <w:rPr>
          <w:rFonts w:ascii="Arial" w:hAnsi="Arial" w:cs="Arial"/>
        </w:rPr>
        <w:t>All in the room were in agreement that the IEEE Spectrum article went too far and exaggerated the impacts of GMD on power transformers and the power grid. Moreover, The GIC issue is more a Power systems issue rather than a transformer overheating failure issue as the Spectrum article claims. Also, the article stated that utilities were not taking any steps to mitigate effects of GIC on power systems; which is not true. Almost every major utility in North America have taken steps in this direction.</w:t>
      </w:r>
    </w:p>
    <w:p w:rsidR="008600CA" w:rsidRPr="003D0CA9" w:rsidRDefault="008600CA" w:rsidP="00B6535F">
      <w:pPr>
        <w:autoSpaceDE w:val="0"/>
        <w:autoSpaceDN w:val="0"/>
        <w:adjustRightInd w:val="0"/>
        <w:spacing w:before="120" w:after="120" w:line="240" w:lineRule="auto"/>
        <w:ind w:left="360"/>
        <w:rPr>
          <w:rFonts w:ascii="Arial" w:hAnsi="Arial" w:cs="Arial"/>
        </w:rPr>
      </w:pPr>
      <w:r w:rsidRPr="003D0CA9">
        <w:rPr>
          <w:rFonts w:ascii="Arial" w:hAnsi="Arial" w:cs="Arial"/>
        </w:rPr>
        <w:t>A question was raised in whether any of the attendees was requested to review and provide comments prior to the article being published. Emanuel stated that a representative of Dominion was requested to review the draft article, but was not given sufficient time.  The reviewer gave feedback that the article should not be published and that a lot more work needed to be done before such an article would be published, but the feedback was ignored.</w:t>
      </w:r>
    </w:p>
    <w:p w:rsidR="008600CA" w:rsidRPr="003D0CA9" w:rsidRDefault="008600CA" w:rsidP="00B6535F">
      <w:pPr>
        <w:autoSpaceDE w:val="0"/>
        <w:autoSpaceDN w:val="0"/>
        <w:adjustRightInd w:val="0"/>
        <w:spacing w:before="120" w:after="120" w:line="240" w:lineRule="auto"/>
        <w:ind w:left="360"/>
        <w:rPr>
          <w:rFonts w:ascii="Arial" w:hAnsi="Arial" w:cs="Arial"/>
        </w:rPr>
      </w:pPr>
      <w:r w:rsidRPr="003D0CA9">
        <w:rPr>
          <w:rFonts w:ascii="Arial" w:hAnsi="Arial" w:cs="Arial"/>
        </w:rPr>
        <w:t>The Chair also indicated that the NERC TF on GMD just recently published its report. One of the recommendations of this TF is for the Transformers Committee to develop an industry standard / Guide on GMD and transformers.  It was agreed to do that. However, the standard development effort will take much longer to accomplish and that the industry, in the meantime, will need something much faster.</w:t>
      </w:r>
    </w:p>
    <w:p w:rsidR="008600CA" w:rsidRPr="003D0CA9" w:rsidRDefault="008600CA" w:rsidP="00B6535F">
      <w:pPr>
        <w:autoSpaceDE w:val="0"/>
        <w:autoSpaceDN w:val="0"/>
        <w:adjustRightInd w:val="0"/>
        <w:spacing w:before="120" w:after="120" w:line="240" w:lineRule="auto"/>
        <w:ind w:left="360"/>
        <w:rPr>
          <w:rFonts w:ascii="Arial" w:hAnsi="Arial" w:cs="Arial"/>
        </w:rPr>
      </w:pPr>
      <w:r w:rsidRPr="003D0CA9">
        <w:rPr>
          <w:rFonts w:ascii="Arial" w:hAnsi="Arial" w:cs="Arial"/>
        </w:rPr>
        <w:t>There was also a suggestion that the Transformers Committee considers issuing a "press release" to IEEE and the greater technical community that the Transformers Committee is reviewing the IEEE Spectrum article and plan to present a more balanced view point on this issue.  After some discussion, the group decided that the best thing to do is to develop a, say; 4 – IEEE type (2 – column) pages, position paper on GMD and power transformers.  The intent of the paper is to provide a balanced view point from the perspective of experts of the transformer subject matter.</w:t>
      </w:r>
    </w:p>
    <w:p w:rsidR="008600CA" w:rsidRPr="003D0CA9" w:rsidRDefault="008600CA" w:rsidP="00B6535F">
      <w:pPr>
        <w:autoSpaceDE w:val="0"/>
        <w:autoSpaceDN w:val="0"/>
        <w:adjustRightInd w:val="0"/>
        <w:spacing w:before="120" w:after="120" w:line="240" w:lineRule="auto"/>
        <w:ind w:left="360"/>
        <w:rPr>
          <w:rFonts w:ascii="Arial" w:hAnsi="Arial" w:cs="Arial"/>
        </w:rPr>
      </w:pPr>
      <w:r w:rsidRPr="003D0CA9">
        <w:rPr>
          <w:rFonts w:ascii="Arial" w:hAnsi="Arial" w:cs="Arial"/>
        </w:rPr>
        <w:t xml:space="preserve">It was also agreed that the Transformer Committee Chair will contact IEEE Spectrum to determine the appropriate forum for this position paper.  It was also agreed that the proposed position paper should be written for a general audience of the greater public.  </w:t>
      </w:r>
    </w:p>
    <w:p w:rsidR="008600CA" w:rsidRPr="003D0CA9" w:rsidRDefault="008600CA" w:rsidP="00B6535F">
      <w:pPr>
        <w:autoSpaceDE w:val="0"/>
        <w:autoSpaceDN w:val="0"/>
        <w:adjustRightInd w:val="0"/>
        <w:spacing w:before="120" w:after="120" w:line="240" w:lineRule="auto"/>
        <w:ind w:left="360"/>
        <w:rPr>
          <w:rFonts w:ascii="Arial" w:hAnsi="Arial" w:cs="Arial"/>
        </w:rPr>
      </w:pPr>
      <w:r w:rsidRPr="003D0CA9">
        <w:rPr>
          <w:rFonts w:ascii="Arial" w:hAnsi="Arial" w:cs="Arial"/>
        </w:rPr>
        <w:t>A preliminary outline of the paper was developed at the meeting, together with assigned volunteers for the respective sections; as follows:</w:t>
      </w:r>
    </w:p>
    <w:p w:rsidR="008600CA" w:rsidRPr="003D0CA9" w:rsidRDefault="008600CA" w:rsidP="00B6535F">
      <w:pPr>
        <w:numPr>
          <w:ilvl w:val="0"/>
          <w:numId w:val="87"/>
        </w:numPr>
        <w:autoSpaceDE w:val="0"/>
        <w:autoSpaceDN w:val="0"/>
        <w:adjustRightInd w:val="0"/>
        <w:spacing w:before="120" w:after="120" w:line="240" w:lineRule="auto"/>
        <w:ind w:left="1080" w:hanging="360"/>
        <w:rPr>
          <w:rFonts w:ascii="Arial" w:hAnsi="Arial" w:cs="Arial"/>
        </w:rPr>
      </w:pPr>
      <w:r w:rsidRPr="003D0CA9">
        <w:rPr>
          <w:rFonts w:ascii="Arial" w:hAnsi="Arial" w:cs="Arial"/>
        </w:rPr>
        <w:t xml:space="preserve">Effects on Power Transformers – </w:t>
      </w:r>
      <w:r w:rsidRPr="003D0CA9">
        <w:rPr>
          <w:rFonts w:ascii="Arial" w:hAnsi="Arial" w:cs="Arial"/>
          <w:b/>
          <w:i/>
        </w:rPr>
        <w:t xml:space="preserve">Ramsis </w:t>
      </w:r>
    </w:p>
    <w:p w:rsidR="008600CA" w:rsidRPr="003D0CA9" w:rsidRDefault="008600CA" w:rsidP="00B6535F">
      <w:pPr>
        <w:numPr>
          <w:ilvl w:val="0"/>
          <w:numId w:val="87"/>
        </w:numPr>
        <w:autoSpaceDE w:val="0"/>
        <w:autoSpaceDN w:val="0"/>
        <w:adjustRightInd w:val="0"/>
        <w:spacing w:before="120" w:after="120" w:line="240" w:lineRule="auto"/>
        <w:ind w:left="1080" w:hanging="360"/>
        <w:rPr>
          <w:rFonts w:ascii="Arial" w:hAnsi="Arial" w:cs="Arial"/>
        </w:rPr>
      </w:pPr>
      <w:r w:rsidRPr="003D0CA9">
        <w:rPr>
          <w:rFonts w:ascii="Arial" w:hAnsi="Arial" w:cs="Arial"/>
        </w:rPr>
        <w:t xml:space="preserve">Effects on the Power System –  </w:t>
      </w:r>
      <w:r w:rsidRPr="003D0CA9">
        <w:rPr>
          <w:rFonts w:ascii="Arial" w:hAnsi="Arial" w:cs="Arial"/>
          <w:b/>
          <w:i/>
        </w:rPr>
        <w:t xml:space="preserve">Emmanuel </w:t>
      </w:r>
    </w:p>
    <w:p w:rsidR="008600CA" w:rsidRPr="003D0CA9" w:rsidRDefault="008600CA" w:rsidP="00B6535F">
      <w:pPr>
        <w:numPr>
          <w:ilvl w:val="0"/>
          <w:numId w:val="87"/>
        </w:numPr>
        <w:autoSpaceDE w:val="0"/>
        <w:autoSpaceDN w:val="0"/>
        <w:adjustRightInd w:val="0"/>
        <w:spacing w:before="120" w:after="120" w:line="240" w:lineRule="auto"/>
        <w:ind w:left="1080" w:hanging="360"/>
        <w:rPr>
          <w:rFonts w:ascii="Arial" w:hAnsi="Arial" w:cs="Arial"/>
        </w:rPr>
      </w:pPr>
      <w:r w:rsidRPr="003D0CA9">
        <w:rPr>
          <w:rFonts w:ascii="Arial" w:hAnsi="Arial" w:cs="Arial"/>
        </w:rPr>
        <w:t xml:space="preserve">What transformer manufacturers did and are doing regarding the GMD phenomenon and its effects on Transformers – </w:t>
      </w:r>
      <w:r w:rsidRPr="003D0CA9">
        <w:rPr>
          <w:rFonts w:ascii="Arial" w:hAnsi="Arial" w:cs="Arial"/>
          <w:b/>
          <w:i/>
        </w:rPr>
        <w:t xml:space="preserve">Mohamed and Jim </w:t>
      </w:r>
    </w:p>
    <w:p w:rsidR="008600CA" w:rsidRPr="003D0CA9" w:rsidRDefault="008600CA" w:rsidP="00B6535F">
      <w:pPr>
        <w:numPr>
          <w:ilvl w:val="0"/>
          <w:numId w:val="87"/>
        </w:numPr>
        <w:autoSpaceDE w:val="0"/>
        <w:autoSpaceDN w:val="0"/>
        <w:adjustRightInd w:val="0"/>
        <w:spacing w:before="120" w:after="120" w:line="240" w:lineRule="auto"/>
        <w:ind w:left="1080" w:hanging="360"/>
        <w:rPr>
          <w:rFonts w:ascii="Arial" w:hAnsi="Arial" w:cs="Arial"/>
        </w:rPr>
      </w:pPr>
      <w:r w:rsidRPr="003D0CA9">
        <w:rPr>
          <w:rFonts w:ascii="Arial" w:hAnsi="Arial" w:cs="Arial"/>
        </w:rPr>
        <w:t xml:space="preserve">GIC Blocking devices and what some of the issues are – </w:t>
      </w:r>
      <w:r w:rsidRPr="003D0CA9">
        <w:rPr>
          <w:rFonts w:ascii="Arial" w:hAnsi="Arial" w:cs="Arial"/>
          <w:b/>
          <w:i/>
        </w:rPr>
        <w:t xml:space="preserve">Emanuel </w:t>
      </w:r>
    </w:p>
    <w:p w:rsidR="008600CA" w:rsidRPr="003D0CA9" w:rsidRDefault="008600CA" w:rsidP="00B6535F">
      <w:pPr>
        <w:numPr>
          <w:ilvl w:val="0"/>
          <w:numId w:val="87"/>
        </w:numPr>
        <w:autoSpaceDE w:val="0"/>
        <w:autoSpaceDN w:val="0"/>
        <w:adjustRightInd w:val="0"/>
        <w:spacing w:before="120" w:after="120" w:line="240" w:lineRule="auto"/>
        <w:ind w:left="1080" w:hanging="360"/>
        <w:rPr>
          <w:rFonts w:ascii="Arial" w:hAnsi="Arial" w:cs="Arial"/>
        </w:rPr>
      </w:pPr>
      <w:r w:rsidRPr="003D0CA9">
        <w:rPr>
          <w:rFonts w:ascii="Arial" w:hAnsi="Arial" w:cs="Arial"/>
        </w:rPr>
        <w:t xml:space="preserve">What Utilities did after the 1989 event.– </w:t>
      </w:r>
      <w:r w:rsidRPr="003D0CA9">
        <w:rPr>
          <w:rFonts w:ascii="Arial" w:hAnsi="Arial" w:cs="Arial"/>
          <w:b/>
          <w:i/>
        </w:rPr>
        <w:t>Bill Bartley</w:t>
      </w:r>
    </w:p>
    <w:p w:rsidR="008600CA" w:rsidRPr="003D0CA9" w:rsidRDefault="008600CA" w:rsidP="00B6535F">
      <w:pPr>
        <w:numPr>
          <w:ilvl w:val="0"/>
          <w:numId w:val="87"/>
        </w:numPr>
        <w:autoSpaceDE w:val="0"/>
        <w:autoSpaceDN w:val="0"/>
        <w:adjustRightInd w:val="0"/>
        <w:spacing w:before="120" w:after="120" w:line="240" w:lineRule="auto"/>
        <w:ind w:left="1080" w:hanging="360"/>
        <w:rPr>
          <w:rFonts w:ascii="Arial" w:hAnsi="Arial" w:cs="Arial"/>
        </w:rPr>
      </w:pPr>
      <w:r w:rsidRPr="003D0CA9">
        <w:rPr>
          <w:rFonts w:ascii="Arial" w:hAnsi="Arial" w:cs="Arial"/>
        </w:rPr>
        <w:t xml:space="preserve">What Utilities are doing now – </w:t>
      </w:r>
      <w:r w:rsidRPr="003D0CA9">
        <w:rPr>
          <w:rFonts w:ascii="Arial" w:hAnsi="Arial" w:cs="Arial"/>
          <w:b/>
          <w:i/>
        </w:rPr>
        <w:t>Bill Chiu</w:t>
      </w:r>
    </w:p>
    <w:p w:rsidR="008600CA" w:rsidRPr="003D0CA9" w:rsidRDefault="008600CA" w:rsidP="00B6535F">
      <w:pPr>
        <w:numPr>
          <w:ilvl w:val="0"/>
          <w:numId w:val="87"/>
        </w:numPr>
        <w:autoSpaceDE w:val="0"/>
        <w:autoSpaceDN w:val="0"/>
        <w:adjustRightInd w:val="0"/>
        <w:spacing w:before="120" w:after="120" w:line="240" w:lineRule="auto"/>
        <w:ind w:left="1080" w:hanging="360"/>
        <w:rPr>
          <w:rFonts w:ascii="Arial" w:hAnsi="Arial" w:cs="Arial"/>
        </w:rPr>
      </w:pPr>
      <w:r w:rsidRPr="003D0CA9">
        <w:rPr>
          <w:rFonts w:ascii="Arial" w:hAnsi="Arial" w:cs="Arial"/>
        </w:rPr>
        <w:t xml:space="preserve">What government &amp; regulatory agency are doing – </w:t>
      </w:r>
      <w:r w:rsidRPr="003D0CA9">
        <w:rPr>
          <w:rFonts w:ascii="Arial" w:hAnsi="Arial" w:cs="Arial"/>
          <w:b/>
          <w:i/>
        </w:rPr>
        <w:t>Frank Koza</w:t>
      </w:r>
    </w:p>
    <w:p w:rsidR="008600CA" w:rsidRPr="003D0CA9" w:rsidRDefault="008600CA" w:rsidP="00B6535F">
      <w:pPr>
        <w:autoSpaceDE w:val="0"/>
        <w:autoSpaceDN w:val="0"/>
        <w:adjustRightInd w:val="0"/>
        <w:spacing w:before="120" w:after="120" w:line="240" w:lineRule="auto"/>
        <w:ind w:left="360"/>
        <w:rPr>
          <w:rFonts w:ascii="Arial" w:hAnsi="Arial" w:cs="Arial"/>
        </w:rPr>
      </w:pPr>
      <w:r w:rsidRPr="003D0CA9">
        <w:rPr>
          <w:rFonts w:ascii="Arial" w:hAnsi="Arial" w:cs="Arial"/>
        </w:rPr>
        <w:t>The Chair will contact the contributors to the paper for more details.</w:t>
      </w:r>
    </w:p>
    <w:p w:rsidR="008600CA" w:rsidRPr="003D0CA9" w:rsidRDefault="008600CA" w:rsidP="00B6535F">
      <w:pPr>
        <w:autoSpaceDE w:val="0"/>
        <w:autoSpaceDN w:val="0"/>
        <w:adjustRightInd w:val="0"/>
        <w:spacing w:before="120" w:after="120" w:line="240" w:lineRule="auto"/>
        <w:ind w:left="360"/>
        <w:rPr>
          <w:rFonts w:ascii="Arial" w:hAnsi="Arial" w:cs="Arial"/>
        </w:rPr>
      </w:pPr>
      <w:r w:rsidRPr="003D0CA9">
        <w:rPr>
          <w:rFonts w:ascii="Arial" w:hAnsi="Arial" w:cs="Arial"/>
        </w:rPr>
        <w:t>The following action Items were agreed upon:</w:t>
      </w:r>
    </w:p>
    <w:p w:rsidR="008600CA" w:rsidRPr="003D0CA9" w:rsidRDefault="008600CA" w:rsidP="00B6535F">
      <w:pPr>
        <w:numPr>
          <w:ilvl w:val="0"/>
          <w:numId w:val="89"/>
        </w:numPr>
        <w:tabs>
          <w:tab w:val="clear" w:pos="720"/>
          <w:tab w:val="num" w:pos="1080"/>
        </w:tabs>
        <w:autoSpaceDE w:val="0"/>
        <w:autoSpaceDN w:val="0"/>
        <w:adjustRightInd w:val="0"/>
        <w:spacing w:before="120" w:after="120" w:line="240" w:lineRule="auto"/>
        <w:ind w:left="1080"/>
        <w:rPr>
          <w:rFonts w:ascii="Arial" w:hAnsi="Arial" w:cs="Arial"/>
        </w:rPr>
      </w:pPr>
      <w:r w:rsidRPr="003D0CA9">
        <w:rPr>
          <w:rFonts w:ascii="Arial" w:hAnsi="Arial" w:cs="Arial"/>
        </w:rPr>
        <w:t xml:space="preserve">The assigned members are to complete the drafts of their sections of the proposed paper by the end of April. </w:t>
      </w:r>
    </w:p>
    <w:p w:rsidR="008600CA" w:rsidRPr="003D0CA9" w:rsidRDefault="008600CA" w:rsidP="00B6535F">
      <w:pPr>
        <w:numPr>
          <w:ilvl w:val="0"/>
          <w:numId w:val="89"/>
        </w:numPr>
        <w:tabs>
          <w:tab w:val="clear" w:pos="720"/>
          <w:tab w:val="num" w:pos="1080"/>
        </w:tabs>
        <w:autoSpaceDE w:val="0"/>
        <w:autoSpaceDN w:val="0"/>
        <w:adjustRightInd w:val="0"/>
        <w:spacing w:before="120" w:after="120" w:line="240" w:lineRule="auto"/>
        <w:ind w:left="1080"/>
        <w:rPr>
          <w:rFonts w:ascii="Arial" w:hAnsi="Arial" w:cs="Arial"/>
        </w:rPr>
      </w:pPr>
      <w:r w:rsidRPr="003D0CA9">
        <w:rPr>
          <w:rFonts w:ascii="Arial" w:hAnsi="Arial" w:cs="Arial"/>
        </w:rPr>
        <w:t>Bill Chiu to reach out to IEEE/PES Tech Council to see if there are other technical committee interested in such an activity, and if no other interests could TC act on its own.</w:t>
      </w:r>
    </w:p>
    <w:p w:rsidR="008600CA" w:rsidRPr="003D0CA9" w:rsidRDefault="008600CA" w:rsidP="00B6535F">
      <w:pPr>
        <w:numPr>
          <w:ilvl w:val="0"/>
          <w:numId w:val="89"/>
        </w:numPr>
        <w:tabs>
          <w:tab w:val="clear" w:pos="720"/>
          <w:tab w:val="num" w:pos="1080"/>
        </w:tabs>
        <w:autoSpaceDE w:val="0"/>
        <w:autoSpaceDN w:val="0"/>
        <w:adjustRightInd w:val="0"/>
        <w:spacing w:before="120" w:after="120" w:line="240" w:lineRule="auto"/>
        <w:ind w:left="1080"/>
        <w:rPr>
          <w:rFonts w:ascii="Arial" w:hAnsi="Arial" w:cs="Arial"/>
        </w:rPr>
      </w:pPr>
      <w:r w:rsidRPr="003D0CA9">
        <w:rPr>
          <w:rFonts w:ascii="Arial" w:hAnsi="Arial" w:cs="Arial"/>
        </w:rPr>
        <w:t>Bill Chiu to reach out to IEEE Spectrum to determine the best course of action for publishing an editorial review.</w:t>
      </w:r>
    </w:p>
    <w:p w:rsidR="008600CA" w:rsidRPr="003D0CA9" w:rsidRDefault="008600CA" w:rsidP="00B6535F">
      <w:pPr>
        <w:numPr>
          <w:ilvl w:val="0"/>
          <w:numId w:val="89"/>
        </w:numPr>
        <w:tabs>
          <w:tab w:val="clear" w:pos="720"/>
          <w:tab w:val="num" w:pos="1080"/>
        </w:tabs>
        <w:autoSpaceDE w:val="0"/>
        <w:autoSpaceDN w:val="0"/>
        <w:adjustRightInd w:val="0"/>
        <w:spacing w:before="120" w:after="120" w:line="240" w:lineRule="auto"/>
        <w:ind w:left="1080"/>
        <w:rPr>
          <w:rFonts w:ascii="Arial" w:hAnsi="Arial" w:cs="Arial"/>
        </w:rPr>
      </w:pPr>
      <w:r w:rsidRPr="003D0CA9">
        <w:rPr>
          <w:rFonts w:ascii="Arial" w:hAnsi="Arial" w:cs="Arial"/>
        </w:rPr>
        <w:t xml:space="preserve">The team to continue meeting to complete the position paper and also work on developing a proposal for a Standard / Guide for transformers as relates to GMD. </w:t>
      </w:r>
    </w:p>
    <w:p w:rsidR="008600CA" w:rsidRPr="003D0CA9" w:rsidRDefault="008600CA" w:rsidP="00B6535F">
      <w:pPr>
        <w:autoSpaceDE w:val="0"/>
        <w:autoSpaceDN w:val="0"/>
        <w:adjustRightInd w:val="0"/>
        <w:spacing w:before="120" w:after="120" w:line="240" w:lineRule="auto"/>
        <w:ind w:left="360"/>
        <w:rPr>
          <w:rFonts w:ascii="Arial" w:hAnsi="Arial" w:cs="Arial"/>
        </w:rPr>
      </w:pPr>
      <w:r w:rsidRPr="003D0CA9">
        <w:rPr>
          <w:rFonts w:ascii="Arial" w:hAnsi="Arial" w:cs="Arial"/>
        </w:rPr>
        <w:t>It was also suggested that the Transformers Committee should reach out to the Power System Relaying Committee to coordinate possible actions by that committee.  The Transformers Committee Chair stated that it would be appropriate to reach out to the IEEE/PES Tech Council to determine the level of interest by other parties.</w:t>
      </w:r>
    </w:p>
    <w:p w:rsidR="008600CA" w:rsidRPr="003D0CA9" w:rsidRDefault="008600CA" w:rsidP="00B6535F">
      <w:pPr>
        <w:autoSpaceDE w:val="0"/>
        <w:autoSpaceDN w:val="0"/>
        <w:adjustRightInd w:val="0"/>
        <w:spacing w:before="120" w:after="120" w:line="240" w:lineRule="auto"/>
        <w:ind w:left="360"/>
        <w:rPr>
          <w:rFonts w:ascii="Arial" w:hAnsi="Arial" w:cs="Arial"/>
        </w:rPr>
      </w:pPr>
    </w:p>
    <w:p w:rsidR="008600CA" w:rsidRPr="003D0CA9" w:rsidRDefault="008600CA" w:rsidP="00B6535F">
      <w:pPr>
        <w:autoSpaceDE w:val="0"/>
        <w:autoSpaceDN w:val="0"/>
        <w:adjustRightInd w:val="0"/>
        <w:spacing w:before="240" w:after="0" w:line="240" w:lineRule="auto"/>
        <w:ind w:left="360"/>
        <w:rPr>
          <w:rFonts w:ascii="Arial" w:hAnsi="Arial" w:cs="Arial"/>
        </w:rPr>
      </w:pPr>
      <w:r w:rsidRPr="003D0CA9">
        <w:rPr>
          <w:rFonts w:ascii="Arial" w:hAnsi="Arial" w:cs="Arial"/>
          <w:color w:val="000000"/>
        </w:rPr>
        <w:t xml:space="preserve">Subsequent to this meeting, Bill Chiu contacted </w:t>
      </w:r>
      <w:r w:rsidRPr="003D0CA9">
        <w:rPr>
          <w:rFonts w:ascii="Arial" w:hAnsi="Arial" w:cs="Arial"/>
        </w:rPr>
        <w:t>IEEE/PES Tech Council, and with the assistance of Al Rotz, connected with the Editorial staff of the Spectrum that the recommended course of action is as follows:</w:t>
      </w:r>
    </w:p>
    <w:p w:rsidR="008600CA" w:rsidRPr="003D0CA9" w:rsidRDefault="008600CA" w:rsidP="00B6535F">
      <w:pPr>
        <w:numPr>
          <w:ilvl w:val="0"/>
          <w:numId w:val="93"/>
        </w:numPr>
        <w:tabs>
          <w:tab w:val="clear" w:pos="720"/>
          <w:tab w:val="num" w:pos="1080"/>
        </w:tabs>
        <w:autoSpaceDE w:val="0"/>
        <w:autoSpaceDN w:val="0"/>
        <w:adjustRightInd w:val="0"/>
        <w:spacing w:before="120" w:after="120" w:line="240" w:lineRule="auto"/>
        <w:ind w:left="1080"/>
        <w:rPr>
          <w:rFonts w:ascii="Arial" w:hAnsi="Arial" w:cs="Arial"/>
          <w:color w:val="000000"/>
        </w:rPr>
      </w:pPr>
      <w:r w:rsidRPr="003D0CA9">
        <w:rPr>
          <w:rFonts w:ascii="Arial" w:hAnsi="Arial" w:cs="Arial"/>
          <w:color w:val="000000"/>
        </w:rPr>
        <w:t xml:space="preserve">Immediately prepare a one page description of the article IEEE TC would like to publish; including the content, the criticality of timing on the subject, the expertise of the authors, and the need to present readers with a balanced view on the subject.  </w:t>
      </w:r>
    </w:p>
    <w:p w:rsidR="008600CA" w:rsidRPr="003D0CA9" w:rsidRDefault="008600CA" w:rsidP="00B6535F">
      <w:pPr>
        <w:numPr>
          <w:ilvl w:val="0"/>
          <w:numId w:val="93"/>
        </w:numPr>
        <w:tabs>
          <w:tab w:val="clear" w:pos="720"/>
          <w:tab w:val="num" w:pos="1080"/>
        </w:tabs>
        <w:autoSpaceDE w:val="0"/>
        <w:autoSpaceDN w:val="0"/>
        <w:adjustRightInd w:val="0"/>
        <w:spacing w:before="120" w:after="120" w:line="240" w:lineRule="auto"/>
        <w:ind w:left="1080"/>
        <w:rPr>
          <w:rFonts w:ascii="Arial" w:hAnsi="Arial" w:cs="Arial"/>
          <w:color w:val="000000"/>
        </w:rPr>
      </w:pPr>
      <w:r w:rsidRPr="003D0CA9">
        <w:rPr>
          <w:rFonts w:ascii="Arial" w:hAnsi="Arial" w:cs="Arial"/>
          <w:color w:val="000000"/>
        </w:rPr>
        <w:t xml:space="preserve">Solicit from PES Technical Council (with the representative leadership of the technical committees) in support of the need for this follow–up article would be desirable.  The current PES Tech Council Chair or PES President will consider to provide that in concert with our submission.  </w:t>
      </w:r>
    </w:p>
    <w:p w:rsidR="008600CA" w:rsidRPr="003D0CA9" w:rsidRDefault="008600CA" w:rsidP="00B6535F">
      <w:pPr>
        <w:numPr>
          <w:ilvl w:val="0"/>
          <w:numId w:val="93"/>
        </w:numPr>
        <w:tabs>
          <w:tab w:val="clear" w:pos="720"/>
          <w:tab w:val="num" w:pos="1080"/>
        </w:tabs>
        <w:autoSpaceDE w:val="0"/>
        <w:autoSpaceDN w:val="0"/>
        <w:adjustRightInd w:val="0"/>
        <w:spacing w:before="120" w:after="120" w:line="240" w:lineRule="auto"/>
        <w:ind w:left="1080"/>
        <w:rPr>
          <w:rFonts w:ascii="Arial" w:hAnsi="Arial" w:cs="Arial"/>
          <w:color w:val="000000"/>
        </w:rPr>
      </w:pPr>
      <w:r w:rsidRPr="003D0CA9">
        <w:rPr>
          <w:rFonts w:ascii="Arial" w:hAnsi="Arial" w:cs="Arial"/>
          <w:color w:val="000000"/>
        </w:rPr>
        <w:t>The editorial staff will review and provide a decision on a go/no go, as well as timing for the article.</w:t>
      </w:r>
    </w:p>
    <w:p w:rsidR="008600CA" w:rsidRPr="003D0CA9" w:rsidRDefault="008600CA" w:rsidP="00B6535F">
      <w:pPr>
        <w:numPr>
          <w:ilvl w:val="0"/>
          <w:numId w:val="93"/>
        </w:numPr>
        <w:tabs>
          <w:tab w:val="clear" w:pos="720"/>
          <w:tab w:val="num" w:pos="1080"/>
        </w:tabs>
        <w:autoSpaceDE w:val="0"/>
        <w:autoSpaceDN w:val="0"/>
        <w:adjustRightInd w:val="0"/>
        <w:spacing w:before="120" w:after="120" w:line="240" w:lineRule="auto"/>
        <w:ind w:left="1080"/>
        <w:rPr>
          <w:rFonts w:ascii="Arial" w:hAnsi="Arial" w:cs="Arial"/>
          <w:color w:val="000000"/>
        </w:rPr>
      </w:pPr>
      <w:r w:rsidRPr="003D0CA9">
        <w:rPr>
          <w:rFonts w:ascii="Arial" w:hAnsi="Arial" w:cs="Arial"/>
          <w:color w:val="000000"/>
        </w:rPr>
        <w:t xml:space="preserve">The Transformer Committee would prepare and forward the final article for review. </w:t>
      </w:r>
    </w:p>
    <w:p w:rsidR="008600CA" w:rsidRPr="003D0CA9" w:rsidRDefault="008600CA" w:rsidP="00B6535F">
      <w:pPr>
        <w:autoSpaceDE w:val="0"/>
        <w:autoSpaceDN w:val="0"/>
        <w:adjustRightInd w:val="0"/>
        <w:spacing w:before="120" w:after="120" w:line="240" w:lineRule="auto"/>
        <w:ind w:left="360"/>
        <w:rPr>
          <w:rFonts w:ascii="Arial" w:hAnsi="Arial" w:cs="Arial"/>
          <w:u w:val="single"/>
        </w:rPr>
      </w:pPr>
      <w:r w:rsidRPr="003D0CA9">
        <w:rPr>
          <w:rFonts w:ascii="Arial" w:hAnsi="Arial" w:cs="Arial"/>
          <w:u w:val="single"/>
        </w:rPr>
        <w:t xml:space="preserve">Proposed GIC Standard / Guide </w:t>
      </w:r>
    </w:p>
    <w:p w:rsidR="008600CA" w:rsidRPr="003D0CA9" w:rsidRDefault="008600CA" w:rsidP="00B6535F">
      <w:pPr>
        <w:autoSpaceDE w:val="0"/>
        <w:autoSpaceDN w:val="0"/>
        <w:adjustRightInd w:val="0"/>
        <w:spacing w:before="120" w:after="120" w:line="240" w:lineRule="auto"/>
        <w:ind w:left="360"/>
        <w:rPr>
          <w:rFonts w:ascii="Arial" w:hAnsi="Arial" w:cs="Arial"/>
        </w:rPr>
      </w:pPr>
      <w:r w:rsidRPr="003D0CA9">
        <w:rPr>
          <w:rFonts w:ascii="Arial" w:hAnsi="Arial" w:cs="Arial"/>
        </w:rPr>
        <w:t>The group discussed the possible scope of the proposed GIC Guide. The chair stated the following items as some of the items needed to be developed / agreed upon in such a document:</w:t>
      </w:r>
    </w:p>
    <w:p w:rsidR="008600CA" w:rsidRPr="003D0CA9" w:rsidRDefault="008600CA" w:rsidP="00B6535F">
      <w:pPr>
        <w:numPr>
          <w:ilvl w:val="0"/>
          <w:numId w:val="90"/>
        </w:numPr>
        <w:tabs>
          <w:tab w:val="clear" w:pos="1080"/>
          <w:tab w:val="num" w:pos="1440"/>
        </w:tabs>
        <w:autoSpaceDE w:val="0"/>
        <w:autoSpaceDN w:val="0"/>
        <w:adjustRightInd w:val="0"/>
        <w:spacing w:before="120" w:after="120" w:line="240" w:lineRule="auto"/>
        <w:ind w:left="1440"/>
        <w:rPr>
          <w:rFonts w:ascii="Arial" w:hAnsi="Arial" w:cs="Arial"/>
        </w:rPr>
      </w:pPr>
      <w:r w:rsidRPr="003D0CA9">
        <w:rPr>
          <w:rFonts w:ascii="Arial" w:hAnsi="Arial" w:cs="Arial"/>
        </w:rPr>
        <w:t>Maximum winding and structural parts hot spot temperatures recommended for high – peak short – duration GIC pulses and base long duration GIC.</w:t>
      </w:r>
    </w:p>
    <w:p w:rsidR="008600CA" w:rsidRPr="003D0CA9" w:rsidRDefault="008600CA" w:rsidP="00B6535F">
      <w:pPr>
        <w:numPr>
          <w:ilvl w:val="0"/>
          <w:numId w:val="90"/>
        </w:numPr>
        <w:tabs>
          <w:tab w:val="clear" w:pos="1080"/>
          <w:tab w:val="num" w:pos="1440"/>
        </w:tabs>
        <w:autoSpaceDE w:val="0"/>
        <w:autoSpaceDN w:val="0"/>
        <w:adjustRightInd w:val="0"/>
        <w:spacing w:before="120" w:after="120" w:line="240" w:lineRule="auto"/>
        <w:ind w:left="1440"/>
        <w:rPr>
          <w:rFonts w:ascii="Arial" w:hAnsi="Arial" w:cs="Arial"/>
        </w:rPr>
      </w:pPr>
      <w:r w:rsidRPr="003D0CA9">
        <w:rPr>
          <w:rFonts w:ascii="Arial" w:hAnsi="Arial" w:cs="Arial"/>
        </w:rPr>
        <w:t>Standard signature of GIC base and high peak short duration pulses to be used for winding and structural parts temperature calculation when the transformer is subjected to GIC</w:t>
      </w:r>
    </w:p>
    <w:p w:rsidR="008600CA" w:rsidRPr="003D0CA9" w:rsidRDefault="008600CA" w:rsidP="00B6535F">
      <w:pPr>
        <w:numPr>
          <w:ilvl w:val="0"/>
          <w:numId w:val="90"/>
        </w:numPr>
        <w:tabs>
          <w:tab w:val="clear" w:pos="1080"/>
          <w:tab w:val="num" w:pos="1440"/>
        </w:tabs>
        <w:autoSpaceDE w:val="0"/>
        <w:autoSpaceDN w:val="0"/>
        <w:adjustRightInd w:val="0"/>
        <w:spacing w:before="120" w:after="120" w:line="240" w:lineRule="auto"/>
        <w:ind w:left="1440"/>
        <w:rPr>
          <w:rFonts w:ascii="Arial" w:hAnsi="Arial" w:cs="Arial"/>
        </w:rPr>
      </w:pPr>
      <w:r w:rsidRPr="003D0CA9">
        <w:rPr>
          <w:rFonts w:ascii="Arial" w:hAnsi="Arial" w:cs="Arial"/>
        </w:rPr>
        <w:t>Process of evaluating the risk of power transformers to GIC</w:t>
      </w:r>
    </w:p>
    <w:p w:rsidR="008600CA" w:rsidRPr="003D0CA9" w:rsidRDefault="008600CA" w:rsidP="00B6535F">
      <w:pPr>
        <w:autoSpaceDE w:val="0"/>
        <w:autoSpaceDN w:val="0"/>
        <w:adjustRightInd w:val="0"/>
        <w:spacing w:before="120" w:after="120" w:line="240" w:lineRule="auto"/>
        <w:ind w:left="360"/>
        <w:rPr>
          <w:rFonts w:ascii="Arial" w:hAnsi="Arial" w:cs="Arial"/>
        </w:rPr>
      </w:pPr>
      <w:r w:rsidRPr="003D0CA9">
        <w:rPr>
          <w:rFonts w:ascii="Arial" w:hAnsi="Arial" w:cs="Arial"/>
        </w:rPr>
        <w:t>It was suggested that:</w:t>
      </w:r>
    </w:p>
    <w:p w:rsidR="008600CA" w:rsidRPr="003D0CA9" w:rsidRDefault="008600CA" w:rsidP="00B6535F">
      <w:pPr>
        <w:numPr>
          <w:ilvl w:val="0"/>
          <w:numId w:val="91"/>
        </w:numPr>
        <w:tabs>
          <w:tab w:val="clear" w:pos="1080"/>
          <w:tab w:val="num" w:pos="1440"/>
        </w:tabs>
        <w:autoSpaceDE w:val="0"/>
        <w:autoSpaceDN w:val="0"/>
        <w:adjustRightInd w:val="0"/>
        <w:spacing w:before="120" w:after="120" w:line="240" w:lineRule="auto"/>
        <w:ind w:left="1440"/>
        <w:rPr>
          <w:rFonts w:ascii="Arial" w:hAnsi="Arial" w:cs="Arial"/>
        </w:rPr>
      </w:pPr>
      <w:r w:rsidRPr="003D0CA9">
        <w:rPr>
          <w:rFonts w:ascii="Arial" w:hAnsi="Arial" w:cs="Arial"/>
        </w:rPr>
        <w:t>A Guide would be a more suitable type of document for such information</w:t>
      </w:r>
    </w:p>
    <w:p w:rsidR="008600CA" w:rsidRPr="003D0CA9" w:rsidRDefault="008600CA" w:rsidP="00B6535F">
      <w:pPr>
        <w:numPr>
          <w:ilvl w:val="0"/>
          <w:numId w:val="91"/>
        </w:numPr>
        <w:tabs>
          <w:tab w:val="clear" w:pos="1080"/>
          <w:tab w:val="num" w:pos="1440"/>
        </w:tabs>
        <w:autoSpaceDE w:val="0"/>
        <w:autoSpaceDN w:val="0"/>
        <w:adjustRightInd w:val="0"/>
        <w:spacing w:before="120" w:after="120" w:line="240" w:lineRule="auto"/>
        <w:ind w:left="1440"/>
        <w:rPr>
          <w:rFonts w:ascii="Arial" w:hAnsi="Arial" w:cs="Arial"/>
        </w:rPr>
      </w:pPr>
      <w:r w:rsidRPr="003D0CA9">
        <w:rPr>
          <w:rFonts w:ascii="Arial" w:hAnsi="Arial" w:cs="Arial"/>
        </w:rPr>
        <w:t xml:space="preserve">This Guide should include sufficient background of the GMD phenomenon, the GIC issues involved; including its effects on power systems. It may also include effect of GIC on CT (s) and PT (s). </w:t>
      </w:r>
    </w:p>
    <w:p w:rsidR="008600CA" w:rsidRPr="003D0CA9" w:rsidRDefault="008600CA" w:rsidP="00B6535F">
      <w:pPr>
        <w:numPr>
          <w:ilvl w:val="0"/>
          <w:numId w:val="91"/>
        </w:numPr>
        <w:tabs>
          <w:tab w:val="clear" w:pos="1080"/>
          <w:tab w:val="num" w:pos="1440"/>
        </w:tabs>
        <w:autoSpaceDE w:val="0"/>
        <w:autoSpaceDN w:val="0"/>
        <w:adjustRightInd w:val="0"/>
        <w:spacing w:before="120" w:after="120" w:line="240" w:lineRule="auto"/>
        <w:ind w:left="1440"/>
        <w:rPr>
          <w:rFonts w:ascii="Arial" w:hAnsi="Arial" w:cs="Arial"/>
        </w:rPr>
      </w:pPr>
      <w:r w:rsidRPr="003D0CA9">
        <w:rPr>
          <w:rFonts w:ascii="Arial" w:hAnsi="Arial" w:cs="Arial"/>
        </w:rPr>
        <w:t xml:space="preserve">C57.12.00 would refer to the GIC phenomenon as an unusual operating condition for the transformer.  </w:t>
      </w:r>
    </w:p>
    <w:p w:rsidR="008600CA" w:rsidRPr="003D0CA9" w:rsidRDefault="008600CA" w:rsidP="00B6535F">
      <w:pPr>
        <w:numPr>
          <w:ilvl w:val="0"/>
          <w:numId w:val="91"/>
        </w:numPr>
        <w:tabs>
          <w:tab w:val="clear" w:pos="1080"/>
          <w:tab w:val="num" w:pos="1440"/>
        </w:tabs>
        <w:autoSpaceDE w:val="0"/>
        <w:autoSpaceDN w:val="0"/>
        <w:adjustRightInd w:val="0"/>
        <w:spacing w:before="120" w:after="120" w:line="240" w:lineRule="auto"/>
        <w:ind w:left="1440"/>
        <w:rPr>
          <w:rFonts w:ascii="Arial" w:hAnsi="Arial" w:cs="Arial"/>
        </w:rPr>
      </w:pPr>
      <w:r w:rsidRPr="003D0CA9">
        <w:rPr>
          <w:rFonts w:ascii="Arial" w:hAnsi="Arial" w:cs="Arial"/>
        </w:rPr>
        <w:t xml:space="preserve">The TF to develop this Guide may belong to the Power Transformer SC. However, it was agreed that a scope of this Guide will need to be developed first then a decision can be made as to which SC the TF will belong to. </w:t>
      </w:r>
    </w:p>
    <w:p w:rsidR="008600CA" w:rsidRPr="003D0CA9" w:rsidRDefault="008600CA" w:rsidP="00B6535F">
      <w:pPr>
        <w:autoSpaceDE w:val="0"/>
        <w:autoSpaceDN w:val="0"/>
        <w:adjustRightInd w:val="0"/>
        <w:spacing w:before="120" w:after="120" w:line="240" w:lineRule="auto"/>
        <w:ind w:left="360"/>
        <w:rPr>
          <w:rFonts w:ascii="Arial" w:hAnsi="Arial" w:cs="Arial"/>
          <w:i/>
        </w:rPr>
      </w:pPr>
      <w:r w:rsidRPr="003D0CA9">
        <w:rPr>
          <w:rFonts w:ascii="Arial" w:hAnsi="Arial" w:cs="Arial"/>
          <w:i/>
        </w:rPr>
        <w:t xml:space="preserve">Written by: </w:t>
      </w:r>
    </w:p>
    <w:p w:rsidR="008600CA" w:rsidRPr="003D0CA9" w:rsidRDefault="008600CA" w:rsidP="00B6535F">
      <w:pPr>
        <w:autoSpaceDE w:val="0"/>
        <w:autoSpaceDN w:val="0"/>
        <w:adjustRightInd w:val="0"/>
        <w:spacing w:before="120" w:after="120" w:line="240" w:lineRule="auto"/>
        <w:ind w:left="360"/>
        <w:rPr>
          <w:rFonts w:ascii="Arial" w:hAnsi="Arial" w:cs="Arial"/>
        </w:rPr>
      </w:pPr>
      <w:r w:rsidRPr="003D0CA9">
        <w:rPr>
          <w:rFonts w:ascii="Arial" w:hAnsi="Arial" w:cs="Arial"/>
        </w:rPr>
        <w:t>Bill Chiu and Ramsis Girgis</w:t>
      </w:r>
    </w:p>
    <w:p w:rsidR="008600CA" w:rsidRPr="003D0CA9" w:rsidRDefault="008600CA" w:rsidP="00B6535F">
      <w:pPr>
        <w:autoSpaceDE w:val="0"/>
        <w:autoSpaceDN w:val="0"/>
        <w:adjustRightInd w:val="0"/>
        <w:spacing w:before="120" w:after="120" w:line="240" w:lineRule="auto"/>
        <w:ind w:left="360"/>
        <w:rPr>
          <w:rFonts w:ascii="Arial" w:hAnsi="Arial" w:cs="Arial"/>
        </w:rPr>
      </w:pPr>
    </w:p>
    <w:p w:rsidR="008600CA" w:rsidRDefault="008600CA" w:rsidP="00B6535F">
      <w:pPr>
        <w:tabs>
          <w:tab w:val="left" w:pos="540"/>
        </w:tabs>
        <w:spacing w:after="0"/>
        <w:ind w:left="720"/>
        <w:rPr>
          <w:rFonts w:ascii="Arial" w:hAnsi="Arial" w:cs="Arial"/>
          <w:sz w:val="24"/>
        </w:rPr>
      </w:pPr>
    </w:p>
    <w:p w:rsidR="008600CA" w:rsidRDefault="008600CA" w:rsidP="00B6535F">
      <w:pPr>
        <w:tabs>
          <w:tab w:val="left" w:pos="540"/>
        </w:tabs>
        <w:spacing w:after="0"/>
        <w:ind w:left="720"/>
        <w:rPr>
          <w:rFonts w:ascii="Arial" w:hAnsi="Arial" w:cs="Arial"/>
          <w:sz w:val="24"/>
        </w:rPr>
      </w:pPr>
    </w:p>
    <w:p w:rsidR="008600CA" w:rsidRPr="005E4CD4" w:rsidRDefault="008600CA" w:rsidP="00B6535F">
      <w:pPr>
        <w:tabs>
          <w:tab w:val="left" w:pos="540"/>
        </w:tabs>
        <w:spacing w:after="0"/>
        <w:ind w:left="720"/>
        <w:rPr>
          <w:rFonts w:ascii="Arial" w:hAnsi="Arial" w:cs="Arial"/>
          <w:sz w:val="24"/>
        </w:rPr>
      </w:pPr>
    </w:p>
    <w:p w:rsidR="008600CA" w:rsidRPr="00092143" w:rsidRDefault="008600CA" w:rsidP="00B6535F">
      <w:pPr>
        <w:pStyle w:val="ListParagraph"/>
        <w:numPr>
          <w:ilvl w:val="0"/>
          <w:numId w:val="79"/>
        </w:numPr>
        <w:tabs>
          <w:tab w:val="left" w:pos="540"/>
        </w:tabs>
        <w:spacing w:after="0"/>
        <w:ind w:left="1440"/>
        <w:rPr>
          <w:rFonts w:ascii="Arial" w:hAnsi="Arial" w:cs="Arial"/>
          <w:b/>
          <w:smallCaps/>
          <w:color w:val="FF0000"/>
          <w:sz w:val="32"/>
          <w:u w:val="single"/>
        </w:rPr>
      </w:pPr>
      <w:r>
        <w:rPr>
          <w:rFonts w:ascii="Arial" w:hAnsi="Arial" w:cs="Arial"/>
          <w:b/>
          <w:smallCaps/>
          <w:color w:val="FF0000"/>
          <w:sz w:val="32"/>
          <w:u w:val="single"/>
        </w:rPr>
        <w:br w:type="page"/>
      </w:r>
      <w:r w:rsidRPr="00092143">
        <w:rPr>
          <w:rFonts w:ascii="Arial" w:hAnsi="Arial" w:cs="Arial"/>
          <w:b/>
          <w:smallCaps/>
          <w:color w:val="FF0000"/>
          <w:sz w:val="32"/>
          <w:u w:val="single"/>
        </w:rPr>
        <w:t>Minutes of Technical Subcommittees</w:t>
      </w:r>
    </w:p>
    <w:p w:rsidR="008600CA" w:rsidRPr="00092143" w:rsidRDefault="008600CA" w:rsidP="00B6535F">
      <w:pPr>
        <w:pStyle w:val="ListParagraph"/>
        <w:numPr>
          <w:ilvl w:val="1"/>
          <w:numId w:val="79"/>
        </w:numPr>
        <w:tabs>
          <w:tab w:val="left" w:pos="540"/>
        </w:tabs>
        <w:spacing w:after="0"/>
        <w:ind w:left="2160"/>
        <w:rPr>
          <w:rFonts w:ascii="Arial" w:hAnsi="Arial" w:cs="Arial"/>
          <w:b/>
          <w:smallCaps/>
          <w:color w:val="FF0000"/>
          <w:sz w:val="28"/>
          <w:u w:val="single"/>
        </w:rPr>
      </w:pPr>
      <w:r w:rsidRPr="00092143">
        <w:rPr>
          <w:rFonts w:ascii="Arial" w:hAnsi="Arial" w:cs="Arial"/>
          <w:b/>
          <w:smallCaps/>
          <w:color w:val="FF0000"/>
          <w:sz w:val="28"/>
          <w:u w:val="single"/>
        </w:rPr>
        <w:t>Performance Characteristics SC – Ed teNyenhuis</w:t>
      </w:r>
      <w:r>
        <w:rPr>
          <w:rFonts w:ascii="Arial" w:hAnsi="Arial" w:cs="Arial"/>
          <w:b/>
          <w:smallCaps/>
          <w:color w:val="FF0000"/>
          <w:sz w:val="28"/>
          <w:u w:val="single"/>
        </w:rPr>
        <w:t>,</w:t>
      </w:r>
      <w:r w:rsidRPr="00DF4D9D">
        <w:rPr>
          <w:rFonts w:ascii="Arial" w:hAnsi="Arial" w:cs="Arial"/>
          <w:b/>
          <w:smallCaps/>
          <w:color w:val="FF0000"/>
          <w:sz w:val="28"/>
          <w:u w:val="single"/>
        </w:rPr>
        <w:t xml:space="preserve"> Craig Stiegemeier, Secretary</w:t>
      </w:r>
    </w:p>
    <w:p w:rsidR="008600CA" w:rsidRPr="00960FF6" w:rsidRDefault="008600CA" w:rsidP="00B6535F">
      <w:pPr>
        <w:spacing w:before="240" w:after="120" w:line="240" w:lineRule="auto"/>
        <w:ind w:left="1440"/>
        <w:rPr>
          <w:rFonts w:ascii="Arial" w:hAnsi="Arial" w:cs="Arial"/>
          <w:b/>
        </w:rPr>
      </w:pPr>
      <w:r w:rsidRPr="00960FF6">
        <w:rPr>
          <w:rFonts w:ascii="Arial" w:hAnsi="Arial" w:cs="Arial"/>
          <w:b/>
        </w:rPr>
        <w:t>Introduction / Attendance</w:t>
      </w:r>
    </w:p>
    <w:p w:rsidR="008600CA" w:rsidRPr="00960FF6" w:rsidRDefault="008600CA" w:rsidP="00B6535F">
      <w:pPr>
        <w:spacing w:after="120" w:line="240" w:lineRule="auto"/>
        <w:ind w:left="1440"/>
        <w:rPr>
          <w:rFonts w:ascii="Arial" w:hAnsi="Arial" w:cs="Arial"/>
        </w:rPr>
      </w:pPr>
      <w:r w:rsidRPr="00960FF6">
        <w:rPr>
          <w:rFonts w:ascii="Arial" w:hAnsi="Arial" w:cs="Arial"/>
        </w:rPr>
        <w:t>The Performance Characteristics Subcommittee (PCS) met on Wednesday, March 14, 2012 at 3pm with 60 members and 77 guests present.  Prior to this meeting, the total membership of PCS was 103 members; therefore, we did have in excess of 50% of the membership, meeting the requirements for a quorum.</w:t>
      </w:r>
    </w:p>
    <w:p w:rsidR="008600CA" w:rsidRPr="00960FF6" w:rsidRDefault="008600CA" w:rsidP="00B6535F">
      <w:pPr>
        <w:spacing w:after="120" w:line="240" w:lineRule="auto"/>
        <w:ind w:left="1440"/>
        <w:rPr>
          <w:rFonts w:ascii="Arial" w:hAnsi="Arial" w:cs="Arial"/>
        </w:rPr>
      </w:pPr>
      <w:r w:rsidRPr="00960FF6">
        <w:rPr>
          <w:rFonts w:ascii="Arial" w:hAnsi="Arial" w:cs="Arial"/>
        </w:rPr>
        <w:t xml:space="preserve">There were 10 guests requesting membership.  </w:t>
      </w:r>
    </w:p>
    <w:p w:rsidR="008600CA" w:rsidRPr="00960FF6" w:rsidRDefault="008600CA" w:rsidP="00B6535F">
      <w:pPr>
        <w:spacing w:before="240" w:after="120" w:line="240" w:lineRule="auto"/>
        <w:ind w:left="1440"/>
        <w:rPr>
          <w:rFonts w:ascii="Arial" w:hAnsi="Arial" w:cs="Arial"/>
          <w:b/>
        </w:rPr>
      </w:pPr>
      <w:r w:rsidRPr="00960FF6">
        <w:rPr>
          <w:rFonts w:ascii="Arial" w:hAnsi="Arial" w:cs="Arial"/>
          <w:b/>
        </w:rPr>
        <w:t>Chairman's Remarks</w:t>
      </w:r>
    </w:p>
    <w:p w:rsidR="008600CA" w:rsidRPr="00960FF6" w:rsidRDefault="008600CA" w:rsidP="00B6535F">
      <w:pPr>
        <w:spacing w:before="240" w:after="120" w:line="240" w:lineRule="auto"/>
        <w:ind w:left="1440"/>
        <w:rPr>
          <w:rFonts w:ascii="Arial" w:hAnsi="Arial" w:cs="Arial"/>
        </w:rPr>
      </w:pPr>
      <w:r w:rsidRPr="00960FF6">
        <w:rPr>
          <w:rFonts w:ascii="Arial" w:hAnsi="Arial" w:cs="Arial"/>
        </w:rPr>
        <w:t xml:space="preserve">Craig Stiegemeier was unable to attend so Steve Snyder was acting secretary for the meeting.  </w:t>
      </w:r>
    </w:p>
    <w:p w:rsidR="008600CA" w:rsidRPr="00960FF6" w:rsidRDefault="008600CA" w:rsidP="00B6535F">
      <w:pPr>
        <w:spacing w:before="240" w:after="120" w:line="240" w:lineRule="auto"/>
        <w:ind w:left="1440"/>
        <w:rPr>
          <w:rFonts w:ascii="Arial" w:hAnsi="Arial" w:cs="Arial"/>
        </w:rPr>
      </w:pPr>
      <w:r w:rsidRPr="00960FF6">
        <w:rPr>
          <w:rFonts w:ascii="Arial" w:hAnsi="Arial" w:cs="Arial"/>
        </w:rPr>
        <w:t xml:space="preserve">A review of the PCS standard expirations and PAR expirations was reviewed.  The majority of the standards do not expire until after 2018. </w:t>
      </w:r>
    </w:p>
    <w:p w:rsidR="008600CA" w:rsidRPr="00960FF6" w:rsidRDefault="008600CA" w:rsidP="00B6535F">
      <w:pPr>
        <w:spacing w:before="240" w:after="120" w:line="240" w:lineRule="auto"/>
        <w:ind w:left="1440"/>
        <w:rPr>
          <w:rFonts w:ascii="Arial" w:hAnsi="Arial" w:cs="Arial"/>
          <w:b/>
        </w:rPr>
      </w:pPr>
      <w:r w:rsidRPr="00960FF6">
        <w:rPr>
          <w:rFonts w:ascii="Arial" w:hAnsi="Arial" w:cs="Arial"/>
          <w:b/>
        </w:rPr>
        <w:t>Administrative Subcommittee Notes</w:t>
      </w:r>
    </w:p>
    <w:p w:rsidR="008600CA" w:rsidRPr="00960FF6" w:rsidRDefault="008600CA" w:rsidP="00B6535F">
      <w:pPr>
        <w:spacing w:after="0" w:line="240" w:lineRule="auto"/>
        <w:ind w:left="720" w:firstLine="720"/>
        <w:rPr>
          <w:rFonts w:ascii="Arial" w:hAnsi="Arial" w:cs="Arial"/>
        </w:rPr>
      </w:pPr>
      <w:r w:rsidRPr="00960FF6">
        <w:rPr>
          <w:rFonts w:ascii="Arial" w:hAnsi="Arial" w:cs="Arial"/>
        </w:rPr>
        <w:t>Upcoming IEEE – PES Meetings</w:t>
      </w:r>
    </w:p>
    <w:p w:rsidR="008600CA" w:rsidRPr="00960FF6" w:rsidRDefault="008600CA" w:rsidP="00B6535F">
      <w:pPr>
        <w:numPr>
          <w:ilvl w:val="0"/>
          <w:numId w:val="26"/>
        </w:numPr>
        <w:tabs>
          <w:tab w:val="clear" w:pos="1800"/>
          <w:tab w:val="num" w:pos="2160"/>
        </w:tabs>
        <w:spacing w:after="0" w:line="240" w:lineRule="auto"/>
        <w:ind w:left="2160"/>
        <w:rPr>
          <w:rFonts w:ascii="Arial" w:hAnsi="Arial" w:cs="Arial"/>
        </w:rPr>
      </w:pPr>
      <w:r w:rsidRPr="00960FF6">
        <w:rPr>
          <w:rFonts w:ascii="Arial" w:hAnsi="Arial" w:cs="Arial"/>
        </w:rPr>
        <w:t>IEEE/PES T&amp;D Conference and Exposition, May 7, 2012, Orlando, FL</w:t>
      </w:r>
    </w:p>
    <w:p w:rsidR="008600CA" w:rsidRPr="00960FF6" w:rsidRDefault="008600CA" w:rsidP="00B6535F">
      <w:pPr>
        <w:numPr>
          <w:ilvl w:val="0"/>
          <w:numId w:val="26"/>
        </w:numPr>
        <w:tabs>
          <w:tab w:val="clear" w:pos="1800"/>
          <w:tab w:val="num" w:pos="2160"/>
        </w:tabs>
        <w:spacing w:after="0" w:line="240" w:lineRule="auto"/>
        <w:ind w:left="2160"/>
        <w:rPr>
          <w:rFonts w:ascii="Arial" w:hAnsi="Arial" w:cs="Arial"/>
        </w:rPr>
      </w:pPr>
      <w:r w:rsidRPr="00960FF6">
        <w:rPr>
          <w:rFonts w:ascii="Arial" w:hAnsi="Arial" w:cs="Arial"/>
        </w:rPr>
        <w:t>PES General Meeting: July 2012, San Diego, California.</w:t>
      </w:r>
    </w:p>
    <w:p w:rsidR="008600CA" w:rsidRPr="00960FF6" w:rsidRDefault="008600CA" w:rsidP="00B6535F">
      <w:pPr>
        <w:numPr>
          <w:ilvl w:val="0"/>
          <w:numId w:val="26"/>
        </w:numPr>
        <w:tabs>
          <w:tab w:val="clear" w:pos="1800"/>
          <w:tab w:val="num" w:pos="2160"/>
        </w:tabs>
        <w:spacing w:after="0" w:line="240" w:lineRule="auto"/>
        <w:ind w:left="2160"/>
        <w:rPr>
          <w:rFonts w:ascii="Arial" w:hAnsi="Arial" w:cs="Arial"/>
        </w:rPr>
      </w:pPr>
      <w:r w:rsidRPr="00960FF6">
        <w:rPr>
          <w:rFonts w:ascii="Arial" w:hAnsi="Arial" w:cs="Arial"/>
        </w:rPr>
        <w:t>PES General Meeting: July 2013, Vancouver, BC, Canada.</w:t>
      </w:r>
    </w:p>
    <w:p w:rsidR="008600CA" w:rsidRPr="00960FF6" w:rsidRDefault="008600CA" w:rsidP="00B6535F">
      <w:pPr>
        <w:numPr>
          <w:ilvl w:val="0"/>
          <w:numId w:val="26"/>
        </w:numPr>
        <w:tabs>
          <w:tab w:val="clear" w:pos="1800"/>
          <w:tab w:val="num" w:pos="2160"/>
        </w:tabs>
        <w:spacing w:after="0" w:line="240" w:lineRule="auto"/>
        <w:ind w:left="2160"/>
        <w:rPr>
          <w:rFonts w:ascii="Arial" w:hAnsi="Arial" w:cs="Arial"/>
        </w:rPr>
      </w:pPr>
      <w:r w:rsidRPr="00960FF6">
        <w:rPr>
          <w:rFonts w:ascii="Arial" w:hAnsi="Arial" w:cs="Arial"/>
        </w:rPr>
        <w:t xml:space="preserve">Next Transformer Committee meetings: </w:t>
      </w:r>
    </w:p>
    <w:p w:rsidR="008600CA" w:rsidRPr="00960FF6" w:rsidRDefault="008600CA" w:rsidP="00B6535F">
      <w:pPr>
        <w:numPr>
          <w:ilvl w:val="0"/>
          <w:numId w:val="27"/>
        </w:numPr>
        <w:tabs>
          <w:tab w:val="num" w:pos="1440"/>
        </w:tabs>
        <w:spacing w:after="0" w:line="240" w:lineRule="auto"/>
        <w:ind w:left="2520"/>
        <w:rPr>
          <w:rFonts w:ascii="Arial" w:hAnsi="Arial" w:cs="Arial"/>
        </w:rPr>
      </w:pPr>
      <w:r w:rsidRPr="00960FF6">
        <w:rPr>
          <w:rFonts w:ascii="Arial" w:hAnsi="Arial" w:cs="Arial"/>
        </w:rPr>
        <w:t>Fall 2012, Milwaukee, Wisconsin; hosted by Waukesha</w:t>
      </w:r>
    </w:p>
    <w:p w:rsidR="008600CA" w:rsidRPr="00960FF6" w:rsidRDefault="008600CA" w:rsidP="00B6535F">
      <w:pPr>
        <w:numPr>
          <w:ilvl w:val="0"/>
          <w:numId w:val="27"/>
        </w:numPr>
        <w:tabs>
          <w:tab w:val="num" w:pos="1440"/>
        </w:tabs>
        <w:spacing w:after="0" w:line="240" w:lineRule="auto"/>
        <w:ind w:left="2520"/>
        <w:rPr>
          <w:rFonts w:ascii="Arial" w:hAnsi="Arial" w:cs="Arial"/>
        </w:rPr>
      </w:pPr>
      <w:r w:rsidRPr="00960FF6">
        <w:rPr>
          <w:rFonts w:ascii="Arial" w:hAnsi="Arial" w:cs="Arial"/>
        </w:rPr>
        <w:t>Spring 2013, Munich, Germany; hosted by Reinhausen</w:t>
      </w:r>
    </w:p>
    <w:p w:rsidR="008600CA" w:rsidRPr="00960FF6" w:rsidRDefault="008600CA" w:rsidP="00B6535F">
      <w:pPr>
        <w:numPr>
          <w:ilvl w:val="0"/>
          <w:numId w:val="27"/>
        </w:numPr>
        <w:tabs>
          <w:tab w:val="num" w:pos="1440"/>
        </w:tabs>
        <w:spacing w:after="0" w:line="240" w:lineRule="auto"/>
        <w:ind w:left="2520"/>
        <w:rPr>
          <w:rFonts w:ascii="Arial" w:hAnsi="Arial" w:cs="Arial"/>
        </w:rPr>
      </w:pPr>
      <w:r w:rsidRPr="00960FF6">
        <w:rPr>
          <w:rFonts w:ascii="Arial" w:hAnsi="Arial" w:cs="Arial"/>
        </w:rPr>
        <w:t>Fall 2013, St. Louis, Missouri; hosted by HJ Enterprises</w:t>
      </w:r>
    </w:p>
    <w:p w:rsidR="008600CA" w:rsidRPr="00960FF6" w:rsidRDefault="008600CA" w:rsidP="00B6535F">
      <w:pPr>
        <w:numPr>
          <w:ilvl w:val="0"/>
          <w:numId w:val="27"/>
        </w:numPr>
        <w:tabs>
          <w:tab w:val="num" w:pos="1440"/>
        </w:tabs>
        <w:spacing w:after="0" w:line="240" w:lineRule="auto"/>
        <w:ind w:left="2520"/>
        <w:rPr>
          <w:rFonts w:ascii="Arial" w:hAnsi="Arial" w:cs="Arial"/>
        </w:rPr>
      </w:pPr>
      <w:r w:rsidRPr="00960FF6">
        <w:rPr>
          <w:rFonts w:ascii="Arial" w:hAnsi="Arial" w:cs="Arial"/>
        </w:rPr>
        <w:t>Spring 2014, Savannah, Georgia; hosted by Efacec</w:t>
      </w:r>
    </w:p>
    <w:p w:rsidR="008600CA" w:rsidRPr="00960FF6" w:rsidRDefault="008600CA" w:rsidP="00B6535F">
      <w:pPr>
        <w:spacing w:before="240" w:after="120" w:line="240" w:lineRule="auto"/>
        <w:ind w:left="1440"/>
        <w:rPr>
          <w:rFonts w:ascii="Arial" w:hAnsi="Arial" w:cs="Arial"/>
          <w:b/>
        </w:rPr>
      </w:pPr>
      <w:r w:rsidRPr="00960FF6">
        <w:rPr>
          <w:rFonts w:ascii="Arial" w:hAnsi="Arial" w:cs="Arial"/>
          <w:b/>
        </w:rPr>
        <w:t>Approval of Meeting Minutes</w:t>
      </w:r>
    </w:p>
    <w:p w:rsidR="008600CA" w:rsidRPr="00960FF6" w:rsidRDefault="008600CA" w:rsidP="00B6535F">
      <w:pPr>
        <w:spacing w:after="120" w:line="240" w:lineRule="auto"/>
        <w:ind w:left="1440"/>
        <w:rPr>
          <w:rFonts w:ascii="Arial" w:hAnsi="Arial" w:cs="Arial"/>
        </w:rPr>
      </w:pPr>
      <w:r w:rsidRPr="00960FF6">
        <w:rPr>
          <w:rFonts w:ascii="Arial" w:hAnsi="Arial" w:cs="Arial"/>
        </w:rPr>
        <w:t>The minutes of the last meeting in Boston MA were approved as written.</w:t>
      </w:r>
    </w:p>
    <w:p w:rsidR="008600CA" w:rsidRPr="00960FF6" w:rsidRDefault="008600CA" w:rsidP="00B6535F">
      <w:pPr>
        <w:spacing w:after="120" w:line="240" w:lineRule="auto"/>
        <w:ind w:left="1440"/>
        <w:rPr>
          <w:rFonts w:ascii="Arial" w:hAnsi="Arial" w:cs="Arial"/>
        </w:rPr>
      </w:pPr>
    </w:p>
    <w:p w:rsidR="008600CA" w:rsidRPr="00960FF6" w:rsidRDefault="008600CA" w:rsidP="00B6535F">
      <w:pPr>
        <w:spacing w:after="120" w:line="240" w:lineRule="auto"/>
        <w:ind w:left="1440"/>
        <w:rPr>
          <w:rFonts w:ascii="Arial" w:hAnsi="Arial" w:cs="Arial"/>
          <w:b/>
        </w:rPr>
      </w:pPr>
      <w:r w:rsidRPr="00960FF6">
        <w:rPr>
          <w:rFonts w:ascii="Arial" w:hAnsi="Arial" w:cs="Arial"/>
          <w:b/>
        </w:rPr>
        <w:t>Working Group (WG) and Task Force (TF) Reports</w:t>
      </w:r>
    </w:p>
    <w:p w:rsidR="008600CA" w:rsidRPr="00960FF6" w:rsidRDefault="008600CA" w:rsidP="00B6535F">
      <w:pPr>
        <w:spacing w:before="240" w:after="120" w:line="240" w:lineRule="auto"/>
        <w:ind w:left="1440" w:hanging="1080"/>
        <w:rPr>
          <w:rFonts w:ascii="Arial" w:hAnsi="Arial" w:cs="Arial"/>
          <w:b/>
        </w:rPr>
      </w:pPr>
      <w:r w:rsidRPr="00960FF6">
        <w:rPr>
          <w:rFonts w:ascii="Arial" w:hAnsi="Arial" w:cs="Arial"/>
          <w:b/>
        </w:rPr>
        <w:t>10.4.1</w:t>
      </w:r>
      <w:r w:rsidRPr="00960FF6">
        <w:rPr>
          <w:rFonts w:ascii="Arial" w:hAnsi="Arial" w:cs="Arial"/>
          <w:b/>
        </w:rPr>
        <w:tab/>
        <w:t>WG on Loss Evaluation Guide C57.120 – Don Duckett, Chair; Alan Traut, Vice-Chair</w:t>
      </w:r>
    </w:p>
    <w:p w:rsidR="008600CA" w:rsidRPr="00960FF6" w:rsidRDefault="008600CA" w:rsidP="00B6535F">
      <w:pPr>
        <w:spacing w:after="0" w:line="240" w:lineRule="auto"/>
        <w:ind w:left="1440"/>
        <w:rPr>
          <w:rFonts w:ascii="Arial" w:hAnsi="Arial" w:cs="Arial"/>
        </w:rPr>
      </w:pPr>
      <w:r w:rsidRPr="00960FF6">
        <w:rPr>
          <w:rFonts w:ascii="Arial" w:hAnsi="Arial" w:cs="Arial"/>
        </w:rPr>
        <w:t>There were 13 of the 22 Members in attendance and 52 Guests with 4 Guests requesting membership.</w:t>
      </w:r>
    </w:p>
    <w:p w:rsidR="008600CA" w:rsidRPr="00960FF6" w:rsidRDefault="008600CA" w:rsidP="00B6535F">
      <w:pPr>
        <w:spacing w:after="0" w:line="240" w:lineRule="auto"/>
        <w:ind w:left="1440"/>
        <w:rPr>
          <w:rFonts w:ascii="Arial" w:hAnsi="Arial" w:cs="Arial"/>
        </w:rPr>
      </w:pPr>
      <w:r w:rsidRPr="00960FF6">
        <w:rPr>
          <w:rFonts w:ascii="Arial" w:hAnsi="Arial" w:cs="Arial"/>
        </w:rPr>
        <w:t>The present PAR is approved and expires on 12/31/2014.  The present draft being worked on is D11.</w:t>
      </w:r>
    </w:p>
    <w:p w:rsidR="008600CA" w:rsidRPr="00960FF6" w:rsidRDefault="008600CA" w:rsidP="00B6535F">
      <w:pPr>
        <w:spacing w:after="0" w:line="240" w:lineRule="auto"/>
        <w:ind w:left="1440"/>
        <w:rPr>
          <w:rFonts w:ascii="Arial" w:hAnsi="Arial" w:cs="Arial"/>
        </w:rPr>
      </w:pPr>
      <w:r w:rsidRPr="00960FF6">
        <w:rPr>
          <w:rFonts w:ascii="Arial" w:hAnsi="Arial" w:cs="Arial"/>
        </w:rPr>
        <w:t xml:space="preserve">Attendance of membership was taken and a quorum was established.  </w:t>
      </w:r>
    </w:p>
    <w:p w:rsidR="008600CA" w:rsidRPr="00960FF6" w:rsidRDefault="008600CA" w:rsidP="00B6535F">
      <w:pPr>
        <w:spacing w:after="0" w:line="240" w:lineRule="auto"/>
        <w:ind w:left="1440"/>
        <w:rPr>
          <w:rFonts w:ascii="Arial" w:hAnsi="Arial" w:cs="Arial"/>
        </w:rPr>
      </w:pPr>
      <w:r w:rsidRPr="00960FF6">
        <w:rPr>
          <w:rFonts w:ascii="Arial" w:hAnsi="Arial" w:cs="Arial"/>
        </w:rPr>
        <w:t xml:space="preserve">The minutes of the Spring 2011 San Diego meeting and the Fall 2011 Boston meeting were approved as submitted.  </w:t>
      </w:r>
    </w:p>
    <w:p w:rsidR="008600CA" w:rsidRPr="00960FF6" w:rsidRDefault="008600CA" w:rsidP="00B6535F">
      <w:pPr>
        <w:spacing w:after="0" w:line="240" w:lineRule="auto"/>
        <w:ind w:left="1440"/>
        <w:rPr>
          <w:rFonts w:ascii="Arial" w:hAnsi="Arial" w:cs="Arial"/>
        </w:rPr>
      </w:pPr>
      <w:r w:rsidRPr="00960FF6">
        <w:rPr>
          <w:rFonts w:ascii="Arial" w:hAnsi="Arial" w:cs="Arial"/>
        </w:rPr>
        <w:t>Comment from D. Platts – We should consider modifying this document to recognize that not all utilities are vertically integrated.  We should provide a means for non-generating utilities to determine loss evaluation factors.</w:t>
      </w:r>
    </w:p>
    <w:p w:rsidR="008600CA" w:rsidRPr="00960FF6" w:rsidRDefault="008600CA" w:rsidP="00B6535F">
      <w:pPr>
        <w:spacing w:after="0" w:line="240" w:lineRule="auto"/>
        <w:ind w:left="1440"/>
        <w:rPr>
          <w:rFonts w:ascii="Arial" w:hAnsi="Arial" w:cs="Arial"/>
        </w:rPr>
      </w:pPr>
      <w:r w:rsidRPr="00960FF6">
        <w:rPr>
          <w:rFonts w:ascii="Arial" w:hAnsi="Arial" w:cs="Arial"/>
        </w:rPr>
        <w:t>Comment from S. Shull – We should merge Annex C on transformer losses into the body of the document.  There was general agreement to do that.</w:t>
      </w:r>
    </w:p>
    <w:p w:rsidR="008600CA" w:rsidRPr="00960FF6" w:rsidRDefault="008600CA" w:rsidP="00B6535F">
      <w:pPr>
        <w:spacing w:after="0" w:line="240" w:lineRule="auto"/>
        <w:ind w:left="1440"/>
        <w:rPr>
          <w:rFonts w:ascii="Arial" w:hAnsi="Arial" w:cs="Arial"/>
        </w:rPr>
      </w:pPr>
      <w:r w:rsidRPr="00960FF6">
        <w:rPr>
          <w:rFonts w:ascii="Arial" w:hAnsi="Arial" w:cs="Arial"/>
        </w:rPr>
        <w:t>Comment from B. Klaponski – We should consider making a spreadsheet available through the Transformer Committee website for users to perform these calculations in accordance with this guide.</w:t>
      </w:r>
    </w:p>
    <w:p w:rsidR="008600CA" w:rsidRPr="00960FF6" w:rsidRDefault="008600CA" w:rsidP="00B6535F">
      <w:pPr>
        <w:spacing w:after="0" w:line="240" w:lineRule="auto"/>
        <w:ind w:left="1440"/>
        <w:rPr>
          <w:rFonts w:ascii="Arial" w:hAnsi="Arial" w:cs="Arial"/>
        </w:rPr>
      </w:pPr>
      <w:r w:rsidRPr="00960FF6">
        <w:rPr>
          <w:rFonts w:ascii="Arial" w:hAnsi="Arial" w:cs="Arial"/>
        </w:rPr>
        <w:t xml:space="preserve">We reviewed draft D11 and made the following assignments to review these clauses and make a recommendation before the Milwaukee meeting.  A. Traut to post D11 on the website and email to those listed below. </w:t>
      </w:r>
    </w:p>
    <w:p w:rsidR="008600CA" w:rsidRPr="00960FF6" w:rsidRDefault="008600CA" w:rsidP="00B6535F">
      <w:pPr>
        <w:spacing w:after="0" w:line="240" w:lineRule="auto"/>
        <w:ind w:left="1440"/>
        <w:rPr>
          <w:rFonts w:ascii="Arial" w:hAnsi="Arial" w:cs="Arial"/>
        </w:rPr>
      </w:pPr>
      <w:r w:rsidRPr="00960FF6">
        <w:rPr>
          <w:rFonts w:ascii="Arial" w:hAnsi="Arial" w:cs="Arial"/>
        </w:rPr>
        <w:t>•</w:t>
      </w:r>
      <w:r w:rsidRPr="00960FF6">
        <w:rPr>
          <w:rFonts w:ascii="Arial" w:hAnsi="Arial" w:cs="Arial"/>
        </w:rPr>
        <w:tab/>
        <w:t>B. Farris – Clause 2</w:t>
      </w:r>
    </w:p>
    <w:p w:rsidR="008600CA" w:rsidRPr="00960FF6" w:rsidRDefault="008600CA" w:rsidP="00B6535F">
      <w:pPr>
        <w:spacing w:after="0" w:line="240" w:lineRule="auto"/>
        <w:ind w:left="1440"/>
        <w:rPr>
          <w:rFonts w:ascii="Arial" w:hAnsi="Arial" w:cs="Arial"/>
        </w:rPr>
      </w:pPr>
      <w:r w:rsidRPr="00960FF6">
        <w:rPr>
          <w:rFonts w:ascii="Arial" w:hAnsi="Arial" w:cs="Arial"/>
        </w:rPr>
        <w:t>•</w:t>
      </w:r>
      <w:r w:rsidRPr="00960FF6">
        <w:rPr>
          <w:rFonts w:ascii="Arial" w:hAnsi="Arial" w:cs="Arial"/>
        </w:rPr>
        <w:tab/>
        <w:t>J. Murphy – Clause 3</w:t>
      </w:r>
    </w:p>
    <w:p w:rsidR="008600CA" w:rsidRPr="00960FF6" w:rsidRDefault="008600CA" w:rsidP="00B6535F">
      <w:pPr>
        <w:spacing w:after="0" w:line="240" w:lineRule="auto"/>
        <w:ind w:left="1440"/>
        <w:rPr>
          <w:rFonts w:ascii="Arial" w:hAnsi="Arial" w:cs="Arial"/>
        </w:rPr>
      </w:pPr>
      <w:r w:rsidRPr="00960FF6">
        <w:rPr>
          <w:rFonts w:ascii="Arial" w:hAnsi="Arial" w:cs="Arial"/>
        </w:rPr>
        <w:t>•</w:t>
      </w:r>
      <w:r w:rsidRPr="00960FF6">
        <w:rPr>
          <w:rFonts w:ascii="Arial" w:hAnsi="Arial" w:cs="Arial"/>
        </w:rPr>
        <w:tab/>
        <w:t>M. Miller – Clauses 4.1 and 4.2</w:t>
      </w:r>
    </w:p>
    <w:p w:rsidR="008600CA" w:rsidRPr="00960FF6" w:rsidRDefault="008600CA" w:rsidP="00B6535F">
      <w:pPr>
        <w:spacing w:after="0" w:line="240" w:lineRule="auto"/>
        <w:ind w:left="1440"/>
        <w:rPr>
          <w:rFonts w:ascii="Arial" w:hAnsi="Arial" w:cs="Arial"/>
        </w:rPr>
      </w:pPr>
      <w:r w:rsidRPr="00960FF6">
        <w:rPr>
          <w:rFonts w:ascii="Arial" w:hAnsi="Arial" w:cs="Arial"/>
        </w:rPr>
        <w:t>•</w:t>
      </w:r>
      <w:r w:rsidRPr="00960FF6">
        <w:rPr>
          <w:rFonts w:ascii="Arial" w:hAnsi="Arial" w:cs="Arial"/>
        </w:rPr>
        <w:tab/>
        <w:t>D. Platts, W. Binder, S. Shull – Clauses 4.3 and 4.4</w:t>
      </w:r>
    </w:p>
    <w:p w:rsidR="008600CA" w:rsidRPr="00960FF6" w:rsidRDefault="008600CA" w:rsidP="00B6535F">
      <w:pPr>
        <w:spacing w:after="0" w:line="240" w:lineRule="auto"/>
        <w:ind w:left="1440"/>
        <w:rPr>
          <w:rFonts w:ascii="Arial" w:hAnsi="Arial" w:cs="Arial"/>
        </w:rPr>
      </w:pPr>
      <w:r w:rsidRPr="00960FF6">
        <w:rPr>
          <w:rFonts w:ascii="Arial" w:hAnsi="Arial" w:cs="Arial"/>
        </w:rPr>
        <w:t>There was no other new business.  The WG adjourned at 12:05 pm.</w:t>
      </w:r>
    </w:p>
    <w:p w:rsidR="008600CA" w:rsidRPr="00960FF6" w:rsidRDefault="008600CA" w:rsidP="00B6535F">
      <w:pPr>
        <w:spacing w:after="0" w:line="240" w:lineRule="auto"/>
        <w:ind w:left="1440"/>
        <w:rPr>
          <w:sz w:val="24"/>
          <w:szCs w:val="24"/>
        </w:rPr>
      </w:pPr>
    </w:p>
    <w:p w:rsidR="008600CA" w:rsidRPr="00960FF6" w:rsidRDefault="008600CA" w:rsidP="00B6535F">
      <w:pPr>
        <w:spacing w:before="240" w:after="120" w:line="240" w:lineRule="auto"/>
        <w:ind w:left="1440" w:hanging="1080"/>
        <w:rPr>
          <w:rFonts w:ascii="Arial" w:hAnsi="Arial" w:cs="Arial"/>
          <w:b/>
        </w:rPr>
      </w:pPr>
      <w:r w:rsidRPr="00960FF6">
        <w:rPr>
          <w:rFonts w:ascii="Arial" w:hAnsi="Arial" w:cs="Arial"/>
          <w:b/>
        </w:rPr>
        <w:t>10.4.2</w:t>
      </w:r>
      <w:r w:rsidRPr="00960FF6">
        <w:rPr>
          <w:rFonts w:ascii="Arial" w:hAnsi="Arial" w:cs="Arial"/>
          <w:b/>
        </w:rPr>
        <w:tab/>
        <w:t>PCS WG on “Test Code C57.12.90” – Mark Perkins, Chairman; Craig Stiegemeier, Secretary</w:t>
      </w:r>
    </w:p>
    <w:p w:rsidR="008600CA" w:rsidRPr="00960FF6" w:rsidRDefault="008600CA" w:rsidP="00B6535F">
      <w:pPr>
        <w:spacing w:after="0" w:line="240" w:lineRule="auto"/>
        <w:ind w:left="1440"/>
        <w:rPr>
          <w:rFonts w:ascii="Arial" w:hAnsi="Arial" w:cs="Arial"/>
        </w:rPr>
      </w:pPr>
      <w:r w:rsidRPr="00960FF6">
        <w:rPr>
          <w:rFonts w:ascii="Arial" w:hAnsi="Arial" w:cs="Arial"/>
        </w:rPr>
        <w:t>1.</w:t>
      </w:r>
      <w:r w:rsidRPr="00960FF6">
        <w:rPr>
          <w:rFonts w:ascii="Arial" w:hAnsi="Arial" w:cs="Arial"/>
        </w:rPr>
        <w:tab/>
        <w:t>Introduction of members and guests</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2.</w:t>
      </w:r>
      <w:r w:rsidRPr="00960FF6">
        <w:rPr>
          <w:rFonts w:ascii="Arial" w:hAnsi="Arial" w:cs="Arial"/>
        </w:rPr>
        <w:tab/>
        <w:t>Membership review - The chairman reviewed changes to the membership of the working group since the last meeting.  After these changes, the Working Group now has 77 Members, 2 Corresponding Members and 257 Guests.  Any Member missing the last two Working Group meetings has been moved from Member to Guest status.</w:t>
      </w:r>
    </w:p>
    <w:p w:rsidR="008600CA" w:rsidRPr="00960FF6" w:rsidRDefault="008600CA" w:rsidP="00B6535F">
      <w:pPr>
        <w:spacing w:after="0" w:line="240" w:lineRule="auto"/>
        <w:ind w:left="1440"/>
        <w:rPr>
          <w:rFonts w:ascii="Arial" w:hAnsi="Arial" w:cs="Arial"/>
        </w:rPr>
      </w:pPr>
      <w:r w:rsidRPr="00960FF6">
        <w:rPr>
          <w:rFonts w:ascii="Arial" w:hAnsi="Arial" w:cs="Arial"/>
        </w:rPr>
        <w:t>A review of the current roster of members was presented to the attendees.  After the review, a roll call found that 39 members were present at the meeting, constituting a quorum of 51% of the Working Group membership. The attendance sheets showed that there were actually 42 members present and 50 guests, constituting a quorum of 55%.</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3.</w:t>
      </w:r>
      <w:r w:rsidRPr="00960FF6">
        <w:rPr>
          <w:rFonts w:ascii="Arial" w:hAnsi="Arial" w:cs="Arial"/>
        </w:rPr>
        <w:tab/>
        <w:t>Approval of minutes from the Fall 2011 Boston meeting - The Chair noted that the minutes from the Boston meeting were distributed to the Working Group before the meeting by E-mail as well as on the Committee website.  After a call for comments or corrections and receiving none, Hem Shertukde made a motion to approve the Boston minutes, Steve Snyder seconded the motion, and the minutes were approved by the membership as written.</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4.</w:t>
      </w:r>
      <w:r w:rsidRPr="00960FF6">
        <w:rPr>
          <w:rFonts w:ascii="Arial" w:hAnsi="Arial" w:cs="Arial"/>
        </w:rPr>
        <w:tab/>
        <w:t>Old Business</w:t>
      </w:r>
    </w:p>
    <w:p w:rsidR="008600CA" w:rsidRPr="00960FF6" w:rsidRDefault="008600CA" w:rsidP="00B6535F">
      <w:pPr>
        <w:numPr>
          <w:ilvl w:val="0"/>
          <w:numId w:val="28"/>
        </w:numPr>
        <w:spacing w:after="0" w:line="240" w:lineRule="auto"/>
        <w:ind w:left="2160"/>
        <w:contextualSpacing/>
        <w:rPr>
          <w:rFonts w:ascii="Arial" w:hAnsi="Arial" w:cs="Arial"/>
        </w:rPr>
      </w:pPr>
      <w:r w:rsidRPr="00960FF6">
        <w:rPr>
          <w:rFonts w:ascii="Arial" w:hAnsi="Arial" w:cs="Arial"/>
        </w:rPr>
        <w:t>Revision of Section 6 and 7 - The final revised sections 6 and 7, as approved by survey and vote of the last meeting were submitted to the working group on continuous revision of C57.12.90.  These will be included on the ballot of the test code, which Steve Antosz reports will happen in about 1.5 to 2 years.</w:t>
      </w:r>
    </w:p>
    <w:p w:rsidR="008600CA" w:rsidRPr="00960FF6" w:rsidRDefault="008600CA" w:rsidP="00B6535F">
      <w:pPr>
        <w:numPr>
          <w:ilvl w:val="0"/>
          <w:numId w:val="28"/>
        </w:numPr>
        <w:spacing w:after="0" w:line="240" w:lineRule="auto"/>
        <w:ind w:left="2160"/>
        <w:contextualSpacing/>
        <w:rPr>
          <w:rFonts w:ascii="Arial" w:hAnsi="Arial" w:cs="Arial"/>
        </w:rPr>
      </w:pPr>
      <w:r w:rsidRPr="00960FF6">
        <w:rPr>
          <w:rFonts w:ascii="Arial" w:hAnsi="Arial" w:cs="Arial"/>
        </w:rPr>
        <w:t>Revision of Section 8 - Comments from the last meeting on section 8 were agreed to apply mostly to the loss measurement guide, rather than section 8.  As a result, the minutes of the Boston meeting, which summarize these comments will be forwarded to the Performance Characteristics subcommittee to be included on the next revision of the guide.</w:t>
      </w:r>
    </w:p>
    <w:p w:rsidR="008600CA" w:rsidRPr="00960FF6" w:rsidRDefault="008600CA" w:rsidP="00B6535F">
      <w:pPr>
        <w:spacing w:after="0" w:line="240" w:lineRule="auto"/>
        <w:ind w:left="36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5.</w:t>
      </w:r>
      <w:r w:rsidRPr="00960FF6">
        <w:rPr>
          <w:rFonts w:ascii="Arial" w:hAnsi="Arial" w:cs="Arial"/>
        </w:rPr>
        <w:tab/>
        <w:t>New Business - Zero Sequence Impedance measurement on wye wye transformers or autotransformers without a delta tertiary.</w:t>
      </w:r>
    </w:p>
    <w:p w:rsidR="008600CA" w:rsidRPr="00960FF6" w:rsidRDefault="008600CA" w:rsidP="00B6535F">
      <w:pPr>
        <w:spacing w:after="0" w:line="240" w:lineRule="auto"/>
        <w:ind w:left="1440"/>
        <w:rPr>
          <w:rFonts w:ascii="Arial" w:hAnsi="Arial" w:cs="Arial"/>
        </w:rPr>
      </w:pPr>
      <w:r w:rsidRPr="00960FF6">
        <w:rPr>
          <w:rFonts w:ascii="Arial" w:hAnsi="Arial" w:cs="Arial"/>
        </w:rPr>
        <w:t xml:space="preserve">The chairman reviewed a motion from V Sankar and K. Vijayan that the working group review section 9.5.3 on zero sequence measurements as it applies to three leg core form transformers with wye wye connected windings.  This was based on discussions with a customer where there was confusion on how to represent the Z3 branch as shown in Figure 25 for such transformers.  They presented sections from Blume (Table III item 6) and from the Westinghouse Transmission and Distribution reference book Table 5 that the customer was using to argue that the Z3 branch can be ignored.  </w:t>
      </w:r>
    </w:p>
    <w:p w:rsidR="008600CA" w:rsidRPr="00960FF6" w:rsidRDefault="008600CA" w:rsidP="00B6535F">
      <w:pPr>
        <w:spacing w:after="0" w:line="240" w:lineRule="auto"/>
        <w:ind w:left="1440"/>
        <w:rPr>
          <w:rFonts w:ascii="Arial" w:hAnsi="Arial" w:cs="Arial"/>
        </w:rPr>
      </w:pPr>
      <w:r w:rsidRPr="00960FF6">
        <w:rPr>
          <w:rFonts w:ascii="Arial" w:hAnsi="Arial" w:cs="Arial"/>
        </w:rPr>
        <w:t>The chair then discussed section 9.3.5 and the four tests that are to be made on such transformers in order to develop the equivalent zero sequence network shown in Figure 25.  He also discussed the need to make measurements at multiple voltage/current levels since the circuit is non-linear and a curve is needed to determine the specific zero sequence impedance values required for a specific fault current or imbalance loading condition. He then summarized some possible additions that could be made to section 9.3.5 to clarify this situation including:</w:t>
      </w:r>
    </w:p>
    <w:p w:rsidR="008600CA" w:rsidRPr="00960FF6" w:rsidRDefault="008600CA" w:rsidP="00B6535F">
      <w:pPr>
        <w:spacing w:after="0" w:line="240" w:lineRule="auto"/>
        <w:ind w:left="1440"/>
        <w:rPr>
          <w:rFonts w:ascii="Arial" w:hAnsi="Arial" w:cs="Arial"/>
        </w:rPr>
      </w:pPr>
      <w:r w:rsidRPr="00960FF6">
        <w:rPr>
          <w:rFonts w:ascii="Arial" w:hAnsi="Arial" w:cs="Arial"/>
        </w:rPr>
        <w:t xml:space="preserve">Z3 is very large and the zero sequence impedance is equal to the positive sequence impedance for 5 leg core form and for shell form. </w:t>
      </w:r>
    </w:p>
    <w:p w:rsidR="008600CA" w:rsidRPr="00960FF6" w:rsidRDefault="008600CA" w:rsidP="00B6535F">
      <w:pPr>
        <w:spacing w:after="0" w:line="240" w:lineRule="auto"/>
        <w:ind w:left="1440"/>
        <w:rPr>
          <w:rFonts w:ascii="Arial" w:hAnsi="Arial" w:cs="Arial"/>
        </w:rPr>
      </w:pPr>
      <w:r w:rsidRPr="00960FF6">
        <w:rPr>
          <w:rFonts w:ascii="Arial" w:hAnsi="Arial" w:cs="Arial"/>
        </w:rPr>
        <w:t>For three leg core form transformers, the Z3 value is typically 5-10 times the Z12 measured value and should be taken into account in short circuit calculations involving the zero sequence impedance.</w:t>
      </w:r>
    </w:p>
    <w:p w:rsidR="008600CA" w:rsidRPr="00960FF6" w:rsidRDefault="008600CA" w:rsidP="00B6535F">
      <w:pPr>
        <w:spacing w:after="0" w:line="240" w:lineRule="auto"/>
        <w:ind w:left="1440"/>
        <w:rPr>
          <w:rFonts w:ascii="Arial" w:hAnsi="Arial" w:cs="Arial"/>
        </w:rPr>
      </w:pPr>
      <w:r w:rsidRPr="00960FF6">
        <w:rPr>
          <w:rFonts w:ascii="Arial" w:hAnsi="Arial" w:cs="Arial"/>
        </w:rPr>
        <w:t>Measurements should be made at different current levels to establish the non-linear curve for all four different measurements..</w:t>
      </w:r>
    </w:p>
    <w:p w:rsidR="008600CA" w:rsidRPr="00960FF6" w:rsidRDefault="008600CA" w:rsidP="00B6535F">
      <w:pPr>
        <w:spacing w:after="0" w:line="240" w:lineRule="auto"/>
        <w:ind w:left="1440"/>
        <w:rPr>
          <w:rFonts w:ascii="Arial" w:hAnsi="Arial" w:cs="Arial"/>
        </w:rPr>
      </w:pPr>
      <w:r w:rsidRPr="00960FF6">
        <w:rPr>
          <w:rFonts w:ascii="Arial" w:hAnsi="Arial" w:cs="Arial"/>
        </w:rPr>
        <w:t>Warning should be given regarding overheating of the tank or tank wall shielding.</w:t>
      </w:r>
    </w:p>
    <w:p w:rsidR="008600CA" w:rsidRPr="00960FF6" w:rsidRDefault="008600CA" w:rsidP="00B6535F">
      <w:pPr>
        <w:spacing w:after="0" w:line="240" w:lineRule="auto"/>
        <w:ind w:left="1440"/>
        <w:rPr>
          <w:rFonts w:ascii="Arial" w:hAnsi="Arial" w:cs="Arial"/>
        </w:rPr>
      </w:pPr>
      <w:r w:rsidRPr="00960FF6">
        <w:rPr>
          <w:rFonts w:ascii="Arial" w:hAnsi="Arial" w:cs="Arial"/>
        </w:rPr>
        <w:t>State that the tanks acts as a one turn phantom tertiary and the Z3 impedance is to this tertiary.</w:t>
      </w:r>
    </w:p>
    <w:p w:rsidR="008600CA" w:rsidRPr="00960FF6" w:rsidRDefault="008600CA" w:rsidP="00B6535F">
      <w:pPr>
        <w:spacing w:after="0" w:line="240" w:lineRule="auto"/>
        <w:ind w:left="1440"/>
        <w:rPr>
          <w:rFonts w:ascii="Arial" w:hAnsi="Arial" w:cs="Arial"/>
        </w:rPr>
      </w:pPr>
      <w:r w:rsidRPr="00960FF6">
        <w:rPr>
          <w:rFonts w:ascii="Arial" w:hAnsi="Arial" w:cs="Arial"/>
        </w:rPr>
        <w:t>The question was asked if anyone was actually using wye wye transformers with three leg cores or autotransformers without delta tertiaries.  The response from several members was that many manufacturers have manufactured such transformers and a number of users specify such transformers for their system.</w:t>
      </w:r>
    </w:p>
    <w:p w:rsidR="008600CA" w:rsidRPr="00960FF6" w:rsidRDefault="008600CA" w:rsidP="00B6535F">
      <w:pPr>
        <w:spacing w:after="0" w:line="240" w:lineRule="auto"/>
        <w:ind w:left="1440"/>
        <w:rPr>
          <w:rFonts w:ascii="Arial" w:hAnsi="Arial" w:cs="Arial"/>
        </w:rPr>
      </w:pPr>
      <w:r w:rsidRPr="00960FF6">
        <w:rPr>
          <w:rFonts w:ascii="Arial" w:hAnsi="Arial" w:cs="Arial"/>
        </w:rPr>
        <w:t>It was suggested that we coordinate with the task force on stabilizing windings since this same type of subject is being discussed there. The chair agreed to contact the task force chair and make arrangements.</w:t>
      </w:r>
    </w:p>
    <w:p w:rsidR="008600CA" w:rsidRPr="00960FF6" w:rsidRDefault="008600CA" w:rsidP="00B6535F">
      <w:pPr>
        <w:spacing w:after="0" w:line="240" w:lineRule="auto"/>
        <w:ind w:left="1440"/>
        <w:rPr>
          <w:rFonts w:ascii="Arial" w:hAnsi="Arial" w:cs="Arial"/>
        </w:rPr>
      </w:pPr>
      <w:r w:rsidRPr="00960FF6">
        <w:rPr>
          <w:rFonts w:ascii="Arial" w:hAnsi="Arial" w:cs="Arial"/>
        </w:rPr>
        <w:t>Since there was agreement that section 9.5.3 should have a note included with the information in italics above, a motion was made for the working group to prepare such a note.  The chair will present this at the next meeting for review.</w:t>
      </w:r>
    </w:p>
    <w:p w:rsidR="008600CA" w:rsidRPr="00960FF6" w:rsidRDefault="008600CA" w:rsidP="00B6535F">
      <w:pPr>
        <w:spacing w:after="0" w:line="240" w:lineRule="auto"/>
        <w:ind w:left="1440"/>
        <w:rPr>
          <w:rFonts w:ascii="Arial" w:hAnsi="Arial" w:cs="Arial"/>
        </w:rPr>
      </w:pPr>
      <w:r w:rsidRPr="00960FF6">
        <w:rPr>
          <w:rFonts w:ascii="Arial" w:hAnsi="Arial" w:cs="Arial"/>
        </w:rPr>
        <w:t xml:space="preserve">The chair asked if there was any other new business items to discuss.  </w:t>
      </w:r>
    </w:p>
    <w:p w:rsidR="008600CA" w:rsidRPr="00960FF6" w:rsidRDefault="008600CA" w:rsidP="00B6535F">
      <w:pPr>
        <w:spacing w:after="0" w:line="240" w:lineRule="auto"/>
        <w:ind w:left="1440"/>
        <w:rPr>
          <w:rFonts w:ascii="Arial" w:hAnsi="Arial" w:cs="Arial"/>
        </w:rPr>
      </w:pPr>
      <w:r w:rsidRPr="00960FF6">
        <w:rPr>
          <w:rFonts w:ascii="Arial" w:hAnsi="Arial" w:cs="Arial"/>
        </w:rPr>
        <w:t xml:space="preserve">It was requested that the group consider revising the required tolerance on ratio for transformers with reactance type load tap changers.  The chair advised that the topic of tolerances is in C57.12.00 not C57.12.90, so it was agreed to forward this question to Steve Snyder. </w:t>
      </w:r>
    </w:p>
    <w:p w:rsidR="008600CA" w:rsidRPr="00960FF6" w:rsidRDefault="008600CA" w:rsidP="00B6535F">
      <w:pPr>
        <w:spacing w:after="0" w:line="240" w:lineRule="auto"/>
        <w:ind w:left="1440"/>
        <w:rPr>
          <w:rFonts w:ascii="Arial" w:hAnsi="Arial" w:cs="Arial"/>
        </w:rPr>
      </w:pPr>
      <w:r w:rsidRPr="00960FF6">
        <w:rPr>
          <w:rFonts w:ascii="Arial" w:hAnsi="Arial" w:cs="Arial"/>
        </w:rPr>
        <w:t>Phil Hopkinson suggested that a warning be included in the standard on transformer connections regarding potential problems of wye wye or autotransformers without tertiaries when there are unbalanced loads on the system. This question will be referred to the PC subcommittee for consideration since it is outside the scope of our working group.</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6.</w:t>
      </w:r>
      <w:r w:rsidRPr="00960FF6">
        <w:rPr>
          <w:rFonts w:ascii="Arial" w:hAnsi="Arial" w:cs="Arial"/>
        </w:rPr>
        <w:tab/>
        <w:t>Adjournment - A motion was made, seconded and passed to adjourn the meeting at 12:14am.</w:t>
      </w:r>
    </w:p>
    <w:p w:rsidR="008600CA" w:rsidRPr="00960FF6" w:rsidRDefault="008600CA" w:rsidP="00B6535F">
      <w:pPr>
        <w:spacing w:after="0" w:line="240" w:lineRule="auto"/>
        <w:ind w:left="1440" w:hanging="1080"/>
        <w:rPr>
          <w:rFonts w:ascii="Arial" w:hAnsi="Arial" w:cs="Arial"/>
        </w:rPr>
      </w:pPr>
    </w:p>
    <w:p w:rsidR="008600CA" w:rsidRPr="00960FF6" w:rsidRDefault="008600CA" w:rsidP="00B6535F">
      <w:pPr>
        <w:spacing w:before="240" w:after="120" w:line="240" w:lineRule="auto"/>
        <w:ind w:left="1440" w:hanging="1080"/>
        <w:rPr>
          <w:rFonts w:ascii="Arial" w:hAnsi="Arial" w:cs="Arial"/>
          <w:b/>
        </w:rPr>
      </w:pPr>
      <w:r w:rsidRPr="00960FF6">
        <w:rPr>
          <w:rFonts w:ascii="Arial" w:hAnsi="Arial" w:cs="Arial"/>
          <w:b/>
        </w:rPr>
        <w:t>10.4.3</w:t>
      </w:r>
      <w:r w:rsidRPr="00960FF6">
        <w:rPr>
          <w:rFonts w:ascii="Arial" w:hAnsi="Arial" w:cs="Arial"/>
          <w:b/>
        </w:rPr>
        <w:tab/>
        <w:t>PCS TF on Dielectric Frequency Response – George Frimpong, Chairman; Poorvi Patel, Secretary</w:t>
      </w:r>
    </w:p>
    <w:p w:rsidR="008600CA" w:rsidRPr="00960FF6" w:rsidRDefault="008600CA" w:rsidP="00B6535F">
      <w:pPr>
        <w:autoSpaceDE w:val="0"/>
        <w:autoSpaceDN w:val="0"/>
        <w:adjustRightInd w:val="0"/>
        <w:spacing w:after="0" w:line="240" w:lineRule="auto"/>
        <w:ind w:left="1440"/>
        <w:rPr>
          <w:rFonts w:ascii="Arial" w:hAnsi="Arial" w:cs="Arial"/>
          <w:color w:val="000000"/>
        </w:rPr>
      </w:pPr>
      <w:r w:rsidRPr="00960FF6">
        <w:rPr>
          <w:rFonts w:ascii="Arial" w:hAnsi="Arial" w:cs="Arial"/>
          <w:color w:val="000000"/>
        </w:rPr>
        <w:t>1.</w:t>
      </w:r>
      <w:r w:rsidRPr="00960FF6">
        <w:rPr>
          <w:rFonts w:ascii="Arial" w:hAnsi="Arial" w:cs="Arial"/>
          <w:color w:val="000000"/>
        </w:rPr>
        <w:tab/>
        <w:t>Meeting Attendance - The TF on DFR met on Monday, March 12, 2012, at 3:15 PM. 16 members (out of 25) and 61 guests were present.</w:t>
      </w:r>
    </w:p>
    <w:p w:rsidR="008600CA" w:rsidRPr="00960FF6" w:rsidRDefault="008600CA" w:rsidP="00B6535F">
      <w:pPr>
        <w:autoSpaceDE w:val="0"/>
        <w:autoSpaceDN w:val="0"/>
        <w:adjustRightInd w:val="0"/>
        <w:spacing w:after="0" w:line="240" w:lineRule="auto"/>
        <w:ind w:left="1440"/>
        <w:rPr>
          <w:rFonts w:ascii="Arial" w:hAnsi="Arial" w:cs="Arial"/>
          <w:color w:val="000000"/>
        </w:rPr>
      </w:pPr>
    </w:p>
    <w:p w:rsidR="008600CA" w:rsidRPr="00960FF6" w:rsidRDefault="008600CA" w:rsidP="00B6535F">
      <w:pPr>
        <w:autoSpaceDE w:val="0"/>
        <w:autoSpaceDN w:val="0"/>
        <w:adjustRightInd w:val="0"/>
        <w:spacing w:after="0" w:line="240" w:lineRule="auto"/>
        <w:ind w:left="1440"/>
        <w:rPr>
          <w:rFonts w:ascii="Arial" w:hAnsi="Arial" w:cs="Arial"/>
          <w:color w:val="000000"/>
        </w:rPr>
      </w:pPr>
      <w:r w:rsidRPr="00960FF6">
        <w:rPr>
          <w:rFonts w:ascii="Arial" w:hAnsi="Arial" w:cs="Arial"/>
          <w:color w:val="000000"/>
        </w:rPr>
        <w:t>2.</w:t>
      </w:r>
      <w:r w:rsidRPr="00960FF6">
        <w:rPr>
          <w:rFonts w:ascii="Arial" w:hAnsi="Arial" w:cs="Arial"/>
          <w:color w:val="000000"/>
        </w:rPr>
        <w:tab/>
        <w:t xml:space="preserve">Approval of previous meeting minutes - The minutes of meeting from the Fall 2011 meeting in Boston, MA were approved as written. </w:t>
      </w:r>
    </w:p>
    <w:p w:rsidR="008600CA" w:rsidRPr="00960FF6" w:rsidRDefault="008600CA" w:rsidP="00B6535F">
      <w:pPr>
        <w:autoSpaceDE w:val="0"/>
        <w:autoSpaceDN w:val="0"/>
        <w:adjustRightInd w:val="0"/>
        <w:spacing w:after="0" w:line="240" w:lineRule="auto"/>
        <w:ind w:left="1440"/>
        <w:rPr>
          <w:rFonts w:ascii="Arial" w:hAnsi="Arial" w:cs="Arial"/>
          <w:color w:val="000000"/>
        </w:rPr>
      </w:pPr>
    </w:p>
    <w:p w:rsidR="008600CA" w:rsidRPr="00960FF6" w:rsidRDefault="008600CA" w:rsidP="00B6535F">
      <w:pPr>
        <w:autoSpaceDE w:val="0"/>
        <w:autoSpaceDN w:val="0"/>
        <w:adjustRightInd w:val="0"/>
        <w:spacing w:after="0" w:line="240" w:lineRule="auto"/>
        <w:ind w:left="1440"/>
        <w:rPr>
          <w:rFonts w:ascii="Arial" w:hAnsi="Arial" w:cs="Arial"/>
          <w:color w:val="000000"/>
        </w:rPr>
      </w:pPr>
      <w:r w:rsidRPr="00960FF6">
        <w:rPr>
          <w:rFonts w:ascii="Arial" w:hAnsi="Arial" w:cs="Arial"/>
          <w:color w:val="000000"/>
        </w:rPr>
        <w:t>3.</w:t>
      </w:r>
      <w:r w:rsidRPr="00960FF6">
        <w:rPr>
          <w:rFonts w:ascii="Arial" w:hAnsi="Arial" w:cs="Arial"/>
          <w:color w:val="000000"/>
        </w:rPr>
        <w:tab/>
        <w:t>Presentations of task reports</w:t>
      </w:r>
    </w:p>
    <w:p w:rsidR="008600CA" w:rsidRPr="00960FF6" w:rsidRDefault="008600CA" w:rsidP="00B6535F">
      <w:pPr>
        <w:autoSpaceDE w:val="0"/>
        <w:autoSpaceDN w:val="0"/>
        <w:adjustRightInd w:val="0"/>
        <w:spacing w:after="0" w:line="240" w:lineRule="auto"/>
        <w:ind w:left="1440"/>
        <w:rPr>
          <w:rFonts w:ascii="Arial" w:hAnsi="Arial" w:cs="Arial"/>
          <w:color w:val="000000"/>
        </w:rPr>
      </w:pPr>
      <w:r w:rsidRPr="00960FF6">
        <w:rPr>
          <w:rFonts w:ascii="Arial" w:hAnsi="Arial" w:cs="Arial"/>
          <w:color w:val="000000"/>
        </w:rPr>
        <w:t>•</w:t>
      </w:r>
      <w:r w:rsidRPr="00960FF6">
        <w:rPr>
          <w:rFonts w:ascii="Arial" w:hAnsi="Arial" w:cs="Arial"/>
          <w:color w:val="000000"/>
        </w:rPr>
        <w:tab/>
        <w:t>George Frimpong presented task force objectives and a summary of the findings of the four sub groups formed to address the objectives. All objectives set for the task force have been met.</w:t>
      </w:r>
    </w:p>
    <w:p w:rsidR="008600CA" w:rsidRPr="00960FF6" w:rsidRDefault="008600CA" w:rsidP="00B6535F">
      <w:pPr>
        <w:autoSpaceDE w:val="0"/>
        <w:autoSpaceDN w:val="0"/>
        <w:adjustRightInd w:val="0"/>
        <w:spacing w:after="0" w:line="240" w:lineRule="auto"/>
        <w:ind w:left="1440"/>
        <w:rPr>
          <w:rFonts w:ascii="Arial" w:hAnsi="Arial" w:cs="Arial"/>
          <w:color w:val="000000"/>
        </w:rPr>
      </w:pPr>
      <w:r w:rsidRPr="00960FF6">
        <w:rPr>
          <w:rFonts w:ascii="Arial" w:hAnsi="Arial" w:cs="Arial"/>
          <w:color w:val="000000"/>
        </w:rPr>
        <w:t>•</w:t>
      </w:r>
      <w:r w:rsidRPr="00960FF6">
        <w:rPr>
          <w:rFonts w:ascii="Arial" w:hAnsi="Arial" w:cs="Arial"/>
          <w:color w:val="000000"/>
        </w:rPr>
        <w:tab/>
        <w:t xml:space="preserve">Diego Robalino presented the work by sub group 3 - verification and validation of DFR for moisture estimation. This involved a review of over 29 articles, 19 of which dealt with some comparison of moisture estimation using dielectric response measurements to another form of estimation of moisture (e.g. Karl Fischer titration or moisture equilibrium curves). The measurements involved several transformers and other small scale transformer models and showed quite good agreement between dielectric response measurement and Karl Fischer titration of solid insulation samples from the same transformer. There were three articles that had dielectric response measurements that did not correspond to the comparison moisture measurement used. </w:t>
      </w:r>
    </w:p>
    <w:p w:rsidR="008600CA" w:rsidRPr="00960FF6" w:rsidRDefault="008600CA" w:rsidP="00B6535F">
      <w:pPr>
        <w:autoSpaceDE w:val="0"/>
        <w:autoSpaceDN w:val="0"/>
        <w:adjustRightInd w:val="0"/>
        <w:spacing w:after="0" w:line="240" w:lineRule="auto"/>
        <w:ind w:left="1440"/>
        <w:rPr>
          <w:rFonts w:ascii="Arial" w:hAnsi="Arial" w:cs="Arial"/>
          <w:color w:val="000000"/>
        </w:rPr>
      </w:pPr>
      <w:r w:rsidRPr="00960FF6">
        <w:rPr>
          <w:rFonts w:ascii="Arial" w:hAnsi="Arial" w:cs="Arial"/>
          <w:color w:val="000000"/>
        </w:rPr>
        <w:t>•</w:t>
      </w:r>
      <w:r w:rsidRPr="00960FF6">
        <w:rPr>
          <w:rFonts w:ascii="Arial" w:hAnsi="Arial" w:cs="Arial"/>
          <w:color w:val="000000"/>
        </w:rPr>
        <w:tab/>
        <w:t xml:space="preserve">George Frimpong presented how DFR issues submitted by M. Lachman were addressed in the report. No comments were received after the presentation. </w:t>
      </w:r>
    </w:p>
    <w:p w:rsidR="008600CA" w:rsidRPr="00960FF6" w:rsidRDefault="008600CA" w:rsidP="00B6535F">
      <w:pPr>
        <w:autoSpaceDE w:val="0"/>
        <w:autoSpaceDN w:val="0"/>
        <w:adjustRightInd w:val="0"/>
        <w:spacing w:after="0" w:line="240" w:lineRule="auto"/>
        <w:ind w:left="1440"/>
        <w:rPr>
          <w:rFonts w:ascii="Arial" w:hAnsi="Arial" w:cs="Arial"/>
          <w:color w:val="000000"/>
        </w:rPr>
      </w:pPr>
    </w:p>
    <w:p w:rsidR="008600CA" w:rsidRPr="00960FF6" w:rsidRDefault="008600CA" w:rsidP="00B6535F">
      <w:pPr>
        <w:autoSpaceDE w:val="0"/>
        <w:autoSpaceDN w:val="0"/>
        <w:adjustRightInd w:val="0"/>
        <w:spacing w:after="0" w:line="240" w:lineRule="auto"/>
        <w:ind w:left="1440"/>
        <w:rPr>
          <w:rFonts w:ascii="Arial" w:hAnsi="Arial" w:cs="Arial"/>
          <w:color w:val="000000"/>
        </w:rPr>
      </w:pPr>
      <w:r w:rsidRPr="00960FF6">
        <w:rPr>
          <w:rFonts w:ascii="Arial" w:hAnsi="Arial" w:cs="Arial"/>
          <w:color w:val="000000"/>
        </w:rPr>
        <w:t>4.</w:t>
      </w:r>
      <w:r w:rsidRPr="00960FF6">
        <w:rPr>
          <w:rFonts w:ascii="Arial" w:hAnsi="Arial" w:cs="Arial"/>
          <w:color w:val="000000"/>
        </w:rPr>
        <w:tab/>
        <w:t>Discussion to recommend to PCS to form working group to develop guide:</w:t>
      </w:r>
    </w:p>
    <w:p w:rsidR="008600CA" w:rsidRPr="00960FF6" w:rsidRDefault="008600CA" w:rsidP="00B6535F">
      <w:pPr>
        <w:autoSpaceDE w:val="0"/>
        <w:autoSpaceDN w:val="0"/>
        <w:adjustRightInd w:val="0"/>
        <w:spacing w:after="0" w:line="240" w:lineRule="auto"/>
        <w:ind w:left="1440"/>
        <w:rPr>
          <w:rFonts w:ascii="Arial" w:hAnsi="Arial" w:cs="Arial"/>
          <w:color w:val="000000"/>
        </w:rPr>
      </w:pPr>
      <w:r w:rsidRPr="00960FF6">
        <w:rPr>
          <w:rFonts w:ascii="Arial" w:hAnsi="Arial" w:cs="Arial"/>
          <w:color w:val="000000"/>
        </w:rPr>
        <w:t>•</w:t>
      </w:r>
      <w:r w:rsidRPr="00960FF6">
        <w:rPr>
          <w:rFonts w:ascii="Arial" w:hAnsi="Arial" w:cs="Arial"/>
          <w:color w:val="000000"/>
        </w:rPr>
        <w:tab/>
        <w:t>The chair asked for a discussion to recommend to the performance characteristics subcommittee to form a working group to develop a guide for the use of DFR for estimation of moisture in solid insulation of transformers</w:t>
      </w:r>
    </w:p>
    <w:p w:rsidR="008600CA" w:rsidRPr="00960FF6" w:rsidRDefault="008600CA" w:rsidP="00B6535F">
      <w:pPr>
        <w:autoSpaceDE w:val="0"/>
        <w:autoSpaceDN w:val="0"/>
        <w:adjustRightInd w:val="0"/>
        <w:spacing w:after="0" w:line="240" w:lineRule="auto"/>
        <w:ind w:left="1440"/>
        <w:rPr>
          <w:rFonts w:ascii="Arial" w:hAnsi="Arial" w:cs="Arial"/>
          <w:color w:val="000000"/>
        </w:rPr>
      </w:pPr>
      <w:r w:rsidRPr="00960FF6">
        <w:rPr>
          <w:rFonts w:ascii="Arial" w:hAnsi="Arial" w:cs="Arial"/>
          <w:color w:val="000000"/>
        </w:rPr>
        <w:t>•</w:t>
      </w:r>
      <w:r w:rsidRPr="00960FF6">
        <w:rPr>
          <w:rFonts w:ascii="Arial" w:hAnsi="Arial" w:cs="Arial"/>
          <w:color w:val="000000"/>
        </w:rPr>
        <w:tab/>
        <w:t>Mark Perkins indicated the best way to quickly generate data on moisture in solid insulation that could eventually be used in other IEEE documents is by developing a guide that will help in the generation of the correct data.</w:t>
      </w:r>
    </w:p>
    <w:p w:rsidR="008600CA" w:rsidRPr="00960FF6" w:rsidRDefault="008600CA" w:rsidP="00B6535F">
      <w:pPr>
        <w:autoSpaceDE w:val="0"/>
        <w:autoSpaceDN w:val="0"/>
        <w:adjustRightInd w:val="0"/>
        <w:spacing w:after="0" w:line="240" w:lineRule="auto"/>
        <w:ind w:left="1440"/>
        <w:rPr>
          <w:rFonts w:ascii="Arial" w:hAnsi="Arial" w:cs="Arial"/>
          <w:color w:val="000000"/>
        </w:rPr>
      </w:pPr>
      <w:r w:rsidRPr="00960FF6">
        <w:rPr>
          <w:rFonts w:ascii="Arial" w:hAnsi="Arial" w:cs="Arial"/>
          <w:color w:val="000000"/>
        </w:rPr>
        <w:t>•</w:t>
      </w:r>
      <w:r w:rsidRPr="00960FF6">
        <w:rPr>
          <w:rFonts w:ascii="Arial" w:hAnsi="Arial" w:cs="Arial"/>
          <w:color w:val="000000"/>
        </w:rPr>
        <w:tab/>
        <w:t>A motion was proposed by Tom Prevost to recommend to form a working group to work on a guide and this was seconded by Peter Werelius</w:t>
      </w:r>
    </w:p>
    <w:p w:rsidR="008600CA" w:rsidRPr="00960FF6" w:rsidRDefault="008600CA" w:rsidP="00B6535F">
      <w:pPr>
        <w:autoSpaceDE w:val="0"/>
        <w:autoSpaceDN w:val="0"/>
        <w:adjustRightInd w:val="0"/>
        <w:spacing w:after="0" w:line="240" w:lineRule="auto"/>
        <w:ind w:left="1440"/>
        <w:rPr>
          <w:rFonts w:ascii="Arial" w:hAnsi="Arial" w:cs="Arial"/>
          <w:color w:val="000000"/>
        </w:rPr>
      </w:pPr>
      <w:r w:rsidRPr="00960FF6">
        <w:rPr>
          <w:rFonts w:ascii="Arial" w:hAnsi="Arial" w:cs="Arial"/>
          <w:color w:val="000000"/>
        </w:rPr>
        <w:t>•</w:t>
      </w:r>
      <w:r w:rsidRPr="00960FF6">
        <w:rPr>
          <w:rFonts w:ascii="Arial" w:hAnsi="Arial" w:cs="Arial"/>
          <w:color w:val="000000"/>
        </w:rPr>
        <w:tab/>
        <w:t>We took a vote and 16 of 16 members present voted to approve the motion</w:t>
      </w:r>
    </w:p>
    <w:p w:rsidR="008600CA" w:rsidRPr="00960FF6" w:rsidRDefault="008600CA" w:rsidP="00B6535F">
      <w:pPr>
        <w:autoSpaceDE w:val="0"/>
        <w:autoSpaceDN w:val="0"/>
        <w:adjustRightInd w:val="0"/>
        <w:spacing w:after="0" w:line="240" w:lineRule="auto"/>
        <w:ind w:left="1440"/>
        <w:rPr>
          <w:rFonts w:ascii="Arial" w:hAnsi="Arial" w:cs="Arial"/>
          <w:color w:val="000000"/>
        </w:rPr>
      </w:pPr>
    </w:p>
    <w:p w:rsidR="008600CA" w:rsidRPr="00960FF6" w:rsidRDefault="008600CA" w:rsidP="00B6535F">
      <w:pPr>
        <w:autoSpaceDE w:val="0"/>
        <w:autoSpaceDN w:val="0"/>
        <w:adjustRightInd w:val="0"/>
        <w:spacing w:after="0" w:line="240" w:lineRule="auto"/>
        <w:ind w:left="1440"/>
        <w:rPr>
          <w:rFonts w:ascii="Arial" w:hAnsi="Arial" w:cs="Arial"/>
          <w:color w:val="000000"/>
        </w:rPr>
      </w:pPr>
      <w:r w:rsidRPr="00960FF6">
        <w:rPr>
          <w:rFonts w:ascii="Arial" w:hAnsi="Arial" w:cs="Arial"/>
          <w:color w:val="000000"/>
        </w:rPr>
        <w:t>5. Next Steps</w:t>
      </w:r>
    </w:p>
    <w:p w:rsidR="008600CA" w:rsidRPr="00960FF6" w:rsidRDefault="008600CA" w:rsidP="00B6535F">
      <w:pPr>
        <w:autoSpaceDE w:val="0"/>
        <w:autoSpaceDN w:val="0"/>
        <w:adjustRightInd w:val="0"/>
        <w:spacing w:after="0" w:line="240" w:lineRule="auto"/>
        <w:ind w:left="1440"/>
        <w:rPr>
          <w:rFonts w:ascii="Arial" w:hAnsi="Arial" w:cs="Arial"/>
          <w:color w:val="000000"/>
        </w:rPr>
      </w:pPr>
      <w:r w:rsidRPr="00960FF6">
        <w:rPr>
          <w:rFonts w:ascii="Arial" w:hAnsi="Arial" w:cs="Arial"/>
          <w:color w:val="000000"/>
        </w:rPr>
        <w:t xml:space="preserve">The next step is to complete the task force report and send it to the task force for comment. After a final review the report will be sent to the PCS chair with a recommendation to form a working group. It was suggested that PCS should transfer the topic to the Dielectric Tests subcommittee since the basis of this test is essentially power factor measurement over several frequencies. </w:t>
      </w:r>
    </w:p>
    <w:p w:rsidR="008600CA" w:rsidRPr="00960FF6" w:rsidRDefault="008600CA" w:rsidP="00B6535F">
      <w:pPr>
        <w:autoSpaceDE w:val="0"/>
        <w:autoSpaceDN w:val="0"/>
        <w:adjustRightInd w:val="0"/>
        <w:spacing w:after="0" w:line="240" w:lineRule="auto"/>
        <w:ind w:left="1440"/>
        <w:rPr>
          <w:rFonts w:ascii="Arial" w:hAnsi="Arial" w:cs="Arial"/>
          <w:color w:val="000000"/>
        </w:rPr>
      </w:pPr>
    </w:p>
    <w:p w:rsidR="008600CA" w:rsidRPr="00960FF6" w:rsidRDefault="008600CA" w:rsidP="00B6535F">
      <w:pPr>
        <w:autoSpaceDE w:val="0"/>
        <w:autoSpaceDN w:val="0"/>
        <w:adjustRightInd w:val="0"/>
        <w:spacing w:after="0" w:line="240" w:lineRule="auto"/>
        <w:ind w:left="1440"/>
        <w:rPr>
          <w:rFonts w:ascii="Arial" w:hAnsi="Arial" w:cs="Arial"/>
          <w:color w:val="000000"/>
        </w:rPr>
      </w:pPr>
      <w:r w:rsidRPr="00960FF6">
        <w:rPr>
          <w:rFonts w:ascii="Arial" w:hAnsi="Arial" w:cs="Arial"/>
          <w:color w:val="000000"/>
        </w:rPr>
        <w:t>If a working group is authorized at the subcommittee level, the chair recommended that Peter Werelius serve as the chair of that working group. This is based on Peter’s vast experience and knowledge of DFR measurements and analysis.</w:t>
      </w:r>
    </w:p>
    <w:p w:rsidR="008600CA" w:rsidRPr="00960FF6" w:rsidRDefault="008600CA" w:rsidP="00B6535F">
      <w:pPr>
        <w:autoSpaceDE w:val="0"/>
        <w:autoSpaceDN w:val="0"/>
        <w:adjustRightInd w:val="0"/>
        <w:spacing w:after="0" w:line="240" w:lineRule="auto"/>
        <w:ind w:left="1440"/>
        <w:rPr>
          <w:rFonts w:ascii="Arial" w:hAnsi="Arial" w:cs="Arial"/>
          <w:color w:val="000000"/>
        </w:rPr>
      </w:pPr>
    </w:p>
    <w:p w:rsidR="008600CA" w:rsidRPr="00960FF6" w:rsidRDefault="008600CA" w:rsidP="00B6535F">
      <w:pPr>
        <w:autoSpaceDE w:val="0"/>
        <w:autoSpaceDN w:val="0"/>
        <w:adjustRightInd w:val="0"/>
        <w:spacing w:after="0" w:line="240" w:lineRule="auto"/>
        <w:ind w:left="1440"/>
        <w:rPr>
          <w:rFonts w:ascii="Arial" w:hAnsi="Arial" w:cs="Arial"/>
          <w:color w:val="000000"/>
        </w:rPr>
      </w:pPr>
      <w:r w:rsidRPr="00960FF6">
        <w:rPr>
          <w:rFonts w:ascii="Arial" w:hAnsi="Arial" w:cs="Arial"/>
          <w:color w:val="000000"/>
        </w:rPr>
        <w:t>6. Adjournment - The meeting was adjourned at 4:00 PM</w:t>
      </w:r>
    </w:p>
    <w:p w:rsidR="008600CA" w:rsidRPr="00960FF6" w:rsidRDefault="008600CA" w:rsidP="00B6535F">
      <w:pPr>
        <w:autoSpaceDE w:val="0"/>
        <w:autoSpaceDN w:val="0"/>
        <w:adjustRightInd w:val="0"/>
        <w:spacing w:after="0" w:line="240" w:lineRule="auto"/>
        <w:ind w:left="1440"/>
        <w:rPr>
          <w:rFonts w:ascii="Arial" w:hAnsi="Arial" w:cs="Arial"/>
          <w:color w:val="000000"/>
        </w:rPr>
      </w:pPr>
    </w:p>
    <w:p w:rsidR="008600CA" w:rsidRPr="00960FF6" w:rsidRDefault="008600CA" w:rsidP="00B6535F">
      <w:pPr>
        <w:spacing w:before="240" w:after="120" w:line="240" w:lineRule="auto"/>
        <w:ind w:left="1440" w:hanging="1080"/>
        <w:rPr>
          <w:rFonts w:ascii="Arial" w:hAnsi="Arial" w:cs="Arial"/>
          <w:b/>
        </w:rPr>
      </w:pPr>
      <w:r w:rsidRPr="00960FF6">
        <w:rPr>
          <w:rFonts w:ascii="Arial" w:hAnsi="Arial" w:cs="Arial"/>
          <w:b/>
        </w:rPr>
        <w:t>10.4.4</w:t>
      </w:r>
      <w:r w:rsidRPr="00960FF6">
        <w:rPr>
          <w:rFonts w:ascii="Arial" w:hAnsi="Arial" w:cs="Arial"/>
          <w:b/>
        </w:rPr>
        <w:tab/>
        <w:t>PCS WG on “General Requirements C57.12.00” – Steve Snyder, Chairman; Enrique Betancourt, Secretary</w:t>
      </w:r>
    </w:p>
    <w:p w:rsidR="008600CA" w:rsidRPr="00960FF6" w:rsidRDefault="008600CA" w:rsidP="00B6535F">
      <w:pPr>
        <w:spacing w:after="0" w:line="240" w:lineRule="auto"/>
        <w:ind w:left="1440"/>
        <w:rPr>
          <w:rFonts w:ascii="Arial" w:hAnsi="Arial" w:cs="Arial"/>
        </w:rPr>
      </w:pPr>
      <w:r w:rsidRPr="00960FF6">
        <w:rPr>
          <w:rFonts w:ascii="Arial" w:hAnsi="Arial" w:cs="Arial"/>
        </w:rPr>
        <w:t>The Working Group met at 4:45 PM on Monday, March 12, 2012, with 34 members and 65 guests present. As the current Working Group membership stands at 66 members, we did have a quorum for the meeting.  The following six (6) guests requested membership, which will become effective only after confirmation of attendance at two (2) consecutive meetings:</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David Ostrander</w:t>
      </w:r>
      <w:r w:rsidRPr="00960FF6">
        <w:rPr>
          <w:rFonts w:ascii="Arial" w:hAnsi="Arial" w:cs="Arial"/>
        </w:rPr>
        <w:tab/>
      </w:r>
      <w:r w:rsidRPr="00960FF6">
        <w:rPr>
          <w:rFonts w:ascii="Arial" w:hAnsi="Arial" w:cs="Arial"/>
        </w:rPr>
        <w:tab/>
      </w:r>
      <w:r w:rsidRPr="00960FF6">
        <w:rPr>
          <w:rFonts w:ascii="Arial" w:hAnsi="Arial" w:cs="Arial"/>
        </w:rPr>
        <w:tab/>
        <w:t>Ameren</w:t>
      </w:r>
    </w:p>
    <w:p w:rsidR="008600CA" w:rsidRPr="00960FF6" w:rsidRDefault="008600CA" w:rsidP="00B6535F">
      <w:pPr>
        <w:spacing w:after="0" w:line="240" w:lineRule="auto"/>
        <w:ind w:left="1440"/>
        <w:rPr>
          <w:rFonts w:ascii="Arial" w:hAnsi="Arial" w:cs="Arial"/>
        </w:rPr>
      </w:pPr>
      <w:r w:rsidRPr="00960FF6">
        <w:rPr>
          <w:rFonts w:ascii="Arial" w:hAnsi="Arial" w:cs="Arial"/>
        </w:rPr>
        <w:t>Sergiy Razuvayev</w:t>
      </w:r>
      <w:r w:rsidRPr="00960FF6">
        <w:rPr>
          <w:rFonts w:ascii="Arial" w:hAnsi="Arial" w:cs="Arial"/>
        </w:rPr>
        <w:tab/>
      </w:r>
      <w:r w:rsidRPr="00960FF6">
        <w:rPr>
          <w:rFonts w:ascii="Arial" w:hAnsi="Arial" w:cs="Arial"/>
        </w:rPr>
        <w:tab/>
      </w:r>
      <w:r w:rsidRPr="00960FF6">
        <w:rPr>
          <w:rFonts w:ascii="Arial" w:hAnsi="Arial" w:cs="Arial"/>
        </w:rPr>
        <w:tab/>
        <w:t>Delta Star Inc.</w:t>
      </w:r>
    </w:p>
    <w:p w:rsidR="008600CA" w:rsidRPr="00960FF6" w:rsidRDefault="008600CA" w:rsidP="00B6535F">
      <w:pPr>
        <w:spacing w:after="0" w:line="240" w:lineRule="auto"/>
        <w:ind w:left="1440"/>
        <w:rPr>
          <w:rFonts w:ascii="Arial" w:hAnsi="Arial" w:cs="Arial"/>
        </w:rPr>
      </w:pPr>
      <w:r w:rsidRPr="00960FF6">
        <w:rPr>
          <w:rFonts w:ascii="Arial" w:hAnsi="Arial" w:cs="Arial"/>
        </w:rPr>
        <w:t>Bruce Fairris</w:t>
      </w:r>
      <w:r w:rsidRPr="00960FF6">
        <w:rPr>
          <w:rFonts w:ascii="Arial" w:hAnsi="Arial" w:cs="Arial"/>
        </w:rPr>
        <w:tab/>
      </w:r>
      <w:r w:rsidRPr="00960FF6">
        <w:rPr>
          <w:rFonts w:ascii="Arial" w:hAnsi="Arial" w:cs="Arial"/>
        </w:rPr>
        <w:tab/>
      </w:r>
      <w:r w:rsidRPr="00960FF6">
        <w:rPr>
          <w:rFonts w:ascii="Arial" w:hAnsi="Arial" w:cs="Arial"/>
        </w:rPr>
        <w:tab/>
        <w:t>Nashville Electric Service</w:t>
      </w:r>
    </w:p>
    <w:p w:rsidR="008600CA" w:rsidRPr="00960FF6" w:rsidRDefault="008600CA" w:rsidP="00B6535F">
      <w:pPr>
        <w:spacing w:after="0" w:line="240" w:lineRule="auto"/>
        <w:ind w:left="1440"/>
        <w:rPr>
          <w:rFonts w:ascii="Arial" w:hAnsi="Arial" w:cs="Arial"/>
        </w:rPr>
      </w:pPr>
      <w:r w:rsidRPr="00960FF6">
        <w:rPr>
          <w:rFonts w:ascii="Arial" w:hAnsi="Arial" w:cs="Arial"/>
        </w:rPr>
        <w:t>Juan Carlos Cruz Valdes</w:t>
      </w:r>
      <w:r w:rsidRPr="00960FF6">
        <w:rPr>
          <w:rFonts w:ascii="Arial" w:hAnsi="Arial" w:cs="Arial"/>
        </w:rPr>
        <w:tab/>
      </w:r>
      <w:r w:rsidRPr="00960FF6">
        <w:rPr>
          <w:rFonts w:ascii="Arial" w:hAnsi="Arial" w:cs="Arial"/>
        </w:rPr>
        <w:tab/>
        <w:t>Prolec GE</w:t>
      </w:r>
    </w:p>
    <w:p w:rsidR="008600CA" w:rsidRPr="00960FF6" w:rsidRDefault="008600CA" w:rsidP="00B6535F">
      <w:pPr>
        <w:spacing w:after="0" w:line="240" w:lineRule="auto"/>
        <w:ind w:left="1440"/>
        <w:rPr>
          <w:rFonts w:ascii="Arial" w:hAnsi="Arial" w:cs="Arial"/>
        </w:rPr>
      </w:pPr>
      <w:r w:rsidRPr="00960FF6">
        <w:rPr>
          <w:rFonts w:ascii="Arial" w:hAnsi="Arial" w:cs="Arial"/>
        </w:rPr>
        <w:t>Babanna Suresh</w:t>
      </w:r>
      <w:r w:rsidRPr="00960FF6">
        <w:rPr>
          <w:rFonts w:ascii="Arial" w:hAnsi="Arial" w:cs="Arial"/>
        </w:rPr>
        <w:tab/>
      </w:r>
      <w:r w:rsidRPr="00960FF6">
        <w:rPr>
          <w:rFonts w:ascii="Arial" w:hAnsi="Arial" w:cs="Arial"/>
        </w:rPr>
        <w:tab/>
      </w:r>
      <w:r w:rsidRPr="00960FF6">
        <w:rPr>
          <w:rFonts w:ascii="Arial" w:hAnsi="Arial" w:cs="Arial"/>
        </w:rPr>
        <w:tab/>
        <w:t>Southwest Electric Company</w:t>
      </w:r>
    </w:p>
    <w:p w:rsidR="008600CA" w:rsidRPr="00960FF6" w:rsidRDefault="008600CA" w:rsidP="00B6535F">
      <w:pPr>
        <w:spacing w:after="0" w:line="240" w:lineRule="auto"/>
        <w:ind w:left="1440"/>
        <w:rPr>
          <w:rFonts w:ascii="Arial" w:hAnsi="Arial" w:cs="Arial"/>
        </w:rPr>
      </w:pPr>
      <w:r w:rsidRPr="00960FF6">
        <w:rPr>
          <w:rFonts w:ascii="Arial" w:hAnsi="Arial" w:cs="Arial"/>
        </w:rPr>
        <w:t>Mahendrakumar Soni</w:t>
      </w:r>
      <w:r w:rsidRPr="00960FF6">
        <w:rPr>
          <w:rFonts w:ascii="Arial" w:hAnsi="Arial" w:cs="Arial"/>
        </w:rPr>
        <w:tab/>
      </w:r>
      <w:r w:rsidRPr="00960FF6">
        <w:rPr>
          <w:rFonts w:ascii="Arial" w:hAnsi="Arial" w:cs="Arial"/>
        </w:rPr>
        <w:tab/>
        <w:t>Virginia Transformer</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Following introductions, the minutes of the October 31 Boston meeting were approved.  The meeting agenda as presented was approved with no changes.</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Old Business</w:t>
      </w:r>
    </w:p>
    <w:p w:rsidR="008600CA" w:rsidRPr="00960FF6" w:rsidRDefault="008600CA" w:rsidP="00B6535F">
      <w:pPr>
        <w:spacing w:after="0" w:line="240" w:lineRule="auto"/>
        <w:ind w:left="1440"/>
        <w:rPr>
          <w:rFonts w:ascii="Arial" w:hAnsi="Arial" w:cs="Arial"/>
        </w:rPr>
      </w:pPr>
      <w:r w:rsidRPr="00960FF6">
        <w:rPr>
          <w:rFonts w:ascii="Arial" w:hAnsi="Arial" w:cs="Arial"/>
        </w:rPr>
        <w:tab/>
      </w:r>
    </w:p>
    <w:p w:rsidR="008600CA" w:rsidRPr="00960FF6" w:rsidRDefault="008600CA" w:rsidP="00B6535F">
      <w:pPr>
        <w:spacing w:after="0" w:line="240" w:lineRule="auto"/>
        <w:ind w:left="1440"/>
        <w:rPr>
          <w:rFonts w:ascii="Arial" w:hAnsi="Arial" w:cs="Arial"/>
        </w:rPr>
      </w:pPr>
      <w:r w:rsidRPr="00960FF6">
        <w:rPr>
          <w:rFonts w:ascii="Arial" w:hAnsi="Arial" w:cs="Arial"/>
        </w:rPr>
        <w:t>WG Item 87, Table 15 Short-Circuit Apparent Power of the System</w:t>
      </w:r>
    </w:p>
    <w:p w:rsidR="008600CA" w:rsidRPr="00960FF6" w:rsidRDefault="008600CA" w:rsidP="00B6535F">
      <w:pPr>
        <w:spacing w:after="0" w:line="240" w:lineRule="auto"/>
        <w:ind w:left="1440"/>
        <w:rPr>
          <w:rFonts w:ascii="Arial" w:hAnsi="Arial" w:cs="Arial"/>
        </w:rPr>
      </w:pPr>
      <w:r w:rsidRPr="00960FF6">
        <w:rPr>
          <w:rFonts w:ascii="Arial" w:hAnsi="Arial" w:cs="Arial"/>
        </w:rPr>
        <w:t>- Discussion on Survey Results</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 xml:space="preserve">A proposal to modify Table 18, Short-circuit apparent power of the system, was surveyed among PCS and the WG.  The results of that survey were reviewed.  The response rate was about 31%, with 84% affirmative, 7% negative, and 9% abstention, with several good comments.  The next step is to make slight revisions to the table accommodating some of the comments, and then to go out for survey again, per the Working Group request.  The chairman will work with the Task Force chairman, Bruce Forsyth, to make those changes and get the survey launched.  This should be completed well before the next meeting so that at the next meeting we can close this item. </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WG Item 96, Table 18 Resistance Measurements for All Taps on Power Transformers</w:t>
      </w:r>
    </w:p>
    <w:p w:rsidR="008600CA" w:rsidRPr="00960FF6" w:rsidRDefault="008600CA" w:rsidP="00B6535F">
      <w:pPr>
        <w:spacing w:after="0" w:line="240" w:lineRule="auto"/>
        <w:ind w:left="1440"/>
        <w:rPr>
          <w:rFonts w:ascii="Arial" w:hAnsi="Arial" w:cs="Arial"/>
        </w:rPr>
      </w:pPr>
      <w:r w:rsidRPr="00960FF6">
        <w:rPr>
          <w:rFonts w:ascii="Arial" w:hAnsi="Arial" w:cs="Arial"/>
        </w:rPr>
        <w:t>– Discussion of Proposal</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A proposal to require resistance measurements on all taps for power transformers was discussed, with many comments received from the Working Group:</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Give consideration to the special case of a series transformer, where all taps would yield approximately equal measurements.</w:t>
      </w:r>
    </w:p>
    <w:p w:rsidR="008600CA" w:rsidRPr="00960FF6" w:rsidRDefault="008600CA" w:rsidP="00B6535F">
      <w:pPr>
        <w:spacing w:after="0" w:line="240" w:lineRule="auto"/>
        <w:ind w:left="1440"/>
        <w:rPr>
          <w:rFonts w:ascii="Arial" w:hAnsi="Arial" w:cs="Arial"/>
        </w:rPr>
      </w:pPr>
      <w:r w:rsidRPr="00960FF6">
        <w:rPr>
          <w:rFonts w:ascii="Arial" w:hAnsi="Arial" w:cs="Arial"/>
        </w:rPr>
        <w:t>There is a risk of significantly increasing the winding temperature during the test for all taps, making it impossible to reproduce reference measurements in the field.</w:t>
      </w:r>
    </w:p>
    <w:p w:rsidR="008600CA" w:rsidRPr="00960FF6" w:rsidRDefault="008600CA" w:rsidP="00B6535F">
      <w:pPr>
        <w:spacing w:after="0" w:line="240" w:lineRule="auto"/>
        <w:ind w:left="1440"/>
        <w:rPr>
          <w:rFonts w:ascii="Arial" w:hAnsi="Arial" w:cs="Arial"/>
        </w:rPr>
      </w:pPr>
      <w:r w:rsidRPr="00960FF6">
        <w:rPr>
          <w:rFonts w:ascii="Arial" w:hAnsi="Arial" w:cs="Arial"/>
        </w:rPr>
        <w:t>If the purpose of the proposed test is to identify bad contacts, a “contact resistance measuring instrument” would yield better results.</w:t>
      </w:r>
    </w:p>
    <w:p w:rsidR="008600CA" w:rsidRPr="00960FF6" w:rsidRDefault="008600CA" w:rsidP="00B6535F">
      <w:pPr>
        <w:spacing w:after="0" w:line="240" w:lineRule="auto"/>
        <w:ind w:left="1440"/>
        <w:rPr>
          <w:rFonts w:ascii="Arial" w:hAnsi="Arial" w:cs="Arial"/>
        </w:rPr>
      </w:pPr>
      <w:r w:rsidRPr="00960FF6">
        <w:rPr>
          <w:rFonts w:ascii="Arial" w:hAnsi="Arial" w:cs="Arial"/>
        </w:rPr>
        <w:t>If the purpose of the test is to measure winding resistance, there is no sense in measuring all taps individually.</w:t>
      </w:r>
    </w:p>
    <w:p w:rsidR="008600CA" w:rsidRPr="00960FF6" w:rsidRDefault="008600CA" w:rsidP="00B6535F">
      <w:pPr>
        <w:spacing w:after="0" w:line="240" w:lineRule="auto"/>
        <w:ind w:left="1440"/>
        <w:rPr>
          <w:rFonts w:ascii="Arial" w:hAnsi="Arial" w:cs="Arial"/>
        </w:rPr>
      </w:pPr>
      <w:r w:rsidRPr="00960FF6">
        <w:rPr>
          <w:rFonts w:ascii="Arial" w:hAnsi="Arial" w:cs="Arial"/>
        </w:rPr>
        <w:t>Some members were in favor of establishing resistance measurements only on selected taps.  At least some bridging and non-bridging tap positions should be involved.</w:t>
      </w:r>
    </w:p>
    <w:p w:rsidR="008600CA" w:rsidRPr="00960FF6" w:rsidRDefault="008600CA" w:rsidP="00B6535F">
      <w:pPr>
        <w:spacing w:after="0" w:line="240" w:lineRule="auto"/>
        <w:ind w:left="1440"/>
        <w:rPr>
          <w:rFonts w:ascii="Arial" w:hAnsi="Arial" w:cs="Arial"/>
        </w:rPr>
      </w:pPr>
      <w:r w:rsidRPr="00960FF6">
        <w:rPr>
          <w:rFonts w:ascii="Arial" w:hAnsi="Arial" w:cs="Arial"/>
        </w:rPr>
        <w:t>It was pointed out that, for in service transformers, the test can be a good means to check for contact wear. Exercising the tap changer, and control of gases generated in LTC compartment would be helpful.</w:t>
      </w:r>
    </w:p>
    <w:p w:rsidR="008600CA" w:rsidRPr="00960FF6" w:rsidRDefault="008600CA" w:rsidP="00B6535F">
      <w:pPr>
        <w:spacing w:after="0" w:line="240" w:lineRule="auto"/>
        <w:ind w:left="1440"/>
        <w:rPr>
          <w:rFonts w:ascii="Arial" w:hAnsi="Arial" w:cs="Arial"/>
        </w:rPr>
      </w:pPr>
      <w:r w:rsidRPr="00960FF6">
        <w:rPr>
          <w:rFonts w:ascii="Arial" w:hAnsi="Arial" w:cs="Arial"/>
        </w:rPr>
        <w:t>A participant from the utility side cited a case of a new transformer with a tap changer lead that came loose during transportation, and having detected the problem through the routine use of the winding resistance test, checking all taps.</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As the individual leading the proposal, Joe Foldi, was unable to attend the meeting, these comments will be forwarded to him and his study group for further refinement.  The refined proposal will then be surveyed among PCS and the WG, with the final discussion and disposition expected at the autumn Milwaukee meeting.</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WG Item 97, Table 18 Operational Tests of LTC Equipment</w:t>
      </w:r>
    </w:p>
    <w:p w:rsidR="008600CA" w:rsidRPr="00960FF6" w:rsidRDefault="008600CA" w:rsidP="00B6535F">
      <w:pPr>
        <w:spacing w:after="0" w:line="240" w:lineRule="auto"/>
        <w:ind w:left="1440"/>
        <w:rPr>
          <w:rFonts w:ascii="Arial" w:hAnsi="Arial" w:cs="Arial"/>
        </w:rPr>
      </w:pPr>
      <w:r w:rsidRPr="00960FF6">
        <w:rPr>
          <w:rFonts w:ascii="Arial" w:hAnsi="Arial" w:cs="Arial"/>
        </w:rPr>
        <w:t>- Discussion of Proposal</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 xml:space="preserve">The proposal requires detailed operational tests on the LTC equipment.  Again, Joe Foldi is the individual leading the effort, and since he was not in attendance, there was practically no discussion on this topic. One question was raised concerning the purpose of the test, if it is to demonstrate the ability of a new tap changer to perform properly, then the test could be carried out before installing it on the transformer.  It was clarified also that the proposed test is not addressed in the IEEE standard on LTCs.  The next step on this item is to obtain a final proposal from the study group, survey PCS and the WG, and review the results at the next meeting. </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New Business</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WG Item 99, Clarification of Ratio Requirement in Standard C57.12.00</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A clarification was requested from an earlier C57.12.90 meeting concerning the ratio requirements specified in C57.12.00 in regards to the tolerance for ratio.  The issue identified pertains particularly to transformers with LTC where the tap sections are not uniform and hence the nameplate voltages at each tap may not be within the 0.50% tolerance, but if based upon the actual turns are within tolerance.  Another factor bearing upon the ratio test measurement is the influence of the preventive auto when in the bridging position.  There was a lot discussion about possible changes in the standard to recognize these situations, but it will require a lot more work to finalize.  Raj Ahuja volunteered to lead a study group to develop a proposal, which will then be surveyed within PCS and the WG before the Milwaukee meeting.</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The meeting was adjourned at 6:00 PM.</w:t>
      </w:r>
    </w:p>
    <w:p w:rsidR="008600CA" w:rsidRPr="00960FF6" w:rsidRDefault="008600CA" w:rsidP="00B6535F">
      <w:pPr>
        <w:spacing w:after="120" w:line="240" w:lineRule="auto"/>
        <w:ind w:left="1440" w:hanging="1080"/>
        <w:rPr>
          <w:rFonts w:ascii="Arial" w:hAnsi="Arial" w:cs="Arial"/>
        </w:rPr>
      </w:pPr>
    </w:p>
    <w:p w:rsidR="008600CA" w:rsidRPr="00960FF6" w:rsidRDefault="008600CA" w:rsidP="00B6535F">
      <w:pPr>
        <w:spacing w:after="120" w:line="240" w:lineRule="auto"/>
        <w:ind w:left="1440" w:hanging="1080"/>
        <w:rPr>
          <w:rFonts w:ascii="Arial" w:hAnsi="Arial" w:cs="Arial"/>
        </w:rPr>
      </w:pPr>
    </w:p>
    <w:p w:rsidR="008600CA" w:rsidRPr="00960FF6" w:rsidRDefault="008600CA" w:rsidP="00B6535F">
      <w:pPr>
        <w:spacing w:before="240" w:after="120" w:line="240" w:lineRule="auto"/>
        <w:ind w:left="1440" w:hanging="1080"/>
        <w:rPr>
          <w:rFonts w:ascii="Arial" w:hAnsi="Arial" w:cs="Arial"/>
          <w:b/>
        </w:rPr>
      </w:pPr>
      <w:r w:rsidRPr="00960FF6">
        <w:rPr>
          <w:rFonts w:ascii="Arial" w:hAnsi="Arial" w:cs="Arial"/>
          <w:b/>
        </w:rPr>
        <w:t>10.4.5</w:t>
      </w:r>
      <w:r w:rsidRPr="00960FF6">
        <w:rPr>
          <w:rFonts w:ascii="Arial" w:hAnsi="Arial" w:cs="Arial"/>
          <w:b/>
        </w:rPr>
        <w:tab/>
        <w:t>WG on “IEEE Standard Requirements, Terminology, and Test Procedures for Neutral Grounding Devices”, PC57.32 – Sheldon Kennedy, Chairman; Fred Elliott, Vice-Chair</w:t>
      </w:r>
    </w:p>
    <w:p w:rsidR="008600CA" w:rsidRPr="00960FF6" w:rsidRDefault="008600CA" w:rsidP="00B6535F">
      <w:pPr>
        <w:spacing w:after="0" w:line="240" w:lineRule="auto"/>
        <w:ind w:left="1440"/>
        <w:rPr>
          <w:rFonts w:ascii="Arial" w:hAnsi="Arial" w:cs="Arial"/>
        </w:rPr>
      </w:pPr>
      <w:r w:rsidRPr="00960FF6">
        <w:rPr>
          <w:rFonts w:ascii="Arial" w:hAnsi="Arial" w:cs="Arial"/>
        </w:rPr>
        <w:t>The Neutral Grounding Devices working group was called to order at 3:20 PM on March 13, 2012.  There were 22 attendees present.</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 xml:space="preserve">1. </w:t>
      </w:r>
      <w:r w:rsidRPr="00960FF6">
        <w:rPr>
          <w:rFonts w:ascii="Arial" w:hAnsi="Arial" w:cs="Arial"/>
        </w:rPr>
        <w:tab/>
        <w:t>Quorum was established from new membership survey - 12 working group members were present with 10 guests.</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 xml:space="preserve">2. </w:t>
      </w:r>
      <w:r w:rsidRPr="00960FF6">
        <w:rPr>
          <w:rFonts w:ascii="Arial" w:hAnsi="Arial" w:cs="Arial"/>
        </w:rPr>
        <w:tab/>
        <w:t xml:space="preserve">Minutes were approved from the Fall 2011 meeting. </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3.</w:t>
      </w:r>
      <w:r w:rsidRPr="00960FF6">
        <w:rPr>
          <w:rFonts w:ascii="Arial" w:hAnsi="Arial" w:cs="Arial"/>
        </w:rPr>
        <w:tab/>
        <w:t>Chairman's Remarks – (Sheldon Kennedy) Chairman presented a brief history of the WG and introduced the new PAR, which will expire December 31, 2015.</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4.</w:t>
      </w:r>
      <w:r w:rsidRPr="00960FF6">
        <w:rPr>
          <w:rFonts w:ascii="Arial" w:hAnsi="Arial" w:cs="Arial"/>
        </w:rPr>
        <w:tab/>
        <w:t xml:space="preserve">It was noted that the new PAR does not list a purpose. A motion was introduced to remove the purpose statement from the draft document. The motion was approved. </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 xml:space="preserve">5. </w:t>
      </w:r>
      <w:r w:rsidRPr="00960FF6">
        <w:rPr>
          <w:rFonts w:ascii="Arial" w:hAnsi="Arial" w:cs="Arial"/>
        </w:rPr>
        <w:tab/>
        <w:t xml:space="preserve">Discussion of Draft 11 ensued by way of a review of the devices included in the document. Discussion centered on the following: </w:t>
      </w:r>
    </w:p>
    <w:p w:rsidR="008600CA" w:rsidRPr="00960FF6" w:rsidRDefault="008600CA" w:rsidP="00B6535F">
      <w:pPr>
        <w:spacing w:after="0" w:line="240" w:lineRule="auto"/>
        <w:ind w:left="1800"/>
        <w:rPr>
          <w:rFonts w:ascii="Arial" w:hAnsi="Arial" w:cs="Arial"/>
        </w:rPr>
      </w:pPr>
      <w:r w:rsidRPr="00960FF6">
        <w:rPr>
          <w:rFonts w:ascii="Arial" w:hAnsi="Arial" w:cs="Arial"/>
        </w:rPr>
        <w:t>•</w:t>
      </w:r>
      <w:r w:rsidRPr="00960FF6">
        <w:rPr>
          <w:rFonts w:ascii="Arial" w:hAnsi="Arial" w:cs="Arial"/>
        </w:rPr>
        <w:tab/>
        <w:t>insulation temperature classes</w:t>
      </w:r>
    </w:p>
    <w:p w:rsidR="008600CA" w:rsidRPr="00960FF6" w:rsidRDefault="008600CA" w:rsidP="00B6535F">
      <w:pPr>
        <w:spacing w:after="0" w:line="240" w:lineRule="auto"/>
        <w:ind w:left="1800"/>
        <w:rPr>
          <w:rFonts w:ascii="Arial" w:hAnsi="Arial" w:cs="Arial"/>
        </w:rPr>
      </w:pPr>
      <w:r w:rsidRPr="00960FF6">
        <w:rPr>
          <w:rFonts w:ascii="Arial" w:hAnsi="Arial" w:cs="Arial"/>
        </w:rPr>
        <w:t>•</w:t>
      </w:r>
      <w:r w:rsidRPr="00960FF6">
        <w:rPr>
          <w:rFonts w:ascii="Arial" w:hAnsi="Arial" w:cs="Arial"/>
        </w:rPr>
        <w:tab/>
        <w:t>the comparison of definitions in the document to IEEE 100</w:t>
      </w:r>
    </w:p>
    <w:p w:rsidR="008600CA" w:rsidRPr="00960FF6" w:rsidRDefault="008600CA" w:rsidP="00B6535F">
      <w:pPr>
        <w:spacing w:after="0" w:line="240" w:lineRule="auto"/>
        <w:ind w:left="1800"/>
        <w:rPr>
          <w:rFonts w:ascii="Arial" w:hAnsi="Arial" w:cs="Arial"/>
        </w:rPr>
      </w:pPr>
      <w:r w:rsidRPr="00960FF6">
        <w:rPr>
          <w:rFonts w:ascii="Arial" w:hAnsi="Arial" w:cs="Arial"/>
        </w:rPr>
        <w:t>•</w:t>
      </w:r>
      <w:r w:rsidRPr="00960FF6">
        <w:rPr>
          <w:rFonts w:ascii="Arial" w:hAnsi="Arial" w:cs="Arial"/>
        </w:rPr>
        <w:tab/>
        <w:t xml:space="preserve">maximum voltage class levels to be included </w:t>
      </w:r>
    </w:p>
    <w:p w:rsidR="008600CA" w:rsidRPr="00960FF6" w:rsidRDefault="008600CA" w:rsidP="00B6535F">
      <w:pPr>
        <w:spacing w:after="0" w:line="240" w:lineRule="auto"/>
        <w:ind w:left="1800"/>
        <w:rPr>
          <w:rFonts w:ascii="Arial" w:hAnsi="Arial" w:cs="Arial"/>
        </w:rPr>
      </w:pPr>
      <w:r w:rsidRPr="00960FF6">
        <w:rPr>
          <w:rFonts w:ascii="Arial" w:hAnsi="Arial" w:cs="Arial"/>
        </w:rPr>
        <w:t>•</w:t>
      </w:r>
      <w:r w:rsidRPr="00960FF6">
        <w:rPr>
          <w:rFonts w:ascii="Arial" w:hAnsi="Arial" w:cs="Arial"/>
        </w:rPr>
        <w:tab/>
        <w:t>the source of the time factor multipliers from STD-32</w:t>
      </w:r>
    </w:p>
    <w:p w:rsidR="008600CA" w:rsidRPr="00960FF6" w:rsidRDefault="008600CA" w:rsidP="00B6535F">
      <w:pPr>
        <w:spacing w:after="0" w:line="240" w:lineRule="auto"/>
        <w:ind w:left="1800"/>
        <w:rPr>
          <w:rFonts w:ascii="Arial" w:hAnsi="Arial" w:cs="Arial"/>
        </w:rPr>
      </w:pPr>
      <w:r w:rsidRPr="00960FF6">
        <w:rPr>
          <w:rFonts w:ascii="Arial" w:hAnsi="Arial" w:cs="Arial"/>
        </w:rPr>
        <w:t>•</w:t>
      </w:r>
      <w:r w:rsidRPr="00960FF6">
        <w:rPr>
          <w:rFonts w:ascii="Arial" w:hAnsi="Arial" w:cs="Arial"/>
        </w:rPr>
        <w:tab/>
        <w:t>updating test levels to those in the current version of C57.12.00</w:t>
      </w:r>
    </w:p>
    <w:p w:rsidR="008600CA" w:rsidRPr="00960FF6" w:rsidRDefault="008600CA" w:rsidP="00B6535F">
      <w:pPr>
        <w:spacing w:after="0" w:line="240" w:lineRule="auto"/>
        <w:ind w:left="1800"/>
        <w:rPr>
          <w:rFonts w:ascii="Arial" w:hAnsi="Arial" w:cs="Arial"/>
        </w:rPr>
      </w:pPr>
      <w:r w:rsidRPr="00960FF6">
        <w:rPr>
          <w:rFonts w:ascii="Arial" w:hAnsi="Arial" w:cs="Arial"/>
        </w:rPr>
        <w:t>•</w:t>
      </w:r>
      <w:r w:rsidRPr="00960FF6">
        <w:rPr>
          <w:rFonts w:ascii="Arial" w:hAnsi="Arial" w:cs="Arial"/>
        </w:rPr>
        <w:tab/>
        <w:t>test levels for single phase devices</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 xml:space="preserve">6. </w:t>
      </w:r>
      <w:r w:rsidRPr="00960FF6">
        <w:rPr>
          <w:rFonts w:ascii="Arial" w:hAnsi="Arial" w:cs="Arial"/>
        </w:rPr>
        <w:tab/>
        <w:t>Consideration was given to comparing the document to IEC calculations for temperature rise, continuous duty and short time ratings. This will be investigated by Don Ayers.</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7.</w:t>
      </w:r>
      <w:r w:rsidRPr="00960FF6">
        <w:rPr>
          <w:rFonts w:ascii="Arial" w:hAnsi="Arial" w:cs="Arial"/>
        </w:rPr>
        <w:tab/>
        <w:t>New Business: none</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8.</w:t>
      </w:r>
      <w:r w:rsidRPr="00960FF6">
        <w:rPr>
          <w:rFonts w:ascii="Arial" w:hAnsi="Arial" w:cs="Arial"/>
        </w:rPr>
        <w:tab/>
        <w:t>Meeting was adjourned at 4:35pm.</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before="240" w:after="120" w:line="240" w:lineRule="auto"/>
        <w:ind w:left="1440" w:hanging="1080"/>
        <w:rPr>
          <w:rFonts w:ascii="Arial" w:hAnsi="Arial" w:cs="Arial"/>
          <w:b/>
        </w:rPr>
      </w:pPr>
      <w:r w:rsidRPr="00960FF6">
        <w:rPr>
          <w:rFonts w:ascii="Arial" w:hAnsi="Arial" w:cs="Arial"/>
          <w:b/>
        </w:rPr>
        <w:t>10.4.6</w:t>
      </w:r>
      <w:r w:rsidRPr="00960FF6">
        <w:rPr>
          <w:rFonts w:ascii="Arial" w:hAnsi="Arial" w:cs="Arial"/>
          <w:b/>
        </w:rPr>
        <w:tab/>
        <w:t>TF on Tertiary/Stabilization WIndings – Enrique Betancourt, Chairman; Steve Snyder, Secretary</w:t>
      </w:r>
    </w:p>
    <w:p w:rsidR="008600CA" w:rsidRPr="00960FF6" w:rsidRDefault="008600CA" w:rsidP="00B6535F">
      <w:pPr>
        <w:spacing w:after="0" w:line="240" w:lineRule="auto"/>
        <w:ind w:left="1440"/>
        <w:rPr>
          <w:rFonts w:ascii="Arial" w:hAnsi="Arial" w:cs="Arial"/>
        </w:rPr>
      </w:pPr>
      <w:r w:rsidRPr="00960FF6">
        <w:rPr>
          <w:rFonts w:ascii="Arial" w:hAnsi="Arial" w:cs="Arial"/>
        </w:rPr>
        <w:t xml:space="preserve">The Chair called the WG meeting to order at 9:50 am on March 12, 2012. </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 xml:space="preserve">There were 16 members in the meeting, out of 29 counting members, therefore we had a quorum. 56 Guests attended also, and 5 of them requested membership. </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As part of the Old Business, the Group was updated on the PAR request approval status.  The application has been submitted to the NesCom through MySpace, and a positive response is anticipated by the beginning of June [Thank’s to Bill Bartley and Steve Antosz for their support].  The Title, Scope and Purpose of the new document will be:</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TITLE - “Guide for Application of Tertiary and Stabilizing windings in Power Transformers”.</w:t>
      </w:r>
    </w:p>
    <w:p w:rsidR="008600CA" w:rsidRPr="00960FF6" w:rsidRDefault="008600CA" w:rsidP="00B6535F">
      <w:pPr>
        <w:spacing w:after="0" w:line="240" w:lineRule="auto"/>
        <w:ind w:left="1440"/>
        <w:rPr>
          <w:rFonts w:ascii="Arial" w:hAnsi="Arial" w:cs="Arial"/>
        </w:rPr>
      </w:pPr>
      <w:r w:rsidRPr="00960FF6">
        <w:rPr>
          <w:rFonts w:ascii="Arial" w:hAnsi="Arial" w:cs="Arial"/>
        </w:rPr>
        <w:t xml:space="preserve">SCOPE - This Guide addresses the application of tertiary and stabilizing windings in liquid immersed power transformers, as covered by IEEE Std C57.12.00, as well as recommendations to evaluate the need or convenience of having such windings.  The primary application of this guide is for transformers and autotransformers with wye-wye connected windings, with or without a delta connected tertiary or stabilizing winding.  The guide does not address tertiary windings in conventional delta-wye, or delta-delta connected transformers. </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 xml:space="preserve">PURPOSE - This Guide provides users with a conceptual framework and recommendations for the specification, application, and performance evaluation of tertiary and stabilizing windings. </w:t>
      </w:r>
    </w:p>
    <w:p w:rsidR="008600CA" w:rsidRPr="00960FF6" w:rsidRDefault="008600CA" w:rsidP="00B6535F">
      <w:pPr>
        <w:spacing w:after="0" w:line="240" w:lineRule="auto"/>
        <w:ind w:left="1440"/>
        <w:rPr>
          <w:rFonts w:ascii="Arial" w:hAnsi="Arial" w:cs="Arial"/>
        </w:rPr>
      </w:pPr>
      <w:r w:rsidRPr="00960FF6">
        <w:rPr>
          <w:rFonts w:ascii="Arial" w:hAnsi="Arial" w:cs="Arial"/>
        </w:rPr>
        <w:t>NEED - There is a great deal of interest in the transformer industry to develop an application guide for tertiary and stabilizing windings.  This proposed document is intended to fill a gap in currently available literature, regarding guidance for the need for a tertiary or stabilizing winding in a Y-Y connected transformer or autotransformer; and guidance on the kVA rating of said winding.</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Next item on the Agenda: A literature and industry practice survey was performed by TF members in the last months, and samples of the results were presented in form of:</w:t>
      </w:r>
    </w:p>
    <w:p w:rsidR="008600CA" w:rsidRPr="00960FF6" w:rsidRDefault="008600CA" w:rsidP="00B6535F">
      <w:pPr>
        <w:spacing w:after="0" w:line="240" w:lineRule="auto"/>
        <w:ind w:left="1440"/>
        <w:rPr>
          <w:rFonts w:ascii="Arial" w:hAnsi="Arial" w:cs="Arial"/>
        </w:rPr>
      </w:pPr>
      <w:r w:rsidRPr="00960FF6">
        <w:rPr>
          <w:rFonts w:ascii="Arial" w:hAnsi="Arial" w:cs="Arial"/>
        </w:rPr>
        <w:t>1.</w:t>
      </w:r>
      <w:r w:rsidRPr="00960FF6">
        <w:rPr>
          <w:rFonts w:ascii="Arial" w:hAnsi="Arial" w:cs="Arial"/>
        </w:rPr>
        <w:tab/>
        <w:t xml:space="preserve">A paper by Sanjay Patel: Title “Tertiary Delta Winding for Y-Y Connected Transformers”, which explains some advantages and disadvantages of the use of tertiary windings in Y-Y connected transformers from both technical and commercial point of view. </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2.</w:t>
      </w:r>
      <w:r w:rsidRPr="00960FF6">
        <w:rPr>
          <w:rFonts w:ascii="Arial" w:hAnsi="Arial" w:cs="Arial"/>
        </w:rPr>
        <w:tab/>
        <w:t>A presentation by Xose Lopez-Fernandez with the title “Transformer Tertiary Stabilizing Windings” touches on the apparent power rating of the stabilizing winding and overheating hazard on tank walls.</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3.</w:t>
      </w:r>
      <w:r w:rsidRPr="00960FF6">
        <w:rPr>
          <w:rFonts w:ascii="Arial" w:hAnsi="Arial" w:cs="Arial"/>
        </w:rPr>
        <w:tab/>
        <w:t>A short summary of responses from utility participants regarding practices to specify tertiary and stabilizing windings.</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 xml:space="preserve">The list of references and a full summary of responses will be posted on the web, accessible to WG members. </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Several guests attending the meeting provided recommendations to the Group regarding technical aspects to be considered:</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Dan D. Perco – On the transformer without tertiary, the zero sequence current will flow in other delta nearby. Are these transformers designed to take the extra current?</w:t>
      </w:r>
    </w:p>
    <w:p w:rsidR="008600CA" w:rsidRPr="00960FF6" w:rsidRDefault="008600CA" w:rsidP="00B6535F">
      <w:pPr>
        <w:spacing w:after="0" w:line="240" w:lineRule="auto"/>
        <w:ind w:left="1440"/>
        <w:rPr>
          <w:rFonts w:ascii="Arial" w:hAnsi="Arial" w:cs="Arial"/>
        </w:rPr>
      </w:pPr>
      <w:r w:rsidRPr="00960FF6">
        <w:rPr>
          <w:rFonts w:ascii="Arial" w:hAnsi="Arial" w:cs="Arial"/>
        </w:rPr>
        <w:t>Follow up observations by Dan D Perco – specification of tertiary winding to be added to list. Insulation levels required for buried tertiary winding.</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Edgar R. Trummer- Observation "3 leg core type transformers do not need a tertiary winding" in a standard or guide is dangerous and must be avoided. In this case the Zero Sequence flux is forced towards to the tank and creates additional losses and hotspots in this area, if the 3-phase system is unbalanced.  In this case it would be better to have a 5 leg core since the Zero Sequence flux will mainly be collected in the auxiliary legs and not go through the tank”.</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At this point, [the Chair] clarified that our work is precisely to provide recommendations that eliminate risk and ambiguity, and that we will be looking at three different cases:</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Transmission and Intertie Transformers and Autotransformers</w:t>
      </w:r>
    </w:p>
    <w:p w:rsidR="008600CA" w:rsidRPr="00960FF6" w:rsidRDefault="008600CA" w:rsidP="00B6535F">
      <w:pPr>
        <w:spacing w:after="0" w:line="240" w:lineRule="auto"/>
        <w:ind w:left="1440"/>
        <w:rPr>
          <w:rFonts w:ascii="Arial" w:hAnsi="Arial" w:cs="Arial"/>
        </w:rPr>
      </w:pPr>
      <w:r w:rsidRPr="00960FF6">
        <w:rPr>
          <w:rFonts w:ascii="Arial" w:hAnsi="Arial" w:cs="Arial"/>
        </w:rPr>
        <w:tab/>
        <w:t>Wind farm collectors</w:t>
      </w:r>
    </w:p>
    <w:p w:rsidR="008600CA" w:rsidRPr="00960FF6" w:rsidRDefault="008600CA" w:rsidP="00B6535F">
      <w:pPr>
        <w:spacing w:after="0" w:line="240" w:lineRule="auto"/>
        <w:ind w:left="1440"/>
        <w:rPr>
          <w:rFonts w:ascii="Arial" w:hAnsi="Arial" w:cs="Arial"/>
        </w:rPr>
      </w:pPr>
      <w:r w:rsidRPr="00960FF6">
        <w:rPr>
          <w:rFonts w:ascii="Arial" w:hAnsi="Arial" w:cs="Arial"/>
        </w:rPr>
        <w:tab/>
        <w:t>Primary distribution transformers and autotransformers</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As a last item on the Agenda, the Table of Contents of the new document was reviewed and first inputs from the audience included.</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rPr>
          <w:rFonts w:ascii="Arial" w:hAnsi="Arial" w:cs="Arial"/>
        </w:rPr>
      </w:pPr>
      <w:r w:rsidRPr="00960FF6">
        <w:rPr>
          <w:rFonts w:ascii="Arial" w:hAnsi="Arial" w:cs="Arial"/>
        </w:rPr>
        <w:t>There being no new business, meeting was adjourned at 11:05 am.</w:t>
      </w:r>
    </w:p>
    <w:p w:rsidR="008600CA" w:rsidRPr="00960FF6" w:rsidRDefault="008600CA" w:rsidP="00B6535F">
      <w:pPr>
        <w:spacing w:after="0" w:line="240" w:lineRule="auto"/>
        <w:ind w:left="1440" w:hanging="1080"/>
        <w:rPr>
          <w:rFonts w:ascii="Arial" w:hAnsi="Arial" w:cs="Arial"/>
        </w:rPr>
      </w:pPr>
    </w:p>
    <w:p w:rsidR="008600CA" w:rsidRPr="00960FF6" w:rsidRDefault="008600CA" w:rsidP="00B6535F">
      <w:pPr>
        <w:spacing w:before="240" w:after="120" w:line="240" w:lineRule="auto"/>
        <w:ind w:left="1440" w:hanging="1080"/>
        <w:rPr>
          <w:rFonts w:ascii="Arial" w:hAnsi="Arial" w:cs="Arial"/>
          <w:b/>
        </w:rPr>
      </w:pPr>
      <w:r w:rsidRPr="00960FF6">
        <w:rPr>
          <w:rFonts w:ascii="Arial" w:hAnsi="Arial" w:cs="Arial"/>
          <w:b/>
        </w:rPr>
        <w:t>10.4.7</w:t>
      </w:r>
      <w:r w:rsidRPr="00960FF6">
        <w:rPr>
          <w:rFonts w:ascii="Arial" w:hAnsi="Arial" w:cs="Arial"/>
          <w:b/>
        </w:rPr>
        <w:tab/>
        <w:t>TF on “Audible Sound Revision to Clause 13”, C57.12.90 – Ramsis Girgis, Chairman</w:t>
      </w:r>
    </w:p>
    <w:p w:rsidR="008600CA" w:rsidRPr="00960FF6" w:rsidRDefault="008600CA" w:rsidP="00B6535F">
      <w:pPr>
        <w:autoSpaceDE w:val="0"/>
        <w:autoSpaceDN w:val="0"/>
        <w:adjustRightInd w:val="0"/>
        <w:spacing w:after="0" w:line="240" w:lineRule="auto"/>
        <w:ind w:left="1440"/>
        <w:rPr>
          <w:rFonts w:ascii="Arial" w:hAnsi="Arial" w:cs="Arial"/>
        </w:rPr>
      </w:pPr>
      <w:r w:rsidRPr="00960FF6">
        <w:rPr>
          <w:rFonts w:ascii="Arial" w:hAnsi="Arial" w:cs="Arial"/>
        </w:rPr>
        <w:t>The TF met at 1:45 PM on Monday, March 12, 2012 with a total of 77 in attendance.  There were 18 of 50 members in attendance along with 59 guests.  Seven guests requested task force membership.  After the introductions of attendees and circulation of attendance sheets the unofficial minutes of the fall 2011 Boston meeting minutes were presented.  At the meeting, there was a request for corrections and an unofficial approval of the minutes pending a meeting quorum.  Since we did not have a quorum at this meeting, they will remain tentatively approved until a quorum can be established.  Prior to the meeting a request for inclusion of a comment from Jeewan Puri was forwarded to the Chairman for review and this comment was added to the minutes.</w:t>
      </w:r>
    </w:p>
    <w:p w:rsidR="008600CA" w:rsidRPr="00960FF6" w:rsidRDefault="008600CA" w:rsidP="00B6535F">
      <w:pPr>
        <w:autoSpaceDE w:val="0"/>
        <w:autoSpaceDN w:val="0"/>
        <w:adjustRightInd w:val="0"/>
        <w:spacing w:after="0" w:line="240" w:lineRule="auto"/>
        <w:ind w:left="1440"/>
        <w:rPr>
          <w:rFonts w:ascii="Arial" w:hAnsi="Arial" w:cs="Arial"/>
        </w:rPr>
      </w:pPr>
    </w:p>
    <w:p w:rsidR="008600CA" w:rsidRPr="00960FF6" w:rsidRDefault="008600CA" w:rsidP="00B6535F">
      <w:pPr>
        <w:autoSpaceDE w:val="0"/>
        <w:autoSpaceDN w:val="0"/>
        <w:adjustRightInd w:val="0"/>
        <w:spacing w:after="0" w:line="240" w:lineRule="auto"/>
        <w:ind w:left="1440"/>
        <w:rPr>
          <w:rFonts w:ascii="Arial" w:hAnsi="Arial" w:cs="Arial"/>
        </w:rPr>
      </w:pPr>
      <w:r w:rsidRPr="00960FF6">
        <w:rPr>
          <w:rFonts w:ascii="Arial" w:hAnsi="Arial" w:cs="Arial"/>
        </w:rPr>
        <w:t>First, the Chairman shared with the attendees a summary review of the agreed upon additions to Section 13 of C57.12.90. These are:</w:t>
      </w:r>
    </w:p>
    <w:p w:rsidR="008600CA" w:rsidRPr="00960FF6" w:rsidRDefault="008600CA" w:rsidP="00B6535F">
      <w:pPr>
        <w:numPr>
          <w:ilvl w:val="0"/>
          <w:numId w:val="29"/>
        </w:numPr>
        <w:autoSpaceDE w:val="0"/>
        <w:autoSpaceDN w:val="0"/>
        <w:adjustRightInd w:val="0"/>
        <w:spacing w:after="0" w:line="240" w:lineRule="auto"/>
        <w:ind w:left="2160"/>
        <w:contextualSpacing/>
        <w:rPr>
          <w:rFonts w:ascii="Arial" w:hAnsi="Arial" w:cs="Arial"/>
        </w:rPr>
      </w:pPr>
      <w:r w:rsidRPr="00960FF6">
        <w:rPr>
          <w:rFonts w:ascii="Arial" w:hAnsi="Arial" w:cs="Arial"/>
        </w:rPr>
        <w:t>Making the Wall sound reflection correction</w:t>
      </w:r>
    </w:p>
    <w:p w:rsidR="008600CA" w:rsidRPr="00960FF6" w:rsidRDefault="008600CA" w:rsidP="00B6535F">
      <w:pPr>
        <w:numPr>
          <w:ilvl w:val="1"/>
          <w:numId w:val="29"/>
        </w:numPr>
        <w:autoSpaceDE w:val="0"/>
        <w:autoSpaceDN w:val="0"/>
        <w:adjustRightInd w:val="0"/>
        <w:spacing w:after="0" w:line="240" w:lineRule="auto"/>
        <w:ind w:left="2880"/>
        <w:contextualSpacing/>
        <w:rPr>
          <w:rFonts w:ascii="Arial" w:hAnsi="Arial" w:cs="Arial"/>
        </w:rPr>
      </w:pPr>
      <w:r w:rsidRPr="00960FF6">
        <w:rPr>
          <w:rFonts w:ascii="Arial" w:hAnsi="Arial" w:cs="Arial"/>
        </w:rPr>
        <w:t xml:space="preserve">Per IEC but limit correction to 4 dB and test room cases to 4  </w:t>
      </w:r>
    </w:p>
    <w:p w:rsidR="008600CA" w:rsidRPr="00960FF6" w:rsidRDefault="008600CA" w:rsidP="00B6535F">
      <w:pPr>
        <w:numPr>
          <w:ilvl w:val="0"/>
          <w:numId w:val="29"/>
        </w:numPr>
        <w:autoSpaceDE w:val="0"/>
        <w:autoSpaceDN w:val="0"/>
        <w:adjustRightInd w:val="0"/>
        <w:spacing w:after="0" w:line="240" w:lineRule="auto"/>
        <w:ind w:left="2160"/>
        <w:contextualSpacing/>
        <w:rPr>
          <w:rFonts w:ascii="Arial" w:hAnsi="Arial" w:cs="Arial"/>
        </w:rPr>
      </w:pPr>
      <w:r w:rsidRPr="00960FF6">
        <w:rPr>
          <w:rFonts w:ascii="Arial" w:hAnsi="Arial" w:cs="Arial"/>
        </w:rPr>
        <w:t>Using the “Sound Intensity Method”</w:t>
      </w:r>
    </w:p>
    <w:p w:rsidR="008600CA" w:rsidRPr="00960FF6" w:rsidRDefault="008600CA" w:rsidP="00B6535F">
      <w:pPr>
        <w:numPr>
          <w:ilvl w:val="1"/>
          <w:numId w:val="29"/>
        </w:numPr>
        <w:autoSpaceDE w:val="0"/>
        <w:autoSpaceDN w:val="0"/>
        <w:adjustRightInd w:val="0"/>
        <w:spacing w:after="0" w:line="240" w:lineRule="auto"/>
        <w:ind w:left="2880"/>
        <w:contextualSpacing/>
        <w:rPr>
          <w:rFonts w:ascii="Arial" w:hAnsi="Arial" w:cs="Arial"/>
        </w:rPr>
      </w:pPr>
      <w:r w:rsidRPr="00960FF6">
        <w:rPr>
          <w:rFonts w:ascii="Arial" w:hAnsi="Arial" w:cs="Arial"/>
        </w:rPr>
        <w:t>As an alternative method</w:t>
      </w:r>
    </w:p>
    <w:p w:rsidR="008600CA" w:rsidRPr="00960FF6" w:rsidRDefault="008600CA" w:rsidP="00B6535F">
      <w:pPr>
        <w:numPr>
          <w:ilvl w:val="1"/>
          <w:numId w:val="29"/>
        </w:numPr>
        <w:autoSpaceDE w:val="0"/>
        <w:autoSpaceDN w:val="0"/>
        <w:adjustRightInd w:val="0"/>
        <w:spacing w:after="0" w:line="240" w:lineRule="auto"/>
        <w:ind w:left="2880"/>
        <w:contextualSpacing/>
        <w:rPr>
          <w:rFonts w:ascii="Arial" w:hAnsi="Arial" w:cs="Arial"/>
        </w:rPr>
      </w:pPr>
      <w:r w:rsidRPr="00960FF6">
        <w:rPr>
          <w:rFonts w:ascii="Arial" w:hAnsi="Arial" w:cs="Arial"/>
        </w:rPr>
        <w:t>Use newly developed correction for  4 &lt; (Lp – Li ) &lt; 6 dB</w:t>
      </w:r>
    </w:p>
    <w:p w:rsidR="008600CA" w:rsidRPr="00960FF6" w:rsidRDefault="008600CA" w:rsidP="00B6535F">
      <w:pPr>
        <w:numPr>
          <w:ilvl w:val="1"/>
          <w:numId w:val="29"/>
        </w:numPr>
        <w:autoSpaceDE w:val="0"/>
        <w:autoSpaceDN w:val="0"/>
        <w:adjustRightInd w:val="0"/>
        <w:spacing w:after="0" w:line="240" w:lineRule="auto"/>
        <w:ind w:left="2880"/>
        <w:contextualSpacing/>
        <w:rPr>
          <w:rFonts w:ascii="Arial" w:hAnsi="Arial" w:cs="Arial"/>
        </w:rPr>
      </w:pPr>
      <w:r w:rsidRPr="00960FF6">
        <w:rPr>
          <w:rFonts w:ascii="Arial" w:hAnsi="Arial" w:cs="Arial"/>
        </w:rPr>
        <w:t xml:space="preserve">Consider method invalid for (Lp – Li) &gt; 6 </w:t>
      </w:r>
    </w:p>
    <w:p w:rsidR="008600CA" w:rsidRPr="00960FF6" w:rsidRDefault="008600CA" w:rsidP="00B6535F">
      <w:pPr>
        <w:numPr>
          <w:ilvl w:val="0"/>
          <w:numId w:val="29"/>
        </w:numPr>
        <w:autoSpaceDE w:val="0"/>
        <w:autoSpaceDN w:val="0"/>
        <w:adjustRightInd w:val="0"/>
        <w:spacing w:after="0" w:line="240" w:lineRule="auto"/>
        <w:ind w:left="2160"/>
        <w:contextualSpacing/>
        <w:rPr>
          <w:rFonts w:ascii="Arial" w:hAnsi="Arial" w:cs="Arial"/>
        </w:rPr>
      </w:pPr>
      <w:r w:rsidRPr="00960FF6">
        <w:rPr>
          <w:rFonts w:ascii="Arial" w:hAnsi="Arial" w:cs="Arial"/>
        </w:rPr>
        <w:t>Measuring Load Noise</w:t>
      </w:r>
    </w:p>
    <w:p w:rsidR="008600CA" w:rsidRPr="00960FF6" w:rsidRDefault="008600CA" w:rsidP="00B6535F">
      <w:pPr>
        <w:numPr>
          <w:ilvl w:val="1"/>
          <w:numId w:val="29"/>
        </w:numPr>
        <w:autoSpaceDE w:val="0"/>
        <w:autoSpaceDN w:val="0"/>
        <w:adjustRightInd w:val="0"/>
        <w:spacing w:after="0" w:line="240" w:lineRule="auto"/>
        <w:ind w:left="2880"/>
        <w:contextualSpacing/>
        <w:rPr>
          <w:rFonts w:ascii="Arial" w:hAnsi="Arial" w:cs="Arial"/>
        </w:rPr>
      </w:pPr>
      <w:r w:rsidRPr="00960FF6">
        <w:rPr>
          <w:rFonts w:ascii="Arial" w:hAnsi="Arial" w:cs="Arial"/>
        </w:rPr>
        <w:t>When requested by purchaser</w:t>
      </w:r>
    </w:p>
    <w:p w:rsidR="008600CA" w:rsidRPr="00960FF6" w:rsidRDefault="008600CA" w:rsidP="00B6535F">
      <w:pPr>
        <w:numPr>
          <w:ilvl w:val="1"/>
          <w:numId w:val="29"/>
        </w:numPr>
        <w:autoSpaceDE w:val="0"/>
        <w:autoSpaceDN w:val="0"/>
        <w:adjustRightInd w:val="0"/>
        <w:spacing w:after="0" w:line="240" w:lineRule="auto"/>
        <w:ind w:left="2880"/>
        <w:contextualSpacing/>
        <w:rPr>
          <w:rFonts w:ascii="Arial" w:hAnsi="Arial" w:cs="Arial"/>
        </w:rPr>
      </w:pPr>
      <w:r w:rsidRPr="00960FF6">
        <w:rPr>
          <w:rFonts w:ascii="Arial" w:hAnsi="Arial" w:cs="Arial"/>
        </w:rPr>
        <w:t xml:space="preserve">Can measure at current 60 % &lt; I rated &lt; 130 % and correct per IEC </w:t>
      </w:r>
    </w:p>
    <w:p w:rsidR="008600CA" w:rsidRPr="00960FF6" w:rsidRDefault="008600CA" w:rsidP="00B6535F">
      <w:pPr>
        <w:numPr>
          <w:ilvl w:val="0"/>
          <w:numId w:val="29"/>
        </w:numPr>
        <w:autoSpaceDE w:val="0"/>
        <w:autoSpaceDN w:val="0"/>
        <w:adjustRightInd w:val="0"/>
        <w:spacing w:after="0" w:line="240" w:lineRule="auto"/>
        <w:ind w:left="2160"/>
        <w:contextualSpacing/>
        <w:rPr>
          <w:rFonts w:ascii="Arial" w:hAnsi="Arial" w:cs="Arial"/>
        </w:rPr>
      </w:pPr>
      <w:r w:rsidRPr="00960FF6">
        <w:rPr>
          <w:rFonts w:ascii="Arial" w:hAnsi="Arial" w:cs="Arial"/>
        </w:rPr>
        <w:t>Changing the ONAF measuring contour</w:t>
      </w:r>
    </w:p>
    <w:p w:rsidR="008600CA" w:rsidRPr="00960FF6" w:rsidRDefault="008600CA" w:rsidP="00B6535F">
      <w:pPr>
        <w:numPr>
          <w:ilvl w:val="1"/>
          <w:numId w:val="29"/>
        </w:numPr>
        <w:autoSpaceDE w:val="0"/>
        <w:autoSpaceDN w:val="0"/>
        <w:adjustRightInd w:val="0"/>
        <w:spacing w:after="0" w:line="240" w:lineRule="auto"/>
        <w:ind w:left="2880"/>
        <w:contextualSpacing/>
        <w:rPr>
          <w:rFonts w:ascii="Arial" w:hAnsi="Arial" w:cs="Arial"/>
        </w:rPr>
      </w:pPr>
      <w:r w:rsidRPr="00960FF6">
        <w:rPr>
          <w:rFonts w:ascii="Arial" w:hAnsi="Arial" w:cs="Arial"/>
        </w:rPr>
        <w:t xml:space="preserve">Per IEC, 2 m all around transformer </w:t>
      </w:r>
    </w:p>
    <w:p w:rsidR="008600CA" w:rsidRPr="00960FF6" w:rsidRDefault="008600CA" w:rsidP="00B6535F">
      <w:pPr>
        <w:numPr>
          <w:ilvl w:val="0"/>
          <w:numId w:val="29"/>
        </w:numPr>
        <w:autoSpaceDE w:val="0"/>
        <w:autoSpaceDN w:val="0"/>
        <w:adjustRightInd w:val="0"/>
        <w:spacing w:after="0" w:line="240" w:lineRule="auto"/>
        <w:ind w:left="2160"/>
        <w:contextualSpacing/>
        <w:rPr>
          <w:rFonts w:ascii="Arial" w:hAnsi="Arial" w:cs="Arial"/>
        </w:rPr>
      </w:pPr>
      <w:r w:rsidRPr="00960FF6">
        <w:rPr>
          <w:rFonts w:ascii="Arial" w:hAnsi="Arial" w:cs="Arial"/>
        </w:rPr>
        <w:t>Determination of Total Noise level of a transformer</w:t>
      </w:r>
    </w:p>
    <w:p w:rsidR="008600CA" w:rsidRPr="00960FF6" w:rsidRDefault="008600CA" w:rsidP="00B6535F">
      <w:pPr>
        <w:numPr>
          <w:ilvl w:val="1"/>
          <w:numId w:val="29"/>
        </w:numPr>
        <w:autoSpaceDE w:val="0"/>
        <w:autoSpaceDN w:val="0"/>
        <w:adjustRightInd w:val="0"/>
        <w:spacing w:after="0" w:line="240" w:lineRule="auto"/>
        <w:ind w:left="2880"/>
        <w:contextualSpacing/>
        <w:rPr>
          <w:rFonts w:ascii="Arial" w:hAnsi="Arial" w:cs="Arial"/>
        </w:rPr>
      </w:pPr>
      <w:r w:rsidRPr="00960FF6">
        <w:rPr>
          <w:rFonts w:ascii="Arial" w:hAnsi="Arial" w:cs="Arial"/>
        </w:rPr>
        <w:t>By adding Load and No Load noise levels, Per IEC</w:t>
      </w:r>
    </w:p>
    <w:p w:rsidR="008600CA" w:rsidRPr="00960FF6" w:rsidRDefault="008600CA" w:rsidP="00B6535F">
      <w:pPr>
        <w:autoSpaceDE w:val="0"/>
        <w:autoSpaceDN w:val="0"/>
        <w:adjustRightInd w:val="0"/>
        <w:spacing w:after="0" w:line="240" w:lineRule="auto"/>
        <w:ind w:left="1440"/>
        <w:rPr>
          <w:rFonts w:ascii="Arial" w:hAnsi="Arial" w:cs="Arial"/>
        </w:rPr>
      </w:pPr>
    </w:p>
    <w:p w:rsidR="008600CA" w:rsidRPr="00960FF6" w:rsidRDefault="008600CA" w:rsidP="00B6535F">
      <w:pPr>
        <w:autoSpaceDE w:val="0"/>
        <w:autoSpaceDN w:val="0"/>
        <w:adjustRightInd w:val="0"/>
        <w:spacing w:after="0" w:line="240" w:lineRule="auto"/>
        <w:ind w:left="1440"/>
        <w:rPr>
          <w:rFonts w:ascii="Arial" w:hAnsi="Arial" w:cs="Arial"/>
        </w:rPr>
      </w:pPr>
      <w:r w:rsidRPr="00960FF6">
        <w:rPr>
          <w:rFonts w:ascii="Arial" w:hAnsi="Arial" w:cs="Arial"/>
        </w:rPr>
        <w:t>Next, the chairman reviewed and discussed new text that addressed comments / suggestions that were brought up and agreed upon by the TF in the Boston meeting. Here are the items discussed and the decisions made based on input from the attendees:</w:t>
      </w:r>
    </w:p>
    <w:p w:rsidR="008600CA" w:rsidRPr="00960FF6" w:rsidRDefault="008600CA" w:rsidP="00B6535F">
      <w:pPr>
        <w:autoSpaceDE w:val="0"/>
        <w:autoSpaceDN w:val="0"/>
        <w:adjustRightInd w:val="0"/>
        <w:spacing w:after="0" w:line="240" w:lineRule="auto"/>
        <w:ind w:left="1440"/>
        <w:rPr>
          <w:rFonts w:ascii="Arial" w:hAnsi="Arial" w:cs="Arial"/>
        </w:rPr>
      </w:pPr>
    </w:p>
    <w:p w:rsidR="008600CA" w:rsidRPr="00960FF6" w:rsidRDefault="008600CA" w:rsidP="00B6535F">
      <w:pPr>
        <w:autoSpaceDE w:val="0"/>
        <w:autoSpaceDN w:val="0"/>
        <w:adjustRightInd w:val="0"/>
        <w:spacing w:after="0" w:line="240" w:lineRule="auto"/>
        <w:ind w:left="1440"/>
        <w:rPr>
          <w:rFonts w:ascii="Arial" w:hAnsi="Arial" w:cs="Arial"/>
        </w:rPr>
      </w:pPr>
      <w:r w:rsidRPr="00960FF6">
        <w:rPr>
          <w:rFonts w:ascii="Arial" w:hAnsi="Arial" w:cs="Arial"/>
        </w:rPr>
        <w:t>Item1: Agreement on environmental corrections</w:t>
      </w:r>
    </w:p>
    <w:p w:rsidR="008600CA" w:rsidRPr="00960FF6" w:rsidRDefault="008600CA" w:rsidP="00B6535F">
      <w:pPr>
        <w:autoSpaceDE w:val="0"/>
        <w:autoSpaceDN w:val="0"/>
        <w:adjustRightInd w:val="0"/>
        <w:spacing w:after="0" w:line="240" w:lineRule="auto"/>
        <w:ind w:left="1440"/>
        <w:rPr>
          <w:rFonts w:ascii="Arial" w:hAnsi="Arial" w:cs="Arial"/>
        </w:rPr>
      </w:pPr>
      <w:r w:rsidRPr="00960FF6">
        <w:rPr>
          <w:rFonts w:ascii="Arial" w:hAnsi="Arial" w:cs="Arial"/>
        </w:rPr>
        <w:t>The sound pressure method had a comment regarding the environmental correction to be agreed upon between the manufacturer and the purchaser of the transformer.  There were three choices to respond to whether a modification of this statement is needed.  The choices were:</w:t>
      </w:r>
    </w:p>
    <w:p w:rsidR="008600CA" w:rsidRPr="00960FF6" w:rsidRDefault="008600CA" w:rsidP="00B6535F">
      <w:pPr>
        <w:autoSpaceDE w:val="0"/>
        <w:autoSpaceDN w:val="0"/>
        <w:adjustRightInd w:val="0"/>
        <w:spacing w:after="0" w:line="240" w:lineRule="auto"/>
        <w:ind w:left="1440"/>
        <w:rPr>
          <w:rFonts w:ascii="Arial" w:hAnsi="Arial" w:cs="Arial"/>
        </w:rPr>
      </w:pPr>
      <w:r w:rsidRPr="00960FF6">
        <w:rPr>
          <w:rFonts w:ascii="Arial" w:hAnsi="Arial" w:cs="Arial"/>
        </w:rPr>
        <w:t>•</w:t>
      </w:r>
      <w:r w:rsidRPr="00960FF6">
        <w:rPr>
          <w:rFonts w:ascii="Arial" w:hAnsi="Arial" w:cs="Arial"/>
        </w:rPr>
        <w:tab/>
        <w:t>Leave the statement as is.</w:t>
      </w:r>
    </w:p>
    <w:p w:rsidR="008600CA" w:rsidRPr="00960FF6" w:rsidRDefault="008600CA" w:rsidP="00B6535F">
      <w:pPr>
        <w:autoSpaceDE w:val="0"/>
        <w:autoSpaceDN w:val="0"/>
        <w:adjustRightInd w:val="0"/>
        <w:spacing w:after="0" w:line="240" w:lineRule="auto"/>
        <w:ind w:left="1440"/>
        <w:rPr>
          <w:rFonts w:ascii="Arial" w:hAnsi="Arial" w:cs="Arial"/>
        </w:rPr>
      </w:pPr>
      <w:r w:rsidRPr="00960FF6">
        <w:rPr>
          <w:rFonts w:ascii="Arial" w:hAnsi="Arial" w:cs="Arial"/>
        </w:rPr>
        <w:t>•</w:t>
      </w:r>
      <w:r w:rsidRPr="00960FF6">
        <w:rPr>
          <w:rFonts w:ascii="Arial" w:hAnsi="Arial" w:cs="Arial"/>
        </w:rPr>
        <w:tab/>
        <w:t>Remove the statement completely.</w:t>
      </w:r>
    </w:p>
    <w:p w:rsidR="008600CA" w:rsidRPr="00960FF6" w:rsidRDefault="008600CA" w:rsidP="00B6535F">
      <w:pPr>
        <w:autoSpaceDE w:val="0"/>
        <w:autoSpaceDN w:val="0"/>
        <w:adjustRightInd w:val="0"/>
        <w:spacing w:after="0" w:line="240" w:lineRule="auto"/>
        <w:ind w:left="1440"/>
        <w:rPr>
          <w:rFonts w:ascii="Arial" w:hAnsi="Arial" w:cs="Arial"/>
        </w:rPr>
      </w:pPr>
      <w:r w:rsidRPr="00960FF6">
        <w:rPr>
          <w:rFonts w:ascii="Arial" w:hAnsi="Arial" w:cs="Arial"/>
        </w:rPr>
        <w:t>•</w:t>
      </w:r>
      <w:r w:rsidRPr="00960FF6">
        <w:rPr>
          <w:rFonts w:ascii="Arial" w:hAnsi="Arial" w:cs="Arial"/>
        </w:rPr>
        <w:tab/>
        <w:t>Agreement needed only if an alternative method is proposed.</w:t>
      </w:r>
    </w:p>
    <w:p w:rsidR="008600CA" w:rsidRPr="00960FF6" w:rsidRDefault="008600CA" w:rsidP="00B6535F">
      <w:pPr>
        <w:autoSpaceDE w:val="0"/>
        <w:autoSpaceDN w:val="0"/>
        <w:adjustRightInd w:val="0"/>
        <w:spacing w:after="0" w:line="240" w:lineRule="auto"/>
        <w:ind w:left="1440"/>
        <w:rPr>
          <w:rFonts w:ascii="Arial" w:hAnsi="Arial" w:cs="Arial"/>
        </w:rPr>
      </w:pPr>
      <w:r w:rsidRPr="00960FF6">
        <w:rPr>
          <w:rFonts w:ascii="Arial" w:hAnsi="Arial" w:cs="Arial"/>
        </w:rPr>
        <w:t>A decision was made, based on Pierre Riffon’s suggestion and agreed upon by the attendees, to remove the agreement statement and to have the reported final test report data include the measured noise levels along with the corrections used in determining the final value.</w:t>
      </w:r>
    </w:p>
    <w:p w:rsidR="008600CA" w:rsidRPr="00960FF6" w:rsidRDefault="008600CA" w:rsidP="00B6535F">
      <w:pPr>
        <w:autoSpaceDE w:val="0"/>
        <w:autoSpaceDN w:val="0"/>
        <w:adjustRightInd w:val="0"/>
        <w:spacing w:after="0" w:line="240" w:lineRule="auto"/>
        <w:ind w:left="1440"/>
        <w:rPr>
          <w:rFonts w:ascii="Arial" w:hAnsi="Arial" w:cs="Arial"/>
        </w:rPr>
      </w:pPr>
    </w:p>
    <w:p w:rsidR="008600CA" w:rsidRPr="00960FF6" w:rsidRDefault="008600CA" w:rsidP="00B6535F">
      <w:pPr>
        <w:autoSpaceDE w:val="0"/>
        <w:autoSpaceDN w:val="0"/>
        <w:adjustRightInd w:val="0"/>
        <w:spacing w:after="0" w:line="240" w:lineRule="auto"/>
        <w:ind w:left="1440"/>
        <w:rPr>
          <w:rFonts w:ascii="Arial" w:hAnsi="Arial" w:cs="Arial"/>
        </w:rPr>
      </w:pPr>
      <w:r w:rsidRPr="00960FF6">
        <w:rPr>
          <w:rFonts w:ascii="Arial" w:hAnsi="Arial" w:cs="Arial"/>
        </w:rPr>
        <w:t>Item 2: Allowing load noise measurement at a current in the 60 – 130% range of full load</w:t>
      </w:r>
    </w:p>
    <w:p w:rsidR="008600CA" w:rsidRPr="00960FF6" w:rsidRDefault="008600CA" w:rsidP="00B6535F">
      <w:pPr>
        <w:autoSpaceDE w:val="0"/>
        <w:autoSpaceDN w:val="0"/>
        <w:adjustRightInd w:val="0"/>
        <w:spacing w:after="0" w:line="240" w:lineRule="auto"/>
        <w:ind w:left="1440"/>
        <w:rPr>
          <w:rFonts w:ascii="Arial" w:hAnsi="Arial" w:cs="Arial"/>
        </w:rPr>
      </w:pPr>
      <w:r w:rsidRPr="00960FF6">
        <w:rPr>
          <w:rFonts w:ascii="Arial" w:hAnsi="Arial" w:cs="Arial"/>
        </w:rPr>
        <w:t>The chairman explained that test equipment limitations can dictate measuring at a lower current than rated current and when the ambient noise is not sufficiently lower than load noise of the transformer at full load, it is permissible to measure load noise of the transformer at a higher current than rated current. Data was presented in an earlier TF meeting that showed the error involved in this allowable range is a fraction of a dB. The same is also presented in an IEEE paper on Load noise published 2 years ago.</w:t>
      </w:r>
    </w:p>
    <w:p w:rsidR="008600CA" w:rsidRPr="00960FF6" w:rsidRDefault="008600CA" w:rsidP="00B6535F">
      <w:pPr>
        <w:autoSpaceDE w:val="0"/>
        <w:autoSpaceDN w:val="0"/>
        <w:adjustRightInd w:val="0"/>
        <w:spacing w:after="0" w:line="240" w:lineRule="auto"/>
        <w:ind w:left="1440"/>
        <w:rPr>
          <w:rFonts w:ascii="Arial" w:hAnsi="Arial" w:cs="Arial"/>
        </w:rPr>
      </w:pPr>
      <w:r w:rsidRPr="00960FF6">
        <w:rPr>
          <w:rFonts w:ascii="Arial" w:hAnsi="Arial" w:cs="Arial"/>
        </w:rPr>
        <w:t xml:space="preserve"> </w:t>
      </w:r>
    </w:p>
    <w:p w:rsidR="008600CA" w:rsidRPr="00960FF6" w:rsidRDefault="008600CA" w:rsidP="00B6535F">
      <w:pPr>
        <w:autoSpaceDE w:val="0"/>
        <w:autoSpaceDN w:val="0"/>
        <w:adjustRightInd w:val="0"/>
        <w:spacing w:after="0" w:line="240" w:lineRule="auto"/>
        <w:ind w:left="1440"/>
        <w:rPr>
          <w:rFonts w:ascii="Arial" w:hAnsi="Arial" w:cs="Arial"/>
        </w:rPr>
      </w:pPr>
      <w:r w:rsidRPr="00960FF6">
        <w:rPr>
          <w:rFonts w:ascii="Arial" w:hAnsi="Arial" w:cs="Arial"/>
        </w:rPr>
        <w:t>Item 3: Appropriate Environmental conditions for Sound Intensity Method</w:t>
      </w:r>
    </w:p>
    <w:p w:rsidR="008600CA" w:rsidRPr="00960FF6" w:rsidRDefault="008600CA" w:rsidP="00B6535F">
      <w:pPr>
        <w:autoSpaceDE w:val="0"/>
        <w:autoSpaceDN w:val="0"/>
        <w:adjustRightInd w:val="0"/>
        <w:spacing w:after="0" w:line="240" w:lineRule="auto"/>
        <w:ind w:left="1440"/>
        <w:rPr>
          <w:rFonts w:ascii="Arial" w:hAnsi="Arial" w:cs="Arial"/>
        </w:rPr>
      </w:pPr>
      <w:r w:rsidRPr="00960FF6">
        <w:rPr>
          <w:rFonts w:ascii="Arial" w:hAnsi="Arial" w:cs="Arial"/>
        </w:rPr>
        <w:t>It was agreed to add the following text:</w:t>
      </w:r>
    </w:p>
    <w:p w:rsidR="008600CA" w:rsidRPr="00960FF6" w:rsidRDefault="008600CA" w:rsidP="00B6535F">
      <w:pPr>
        <w:autoSpaceDE w:val="0"/>
        <w:autoSpaceDN w:val="0"/>
        <w:adjustRightInd w:val="0"/>
        <w:spacing w:after="0" w:line="240" w:lineRule="auto"/>
        <w:ind w:left="1440"/>
        <w:rPr>
          <w:rFonts w:ascii="Arial" w:hAnsi="Arial" w:cs="Arial"/>
        </w:rPr>
      </w:pPr>
      <w:r w:rsidRPr="00960FF6">
        <w:rPr>
          <w:rFonts w:ascii="Arial" w:hAnsi="Arial" w:cs="Arial"/>
        </w:rPr>
        <w:t xml:space="preserve">“When the environmental conditions are such that LP - LI &gt; 6 dB, using the Sound Intensity method, under these conditions, would be considered invalid. This condition is typically caused by: </w:t>
      </w:r>
    </w:p>
    <w:p w:rsidR="008600CA" w:rsidRPr="00960FF6" w:rsidRDefault="008600CA" w:rsidP="00B6535F">
      <w:pPr>
        <w:autoSpaceDE w:val="0"/>
        <w:autoSpaceDN w:val="0"/>
        <w:adjustRightInd w:val="0"/>
        <w:spacing w:after="0" w:line="240" w:lineRule="auto"/>
        <w:ind w:left="1800"/>
        <w:rPr>
          <w:rFonts w:ascii="Arial" w:hAnsi="Arial" w:cs="Arial"/>
        </w:rPr>
      </w:pPr>
      <w:r w:rsidRPr="00960FF6">
        <w:rPr>
          <w:rFonts w:ascii="Arial" w:hAnsi="Arial" w:cs="Arial"/>
        </w:rPr>
        <w:t>1.</w:t>
      </w:r>
      <w:r w:rsidRPr="00960FF6">
        <w:rPr>
          <w:rFonts w:ascii="Arial" w:hAnsi="Arial" w:cs="Arial"/>
        </w:rPr>
        <w:tab/>
        <w:t>High ambient noise. In this case, the transformer manufacturer could attempt to reduce the ambient noise.</w:t>
      </w:r>
    </w:p>
    <w:p w:rsidR="008600CA" w:rsidRPr="00960FF6" w:rsidRDefault="008600CA" w:rsidP="00B6535F">
      <w:pPr>
        <w:autoSpaceDE w:val="0"/>
        <w:autoSpaceDN w:val="0"/>
        <w:adjustRightInd w:val="0"/>
        <w:spacing w:after="0" w:line="240" w:lineRule="auto"/>
        <w:ind w:left="1800"/>
        <w:rPr>
          <w:rFonts w:ascii="Arial" w:hAnsi="Arial" w:cs="Arial"/>
        </w:rPr>
      </w:pPr>
      <w:r w:rsidRPr="00960FF6">
        <w:rPr>
          <w:rFonts w:ascii="Arial" w:hAnsi="Arial" w:cs="Arial"/>
        </w:rPr>
        <w:t>2.</w:t>
      </w:r>
      <w:r w:rsidRPr="00960FF6">
        <w:rPr>
          <w:rFonts w:ascii="Arial" w:hAnsi="Arial" w:cs="Arial"/>
        </w:rPr>
        <w:tab/>
        <w:t>High sound wall reflections. In this case, the transformer manufacturer could, if feasible, move the transformer into a larger test area / room.</w:t>
      </w:r>
    </w:p>
    <w:p w:rsidR="008600CA" w:rsidRPr="00960FF6" w:rsidRDefault="008600CA" w:rsidP="00B6535F">
      <w:pPr>
        <w:autoSpaceDE w:val="0"/>
        <w:autoSpaceDN w:val="0"/>
        <w:adjustRightInd w:val="0"/>
        <w:spacing w:after="0" w:line="240" w:lineRule="auto"/>
        <w:ind w:left="1440"/>
        <w:rPr>
          <w:rFonts w:ascii="Arial" w:hAnsi="Arial" w:cs="Arial"/>
        </w:rPr>
      </w:pPr>
      <w:r w:rsidRPr="00960FF6">
        <w:rPr>
          <w:rFonts w:ascii="Arial" w:hAnsi="Arial" w:cs="Arial"/>
        </w:rPr>
        <w:t>Alternatively, the transformer noise could be measured using the Sound Pressure method while following the recommended corrections described in sections 13.5.5.1 and 13.5.5.3 for high ambient noise and / or high sound wall reflections “</w:t>
      </w:r>
    </w:p>
    <w:p w:rsidR="008600CA" w:rsidRPr="00960FF6" w:rsidRDefault="008600CA" w:rsidP="00B6535F">
      <w:pPr>
        <w:autoSpaceDE w:val="0"/>
        <w:autoSpaceDN w:val="0"/>
        <w:adjustRightInd w:val="0"/>
        <w:spacing w:after="0" w:line="240" w:lineRule="auto"/>
        <w:ind w:left="1440"/>
        <w:rPr>
          <w:rFonts w:ascii="Arial" w:hAnsi="Arial" w:cs="Arial"/>
        </w:rPr>
      </w:pPr>
    </w:p>
    <w:p w:rsidR="008600CA" w:rsidRPr="00960FF6" w:rsidRDefault="008600CA" w:rsidP="00B6535F">
      <w:pPr>
        <w:autoSpaceDE w:val="0"/>
        <w:autoSpaceDN w:val="0"/>
        <w:adjustRightInd w:val="0"/>
        <w:spacing w:after="0" w:line="240" w:lineRule="auto"/>
        <w:ind w:left="1440"/>
        <w:rPr>
          <w:rFonts w:ascii="Arial" w:hAnsi="Arial" w:cs="Arial"/>
        </w:rPr>
      </w:pPr>
      <w:r w:rsidRPr="00960FF6">
        <w:rPr>
          <w:rFonts w:ascii="Arial" w:hAnsi="Arial" w:cs="Arial"/>
        </w:rPr>
        <w:t>Item 4: Near – Field Correction</w:t>
      </w:r>
    </w:p>
    <w:p w:rsidR="008600CA" w:rsidRPr="00960FF6" w:rsidRDefault="008600CA" w:rsidP="00B6535F">
      <w:pPr>
        <w:autoSpaceDE w:val="0"/>
        <w:autoSpaceDN w:val="0"/>
        <w:adjustRightInd w:val="0"/>
        <w:spacing w:after="0" w:line="240" w:lineRule="auto"/>
        <w:ind w:left="1440"/>
        <w:rPr>
          <w:rFonts w:ascii="Arial" w:hAnsi="Arial" w:cs="Arial"/>
        </w:rPr>
      </w:pPr>
      <w:r w:rsidRPr="00960FF6">
        <w:rPr>
          <w:rFonts w:ascii="Arial" w:hAnsi="Arial" w:cs="Arial"/>
        </w:rPr>
        <w:t>This correction was suggested in order to compensates for the measuring error caused by the near – field reactive sound power around the transformer. The chairman suggested a 1.5 dB correction for the ONAN measurements and 0.5 dB for the ONAF measurements. Pierre Riffon suggested no correction for the ONAF measurements. The chairman agreed that this was reasonable. The chairman stated that an IEC WG headed by Dr. Chris Ploetner is working in parallel with this TF to update the IEC Standard on measuring transformer noise. He suggested that he will let Chris Ploetner know about this Near – Field correction being adopted by this IEEE TF.</w:t>
      </w:r>
    </w:p>
    <w:p w:rsidR="008600CA" w:rsidRPr="00960FF6" w:rsidRDefault="008600CA" w:rsidP="00B6535F">
      <w:pPr>
        <w:autoSpaceDE w:val="0"/>
        <w:autoSpaceDN w:val="0"/>
        <w:adjustRightInd w:val="0"/>
        <w:spacing w:after="0" w:line="240" w:lineRule="auto"/>
        <w:ind w:left="1440"/>
        <w:rPr>
          <w:rFonts w:ascii="Arial" w:hAnsi="Arial" w:cs="Arial"/>
        </w:rPr>
      </w:pPr>
    </w:p>
    <w:p w:rsidR="008600CA" w:rsidRPr="00960FF6" w:rsidRDefault="008600CA" w:rsidP="00B6535F">
      <w:pPr>
        <w:autoSpaceDE w:val="0"/>
        <w:autoSpaceDN w:val="0"/>
        <w:adjustRightInd w:val="0"/>
        <w:spacing w:after="0" w:line="240" w:lineRule="auto"/>
        <w:ind w:left="1440"/>
        <w:rPr>
          <w:rFonts w:ascii="Arial" w:hAnsi="Arial" w:cs="Arial"/>
        </w:rPr>
      </w:pPr>
      <w:r w:rsidRPr="00960FF6">
        <w:rPr>
          <w:rFonts w:ascii="Arial" w:hAnsi="Arial" w:cs="Arial"/>
        </w:rPr>
        <w:t>Item 5: Transformer Operating Conditions</w:t>
      </w:r>
    </w:p>
    <w:p w:rsidR="008600CA" w:rsidRPr="00960FF6" w:rsidRDefault="008600CA" w:rsidP="00B6535F">
      <w:pPr>
        <w:autoSpaceDE w:val="0"/>
        <w:autoSpaceDN w:val="0"/>
        <w:adjustRightInd w:val="0"/>
        <w:spacing w:after="0" w:line="240" w:lineRule="auto"/>
        <w:ind w:left="1440"/>
        <w:rPr>
          <w:rFonts w:ascii="Arial" w:hAnsi="Arial" w:cs="Arial"/>
        </w:rPr>
      </w:pPr>
      <w:r w:rsidRPr="00960FF6">
        <w:rPr>
          <w:rFonts w:ascii="Arial" w:hAnsi="Arial" w:cs="Arial"/>
        </w:rPr>
        <w:t>It was suggested to replace this present title of section 13.3.3 to read “Determination of Total Noise of a transformer”</w:t>
      </w:r>
    </w:p>
    <w:p w:rsidR="008600CA" w:rsidRPr="00960FF6" w:rsidRDefault="008600CA" w:rsidP="00B6535F">
      <w:pPr>
        <w:autoSpaceDE w:val="0"/>
        <w:autoSpaceDN w:val="0"/>
        <w:adjustRightInd w:val="0"/>
        <w:spacing w:after="0" w:line="240" w:lineRule="auto"/>
        <w:ind w:left="1440"/>
        <w:rPr>
          <w:rFonts w:ascii="Arial" w:hAnsi="Arial" w:cs="Arial"/>
        </w:rPr>
      </w:pPr>
    </w:p>
    <w:p w:rsidR="008600CA" w:rsidRPr="00960FF6" w:rsidRDefault="008600CA" w:rsidP="00B6535F">
      <w:pPr>
        <w:autoSpaceDE w:val="0"/>
        <w:autoSpaceDN w:val="0"/>
        <w:adjustRightInd w:val="0"/>
        <w:spacing w:after="0" w:line="240" w:lineRule="auto"/>
        <w:ind w:left="1440"/>
        <w:rPr>
          <w:rFonts w:ascii="Arial" w:hAnsi="Arial" w:cs="Arial"/>
        </w:rPr>
      </w:pPr>
      <w:r w:rsidRPr="00960FF6">
        <w:rPr>
          <w:rFonts w:ascii="Arial" w:hAnsi="Arial" w:cs="Arial"/>
        </w:rPr>
        <w:t>Item 6: Determination of total Noise level of a transformer</w:t>
      </w:r>
    </w:p>
    <w:p w:rsidR="008600CA" w:rsidRPr="00960FF6" w:rsidRDefault="008600CA" w:rsidP="00B6535F">
      <w:pPr>
        <w:autoSpaceDE w:val="0"/>
        <w:autoSpaceDN w:val="0"/>
        <w:adjustRightInd w:val="0"/>
        <w:spacing w:after="0" w:line="240" w:lineRule="auto"/>
        <w:ind w:left="1440"/>
        <w:rPr>
          <w:rFonts w:ascii="Arial" w:hAnsi="Arial" w:cs="Arial"/>
        </w:rPr>
      </w:pPr>
      <w:r w:rsidRPr="00960FF6">
        <w:rPr>
          <w:rFonts w:ascii="Arial" w:hAnsi="Arial" w:cs="Arial"/>
        </w:rPr>
        <w:t>The chairman reviewed with the attendees the suggested write – up of this section. One item was brought up by B. Poulin on using Lp in this calculation; which referenced in the document as Sound Pressure level. However, noise levels measured using the Sound Intensity Method are referred to as Li. However, the total noise calculation applies to both but the formula is given in terms of Lp only. This possible cause of confusion needs to be resolved.</w:t>
      </w:r>
    </w:p>
    <w:p w:rsidR="008600CA" w:rsidRPr="00960FF6" w:rsidRDefault="008600CA" w:rsidP="00B6535F">
      <w:pPr>
        <w:autoSpaceDE w:val="0"/>
        <w:autoSpaceDN w:val="0"/>
        <w:adjustRightInd w:val="0"/>
        <w:spacing w:after="0" w:line="240" w:lineRule="auto"/>
        <w:ind w:left="1440"/>
        <w:rPr>
          <w:rFonts w:ascii="Arial" w:hAnsi="Arial" w:cs="Arial"/>
        </w:rPr>
      </w:pPr>
    </w:p>
    <w:p w:rsidR="008600CA" w:rsidRPr="00960FF6" w:rsidRDefault="008600CA" w:rsidP="00B6535F">
      <w:pPr>
        <w:autoSpaceDE w:val="0"/>
        <w:autoSpaceDN w:val="0"/>
        <w:adjustRightInd w:val="0"/>
        <w:spacing w:after="0" w:line="240" w:lineRule="auto"/>
        <w:ind w:left="1440"/>
        <w:rPr>
          <w:rFonts w:ascii="Arial" w:hAnsi="Arial" w:cs="Arial"/>
        </w:rPr>
      </w:pPr>
      <w:r w:rsidRPr="00960FF6">
        <w:rPr>
          <w:rFonts w:ascii="Arial" w:hAnsi="Arial" w:cs="Arial"/>
        </w:rPr>
        <w:t>Another item that causes a little complication in the calculation is that the ONAN measurements are made at the 1/3 m ONAN contour while the ONAF and Load noise measurements are made at the larger 2 m ONAF contour. It was suggested, again in this TF meeting, to consider making all noise measurements at a 1 m contour. The chairman supported for this idea; as it has the following advantages:</w:t>
      </w:r>
    </w:p>
    <w:p w:rsidR="008600CA" w:rsidRPr="00960FF6" w:rsidRDefault="008600CA" w:rsidP="00B6535F">
      <w:pPr>
        <w:autoSpaceDE w:val="0"/>
        <w:autoSpaceDN w:val="0"/>
        <w:adjustRightInd w:val="0"/>
        <w:spacing w:after="0" w:line="240" w:lineRule="auto"/>
        <w:ind w:left="1800"/>
        <w:rPr>
          <w:rFonts w:ascii="Arial" w:hAnsi="Arial" w:cs="Arial"/>
        </w:rPr>
      </w:pPr>
      <w:r w:rsidRPr="00960FF6">
        <w:rPr>
          <w:rFonts w:ascii="Arial" w:hAnsi="Arial" w:cs="Arial"/>
        </w:rPr>
        <w:t>1.</w:t>
      </w:r>
      <w:r w:rsidRPr="00960FF6">
        <w:rPr>
          <w:rFonts w:ascii="Arial" w:hAnsi="Arial" w:cs="Arial"/>
        </w:rPr>
        <w:tab/>
        <w:t xml:space="preserve">It would simplify calculations of the total noise level of the transformer (Load + No load noise) </w:t>
      </w:r>
    </w:p>
    <w:p w:rsidR="008600CA" w:rsidRPr="00960FF6" w:rsidRDefault="008600CA" w:rsidP="00B6535F">
      <w:pPr>
        <w:autoSpaceDE w:val="0"/>
        <w:autoSpaceDN w:val="0"/>
        <w:adjustRightInd w:val="0"/>
        <w:spacing w:after="0" w:line="240" w:lineRule="auto"/>
        <w:ind w:left="1800"/>
        <w:rPr>
          <w:rFonts w:ascii="Arial" w:hAnsi="Arial" w:cs="Arial"/>
        </w:rPr>
      </w:pPr>
      <w:r w:rsidRPr="00960FF6">
        <w:rPr>
          <w:rFonts w:ascii="Arial" w:hAnsi="Arial" w:cs="Arial"/>
        </w:rPr>
        <w:t>2.</w:t>
      </w:r>
      <w:r w:rsidRPr="00960FF6">
        <w:rPr>
          <w:rFonts w:ascii="Arial" w:hAnsi="Arial" w:cs="Arial"/>
        </w:rPr>
        <w:tab/>
        <w:t xml:space="preserve">It would remove the need to make the near – field correction or reduce it to one value of 1 dB </w:t>
      </w:r>
    </w:p>
    <w:p w:rsidR="008600CA" w:rsidRPr="00960FF6" w:rsidRDefault="008600CA" w:rsidP="00B6535F">
      <w:pPr>
        <w:autoSpaceDE w:val="0"/>
        <w:autoSpaceDN w:val="0"/>
        <w:adjustRightInd w:val="0"/>
        <w:spacing w:after="0" w:line="240" w:lineRule="auto"/>
        <w:ind w:left="1800"/>
        <w:rPr>
          <w:rFonts w:ascii="Arial" w:hAnsi="Arial" w:cs="Arial"/>
        </w:rPr>
      </w:pPr>
      <w:r w:rsidRPr="00960FF6">
        <w:rPr>
          <w:rFonts w:ascii="Arial" w:hAnsi="Arial" w:cs="Arial"/>
        </w:rPr>
        <w:t>3.</w:t>
      </w:r>
      <w:r w:rsidRPr="00960FF6">
        <w:rPr>
          <w:rFonts w:ascii="Arial" w:hAnsi="Arial" w:cs="Arial"/>
        </w:rPr>
        <w:tab/>
        <w:t>It would simplify the measurement process by using only one contour.</w:t>
      </w:r>
    </w:p>
    <w:p w:rsidR="008600CA" w:rsidRPr="00960FF6" w:rsidRDefault="008600CA" w:rsidP="00B6535F">
      <w:pPr>
        <w:autoSpaceDE w:val="0"/>
        <w:autoSpaceDN w:val="0"/>
        <w:adjustRightInd w:val="0"/>
        <w:spacing w:after="0" w:line="240" w:lineRule="auto"/>
        <w:ind w:left="1440"/>
        <w:rPr>
          <w:rFonts w:ascii="Arial" w:hAnsi="Arial" w:cs="Arial"/>
        </w:rPr>
      </w:pPr>
      <w:r w:rsidRPr="00960FF6">
        <w:rPr>
          <w:rFonts w:ascii="Arial" w:hAnsi="Arial" w:cs="Arial"/>
        </w:rPr>
        <w:t xml:space="preserve">Also, the chairman stated that it is not necessary to be at 2 m from the fans when running if a wind screen is used. The chairman, however, expressed concern that such a change may be difficult to get agreement on from the Transformer committee at large after decades of using two different contours and using noise levels referenced to the present contours. The difficulty in getting consensus from users would be a major hurdle in using only one distance contour. </w:t>
      </w:r>
    </w:p>
    <w:p w:rsidR="008600CA" w:rsidRPr="00960FF6" w:rsidRDefault="008600CA" w:rsidP="00B6535F">
      <w:pPr>
        <w:autoSpaceDE w:val="0"/>
        <w:autoSpaceDN w:val="0"/>
        <w:adjustRightInd w:val="0"/>
        <w:spacing w:after="0" w:line="240" w:lineRule="auto"/>
        <w:ind w:left="1440"/>
        <w:rPr>
          <w:rFonts w:ascii="Arial" w:hAnsi="Arial" w:cs="Arial"/>
        </w:rPr>
      </w:pPr>
      <w:r w:rsidRPr="00960FF6">
        <w:rPr>
          <w:rFonts w:ascii="Arial" w:hAnsi="Arial" w:cs="Arial"/>
        </w:rPr>
        <w:t>A couple of utility representatives supported this change. A representative of a transformer manufacturer stated that he measured a 1.5 dB difference between measurements at 1m and 2 m contours. The chairman thought that this magnitude of difference is slightly higher than typical. This representative will send this data to the chairman to examine. A show of hand supporting, or opposing, this proposal did not indicate one way or the other as most attendees refrained from expressing their stand on this issue. This proposal will be revisited again in the fall 2012 meeting of the TF in Milwaukee. More data will be shown then.</w:t>
      </w:r>
    </w:p>
    <w:p w:rsidR="008600CA" w:rsidRPr="00960FF6" w:rsidRDefault="008600CA" w:rsidP="00B6535F">
      <w:pPr>
        <w:autoSpaceDE w:val="0"/>
        <w:autoSpaceDN w:val="0"/>
        <w:adjustRightInd w:val="0"/>
        <w:spacing w:after="0" w:line="240" w:lineRule="auto"/>
        <w:ind w:left="1440"/>
        <w:rPr>
          <w:rFonts w:ascii="Arial" w:hAnsi="Arial" w:cs="Arial"/>
        </w:rPr>
      </w:pPr>
      <w:r w:rsidRPr="00960FF6">
        <w:rPr>
          <w:rFonts w:ascii="Arial" w:hAnsi="Arial" w:cs="Arial"/>
        </w:rPr>
        <w:t xml:space="preserve">After the meeting, a representative from a manufacturer of fans used with power transformers asked whether this change will mean a change in the 2 m contour they use for measuring fan noise. The answer is that what is important for the noise rating of a fan is its sound power level. So, as long as the noise levels of the fans are provided in sound power or in sound pressure levels but with known measuring contour, there will be no need to change the measuring procedure for fan noise. </w:t>
      </w:r>
    </w:p>
    <w:p w:rsidR="008600CA" w:rsidRPr="00960FF6" w:rsidRDefault="008600CA" w:rsidP="00B6535F">
      <w:pPr>
        <w:autoSpaceDE w:val="0"/>
        <w:autoSpaceDN w:val="0"/>
        <w:adjustRightInd w:val="0"/>
        <w:spacing w:after="0" w:line="240" w:lineRule="auto"/>
        <w:ind w:left="1440"/>
        <w:rPr>
          <w:rFonts w:ascii="Arial" w:hAnsi="Arial" w:cs="Arial"/>
        </w:rPr>
      </w:pPr>
    </w:p>
    <w:p w:rsidR="008600CA" w:rsidRPr="00960FF6" w:rsidRDefault="008600CA" w:rsidP="00B6535F">
      <w:pPr>
        <w:autoSpaceDE w:val="0"/>
        <w:autoSpaceDN w:val="0"/>
        <w:adjustRightInd w:val="0"/>
        <w:spacing w:after="0" w:line="240" w:lineRule="auto"/>
        <w:ind w:left="1440"/>
        <w:rPr>
          <w:rFonts w:ascii="Arial" w:hAnsi="Arial" w:cs="Arial"/>
        </w:rPr>
      </w:pPr>
      <w:r w:rsidRPr="00960FF6">
        <w:rPr>
          <w:rFonts w:ascii="Arial" w:hAnsi="Arial" w:cs="Arial"/>
        </w:rPr>
        <w:t xml:space="preserve">Finally, in the discussion on the calculation of the total noise level of a transformer, the subject of NEMA TR1 levels was raised.  The chairman explained that the NEMA values were provided as a reference of the sound levels of a standard transformer with a non – step lap core made of regular grain oriented steel operating at a core flux of 1.75 Tesla.  These typical values would be expected for designs without any special consideration for means to reduce the core noise.  So, for the time being, the NEMA TR1 levels should not be used as a reference for total noise levels. Instead, there is a need to develop corresponding Tables for Load noise of transformers of different sizes. Such data is planned to be presented and reviewed at the fall 2012 meeting of the TF. </w:t>
      </w:r>
    </w:p>
    <w:p w:rsidR="008600CA" w:rsidRPr="00960FF6" w:rsidRDefault="008600CA" w:rsidP="00B6535F">
      <w:pPr>
        <w:autoSpaceDE w:val="0"/>
        <w:autoSpaceDN w:val="0"/>
        <w:adjustRightInd w:val="0"/>
        <w:spacing w:after="0" w:line="240" w:lineRule="auto"/>
        <w:ind w:left="1440"/>
        <w:rPr>
          <w:rFonts w:ascii="Arial" w:hAnsi="Arial" w:cs="Arial"/>
        </w:rPr>
      </w:pPr>
    </w:p>
    <w:p w:rsidR="008600CA" w:rsidRPr="00960FF6" w:rsidRDefault="008600CA" w:rsidP="00B6535F">
      <w:pPr>
        <w:autoSpaceDE w:val="0"/>
        <w:autoSpaceDN w:val="0"/>
        <w:adjustRightInd w:val="0"/>
        <w:spacing w:after="0" w:line="240" w:lineRule="auto"/>
        <w:ind w:left="1440"/>
        <w:rPr>
          <w:rFonts w:ascii="Arial" w:hAnsi="Arial" w:cs="Arial"/>
        </w:rPr>
      </w:pPr>
    </w:p>
    <w:p w:rsidR="008600CA" w:rsidRPr="00960FF6" w:rsidRDefault="008600CA" w:rsidP="00B6535F">
      <w:pPr>
        <w:autoSpaceDE w:val="0"/>
        <w:autoSpaceDN w:val="0"/>
        <w:adjustRightInd w:val="0"/>
        <w:spacing w:after="0" w:line="240" w:lineRule="auto"/>
        <w:ind w:left="1440"/>
        <w:rPr>
          <w:rFonts w:ascii="Arial" w:hAnsi="Arial" w:cs="Arial"/>
        </w:rPr>
      </w:pPr>
      <w:r w:rsidRPr="00960FF6">
        <w:rPr>
          <w:rFonts w:ascii="Arial" w:hAnsi="Arial" w:cs="Arial"/>
        </w:rPr>
        <w:t>Steve Antosz suggested that, when all the proposed changes are implemented, the draft of section 13 is circulated for survey at both the TF and PCS levels. This survey should be introduced by a summary of the changes made and why.</w:t>
      </w:r>
    </w:p>
    <w:p w:rsidR="008600CA" w:rsidRPr="00960FF6" w:rsidRDefault="008600CA" w:rsidP="00B6535F">
      <w:pPr>
        <w:autoSpaceDE w:val="0"/>
        <w:autoSpaceDN w:val="0"/>
        <w:adjustRightInd w:val="0"/>
        <w:spacing w:after="0" w:line="240" w:lineRule="auto"/>
        <w:ind w:left="1440"/>
        <w:rPr>
          <w:rFonts w:ascii="Arial" w:hAnsi="Arial" w:cs="Arial"/>
        </w:rPr>
      </w:pPr>
    </w:p>
    <w:p w:rsidR="008600CA" w:rsidRPr="00960FF6" w:rsidRDefault="008600CA" w:rsidP="00B6535F">
      <w:pPr>
        <w:spacing w:before="240" w:after="120" w:line="240" w:lineRule="auto"/>
        <w:ind w:left="1440" w:hanging="1080"/>
        <w:rPr>
          <w:rFonts w:ascii="Arial" w:hAnsi="Arial" w:cs="Arial"/>
        </w:rPr>
      </w:pPr>
      <w:r w:rsidRPr="00960FF6">
        <w:rPr>
          <w:rFonts w:ascii="Arial" w:hAnsi="Arial" w:cs="Arial"/>
          <w:b/>
        </w:rPr>
        <w:t>10.4.8</w:t>
      </w:r>
      <w:r w:rsidRPr="00960FF6">
        <w:rPr>
          <w:rFonts w:ascii="Arial" w:hAnsi="Arial" w:cs="Arial"/>
          <w:b/>
        </w:rPr>
        <w:tab/>
        <w:t>WG on Wind Trubine Generator Transformers. PC57.12.16, – David Buckmaster, Chairman; Vice Chair: Phil Hopkinson; Secretary: John Gauthier</w:t>
      </w:r>
    </w:p>
    <w:p w:rsidR="008600CA" w:rsidRPr="00960FF6" w:rsidRDefault="008600CA" w:rsidP="00B6535F">
      <w:pPr>
        <w:spacing w:after="0" w:line="240" w:lineRule="auto"/>
        <w:ind w:left="1440"/>
        <w:rPr>
          <w:rFonts w:ascii="Arial" w:hAnsi="Arial"/>
        </w:rPr>
      </w:pPr>
      <w:r w:rsidRPr="00960FF6">
        <w:rPr>
          <w:rFonts w:ascii="Arial" w:hAnsi="Arial"/>
        </w:rPr>
        <w:t xml:space="preserve">The Working Group on Wind Power Transformers was called to order at 9:30 AM.  Membership are those attending this first meeting and requested membership, and those that responded to a call confirming membership earlier this year.  </w:t>
      </w:r>
    </w:p>
    <w:p w:rsidR="008600CA" w:rsidRPr="00960FF6" w:rsidRDefault="008600CA" w:rsidP="00B6535F">
      <w:pPr>
        <w:spacing w:after="0" w:line="240" w:lineRule="auto"/>
        <w:ind w:left="1440"/>
        <w:rPr>
          <w:rFonts w:ascii="Arial" w:hAnsi="Arial"/>
        </w:rPr>
      </w:pPr>
    </w:p>
    <w:p w:rsidR="008600CA" w:rsidRPr="00960FF6" w:rsidRDefault="008600CA" w:rsidP="00B6535F">
      <w:pPr>
        <w:spacing w:after="0" w:line="240" w:lineRule="auto"/>
        <w:ind w:left="1440"/>
        <w:rPr>
          <w:rFonts w:ascii="Arial" w:hAnsi="Arial"/>
        </w:rPr>
      </w:pPr>
      <w:r w:rsidRPr="00960FF6">
        <w:rPr>
          <w:rFonts w:ascii="Arial" w:hAnsi="Arial"/>
        </w:rPr>
        <w:t>1.</w:t>
      </w:r>
      <w:r w:rsidRPr="00960FF6">
        <w:rPr>
          <w:rFonts w:ascii="Arial" w:hAnsi="Arial"/>
        </w:rPr>
        <w:tab/>
        <w:t>Introductions</w:t>
      </w:r>
    </w:p>
    <w:p w:rsidR="008600CA" w:rsidRPr="00960FF6" w:rsidRDefault="008600CA" w:rsidP="00B6535F">
      <w:pPr>
        <w:spacing w:after="0" w:line="240" w:lineRule="auto"/>
        <w:ind w:left="1440"/>
        <w:rPr>
          <w:rFonts w:ascii="Arial" w:hAnsi="Arial"/>
        </w:rPr>
      </w:pPr>
      <w:r w:rsidRPr="00960FF6">
        <w:rPr>
          <w:rFonts w:ascii="Arial" w:hAnsi="Arial"/>
        </w:rPr>
        <w:t xml:space="preserve"> </w:t>
      </w:r>
    </w:p>
    <w:p w:rsidR="008600CA" w:rsidRPr="00960FF6" w:rsidRDefault="008600CA" w:rsidP="00B6535F">
      <w:pPr>
        <w:spacing w:after="0" w:line="240" w:lineRule="auto"/>
        <w:ind w:left="1440"/>
        <w:rPr>
          <w:rFonts w:ascii="Arial" w:hAnsi="Arial"/>
        </w:rPr>
      </w:pPr>
      <w:r w:rsidRPr="00960FF6">
        <w:rPr>
          <w:rFonts w:ascii="Arial" w:hAnsi="Arial"/>
        </w:rPr>
        <w:t>Chairman: Dave Buckmaster introduced the other officers of the WG</w:t>
      </w:r>
    </w:p>
    <w:p w:rsidR="008600CA" w:rsidRPr="00960FF6" w:rsidRDefault="008600CA" w:rsidP="00B6535F">
      <w:pPr>
        <w:spacing w:after="0" w:line="240" w:lineRule="auto"/>
        <w:ind w:left="1440"/>
        <w:rPr>
          <w:rFonts w:ascii="Arial" w:hAnsi="Arial"/>
        </w:rPr>
      </w:pPr>
      <w:r w:rsidRPr="00960FF6">
        <w:rPr>
          <w:rFonts w:ascii="Arial" w:hAnsi="Arial"/>
        </w:rPr>
        <w:t>Vice-chairman:  Phil Hopkinson</w:t>
      </w:r>
    </w:p>
    <w:p w:rsidR="008600CA" w:rsidRPr="00960FF6" w:rsidRDefault="008600CA" w:rsidP="00B6535F">
      <w:pPr>
        <w:spacing w:after="0" w:line="240" w:lineRule="auto"/>
        <w:ind w:left="1440"/>
        <w:rPr>
          <w:rFonts w:ascii="Arial" w:hAnsi="Arial"/>
        </w:rPr>
      </w:pPr>
      <w:r w:rsidRPr="00960FF6">
        <w:rPr>
          <w:rFonts w:ascii="Arial" w:hAnsi="Arial"/>
        </w:rPr>
        <w:t>Secretary:  John A. Gauthier, acting</w:t>
      </w:r>
    </w:p>
    <w:p w:rsidR="008600CA" w:rsidRPr="00960FF6" w:rsidRDefault="008600CA" w:rsidP="00B6535F">
      <w:pPr>
        <w:spacing w:after="0" w:line="240" w:lineRule="auto"/>
        <w:ind w:left="1440"/>
        <w:rPr>
          <w:rFonts w:ascii="Arial" w:hAnsi="Arial"/>
        </w:rPr>
      </w:pPr>
    </w:p>
    <w:p w:rsidR="008600CA" w:rsidRPr="00960FF6" w:rsidRDefault="008600CA" w:rsidP="00B6535F">
      <w:pPr>
        <w:spacing w:after="0" w:line="240" w:lineRule="auto"/>
        <w:ind w:left="1440"/>
        <w:rPr>
          <w:rFonts w:ascii="Arial" w:hAnsi="Arial"/>
        </w:rPr>
      </w:pPr>
      <w:r w:rsidRPr="00960FF6">
        <w:rPr>
          <w:rFonts w:ascii="Arial" w:hAnsi="Arial"/>
        </w:rPr>
        <w:t>The chairman requested that attendees indicate on a roster circulated at the meeting whether or not they are members or guests to the WG. In a review of the WG roster, a number of attendees expressed the desire to be members. The chairman declared a quorum present.</w:t>
      </w:r>
    </w:p>
    <w:p w:rsidR="008600CA" w:rsidRPr="00960FF6" w:rsidRDefault="008600CA" w:rsidP="00B6535F">
      <w:pPr>
        <w:spacing w:after="0" w:line="240" w:lineRule="auto"/>
        <w:ind w:left="1440"/>
        <w:rPr>
          <w:rFonts w:ascii="Arial" w:hAnsi="Arial"/>
        </w:rPr>
      </w:pPr>
    </w:p>
    <w:p w:rsidR="008600CA" w:rsidRPr="00960FF6" w:rsidRDefault="008600CA" w:rsidP="00B6535F">
      <w:pPr>
        <w:spacing w:after="0" w:line="240" w:lineRule="auto"/>
        <w:ind w:left="1440"/>
        <w:rPr>
          <w:rFonts w:ascii="Arial" w:hAnsi="Arial"/>
        </w:rPr>
      </w:pPr>
      <w:r w:rsidRPr="00960FF6">
        <w:rPr>
          <w:rFonts w:ascii="Arial" w:hAnsi="Arial"/>
        </w:rPr>
        <w:t>2.</w:t>
      </w:r>
      <w:r w:rsidRPr="00960FF6">
        <w:rPr>
          <w:rFonts w:ascii="Arial" w:hAnsi="Arial"/>
        </w:rPr>
        <w:tab/>
        <w:t>Approval of the agenda</w:t>
      </w:r>
    </w:p>
    <w:p w:rsidR="008600CA" w:rsidRPr="00960FF6" w:rsidRDefault="008600CA" w:rsidP="00B6535F">
      <w:pPr>
        <w:spacing w:after="0" w:line="240" w:lineRule="auto"/>
        <w:ind w:left="1440"/>
        <w:rPr>
          <w:rFonts w:ascii="Arial" w:hAnsi="Arial"/>
        </w:rPr>
      </w:pPr>
    </w:p>
    <w:p w:rsidR="008600CA" w:rsidRPr="00960FF6" w:rsidRDefault="008600CA" w:rsidP="00B6535F">
      <w:pPr>
        <w:spacing w:after="0" w:line="240" w:lineRule="auto"/>
        <w:ind w:left="1440"/>
        <w:rPr>
          <w:rFonts w:ascii="Arial" w:hAnsi="Arial"/>
        </w:rPr>
      </w:pPr>
      <w:r w:rsidRPr="00960FF6">
        <w:rPr>
          <w:rFonts w:ascii="Arial" w:hAnsi="Arial"/>
        </w:rPr>
        <w:t>3.</w:t>
      </w:r>
      <w:r w:rsidRPr="00960FF6">
        <w:rPr>
          <w:rFonts w:ascii="Arial" w:hAnsi="Arial"/>
        </w:rPr>
        <w:tab/>
        <w:t>Approval of the minutes - The minutes for meeting held 1 November 2011 were approved.</w:t>
      </w:r>
    </w:p>
    <w:p w:rsidR="008600CA" w:rsidRPr="00960FF6" w:rsidRDefault="008600CA" w:rsidP="00B6535F">
      <w:pPr>
        <w:spacing w:after="0" w:line="240" w:lineRule="auto"/>
        <w:ind w:left="1440"/>
        <w:rPr>
          <w:rFonts w:ascii="Arial" w:hAnsi="Arial"/>
        </w:rPr>
      </w:pPr>
    </w:p>
    <w:p w:rsidR="008600CA" w:rsidRPr="00960FF6" w:rsidRDefault="008600CA" w:rsidP="00B6535F">
      <w:pPr>
        <w:spacing w:after="0" w:line="240" w:lineRule="auto"/>
        <w:ind w:left="1440"/>
        <w:rPr>
          <w:rFonts w:ascii="Arial" w:hAnsi="Arial"/>
        </w:rPr>
      </w:pPr>
      <w:r w:rsidRPr="00960FF6">
        <w:rPr>
          <w:rFonts w:ascii="Arial" w:hAnsi="Arial"/>
        </w:rPr>
        <w:t>4.</w:t>
      </w:r>
      <w:r w:rsidRPr="00960FF6">
        <w:rPr>
          <w:rFonts w:ascii="Arial" w:hAnsi="Arial"/>
        </w:rPr>
        <w:tab/>
        <w:t>Old Business</w:t>
      </w:r>
    </w:p>
    <w:p w:rsidR="008600CA" w:rsidRPr="00960FF6" w:rsidRDefault="008600CA" w:rsidP="00B6535F">
      <w:pPr>
        <w:spacing w:after="0" w:line="240" w:lineRule="auto"/>
        <w:ind w:left="1440"/>
        <w:rPr>
          <w:rFonts w:ascii="Arial" w:hAnsi="Arial"/>
        </w:rPr>
      </w:pPr>
    </w:p>
    <w:p w:rsidR="008600CA" w:rsidRPr="00960FF6" w:rsidRDefault="008600CA" w:rsidP="00B6535F">
      <w:pPr>
        <w:spacing w:after="0" w:line="240" w:lineRule="auto"/>
        <w:ind w:left="1440"/>
        <w:rPr>
          <w:rFonts w:ascii="Arial" w:hAnsi="Arial"/>
        </w:rPr>
      </w:pPr>
      <w:r w:rsidRPr="00960FF6">
        <w:rPr>
          <w:rFonts w:ascii="Arial" w:hAnsi="Arial"/>
        </w:rPr>
        <w:tab/>
        <w:t xml:space="preserve">4.1 </w:t>
      </w:r>
      <w:r w:rsidRPr="00960FF6">
        <w:rPr>
          <w:rFonts w:ascii="Arial" w:hAnsi="Arial"/>
        </w:rPr>
        <w:tab/>
        <w:t>It was noted that Paul Jarman, Chairman of IEC TC14, reported that IEC 60076-16 was published in August.  TC14 will send a notice to all National Committees seeking approval for an immediate revision to the document, which is unusual for an IEC standard.  The justification is a joint revision with IEEE.</w:t>
      </w:r>
    </w:p>
    <w:p w:rsidR="008600CA" w:rsidRPr="00960FF6" w:rsidRDefault="008600CA" w:rsidP="00B6535F">
      <w:pPr>
        <w:spacing w:after="0" w:line="240" w:lineRule="auto"/>
        <w:ind w:left="1440"/>
        <w:rPr>
          <w:rFonts w:ascii="Arial" w:hAnsi="Arial"/>
        </w:rPr>
      </w:pPr>
    </w:p>
    <w:p w:rsidR="008600CA" w:rsidRPr="00960FF6" w:rsidRDefault="008600CA" w:rsidP="00B6535F">
      <w:pPr>
        <w:spacing w:after="0" w:line="240" w:lineRule="auto"/>
        <w:ind w:left="1440"/>
        <w:rPr>
          <w:rFonts w:ascii="Arial" w:hAnsi="Arial"/>
        </w:rPr>
      </w:pPr>
      <w:r w:rsidRPr="00960FF6">
        <w:rPr>
          <w:rFonts w:ascii="Arial" w:hAnsi="Arial"/>
        </w:rPr>
        <w:tab/>
        <w:t xml:space="preserve">4.2 </w:t>
      </w:r>
      <w:r w:rsidRPr="00960FF6">
        <w:rPr>
          <w:rFonts w:ascii="Arial" w:hAnsi="Arial"/>
        </w:rPr>
        <w:tab/>
        <w:t>It was reported that the following task assignments have been completed and posted on the IEEE site:</w:t>
      </w:r>
    </w:p>
    <w:p w:rsidR="008600CA" w:rsidRPr="00960FF6" w:rsidRDefault="008600CA" w:rsidP="00B6535F">
      <w:pPr>
        <w:spacing w:after="0" w:line="240" w:lineRule="auto"/>
        <w:ind w:left="1440"/>
        <w:rPr>
          <w:rFonts w:ascii="Arial" w:hAnsi="Arial"/>
        </w:rPr>
      </w:pPr>
    </w:p>
    <w:p w:rsidR="008600CA" w:rsidRPr="00960FF6" w:rsidRDefault="008600CA" w:rsidP="00B6535F">
      <w:pPr>
        <w:spacing w:after="0" w:line="240" w:lineRule="auto"/>
        <w:ind w:left="2520"/>
        <w:rPr>
          <w:rFonts w:ascii="Arial" w:hAnsi="Arial"/>
        </w:rPr>
      </w:pPr>
      <w:r w:rsidRPr="00960FF6">
        <w:rPr>
          <w:rFonts w:ascii="Arial" w:hAnsi="Arial"/>
        </w:rPr>
        <w:t>4.2.1</w:t>
      </w:r>
      <w:r w:rsidRPr="00960FF6">
        <w:rPr>
          <w:rFonts w:ascii="Arial" w:hAnsi="Arial"/>
        </w:rPr>
        <w:tab/>
        <w:t>Normative reference research and cross reference – Phil Hopkinson</w:t>
      </w:r>
    </w:p>
    <w:p w:rsidR="008600CA" w:rsidRPr="00960FF6" w:rsidRDefault="008600CA" w:rsidP="00B6535F">
      <w:pPr>
        <w:spacing w:after="0" w:line="240" w:lineRule="auto"/>
        <w:ind w:left="2520"/>
        <w:rPr>
          <w:rFonts w:ascii="Arial" w:hAnsi="Arial"/>
        </w:rPr>
      </w:pPr>
      <w:r w:rsidRPr="00960FF6">
        <w:rPr>
          <w:rFonts w:ascii="Arial" w:hAnsi="Arial"/>
        </w:rPr>
        <w:t xml:space="preserve"> </w:t>
      </w:r>
    </w:p>
    <w:p w:rsidR="008600CA" w:rsidRPr="00960FF6" w:rsidRDefault="008600CA" w:rsidP="00B6535F">
      <w:pPr>
        <w:spacing w:after="0" w:line="240" w:lineRule="auto"/>
        <w:ind w:left="2520"/>
        <w:rPr>
          <w:rFonts w:ascii="Arial" w:hAnsi="Arial"/>
        </w:rPr>
      </w:pPr>
      <w:r w:rsidRPr="00960FF6">
        <w:rPr>
          <w:rFonts w:ascii="Arial" w:hAnsi="Arial"/>
        </w:rPr>
        <w:t>4.2.2</w:t>
      </w:r>
      <w:r w:rsidRPr="00960FF6">
        <w:rPr>
          <w:rFonts w:ascii="Arial" w:hAnsi="Arial"/>
        </w:rPr>
        <w:tab/>
        <w:t xml:space="preserve">Transient Switching C57.142 Verbiage to address – Jeewan Puri </w:t>
      </w:r>
    </w:p>
    <w:p w:rsidR="008600CA" w:rsidRPr="00960FF6" w:rsidRDefault="008600CA" w:rsidP="00B6535F">
      <w:pPr>
        <w:spacing w:after="0" w:line="240" w:lineRule="auto"/>
        <w:ind w:left="2520"/>
        <w:rPr>
          <w:rFonts w:ascii="Arial" w:hAnsi="Arial"/>
        </w:rPr>
      </w:pPr>
    </w:p>
    <w:p w:rsidR="008600CA" w:rsidRPr="00960FF6" w:rsidRDefault="008600CA" w:rsidP="00B6535F">
      <w:pPr>
        <w:spacing w:after="0" w:line="240" w:lineRule="auto"/>
        <w:ind w:left="2520"/>
        <w:rPr>
          <w:rFonts w:ascii="Arial" w:hAnsi="Arial"/>
        </w:rPr>
      </w:pPr>
      <w:r w:rsidRPr="00960FF6">
        <w:rPr>
          <w:rFonts w:ascii="Arial" w:hAnsi="Arial"/>
        </w:rPr>
        <w:t>4.2.3</w:t>
      </w:r>
      <w:r w:rsidRPr="00960FF6">
        <w:rPr>
          <w:rFonts w:ascii="Arial" w:hAnsi="Arial"/>
        </w:rPr>
        <w:tab/>
        <w:t xml:space="preserve">NFPA 70E Compliance for Arc Flash – Dave Buckmaster </w:t>
      </w:r>
    </w:p>
    <w:p w:rsidR="008600CA" w:rsidRPr="00960FF6" w:rsidRDefault="008600CA" w:rsidP="00B6535F">
      <w:pPr>
        <w:spacing w:after="0" w:line="240" w:lineRule="auto"/>
        <w:ind w:left="2520"/>
        <w:rPr>
          <w:rFonts w:ascii="Arial" w:hAnsi="Arial"/>
        </w:rPr>
      </w:pPr>
    </w:p>
    <w:p w:rsidR="008600CA" w:rsidRPr="00960FF6" w:rsidRDefault="008600CA" w:rsidP="00B6535F">
      <w:pPr>
        <w:spacing w:after="0" w:line="240" w:lineRule="auto"/>
        <w:ind w:left="2520"/>
        <w:rPr>
          <w:rFonts w:ascii="Arial" w:hAnsi="Arial"/>
        </w:rPr>
      </w:pPr>
      <w:r w:rsidRPr="00960FF6">
        <w:rPr>
          <w:rFonts w:ascii="Arial" w:hAnsi="Arial"/>
        </w:rPr>
        <w:t>4.2.4</w:t>
      </w:r>
      <w:r w:rsidRPr="00960FF6">
        <w:rPr>
          <w:rFonts w:ascii="Arial" w:hAnsi="Arial"/>
        </w:rPr>
        <w:tab/>
        <w:t xml:space="preserve">Stress enhancement points/gas analysis – Ray Bartnikas (Status Unknown and not published) </w:t>
      </w:r>
    </w:p>
    <w:p w:rsidR="008600CA" w:rsidRPr="00960FF6" w:rsidRDefault="008600CA" w:rsidP="00B6535F">
      <w:pPr>
        <w:spacing w:after="0" w:line="240" w:lineRule="auto"/>
        <w:ind w:left="1440"/>
        <w:rPr>
          <w:rFonts w:ascii="Arial" w:hAnsi="Arial"/>
        </w:rPr>
      </w:pPr>
    </w:p>
    <w:p w:rsidR="008600CA" w:rsidRPr="00960FF6" w:rsidRDefault="008600CA" w:rsidP="00B6535F">
      <w:pPr>
        <w:spacing w:after="0" w:line="240" w:lineRule="auto"/>
        <w:ind w:left="1440"/>
        <w:rPr>
          <w:rFonts w:ascii="Arial" w:hAnsi="Arial"/>
        </w:rPr>
      </w:pPr>
      <w:r w:rsidRPr="00960FF6">
        <w:rPr>
          <w:rFonts w:ascii="Arial" w:hAnsi="Arial"/>
        </w:rPr>
        <w:t>It was noted that some members do not have the password/ID for access to the IEEE website to review the document. The chairman provided the following:  ID:  perfsub; password: per-char.</w:t>
      </w:r>
    </w:p>
    <w:p w:rsidR="008600CA" w:rsidRPr="00960FF6" w:rsidRDefault="008600CA" w:rsidP="00B6535F">
      <w:pPr>
        <w:spacing w:after="0" w:line="240" w:lineRule="auto"/>
        <w:ind w:left="1440"/>
        <w:rPr>
          <w:rFonts w:ascii="Arial" w:hAnsi="Arial"/>
        </w:rPr>
      </w:pPr>
    </w:p>
    <w:p w:rsidR="008600CA" w:rsidRPr="00960FF6" w:rsidRDefault="008600CA" w:rsidP="00B6535F">
      <w:pPr>
        <w:spacing w:after="0" w:line="240" w:lineRule="auto"/>
        <w:ind w:left="1440"/>
        <w:rPr>
          <w:rFonts w:ascii="Arial" w:hAnsi="Arial"/>
        </w:rPr>
      </w:pPr>
      <w:r w:rsidRPr="00960FF6">
        <w:rPr>
          <w:rFonts w:ascii="Arial" w:hAnsi="Arial"/>
        </w:rPr>
        <w:t>It was noted that the task assignments were intended to address particular concerns within the wind power system: addressing the generation of AC power and invertions and the current trend toward all AC systems. A brief discussion ensued on the task and risks of testing oil samples on wind turbines and the need to address the requirement to turn off an entire circuit.</w:t>
      </w:r>
    </w:p>
    <w:p w:rsidR="008600CA" w:rsidRPr="00960FF6" w:rsidRDefault="008600CA" w:rsidP="00B6535F">
      <w:pPr>
        <w:spacing w:after="0" w:line="240" w:lineRule="auto"/>
        <w:ind w:left="1440"/>
        <w:rPr>
          <w:rFonts w:ascii="Arial" w:hAnsi="Arial"/>
        </w:rPr>
      </w:pPr>
    </w:p>
    <w:p w:rsidR="008600CA" w:rsidRPr="00960FF6" w:rsidRDefault="008600CA" w:rsidP="00B6535F">
      <w:pPr>
        <w:spacing w:after="0" w:line="240" w:lineRule="auto"/>
        <w:ind w:left="1440"/>
        <w:rPr>
          <w:rFonts w:ascii="Arial" w:hAnsi="Arial"/>
        </w:rPr>
      </w:pPr>
      <w:r w:rsidRPr="00960FF6">
        <w:rPr>
          <w:rFonts w:ascii="Arial" w:hAnsi="Arial"/>
        </w:rPr>
        <w:t>Mr Hopkinson noted that several issues need to be address:  Gusts of wind and their effect on the turbine and its fins, when a generator can become a motor and the influence on other devices in the system.  Are there conditions where some wind turbines could become motors?  It could occur and become a problem.  The BIL for transformer and accessories raise a concern when there are no surge arresters on the wind device. Why flashover when turbine meet BIL?  There is always a weak spot: load bearing, bushing.  Members engaged in additional technical discussion of bushing and switches and their mutual vulnerability in the wind farm environment .  If there is a flashover, switching transients and over-voltages need to be reviewed for adequate protection. Technical discussion ensued on field experiences.  It was noted that proper BIL and coordination of insulation are necessary for consideration.</w:t>
      </w:r>
    </w:p>
    <w:p w:rsidR="008600CA" w:rsidRPr="00960FF6" w:rsidRDefault="008600CA" w:rsidP="00B6535F">
      <w:pPr>
        <w:spacing w:after="0" w:line="240" w:lineRule="auto"/>
        <w:ind w:left="1440"/>
        <w:rPr>
          <w:rFonts w:ascii="Arial" w:hAnsi="Arial"/>
        </w:rPr>
      </w:pPr>
    </w:p>
    <w:p w:rsidR="008600CA" w:rsidRPr="00960FF6" w:rsidRDefault="008600CA" w:rsidP="00B6535F">
      <w:pPr>
        <w:spacing w:after="0" w:line="240" w:lineRule="auto"/>
        <w:ind w:left="1440"/>
        <w:rPr>
          <w:rFonts w:ascii="Arial" w:hAnsi="Arial"/>
        </w:rPr>
      </w:pPr>
      <w:r w:rsidRPr="00960FF6">
        <w:rPr>
          <w:rFonts w:ascii="Arial" w:hAnsi="Arial"/>
        </w:rPr>
        <w:t>The chairman urged members to review the documents on the IEEE website and provide any comments to him.</w:t>
      </w:r>
    </w:p>
    <w:p w:rsidR="008600CA" w:rsidRPr="00960FF6" w:rsidRDefault="008600CA" w:rsidP="00B6535F">
      <w:pPr>
        <w:spacing w:after="0" w:line="240" w:lineRule="auto"/>
        <w:ind w:left="1440"/>
        <w:rPr>
          <w:rFonts w:ascii="Arial" w:hAnsi="Arial"/>
        </w:rPr>
      </w:pPr>
    </w:p>
    <w:p w:rsidR="008600CA" w:rsidRPr="00960FF6" w:rsidRDefault="008600CA" w:rsidP="00B6535F">
      <w:pPr>
        <w:spacing w:after="0" w:line="240" w:lineRule="auto"/>
        <w:ind w:left="1440"/>
        <w:rPr>
          <w:rFonts w:ascii="Arial" w:hAnsi="Arial"/>
        </w:rPr>
      </w:pPr>
      <w:r w:rsidRPr="00960FF6">
        <w:rPr>
          <w:rFonts w:ascii="Arial" w:hAnsi="Arial"/>
        </w:rPr>
        <w:t>It was noted that there seems to be a limited discussion of frequency variation and continuous over-voltage. It was further noted that these are not typically seen though over-currents are experienced.</w:t>
      </w:r>
    </w:p>
    <w:p w:rsidR="008600CA" w:rsidRPr="00960FF6" w:rsidRDefault="008600CA" w:rsidP="00B6535F">
      <w:pPr>
        <w:spacing w:after="0" w:line="240" w:lineRule="auto"/>
        <w:ind w:left="1440"/>
        <w:rPr>
          <w:rFonts w:ascii="Arial" w:hAnsi="Arial"/>
        </w:rPr>
      </w:pPr>
    </w:p>
    <w:p w:rsidR="008600CA" w:rsidRPr="00960FF6" w:rsidRDefault="008600CA" w:rsidP="00B6535F">
      <w:pPr>
        <w:spacing w:after="0" w:line="240" w:lineRule="auto"/>
        <w:ind w:left="1440"/>
        <w:rPr>
          <w:rFonts w:ascii="Arial" w:hAnsi="Arial"/>
        </w:rPr>
      </w:pPr>
      <w:r w:rsidRPr="00960FF6">
        <w:rPr>
          <w:rFonts w:ascii="Arial" w:hAnsi="Arial"/>
        </w:rPr>
        <w:t>It was noted that tap-changers are not addressed but there is a willingness to include a reference in the IEEE/IEC document.</w:t>
      </w:r>
    </w:p>
    <w:p w:rsidR="008600CA" w:rsidRPr="00960FF6" w:rsidRDefault="008600CA" w:rsidP="00B6535F">
      <w:pPr>
        <w:spacing w:after="0" w:line="240" w:lineRule="auto"/>
        <w:ind w:left="1440"/>
        <w:rPr>
          <w:rFonts w:ascii="Arial" w:hAnsi="Arial"/>
        </w:rPr>
      </w:pPr>
    </w:p>
    <w:p w:rsidR="008600CA" w:rsidRPr="00960FF6" w:rsidRDefault="008600CA" w:rsidP="00B6535F">
      <w:pPr>
        <w:spacing w:after="0" w:line="240" w:lineRule="auto"/>
        <w:ind w:left="1440"/>
        <w:rPr>
          <w:rFonts w:ascii="Arial" w:hAnsi="Arial"/>
        </w:rPr>
      </w:pPr>
      <w:r w:rsidRPr="00960FF6">
        <w:rPr>
          <w:rFonts w:ascii="Arial" w:hAnsi="Arial"/>
        </w:rPr>
        <w:t xml:space="preserve">It was recommended that acoustic partial discharge detection be included in the list of concerns. It was agreed. To a question about addressing RIV and partial discharge in testing, it was noted that some test both  and further noted that setting limits should be considered.    </w:t>
      </w:r>
    </w:p>
    <w:p w:rsidR="008600CA" w:rsidRPr="00960FF6" w:rsidRDefault="008600CA" w:rsidP="00B6535F">
      <w:pPr>
        <w:spacing w:after="0" w:line="240" w:lineRule="auto"/>
        <w:ind w:left="1440"/>
        <w:rPr>
          <w:rFonts w:ascii="Arial" w:hAnsi="Arial"/>
        </w:rPr>
      </w:pPr>
    </w:p>
    <w:p w:rsidR="008600CA" w:rsidRPr="00960FF6" w:rsidRDefault="008600CA" w:rsidP="00B6535F">
      <w:pPr>
        <w:spacing w:after="0" w:line="240" w:lineRule="auto"/>
        <w:ind w:left="1440"/>
        <w:rPr>
          <w:rFonts w:ascii="Arial" w:hAnsi="Arial"/>
        </w:rPr>
      </w:pPr>
    </w:p>
    <w:p w:rsidR="008600CA" w:rsidRPr="00960FF6" w:rsidRDefault="008600CA" w:rsidP="00B6535F">
      <w:pPr>
        <w:spacing w:after="0" w:line="240" w:lineRule="auto"/>
        <w:ind w:left="1440"/>
        <w:rPr>
          <w:rFonts w:ascii="Arial" w:hAnsi="Arial"/>
        </w:rPr>
      </w:pPr>
      <w:r w:rsidRPr="00960FF6">
        <w:rPr>
          <w:rFonts w:ascii="Arial" w:hAnsi="Arial"/>
        </w:rPr>
        <w:t>5</w:t>
      </w:r>
      <w:r w:rsidRPr="00960FF6">
        <w:rPr>
          <w:rFonts w:ascii="Arial" w:hAnsi="Arial"/>
        </w:rPr>
        <w:tab/>
        <w:t>New Business:</w:t>
      </w:r>
    </w:p>
    <w:p w:rsidR="008600CA" w:rsidRPr="00960FF6" w:rsidRDefault="008600CA" w:rsidP="00B6535F">
      <w:pPr>
        <w:spacing w:after="0" w:line="240" w:lineRule="auto"/>
        <w:ind w:left="1440"/>
        <w:rPr>
          <w:rFonts w:ascii="Arial" w:hAnsi="Arial"/>
        </w:rPr>
      </w:pPr>
      <w:r w:rsidRPr="00960FF6">
        <w:rPr>
          <w:rFonts w:ascii="Arial" w:hAnsi="Arial"/>
        </w:rPr>
        <w:t>Call for Task Force (5 – 6 Persons) to attend and interface with the IEC meeting during the week of September 21 in Manchester UK in order to work out a compromised scope statement.</w:t>
      </w:r>
    </w:p>
    <w:p w:rsidR="008600CA" w:rsidRPr="00960FF6" w:rsidRDefault="008600CA" w:rsidP="00B6535F">
      <w:pPr>
        <w:spacing w:after="0" w:line="240" w:lineRule="auto"/>
        <w:ind w:left="1440"/>
        <w:rPr>
          <w:rFonts w:ascii="Arial" w:hAnsi="Arial"/>
        </w:rPr>
      </w:pPr>
    </w:p>
    <w:p w:rsidR="008600CA" w:rsidRPr="00960FF6" w:rsidRDefault="008600CA" w:rsidP="00B6535F">
      <w:pPr>
        <w:spacing w:after="0" w:line="240" w:lineRule="auto"/>
        <w:ind w:left="1440"/>
        <w:rPr>
          <w:rFonts w:ascii="Arial" w:hAnsi="Arial"/>
        </w:rPr>
      </w:pPr>
      <w:r w:rsidRPr="00960FF6">
        <w:rPr>
          <w:rFonts w:ascii="Arial" w:hAnsi="Arial"/>
        </w:rPr>
        <w:t>The chairman noted that there was a need to identify a US IEEE member to participate in the TF and to attend the September meeting.  Dr H. Shertukde agreed to serve in that capacity.</w:t>
      </w:r>
    </w:p>
    <w:p w:rsidR="008600CA" w:rsidRPr="00960FF6" w:rsidRDefault="008600CA" w:rsidP="00B6535F">
      <w:pPr>
        <w:spacing w:after="0" w:line="240" w:lineRule="auto"/>
        <w:ind w:left="1440"/>
        <w:rPr>
          <w:rFonts w:ascii="Arial" w:hAnsi="Arial"/>
        </w:rPr>
      </w:pPr>
    </w:p>
    <w:p w:rsidR="008600CA" w:rsidRPr="00960FF6" w:rsidRDefault="008600CA" w:rsidP="00B6535F">
      <w:pPr>
        <w:spacing w:after="0" w:line="240" w:lineRule="auto"/>
        <w:ind w:left="1440"/>
        <w:rPr>
          <w:rFonts w:ascii="Arial" w:hAnsi="Arial"/>
        </w:rPr>
      </w:pPr>
      <w:r w:rsidRPr="00960FF6">
        <w:rPr>
          <w:rFonts w:ascii="Arial" w:hAnsi="Arial"/>
        </w:rPr>
        <w:t>It was noted that the joint IEEE/IEC develop a common scope for an IEEE/IEC document.  That will be an early task of the TF meetings.  The chairman noted that in discussion with IEC TC14 representatives, there is a need to alternate meetings in the US and in Europe.</w:t>
      </w:r>
    </w:p>
    <w:p w:rsidR="008600CA" w:rsidRPr="00960FF6" w:rsidRDefault="008600CA" w:rsidP="00B6535F">
      <w:pPr>
        <w:spacing w:after="0" w:line="240" w:lineRule="auto"/>
        <w:ind w:left="1440"/>
        <w:rPr>
          <w:rFonts w:ascii="Arial" w:hAnsi="Arial"/>
        </w:rPr>
      </w:pPr>
    </w:p>
    <w:p w:rsidR="008600CA" w:rsidRPr="00960FF6" w:rsidRDefault="008600CA" w:rsidP="00B6535F">
      <w:pPr>
        <w:spacing w:after="0" w:line="240" w:lineRule="auto"/>
        <w:ind w:left="1440"/>
        <w:rPr>
          <w:rFonts w:ascii="Arial" w:hAnsi="Arial"/>
        </w:rPr>
      </w:pPr>
      <w:r w:rsidRPr="00960FF6">
        <w:rPr>
          <w:rFonts w:ascii="Arial" w:hAnsi="Arial"/>
        </w:rPr>
        <w:t>Mr Hopkinson briefly reviewed the contents IEC 60076-16 FDIS which has been published as an IEC standard.</w:t>
      </w:r>
    </w:p>
    <w:p w:rsidR="008600CA" w:rsidRPr="00960FF6" w:rsidRDefault="008600CA" w:rsidP="00B6535F">
      <w:pPr>
        <w:spacing w:after="0" w:line="240" w:lineRule="auto"/>
        <w:ind w:left="1440"/>
        <w:rPr>
          <w:rFonts w:ascii="Arial" w:hAnsi="Arial"/>
        </w:rPr>
      </w:pPr>
    </w:p>
    <w:p w:rsidR="008600CA" w:rsidRPr="00960FF6" w:rsidRDefault="008600CA" w:rsidP="00B6535F">
      <w:pPr>
        <w:spacing w:after="0" w:line="240" w:lineRule="auto"/>
        <w:ind w:left="1440"/>
        <w:rPr>
          <w:rFonts w:ascii="Arial" w:hAnsi="Arial"/>
        </w:rPr>
      </w:pPr>
      <w:r w:rsidRPr="00960FF6">
        <w:rPr>
          <w:rFonts w:ascii="Arial" w:hAnsi="Arial"/>
        </w:rPr>
        <w:t>It was noted that a number of issues needed to be considered:</w:t>
      </w:r>
    </w:p>
    <w:p w:rsidR="008600CA" w:rsidRPr="00960FF6" w:rsidRDefault="008600CA" w:rsidP="00B6535F">
      <w:pPr>
        <w:spacing w:after="0" w:line="240" w:lineRule="auto"/>
        <w:ind w:left="1440"/>
        <w:rPr>
          <w:rFonts w:ascii="Arial" w:hAnsi="Arial"/>
        </w:rPr>
      </w:pPr>
    </w:p>
    <w:p w:rsidR="008600CA" w:rsidRPr="00960FF6" w:rsidRDefault="008600CA" w:rsidP="00B6535F">
      <w:pPr>
        <w:spacing w:after="0" w:line="240" w:lineRule="auto"/>
        <w:ind w:left="1440"/>
        <w:rPr>
          <w:rFonts w:ascii="Arial" w:hAnsi="Arial"/>
        </w:rPr>
      </w:pPr>
      <w:r w:rsidRPr="00960FF6">
        <w:rPr>
          <w:rFonts w:ascii="Arial" w:hAnsi="Arial"/>
        </w:rPr>
        <w:t>1.</w:t>
      </w:r>
      <w:r w:rsidRPr="00960FF6">
        <w:rPr>
          <w:rFonts w:ascii="Arial" w:hAnsi="Arial"/>
        </w:rPr>
        <w:tab/>
        <w:t>Develop formats and scope (See TF verbiage above) as the first priority.</w:t>
      </w:r>
    </w:p>
    <w:p w:rsidR="008600CA" w:rsidRPr="00960FF6" w:rsidRDefault="008600CA" w:rsidP="00B6535F">
      <w:pPr>
        <w:spacing w:after="0" w:line="240" w:lineRule="auto"/>
        <w:ind w:left="1440"/>
        <w:rPr>
          <w:rFonts w:ascii="Arial" w:hAnsi="Arial"/>
        </w:rPr>
      </w:pPr>
      <w:r w:rsidRPr="00960FF6">
        <w:rPr>
          <w:rFonts w:ascii="Arial" w:hAnsi="Arial"/>
        </w:rPr>
        <w:t>2.</w:t>
      </w:r>
      <w:r w:rsidRPr="00960FF6">
        <w:rPr>
          <w:rFonts w:ascii="Arial" w:hAnsi="Arial"/>
        </w:rPr>
        <w:tab/>
        <w:t>Issues that need to be include in the document.</w:t>
      </w:r>
    </w:p>
    <w:p w:rsidR="008600CA" w:rsidRPr="00960FF6" w:rsidRDefault="008600CA" w:rsidP="00B6535F">
      <w:pPr>
        <w:spacing w:after="0" w:line="240" w:lineRule="auto"/>
        <w:ind w:left="1440"/>
        <w:rPr>
          <w:rFonts w:ascii="Arial" w:hAnsi="Arial"/>
        </w:rPr>
      </w:pPr>
      <w:r w:rsidRPr="00960FF6">
        <w:rPr>
          <w:rFonts w:ascii="Arial" w:hAnsi="Arial"/>
        </w:rPr>
        <w:t>a.</w:t>
      </w:r>
      <w:r w:rsidRPr="00960FF6">
        <w:rPr>
          <w:rFonts w:ascii="Arial" w:hAnsi="Arial"/>
        </w:rPr>
        <w:tab/>
        <w:t>Factory Tests including Partial Discharge during Induce Tests</w:t>
      </w:r>
    </w:p>
    <w:p w:rsidR="008600CA" w:rsidRPr="00960FF6" w:rsidRDefault="008600CA" w:rsidP="00B6535F">
      <w:pPr>
        <w:spacing w:after="0" w:line="240" w:lineRule="auto"/>
        <w:ind w:left="1440"/>
        <w:rPr>
          <w:rFonts w:ascii="Arial" w:hAnsi="Arial"/>
        </w:rPr>
      </w:pPr>
      <w:r w:rsidRPr="00960FF6">
        <w:rPr>
          <w:rFonts w:ascii="Arial" w:hAnsi="Arial"/>
        </w:rPr>
        <w:t>b.</w:t>
      </w:r>
      <w:r w:rsidRPr="00960FF6">
        <w:rPr>
          <w:rFonts w:ascii="Arial" w:hAnsi="Arial"/>
        </w:rPr>
        <w:tab/>
        <w:t>Importance of Gas In Oil Tests and Interpretation</w:t>
      </w:r>
    </w:p>
    <w:p w:rsidR="008600CA" w:rsidRPr="00960FF6" w:rsidRDefault="008600CA" w:rsidP="00B6535F">
      <w:pPr>
        <w:spacing w:after="0" w:line="240" w:lineRule="auto"/>
        <w:ind w:left="1440"/>
        <w:rPr>
          <w:rFonts w:ascii="Arial" w:hAnsi="Arial"/>
        </w:rPr>
      </w:pPr>
      <w:r w:rsidRPr="00960FF6">
        <w:rPr>
          <w:rFonts w:ascii="Arial" w:hAnsi="Arial"/>
        </w:rPr>
        <w:t>c.</w:t>
      </w:r>
      <w:r w:rsidRPr="00960FF6">
        <w:rPr>
          <w:rFonts w:ascii="Arial" w:hAnsi="Arial"/>
        </w:rPr>
        <w:tab/>
        <w:t>Loading Expectations and impact on Nameplate Rating</w:t>
      </w:r>
    </w:p>
    <w:p w:rsidR="008600CA" w:rsidRPr="00960FF6" w:rsidRDefault="008600CA" w:rsidP="00B6535F">
      <w:pPr>
        <w:spacing w:after="0" w:line="240" w:lineRule="auto"/>
        <w:ind w:left="1440"/>
        <w:rPr>
          <w:rFonts w:ascii="Arial" w:hAnsi="Arial"/>
        </w:rPr>
      </w:pPr>
      <w:r w:rsidRPr="00960FF6">
        <w:rPr>
          <w:rFonts w:ascii="Arial" w:hAnsi="Arial"/>
        </w:rPr>
        <w:t>d.</w:t>
      </w:r>
      <w:r w:rsidRPr="00960FF6">
        <w:rPr>
          <w:rFonts w:ascii="Arial" w:hAnsi="Arial"/>
        </w:rPr>
        <w:tab/>
        <w:t>Harmonics, their sources and impact on specifications</w:t>
      </w:r>
    </w:p>
    <w:p w:rsidR="008600CA" w:rsidRPr="00960FF6" w:rsidRDefault="008600CA" w:rsidP="00B6535F">
      <w:pPr>
        <w:spacing w:after="0" w:line="240" w:lineRule="auto"/>
        <w:ind w:left="1440"/>
        <w:rPr>
          <w:rFonts w:ascii="Arial" w:hAnsi="Arial"/>
        </w:rPr>
      </w:pPr>
      <w:r w:rsidRPr="00960FF6">
        <w:rPr>
          <w:rFonts w:ascii="Arial" w:hAnsi="Arial"/>
        </w:rPr>
        <w:t>e.</w:t>
      </w:r>
      <w:r w:rsidRPr="00960FF6">
        <w:rPr>
          <w:rFonts w:ascii="Arial" w:hAnsi="Arial"/>
        </w:rPr>
        <w:tab/>
        <w:t>Loss Evaluation techniques to reflect proper importance for relationship between load loss and no load losses</w:t>
      </w:r>
    </w:p>
    <w:p w:rsidR="008600CA" w:rsidRPr="00960FF6" w:rsidRDefault="008600CA" w:rsidP="00B6535F">
      <w:pPr>
        <w:spacing w:after="0" w:line="240" w:lineRule="auto"/>
        <w:ind w:left="1440"/>
        <w:rPr>
          <w:rFonts w:ascii="Arial" w:hAnsi="Arial"/>
        </w:rPr>
      </w:pPr>
      <w:r w:rsidRPr="00960FF6">
        <w:rPr>
          <w:rFonts w:ascii="Arial" w:hAnsi="Arial"/>
        </w:rPr>
        <w:t>f.</w:t>
      </w:r>
      <w:r w:rsidRPr="00960FF6">
        <w:rPr>
          <w:rFonts w:ascii="Arial" w:hAnsi="Arial"/>
        </w:rPr>
        <w:tab/>
        <w:t>Proper BIL for both the transformer and the accessories.</w:t>
      </w:r>
    </w:p>
    <w:p w:rsidR="008600CA" w:rsidRPr="00960FF6" w:rsidRDefault="008600CA" w:rsidP="00B6535F">
      <w:pPr>
        <w:spacing w:after="0" w:line="240" w:lineRule="auto"/>
        <w:ind w:left="1440"/>
        <w:rPr>
          <w:rFonts w:ascii="Arial" w:hAnsi="Arial"/>
        </w:rPr>
      </w:pPr>
      <w:r w:rsidRPr="00960FF6">
        <w:rPr>
          <w:rFonts w:ascii="Arial" w:hAnsi="Arial"/>
        </w:rPr>
        <w:t>g.</w:t>
      </w:r>
      <w:r w:rsidRPr="00960FF6">
        <w:rPr>
          <w:rFonts w:ascii="Arial" w:hAnsi="Arial"/>
        </w:rPr>
        <w:tab/>
        <w:t>Overvoltage due to switching and lightning and proper protection</w:t>
      </w:r>
    </w:p>
    <w:p w:rsidR="008600CA" w:rsidRPr="00960FF6" w:rsidRDefault="008600CA" w:rsidP="00B6535F">
      <w:pPr>
        <w:spacing w:after="0" w:line="240" w:lineRule="auto"/>
        <w:ind w:left="1440"/>
        <w:rPr>
          <w:rFonts w:ascii="Arial" w:hAnsi="Arial"/>
        </w:rPr>
      </w:pPr>
      <w:r w:rsidRPr="00960FF6">
        <w:rPr>
          <w:rFonts w:ascii="Arial" w:hAnsi="Arial"/>
        </w:rPr>
        <w:t>h.</w:t>
      </w:r>
      <w:r w:rsidRPr="00960FF6">
        <w:rPr>
          <w:rFonts w:ascii="Arial" w:hAnsi="Arial"/>
        </w:rPr>
        <w:tab/>
        <w:t>Arc-Flash Prevention by switching sequences or other</w:t>
      </w:r>
    </w:p>
    <w:p w:rsidR="008600CA" w:rsidRPr="00960FF6" w:rsidRDefault="008600CA" w:rsidP="00B6535F">
      <w:pPr>
        <w:spacing w:after="0" w:line="240" w:lineRule="auto"/>
        <w:ind w:left="1440"/>
        <w:rPr>
          <w:rFonts w:ascii="Arial" w:hAnsi="Arial"/>
        </w:rPr>
      </w:pPr>
    </w:p>
    <w:p w:rsidR="008600CA" w:rsidRPr="00960FF6" w:rsidRDefault="008600CA" w:rsidP="00B6535F">
      <w:pPr>
        <w:spacing w:after="0" w:line="240" w:lineRule="auto"/>
        <w:ind w:left="1440"/>
        <w:rPr>
          <w:rFonts w:ascii="Arial" w:hAnsi="Arial"/>
        </w:rPr>
      </w:pPr>
      <w:r w:rsidRPr="00960FF6">
        <w:rPr>
          <w:rFonts w:ascii="Arial" w:hAnsi="Arial"/>
        </w:rPr>
        <w:t>There was no other new business.</w:t>
      </w:r>
    </w:p>
    <w:p w:rsidR="008600CA" w:rsidRPr="00960FF6" w:rsidRDefault="008600CA" w:rsidP="00B6535F">
      <w:pPr>
        <w:spacing w:after="0" w:line="240" w:lineRule="auto"/>
        <w:ind w:left="1440"/>
        <w:rPr>
          <w:rFonts w:ascii="Arial" w:hAnsi="Arial"/>
        </w:rPr>
      </w:pPr>
    </w:p>
    <w:p w:rsidR="008600CA" w:rsidRPr="00960FF6" w:rsidRDefault="008600CA" w:rsidP="00B6535F">
      <w:pPr>
        <w:spacing w:after="0" w:line="240" w:lineRule="auto"/>
        <w:ind w:left="1440"/>
        <w:rPr>
          <w:rFonts w:ascii="Arial" w:hAnsi="Arial"/>
        </w:rPr>
      </w:pPr>
      <w:r w:rsidRPr="00960FF6">
        <w:rPr>
          <w:rFonts w:ascii="Arial" w:hAnsi="Arial"/>
        </w:rPr>
        <w:t>B.</w:t>
      </w:r>
      <w:r w:rsidRPr="00960FF6">
        <w:rPr>
          <w:rFonts w:ascii="Arial" w:hAnsi="Arial"/>
        </w:rPr>
        <w:tab/>
        <w:t>Adjournment</w:t>
      </w:r>
    </w:p>
    <w:p w:rsidR="008600CA" w:rsidRPr="00960FF6" w:rsidRDefault="008600CA" w:rsidP="00B6535F">
      <w:pPr>
        <w:spacing w:after="0" w:line="240" w:lineRule="auto"/>
        <w:ind w:left="1440"/>
        <w:rPr>
          <w:rFonts w:ascii="Arial" w:hAnsi="Arial"/>
        </w:rPr>
      </w:pPr>
      <w:r w:rsidRPr="00960FF6">
        <w:rPr>
          <w:rFonts w:ascii="Arial" w:hAnsi="Arial"/>
        </w:rPr>
        <w:t>Next in person meeting will be at the Fall IEEE Transformer Committee meetings in Milwaukee, Wisconsin.  The meeting adjourned at 10:37 AM.</w:t>
      </w:r>
    </w:p>
    <w:p w:rsidR="008600CA" w:rsidRPr="00960FF6" w:rsidRDefault="008600CA" w:rsidP="00B6535F">
      <w:pPr>
        <w:spacing w:before="240" w:after="120" w:line="240" w:lineRule="auto"/>
        <w:ind w:left="360"/>
        <w:rPr>
          <w:rFonts w:ascii="Arial" w:hAnsi="Arial"/>
        </w:rPr>
      </w:pPr>
    </w:p>
    <w:p w:rsidR="008600CA" w:rsidRPr="00960FF6" w:rsidRDefault="008600CA" w:rsidP="00B6535F">
      <w:pPr>
        <w:spacing w:before="240" w:after="120" w:line="240" w:lineRule="auto"/>
        <w:ind w:left="1080" w:hanging="720"/>
        <w:rPr>
          <w:rFonts w:ascii="Arial" w:hAnsi="Arial" w:cs="Arial"/>
          <w:b/>
        </w:rPr>
      </w:pPr>
      <w:r w:rsidRPr="00960FF6">
        <w:rPr>
          <w:rFonts w:ascii="Arial" w:hAnsi="Arial" w:cs="Arial"/>
          <w:b/>
        </w:rPr>
        <w:t>10.4.9</w:t>
      </w:r>
      <w:r w:rsidRPr="00960FF6">
        <w:rPr>
          <w:rFonts w:ascii="Arial" w:hAnsi="Arial" w:cs="Arial"/>
          <w:b/>
        </w:rPr>
        <w:tab/>
        <w:t>WG on “Guide for the Application and Interpretation of Frequency Response Analysis for Oil Immersed Transformers”, PC57.149 – Chairman; Charles Sweetser</w:t>
      </w:r>
    </w:p>
    <w:p w:rsidR="008600CA" w:rsidRPr="00960FF6" w:rsidRDefault="008600CA" w:rsidP="00B6535F">
      <w:pPr>
        <w:spacing w:after="60" w:line="240" w:lineRule="auto"/>
        <w:ind w:left="1440"/>
        <w:rPr>
          <w:rFonts w:ascii="Arial" w:hAnsi="Arial" w:cs="Arial"/>
        </w:rPr>
      </w:pPr>
      <w:r w:rsidRPr="00960FF6">
        <w:rPr>
          <w:rFonts w:ascii="Arial" w:hAnsi="Arial" w:cs="Arial"/>
        </w:rPr>
        <w:t>WG PC57.149 met for the development of the Frequency Response Analysis (FRA) Guide in Nashville, TN on March 12, 2012 at 1:45 PM.  There were 48 people in attendance. Only 10 of our 32 members were in attendance, and a quorum was NOT established.</w:t>
      </w:r>
    </w:p>
    <w:p w:rsidR="008600CA" w:rsidRPr="00960FF6" w:rsidRDefault="008600CA" w:rsidP="00B6535F">
      <w:pPr>
        <w:spacing w:after="60" w:line="240" w:lineRule="auto"/>
        <w:ind w:left="1440"/>
        <w:rPr>
          <w:rFonts w:ascii="Arial" w:hAnsi="Arial" w:cs="Arial"/>
        </w:rPr>
      </w:pPr>
      <w:r w:rsidRPr="00960FF6">
        <w:rPr>
          <w:rFonts w:ascii="Arial" w:hAnsi="Arial" w:cs="Arial"/>
        </w:rPr>
        <w:t>The minutes from the Boston meetings were not approved.</w:t>
      </w:r>
    </w:p>
    <w:p w:rsidR="008600CA" w:rsidRPr="00960FF6" w:rsidRDefault="008600CA" w:rsidP="00B6535F">
      <w:pPr>
        <w:spacing w:after="60" w:line="240" w:lineRule="auto"/>
        <w:ind w:left="1440"/>
        <w:rPr>
          <w:rFonts w:ascii="Arial" w:hAnsi="Arial" w:cs="Arial"/>
        </w:rPr>
      </w:pPr>
      <w:r w:rsidRPr="00960FF6">
        <w:rPr>
          <w:rFonts w:ascii="Arial" w:hAnsi="Arial" w:cs="Arial"/>
        </w:rPr>
        <w:t>This meeting focused on completing the final tasks for ballot recirculation. The deadline for the PAR is October 15, 2012.</w:t>
      </w:r>
    </w:p>
    <w:p w:rsidR="008600CA" w:rsidRPr="00960FF6" w:rsidRDefault="008600CA" w:rsidP="00B6535F">
      <w:pPr>
        <w:spacing w:after="60" w:line="240" w:lineRule="auto"/>
        <w:ind w:left="1440"/>
        <w:rPr>
          <w:rFonts w:ascii="Arial" w:hAnsi="Arial" w:cs="Arial"/>
        </w:rPr>
      </w:pPr>
      <w:r w:rsidRPr="00960FF6">
        <w:rPr>
          <w:rFonts w:ascii="Arial" w:hAnsi="Arial" w:cs="Arial"/>
        </w:rPr>
        <w:t>All but 5 of 266 comments have been resolved. The breakdown is as follows:</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98"/>
        <w:gridCol w:w="2097"/>
        <w:gridCol w:w="1901"/>
      </w:tblGrid>
      <w:tr w:rsidR="008600CA" w:rsidRPr="006512E1" w:rsidTr="006512E1">
        <w:tc>
          <w:tcPr>
            <w:tcW w:w="1278" w:type="dxa"/>
          </w:tcPr>
          <w:p w:rsidR="008600CA" w:rsidRPr="006512E1" w:rsidRDefault="008600CA" w:rsidP="00B6535F">
            <w:pPr>
              <w:spacing w:after="60" w:line="240" w:lineRule="auto"/>
              <w:ind w:left="360"/>
              <w:rPr>
                <w:rFonts w:ascii="Arial" w:hAnsi="Arial" w:cs="Arial"/>
              </w:rPr>
            </w:pPr>
            <w:r w:rsidRPr="006512E1">
              <w:rPr>
                <w:rFonts w:ascii="Arial" w:hAnsi="Arial" w:cs="Arial"/>
              </w:rPr>
              <w:t>Category</w:t>
            </w:r>
          </w:p>
        </w:tc>
        <w:tc>
          <w:tcPr>
            <w:tcW w:w="1980" w:type="dxa"/>
          </w:tcPr>
          <w:p w:rsidR="008600CA" w:rsidRPr="006512E1" w:rsidRDefault="008600CA" w:rsidP="00B6535F">
            <w:pPr>
              <w:spacing w:after="60" w:line="240" w:lineRule="auto"/>
              <w:ind w:left="360"/>
              <w:rPr>
                <w:rFonts w:ascii="Arial" w:hAnsi="Arial" w:cs="Arial"/>
              </w:rPr>
            </w:pPr>
            <w:r w:rsidRPr="006512E1">
              <w:rPr>
                <w:rFonts w:ascii="Arial" w:hAnsi="Arial" w:cs="Arial"/>
              </w:rPr>
              <w:t>Must be Satisfied</w:t>
            </w:r>
          </w:p>
        </w:tc>
        <w:tc>
          <w:tcPr>
            <w:tcW w:w="1530" w:type="dxa"/>
          </w:tcPr>
          <w:p w:rsidR="008600CA" w:rsidRPr="006512E1" w:rsidRDefault="008600CA" w:rsidP="00B6535F">
            <w:pPr>
              <w:spacing w:after="60" w:line="240" w:lineRule="auto"/>
              <w:ind w:left="360"/>
              <w:rPr>
                <w:rFonts w:ascii="Arial" w:hAnsi="Arial" w:cs="Arial"/>
              </w:rPr>
            </w:pPr>
            <w:r w:rsidRPr="006512E1">
              <w:rPr>
                <w:rFonts w:ascii="Arial" w:hAnsi="Arial" w:cs="Arial"/>
              </w:rPr>
              <w:t># Comments</w:t>
            </w:r>
          </w:p>
        </w:tc>
      </w:tr>
      <w:tr w:rsidR="008600CA" w:rsidRPr="006512E1" w:rsidTr="006512E1">
        <w:tc>
          <w:tcPr>
            <w:tcW w:w="1278" w:type="dxa"/>
          </w:tcPr>
          <w:p w:rsidR="008600CA" w:rsidRPr="006512E1" w:rsidRDefault="008600CA" w:rsidP="00B6535F">
            <w:pPr>
              <w:spacing w:after="60" w:line="240" w:lineRule="auto"/>
              <w:ind w:left="1440"/>
              <w:rPr>
                <w:rFonts w:ascii="Arial" w:hAnsi="Arial" w:cs="Arial"/>
              </w:rPr>
            </w:pPr>
            <w:r w:rsidRPr="006512E1">
              <w:rPr>
                <w:rFonts w:ascii="Arial" w:hAnsi="Arial" w:cs="Arial"/>
              </w:rPr>
              <w:t>Editorial</w:t>
            </w:r>
          </w:p>
        </w:tc>
        <w:tc>
          <w:tcPr>
            <w:tcW w:w="1980" w:type="dxa"/>
          </w:tcPr>
          <w:p w:rsidR="008600CA" w:rsidRPr="006512E1" w:rsidRDefault="008600CA" w:rsidP="00B6535F">
            <w:pPr>
              <w:spacing w:after="60" w:line="240" w:lineRule="auto"/>
              <w:ind w:left="1440"/>
              <w:jc w:val="center"/>
              <w:rPr>
                <w:rFonts w:ascii="Arial" w:hAnsi="Arial" w:cs="Arial"/>
              </w:rPr>
            </w:pPr>
            <w:r w:rsidRPr="006512E1">
              <w:rPr>
                <w:rFonts w:ascii="Arial" w:hAnsi="Arial" w:cs="Arial"/>
              </w:rPr>
              <w:t>YES</w:t>
            </w:r>
          </w:p>
        </w:tc>
        <w:tc>
          <w:tcPr>
            <w:tcW w:w="1530" w:type="dxa"/>
          </w:tcPr>
          <w:p w:rsidR="008600CA" w:rsidRPr="006512E1" w:rsidRDefault="008600CA" w:rsidP="00B6535F">
            <w:pPr>
              <w:spacing w:after="60" w:line="240" w:lineRule="auto"/>
              <w:ind w:left="1440"/>
              <w:jc w:val="center"/>
              <w:rPr>
                <w:rFonts w:ascii="Arial" w:hAnsi="Arial" w:cs="Arial"/>
              </w:rPr>
            </w:pPr>
            <w:r w:rsidRPr="006512E1">
              <w:rPr>
                <w:rFonts w:ascii="Arial" w:hAnsi="Arial" w:cs="Arial"/>
              </w:rPr>
              <w:t>38</w:t>
            </w:r>
          </w:p>
        </w:tc>
      </w:tr>
      <w:tr w:rsidR="008600CA" w:rsidRPr="006512E1" w:rsidTr="006512E1">
        <w:tc>
          <w:tcPr>
            <w:tcW w:w="1278" w:type="dxa"/>
          </w:tcPr>
          <w:p w:rsidR="008600CA" w:rsidRPr="006512E1" w:rsidRDefault="008600CA" w:rsidP="00B6535F">
            <w:pPr>
              <w:spacing w:after="60" w:line="240" w:lineRule="auto"/>
              <w:ind w:left="1440"/>
              <w:rPr>
                <w:rFonts w:ascii="Arial" w:hAnsi="Arial" w:cs="Arial"/>
              </w:rPr>
            </w:pPr>
            <w:r w:rsidRPr="006512E1">
              <w:rPr>
                <w:rFonts w:ascii="Arial" w:hAnsi="Arial" w:cs="Arial"/>
              </w:rPr>
              <w:t>General</w:t>
            </w:r>
          </w:p>
        </w:tc>
        <w:tc>
          <w:tcPr>
            <w:tcW w:w="1980" w:type="dxa"/>
          </w:tcPr>
          <w:p w:rsidR="008600CA" w:rsidRPr="006512E1" w:rsidRDefault="008600CA" w:rsidP="00B6535F">
            <w:pPr>
              <w:spacing w:after="60" w:line="240" w:lineRule="auto"/>
              <w:ind w:left="1440"/>
              <w:jc w:val="center"/>
              <w:rPr>
                <w:rFonts w:ascii="Arial" w:hAnsi="Arial" w:cs="Arial"/>
              </w:rPr>
            </w:pPr>
            <w:r w:rsidRPr="006512E1">
              <w:rPr>
                <w:rFonts w:ascii="Arial" w:hAnsi="Arial" w:cs="Arial"/>
              </w:rPr>
              <w:t>YES</w:t>
            </w:r>
          </w:p>
        </w:tc>
        <w:tc>
          <w:tcPr>
            <w:tcW w:w="1530" w:type="dxa"/>
          </w:tcPr>
          <w:p w:rsidR="008600CA" w:rsidRPr="006512E1" w:rsidRDefault="008600CA" w:rsidP="00B6535F">
            <w:pPr>
              <w:spacing w:after="60" w:line="240" w:lineRule="auto"/>
              <w:ind w:left="1440"/>
              <w:jc w:val="center"/>
              <w:rPr>
                <w:rFonts w:ascii="Arial" w:hAnsi="Arial" w:cs="Arial"/>
              </w:rPr>
            </w:pPr>
            <w:r w:rsidRPr="006512E1">
              <w:rPr>
                <w:rFonts w:ascii="Arial" w:hAnsi="Arial" w:cs="Arial"/>
              </w:rPr>
              <w:t>5</w:t>
            </w:r>
          </w:p>
        </w:tc>
      </w:tr>
      <w:tr w:rsidR="008600CA" w:rsidRPr="006512E1" w:rsidTr="006512E1">
        <w:tc>
          <w:tcPr>
            <w:tcW w:w="1278" w:type="dxa"/>
          </w:tcPr>
          <w:p w:rsidR="008600CA" w:rsidRPr="006512E1" w:rsidRDefault="008600CA" w:rsidP="00B6535F">
            <w:pPr>
              <w:spacing w:after="60" w:line="240" w:lineRule="auto"/>
              <w:ind w:left="1440"/>
              <w:rPr>
                <w:rFonts w:ascii="Arial" w:hAnsi="Arial" w:cs="Arial"/>
              </w:rPr>
            </w:pPr>
            <w:r w:rsidRPr="006512E1">
              <w:rPr>
                <w:rFonts w:ascii="Arial" w:hAnsi="Arial" w:cs="Arial"/>
              </w:rPr>
              <w:t>Technical</w:t>
            </w:r>
          </w:p>
        </w:tc>
        <w:tc>
          <w:tcPr>
            <w:tcW w:w="1980" w:type="dxa"/>
          </w:tcPr>
          <w:p w:rsidR="008600CA" w:rsidRPr="006512E1" w:rsidRDefault="008600CA" w:rsidP="00B6535F">
            <w:pPr>
              <w:spacing w:after="60" w:line="240" w:lineRule="auto"/>
              <w:ind w:left="1440"/>
              <w:jc w:val="center"/>
              <w:rPr>
                <w:rFonts w:ascii="Arial" w:hAnsi="Arial" w:cs="Arial"/>
              </w:rPr>
            </w:pPr>
            <w:r w:rsidRPr="006512E1">
              <w:rPr>
                <w:rFonts w:ascii="Arial" w:hAnsi="Arial" w:cs="Arial"/>
              </w:rPr>
              <w:t>YES</w:t>
            </w:r>
          </w:p>
        </w:tc>
        <w:tc>
          <w:tcPr>
            <w:tcW w:w="1530" w:type="dxa"/>
          </w:tcPr>
          <w:p w:rsidR="008600CA" w:rsidRPr="006512E1" w:rsidRDefault="008600CA" w:rsidP="00B6535F">
            <w:pPr>
              <w:spacing w:after="60" w:line="240" w:lineRule="auto"/>
              <w:ind w:left="1440"/>
              <w:jc w:val="center"/>
              <w:rPr>
                <w:rFonts w:ascii="Arial" w:hAnsi="Arial" w:cs="Arial"/>
              </w:rPr>
            </w:pPr>
            <w:r w:rsidRPr="006512E1">
              <w:rPr>
                <w:rFonts w:ascii="Arial" w:hAnsi="Arial" w:cs="Arial"/>
              </w:rPr>
              <w:t>50</w:t>
            </w:r>
          </w:p>
        </w:tc>
      </w:tr>
    </w:tbl>
    <w:p w:rsidR="008600CA" w:rsidRPr="00960FF6" w:rsidRDefault="008600CA" w:rsidP="00B6535F">
      <w:pPr>
        <w:tabs>
          <w:tab w:val="left" w:pos="4158"/>
          <w:tab w:val="left" w:pos="6138"/>
        </w:tabs>
        <w:spacing w:after="60"/>
        <w:ind w:left="1440"/>
        <w:rPr>
          <w:rFonts w:ascii="Arial" w:hAnsi="Arial" w:cs="Arial"/>
        </w:rPr>
      </w:pPr>
      <w:r w:rsidRPr="00960FF6">
        <w:rPr>
          <w:rFonts w:ascii="Arial" w:hAnsi="Arial" w:cs="Arial"/>
        </w:rPr>
        <w:tab/>
      </w:r>
      <w:r w:rsidRPr="00960FF6">
        <w:rPr>
          <w:rFonts w:ascii="Arial" w:hAnsi="Arial" w:cs="Arial"/>
        </w:rPr>
        <w:tab/>
        <w:t>TOTAL</w:t>
      </w:r>
      <w:r w:rsidRPr="00960FF6">
        <w:rPr>
          <w:rFonts w:ascii="Arial" w:hAnsi="Arial" w:cs="Arial"/>
        </w:rPr>
        <w:tab/>
        <w:t>93</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98"/>
        <w:gridCol w:w="1986"/>
        <w:gridCol w:w="2207"/>
      </w:tblGrid>
      <w:tr w:rsidR="008600CA" w:rsidRPr="006512E1" w:rsidTr="00DF4D9D">
        <w:tc>
          <w:tcPr>
            <w:tcW w:w="2238" w:type="dxa"/>
          </w:tcPr>
          <w:p w:rsidR="008600CA" w:rsidRPr="006512E1" w:rsidRDefault="008600CA" w:rsidP="00B6535F">
            <w:pPr>
              <w:spacing w:after="60" w:line="240" w:lineRule="auto"/>
              <w:ind w:left="360"/>
              <w:rPr>
                <w:rFonts w:ascii="Arial" w:hAnsi="Arial" w:cs="Arial"/>
              </w:rPr>
            </w:pPr>
            <w:r w:rsidRPr="006512E1">
              <w:rPr>
                <w:rFonts w:ascii="Arial" w:hAnsi="Arial" w:cs="Arial"/>
              </w:rPr>
              <w:t>Category</w:t>
            </w:r>
          </w:p>
        </w:tc>
        <w:tc>
          <w:tcPr>
            <w:tcW w:w="1980" w:type="dxa"/>
          </w:tcPr>
          <w:p w:rsidR="008600CA" w:rsidRPr="006512E1" w:rsidRDefault="008600CA" w:rsidP="00B6535F">
            <w:pPr>
              <w:spacing w:after="60" w:line="240" w:lineRule="auto"/>
              <w:ind w:left="360"/>
              <w:rPr>
                <w:rFonts w:ascii="Arial" w:hAnsi="Arial" w:cs="Arial"/>
              </w:rPr>
            </w:pPr>
            <w:r w:rsidRPr="006512E1">
              <w:rPr>
                <w:rFonts w:ascii="Arial" w:hAnsi="Arial" w:cs="Arial"/>
              </w:rPr>
              <w:t>Must be Satisfied</w:t>
            </w:r>
          </w:p>
        </w:tc>
        <w:tc>
          <w:tcPr>
            <w:tcW w:w="1847" w:type="dxa"/>
          </w:tcPr>
          <w:p w:rsidR="008600CA" w:rsidRPr="006512E1" w:rsidRDefault="008600CA" w:rsidP="00B6535F">
            <w:pPr>
              <w:spacing w:after="60" w:line="240" w:lineRule="auto"/>
              <w:ind w:left="360"/>
              <w:rPr>
                <w:rFonts w:ascii="Arial" w:hAnsi="Arial" w:cs="Arial"/>
              </w:rPr>
            </w:pPr>
            <w:r w:rsidRPr="006512E1">
              <w:rPr>
                <w:rFonts w:ascii="Arial" w:hAnsi="Arial" w:cs="Arial"/>
              </w:rPr>
              <w:t># Comments</w:t>
            </w:r>
          </w:p>
        </w:tc>
      </w:tr>
      <w:tr w:rsidR="008600CA" w:rsidRPr="006512E1" w:rsidTr="00DF4D9D">
        <w:tc>
          <w:tcPr>
            <w:tcW w:w="2238" w:type="dxa"/>
          </w:tcPr>
          <w:p w:rsidR="008600CA" w:rsidRPr="006512E1" w:rsidRDefault="008600CA" w:rsidP="00B6535F">
            <w:pPr>
              <w:spacing w:after="60" w:line="240" w:lineRule="auto"/>
              <w:ind w:left="1440"/>
              <w:rPr>
                <w:rFonts w:ascii="Arial" w:hAnsi="Arial" w:cs="Arial"/>
              </w:rPr>
            </w:pPr>
            <w:r w:rsidRPr="006512E1">
              <w:rPr>
                <w:rFonts w:ascii="Arial" w:hAnsi="Arial" w:cs="Arial"/>
              </w:rPr>
              <w:t>Editorial</w:t>
            </w:r>
          </w:p>
        </w:tc>
        <w:tc>
          <w:tcPr>
            <w:tcW w:w="1980" w:type="dxa"/>
          </w:tcPr>
          <w:p w:rsidR="008600CA" w:rsidRPr="006512E1" w:rsidRDefault="008600CA" w:rsidP="00B6535F">
            <w:pPr>
              <w:spacing w:after="60" w:line="240" w:lineRule="auto"/>
              <w:ind w:left="1440"/>
              <w:jc w:val="center"/>
              <w:rPr>
                <w:rFonts w:ascii="Arial" w:hAnsi="Arial" w:cs="Arial"/>
              </w:rPr>
            </w:pPr>
            <w:r w:rsidRPr="006512E1">
              <w:rPr>
                <w:rFonts w:ascii="Arial" w:hAnsi="Arial" w:cs="Arial"/>
              </w:rPr>
              <w:t>NO</w:t>
            </w:r>
          </w:p>
        </w:tc>
        <w:tc>
          <w:tcPr>
            <w:tcW w:w="1847" w:type="dxa"/>
          </w:tcPr>
          <w:p w:rsidR="008600CA" w:rsidRPr="006512E1" w:rsidRDefault="008600CA" w:rsidP="00B6535F">
            <w:pPr>
              <w:spacing w:after="60" w:line="240" w:lineRule="auto"/>
              <w:ind w:left="1440"/>
              <w:jc w:val="center"/>
              <w:rPr>
                <w:rFonts w:ascii="Arial" w:hAnsi="Arial" w:cs="Arial"/>
              </w:rPr>
            </w:pPr>
            <w:r w:rsidRPr="006512E1">
              <w:rPr>
                <w:rFonts w:ascii="Arial" w:hAnsi="Arial" w:cs="Arial"/>
              </w:rPr>
              <w:t>115</w:t>
            </w:r>
          </w:p>
        </w:tc>
      </w:tr>
      <w:tr w:rsidR="008600CA" w:rsidRPr="006512E1" w:rsidTr="00DF4D9D">
        <w:tc>
          <w:tcPr>
            <w:tcW w:w="2238" w:type="dxa"/>
          </w:tcPr>
          <w:p w:rsidR="008600CA" w:rsidRPr="006512E1" w:rsidRDefault="008600CA" w:rsidP="00B6535F">
            <w:pPr>
              <w:spacing w:after="60" w:line="240" w:lineRule="auto"/>
              <w:ind w:left="1440"/>
              <w:rPr>
                <w:rFonts w:ascii="Arial" w:hAnsi="Arial" w:cs="Arial"/>
              </w:rPr>
            </w:pPr>
            <w:r w:rsidRPr="006512E1">
              <w:rPr>
                <w:rFonts w:ascii="Arial" w:hAnsi="Arial" w:cs="Arial"/>
              </w:rPr>
              <w:t>General</w:t>
            </w:r>
          </w:p>
        </w:tc>
        <w:tc>
          <w:tcPr>
            <w:tcW w:w="1980" w:type="dxa"/>
          </w:tcPr>
          <w:p w:rsidR="008600CA" w:rsidRPr="006512E1" w:rsidRDefault="008600CA" w:rsidP="00B6535F">
            <w:pPr>
              <w:spacing w:after="60" w:line="240" w:lineRule="auto"/>
              <w:ind w:left="1440"/>
              <w:jc w:val="center"/>
              <w:rPr>
                <w:rFonts w:ascii="Arial" w:hAnsi="Arial" w:cs="Arial"/>
              </w:rPr>
            </w:pPr>
            <w:r w:rsidRPr="006512E1">
              <w:rPr>
                <w:rFonts w:ascii="Arial" w:hAnsi="Arial" w:cs="Arial"/>
              </w:rPr>
              <w:t>NO</w:t>
            </w:r>
          </w:p>
        </w:tc>
        <w:tc>
          <w:tcPr>
            <w:tcW w:w="1847" w:type="dxa"/>
          </w:tcPr>
          <w:p w:rsidR="008600CA" w:rsidRPr="006512E1" w:rsidRDefault="008600CA" w:rsidP="00B6535F">
            <w:pPr>
              <w:spacing w:after="60" w:line="240" w:lineRule="auto"/>
              <w:ind w:left="1440"/>
              <w:jc w:val="center"/>
              <w:rPr>
                <w:rFonts w:ascii="Arial" w:hAnsi="Arial" w:cs="Arial"/>
              </w:rPr>
            </w:pPr>
            <w:r w:rsidRPr="006512E1">
              <w:rPr>
                <w:rFonts w:ascii="Arial" w:hAnsi="Arial" w:cs="Arial"/>
              </w:rPr>
              <w:t>32</w:t>
            </w:r>
          </w:p>
        </w:tc>
      </w:tr>
      <w:tr w:rsidR="008600CA" w:rsidRPr="006512E1" w:rsidTr="00DF4D9D">
        <w:tc>
          <w:tcPr>
            <w:tcW w:w="2238" w:type="dxa"/>
          </w:tcPr>
          <w:p w:rsidR="008600CA" w:rsidRPr="006512E1" w:rsidRDefault="008600CA" w:rsidP="00B6535F">
            <w:pPr>
              <w:spacing w:after="60" w:line="240" w:lineRule="auto"/>
              <w:ind w:left="1440"/>
              <w:rPr>
                <w:rFonts w:ascii="Arial" w:hAnsi="Arial" w:cs="Arial"/>
              </w:rPr>
            </w:pPr>
            <w:r w:rsidRPr="006512E1">
              <w:rPr>
                <w:rFonts w:ascii="Arial" w:hAnsi="Arial" w:cs="Arial"/>
              </w:rPr>
              <w:t>Technical</w:t>
            </w:r>
          </w:p>
        </w:tc>
        <w:tc>
          <w:tcPr>
            <w:tcW w:w="1980" w:type="dxa"/>
          </w:tcPr>
          <w:p w:rsidR="008600CA" w:rsidRPr="006512E1" w:rsidRDefault="008600CA" w:rsidP="00B6535F">
            <w:pPr>
              <w:spacing w:after="60" w:line="240" w:lineRule="auto"/>
              <w:ind w:left="1440"/>
              <w:jc w:val="center"/>
              <w:rPr>
                <w:rFonts w:ascii="Arial" w:hAnsi="Arial" w:cs="Arial"/>
              </w:rPr>
            </w:pPr>
            <w:r w:rsidRPr="006512E1">
              <w:rPr>
                <w:rFonts w:ascii="Arial" w:hAnsi="Arial" w:cs="Arial"/>
              </w:rPr>
              <w:t>NO</w:t>
            </w:r>
          </w:p>
        </w:tc>
        <w:tc>
          <w:tcPr>
            <w:tcW w:w="1847" w:type="dxa"/>
          </w:tcPr>
          <w:p w:rsidR="008600CA" w:rsidRPr="006512E1" w:rsidRDefault="008600CA" w:rsidP="00B6535F">
            <w:pPr>
              <w:spacing w:after="60" w:line="240" w:lineRule="auto"/>
              <w:ind w:left="1440"/>
              <w:jc w:val="center"/>
              <w:rPr>
                <w:rFonts w:ascii="Arial" w:hAnsi="Arial" w:cs="Arial"/>
              </w:rPr>
            </w:pPr>
            <w:r w:rsidRPr="006512E1">
              <w:rPr>
                <w:rFonts w:ascii="Arial" w:hAnsi="Arial" w:cs="Arial"/>
              </w:rPr>
              <w:t>21/26</w:t>
            </w:r>
          </w:p>
        </w:tc>
      </w:tr>
    </w:tbl>
    <w:p w:rsidR="008600CA" w:rsidRPr="00960FF6" w:rsidRDefault="008600CA" w:rsidP="00B6535F">
      <w:pPr>
        <w:spacing w:after="60" w:line="240" w:lineRule="auto"/>
        <w:ind w:left="5400" w:firstLine="720"/>
        <w:rPr>
          <w:rFonts w:ascii="Arial" w:hAnsi="Arial" w:cs="Arial"/>
        </w:rPr>
      </w:pPr>
      <w:r w:rsidRPr="00960FF6">
        <w:rPr>
          <w:rFonts w:ascii="Arial" w:hAnsi="Arial" w:cs="Arial"/>
        </w:rPr>
        <w:t>TOTAL</w:t>
      </w:r>
      <w:r w:rsidRPr="00960FF6">
        <w:rPr>
          <w:rFonts w:ascii="Arial" w:hAnsi="Arial" w:cs="Arial"/>
        </w:rPr>
        <w:tab/>
      </w:r>
      <w:r w:rsidRPr="00960FF6">
        <w:rPr>
          <w:rFonts w:ascii="Arial" w:hAnsi="Arial" w:cs="Arial"/>
        </w:rPr>
        <w:tab/>
        <w:t>173</w:t>
      </w:r>
    </w:p>
    <w:p w:rsidR="008600CA" w:rsidRPr="00960FF6" w:rsidRDefault="008600CA" w:rsidP="00B6535F">
      <w:pPr>
        <w:spacing w:after="60" w:line="240" w:lineRule="auto"/>
        <w:ind w:left="1440"/>
        <w:rPr>
          <w:rFonts w:ascii="Arial" w:hAnsi="Arial" w:cs="Arial"/>
        </w:rPr>
      </w:pPr>
    </w:p>
    <w:p w:rsidR="008600CA" w:rsidRPr="00960FF6" w:rsidRDefault="008600CA" w:rsidP="00B6535F">
      <w:pPr>
        <w:spacing w:after="60" w:line="240" w:lineRule="auto"/>
        <w:ind w:left="1440"/>
        <w:rPr>
          <w:rFonts w:ascii="Arial" w:hAnsi="Arial" w:cs="Arial"/>
        </w:rPr>
      </w:pPr>
      <w:r w:rsidRPr="00960FF6">
        <w:rPr>
          <w:rFonts w:ascii="Arial" w:hAnsi="Arial" w:cs="Arial"/>
        </w:rPr>
        <w:t>Peter Werelius and Mario Locarno provided an update on the status of the 5 unresolved comments that remain. The unresolved comments are Technical. The 5 issues are not disagreement, but failure to respond to the resolution group. The expected completion date is March 23.</w:t>
      </w:r>
    </w:p>
    <w:p w:rsidR="008600CA" w:rsidRPr="00960FF6" w:rsidRDefault="008600CA" w:rsidP="00B6535F">
      <w:pPr>
        <w:spacing w:after="60" w:line="240" w:lineRule="auto"/>
        <w:ind w:left="1440"/>
        <w:rPr>
          <w:rFonts w:ascii="Arial" w:hAnsi="Arial" w:cs="Arial"/>
        </w:rPr>
      </w:pPr>
      <w:r w:rsidRPr="00960FF6">
        <w:rPr>
          <w:rFonts w:ascii="Arial" w:hAnsi="Arial" w:cs="Arial"/>
        </w:rPr>
        <w:t xml:space="preserve">All graphical Figures that were submitted as screen shots in color except for A3 and A6 have been updated. </w:t>
      </w:r>
    </w:p>
    <w:p w:rsidR="008600CA" w:rsidRPr="00960FF6" w:rsidRDefault="008600CA" w:rsidP="00B6535F">
      <w:pPr>
        <w:spacing w:after="60" w:line="240" w:lineRule="auto"/>
        <w:ind w:left="1440"/>
        <w:rPr>
          <w:rFonts w:ascii="Arial" w:hAnsi="Arial" w:cs="Arial"/>
        </w:rPr>
      </w:pPr>
      <w:r w:rsidRPr="00960FF6">
        <w:rPr>
          <w:rFonts w:ascii="Arial" w:hAnsi="Arial" w:cs="Arial"/>
        </w:rPr>
        <w:t>Upon receipt of the remaining unresolved comment, the recirculation will begin.</w:t>
      </w:r>
    </w:p>
    <w:p w:rsidR="008600CA" w:rsidRPr="00960FF6" w:rsidRDefault="008600CA" w:rsidP="00B6535F">
      <w:pPr>
        <w:spacing w:after="60" w:line="240" w:lineRule="auto"/>
        <w:ind w:left="1440"/>
        <w:rPr>
          <w:rFonts w:ascii="Arial" w:hAnsi="Arial" w:cs="Arial"/>
        </w:rPr>
      </w:pPr>
      <w:r w:rsidRPr="00960FF6">
        <w:rPr>
          <w:rFonts w:ascii="Arial" w:hAnsi="Arial" w:cs="Arial"/>
        </w:rPr>
        <w:t>The meeting was adjourned at 2:25 PM.</w:t>
      </w:r>
    </w:p>
    <w:p w:rsidR="008600CA" w:rsidRPr="00960FF6" w:rsidRDefault="008600CA" w:rsidP="00B6535F">
      <w:pPr>
        <w:spacing w:after="60" w:line="240" w:lineRule="auto"/>
        <w:ind w:left="1800"/>
        <w:rPr>
          <w:rFonts w:ascii="Arial" w:hAnsi="Arial" w:cs="Arial"/>
        </w:rPr>
      </w:pPr>
    </w:p>
    <w:p w:rsidR="008600CA" w:rsidRPr="00960FF6" w:rsidRDefault="008600CA" w:rsidP="00B6535F">
      <w:pPr>
        <w:spacing w:before="240" w:after="120" w:line="240" w:lineRule="auto"/>
        <w:ind w:left="1080" w:hanging="720"/>
        <w:rPr>
          <w:rFonts w:ascii="Arial" w:hAnsi="Arial" w:cs="Arial"/>
          <w:b/>
          <w:sz w:val="24"/>
        </w:rPr>
      </w:pPr>
      <w:r w:rsidRPr="00960FF6">
        <w:rPr>
          <w:rFonts w:ascii="Arial" w:hAnsi="Arial" w:cs="Arial"/>
          <w:b/>
          <w:sz w:val="24"/>
        </w:rPr>
        <w:t xml:space="preserve">10.4.10  - TF on “Distributed Photo Voltaic (DPV) Grid Transformers”, Chairman Hemchandra Shertukde; Vice Chairman: Mathieu Sauzay; Secretary: Sasha Levin </w:t>
      </w: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 xml:space="preserve">The Task Force met in the Ryman room of the Renaissance Nashville Hotel.  The meeting was called to order at 8:00 am by Chairman Hemchandra Shertukde.  The meeting was convened with 12 (out of current 21 TF members - quorum) and 29 guests present, for a total 41. </w:t>
      </w:r>
    </w:p>
    <w:p w:rsidR="008600CA" w:rsidRPr="00960FF6" w:rsidRDefault="008600CA" w:rsidP="00B6535F">
      <w:pPr>
        <w:tabs>
          <w:tab w:val="left" w:pos="1440"/>
        </w:tabs>
        <w:spacing w:after="0" w:line="240" w:lineRule="auto"/>
        <w:ind w:left="1440"/>
        <w:rPr>
          <w:rFonts w:ascii="Arial" w:hAnsi="Arial" w:cs="Arial"/>
        </w:rPr>
      </w:pP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Old Business - Boston’s meeting minutes were approved.</w:t>
      </w:r>
    </w:p>
    <w:p w:rsidR="008600CA" w:rsidRPr="00960FF6" w:rsidRDefault="008600CA" w:rsidP="00B6535F">
      <w:pPr>
        <w:tabs>
          <w:tab w:val="left" w:pos="1440"/>
        </w:tabs>
        <w:spacing w:after="0" w:line="240" w:lineRule="auto"/>
        <w:ind w:left="1440"/>
        <w:rPr>
          <w:rFonts w:ascii="Arial" w:hAnsi="Arial" w:cs="Arial"/>
        </w:rPr>
      </w:pP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New business</w:t>
      </w: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1.</w:t>
      </w:r>
      <w:r w:rsidRPr="00960FF6">
        <w:rPr>
          <w:rFonts w:ascii="Arial" w:hAnsi="Arial" w:cs="Arial"/>
        </w:rPr>
        <w:tab/>
        <w:t>PAR and WG proposal. - The TF Chair informed on the current status: Task Force issued the Position Paper and, following the poll of the group, submitted proposal for PAR and WG on “IEEE Guide for Transformers for Application in Distribution Photo Voltaic (DPV) Power Generation Systems”.</w:t>
      </w:r>
    </w:p>
    <w:p w:rsidR="008600CA" w:rsidRPr="00960FF6" w:rsidRDefault="008600CA" w:rsidP="00B6535F">
      <w:pPr>
        <w:tabs>
          <w:tab w:val="left" w:pos="1440"/>
        </w:tabs>
        <w:spacing w:after="0" w:line="240" w:lineRule="auto"/>
        <w:ind w:left="1440"/>
        <w:rPr>
          <w:rFonts w:ascii="Arial" w:hAnsi="Arial" w:cs="Arial"/>
        </w:rPr>
      </w:pP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The Performance Characteristics Subcommittee Chairman Ed teNyenhuis approved the proposal and it’s been submitted to the Admin Subcommittee for NESCOM consideration (June meeting).</w:t>
      </w: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w:t>
      </w:r>
      <w:r w:rsidRPr="00960FF6">
        <w:rPr>
          <w:rFonts w:ascii="Arial" w:hAnsi="Arial" w:cs="Arial"/>
        </w:rPr>
        <w:tab/>
        <w:t xml:space="preserve">Position paper transformed into IEEE format and will be submitted for publication. </w:t>
      </w:r>
    </w:p>
    <w:p w:rsidR="008600CA" w:rsidRPr="00960FF6" w:rsidRDefault="008600CA" w:rsidP="00B6535F">
      <w:pPr>
        <w:tabs>
          <w:tab w:val="left" w:pos="1440"/>
        </w:tabs>
        <w:spacing w:after="0" w:line="240" w:lineRule="auto"/>
        <w:ind w:left="1440"/>
        <w:rPr>
          <w:rFonts w:ascii="Arial" w:hAnsi="Arial" w:cs="Arial"/>
        </w:rPr>
      </w:pP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2. Task Force reviewed the Title, Scope and Purpose of the submitted document.</w:t>
      </w: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 The words “Smart Grid” has been eliminated from the scope following Admin SC request.</w:t>
      </w: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 R. Szevczyk’s proposal to add word “design” to the Scope (“design and application”) has been supported and will be considered for the future revision</w:t>
      </w: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 TF discussed the terms “residential, commercial, industrial and utility scale”:</w:t>
      </w:r>
    </w:p>
    <w:p w:rsidR="008600CA" w:rsidRPr="00960FF6" w:rsidRDefault="008600CA" w:rsidP="00B6535F">
      <w:pPr>
        <w:numPr>
          <w:ilvl w:val="0"/>
          <w:numId w:val="30"/>
        </w:numPr>
        <w:tabs>
          <w:tab w:val="left" w:pos="1440"/>
        </w:tabs>
        <w:spacing w:after="0" w:line="240" w:lineRule="auto"/>
        <w:ind w:left="2160"/>
        <w:rPr>
          <w:rFonts w:ascii="Arial" w:hAnsi="Arial" w:cs="Arial"/>
        </w:rPr>
      </w:pPr>
      <w:r w:rsidRPr="00960FF6">
        <w:rPr>
          <w:rFonts w:ascii="Arial" w:hAnsi="Arial" w:cs="Arial"/>
        </w:rPr>
        <w:t xml:space="preserve">To define the rated kVA and voltage class of these transformers are more important than above terminology (D. Ayers). H Shertukde commented that there is an indication that 69 kV (and even 115 kV systems) are either under construction or under consideration. </w:t>
      </w:r>
    </w:p>
    <w:p w:rsidR="008600CA" w:rsidRPr="00960FF6" w:rsidRDefault="008600CA" w:rsidP="00B6535F">
      <w:pPr>
        <w:numPr>
          <w:ilvl w:val="0"/>
          <w:numId w:val="30"/>
        </w:numPr>
        <w:tabs>
          <w:tab w:val="left" w:pos="1440"/>
        </w:tabs>
        <w:spacing w:after="0" w:line="240" w:lineRule="auto"/>
        <w:ind w:left="2160"/>
        <w:rPr>
          <w:rFonts w:ascii="Arial" w:hAnsi="Arial" w:cs="Arial"/>
        </w:rPr>
      </w:pPr>
      <w:r w:rsidRPr="00960FF6">
        <w:rPr>
          <w:rFonts w:ascii="Arial" w:hAnsi="Arial" w:cs="Arial"/>
        </w:rPr>
        <w:t>Residential PV systems might not have any transformers in the system (J. Yu)</w:t>
      </w: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 Are there step-down PV transformers? H. Shertukde commented that there might be such cases.</w:t>
      </w: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 xml:space="preserve">- E. Betancourt mentioned that there are different situations that should be considered, e.g. when regular distribution transformer becomes a part of PV system. Typical system applications should be identified. </w:t>
      </w: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 Discussion on the clarification of the scope of the Guide will be continued in a course of the potential Guide development.</w:t>
      </w:r>
    </w:p>
    <w:p w:rsidR="008600CA" w:rsidRPr="00960FF6" w:rsidRDefault="008600CA" w:rsidP="00B6535F">
      <w:pPr>
        <w:tabs>
          <w:tab w:val="left" w:pos="1440"/>
        </w:tabs>
        <w:spacing w:after="0" w:line="240" w:lineRule="auto"/>
        <w:ind w:left="1440"/>
        <w:rPr>
          <w:rFonts w:ascii="Arial" w:hAnsi="Arial" w:cs="Arial"/>
        </w:rPr>
      </w:pP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3.</w:t>
      </w:r>
      <w:r w:rsidRPr="00960FF6">
        <w:rPr>
          <w:rFonts w:ascii="Arial" w:hAnsi="Arial" w:cs="Arial"/>
        </w:rPr>
        <w:tab/>
        <w:t>Discussion on the Contents of the potential IEEE Guide.</w:t>
      </w: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Acting on the assumption that PAR will be approved and WG on “IEEE Guide  for Transformers for Application in Distribution Photo Voltaic (DPV) Power Generation Systems” will be created, TF started discussion on the Contents of the potential Guide.</w:t>
      </w: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 xml:space="preserve">- Six Chapters were proposed as an initial skeleton of the Guide: </w:t>
      </w: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1) Transformer General Requirements.</w:t>
      </w: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2) Specifics of DPV generation systems in relation to the transformers.</w:t>
      </w: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3) Transformer construction.</w:t>
      </w: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4) Transformer Test.</w:t>
      </w: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5) Transformer diagnostics and maintenance.</w:t>
      </w: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6) Transformer specification.</w:t>
      </w:r>
    </w:p>
    <w:p w:rsidR="008600CA" w:rsidRPr="00960FF6" w:rsidRDefault="008600CA" w:rsidP="00B6535F">
      <w:pPr>
        <w:tabs>
          <w:tab w:val="left" w:pos="1440"/>
        </w:tabs>
        <w:spacing w:after="0" w:line="240" w:lineRule="auto"/>
        <w:ind w:left="1440"/>
        <w:rPr>
          <w:rFonts w:ascii="Arial" w:hAnsi="Arial" w:cs="Arial"/>
        </w:rPr>
      </w:pP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 xml:space="preserve">B. Bartley noticed that the potential WG shall follow the scope and should not encroach on the system aspects or any other issues under other PES Committees’ jurisdiction.    </w:t>
      </w: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 xml:space="preserve">      </w:t>
      </w: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The following six TFs were formed to work on the Contents of the proposed Chapters</w:t>
      </w: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of the Guide:</w:t>
      </w:r>
    </w:p>
    <w:p w:rsidR="008600CA" w:rsidRPr="00960FF6" w:rsidRDefault="008600CA" w:rsidP="00B6535F">
      <w:pPr>
        <w:keepNext/>
        <w:tabs>
          <w:tab w:val="left" w:pos="1440"/>
        </w:tabs>
        <w:spacing w:after="0" w:line="240" w:lineRule="auto"/>
        <w:ind w:left="1440"/>
        <w:rPr>
          <w:rFonts w:ascii="Arial" w:hAnsi="Arial" w:cs="Arial"/>
        </w:rPr>
      </w:pPr>
      <w:r w:rsidRPr="00960FF6">
        <w:rPr>
          <w:rFonts w:ascii="Arial" w:hAnsi="Arial" w:cs="Arial"/>
        </w:rPr>
        <w:tab/>
        <w:t>Chapter 1)</w:t>
      </w:r>
    </w:p>
    <w:p w:rsidR="008600CA" w:rsidRPr="00960FF6" w:rsidRDefault="008600CA" w:rsidP="00B6535F">
      <w:pPr>
        <w:keepNext/>
        <w:tabs>
          <w:tab w:val="left" w:pos="1440"/>
        </w:tabs>
        <w:spacing w:after="0" w:line="240" w:lineRule="auto"/>
        <w:ind w:left="1440"/>
        <w:rPr>
          <w:rFonts w:ascii="Arial" w:hAnsi="Arial" w:cs="Arial"/>
        </w:rPr>
      </w:pPr>
      <w:r w:rsidRPr="00960FF6">
        <w:rPr>
          <w:rFonts w:ascii="Arial" w:hAnsi="Arial" w:cs="Arial"/>
        </w:rPr>
        <w:tab/>
        <w:t>- R. Martinez – leader</w:t>
      </w:r>
    </w:p>
    <w:p w:rsidR="008600CA" w:rsidRPr="00960FF6" w:rsidRDefault="008600CA" w:rsidP="00B6535F">
      <w:pPr>
        <w:keepNext/>
        <w:tabs>
          <w:tab w:val="left" w:pos="1440"/>
        </w:tabs>
        <w:spacing w:after="0" w:line="240" w:lineRule="auto"/>
        <w:ind w:left="1440"/>
        <w:rPr>
          <w:rFonts w:ascii="Arial" w:hAnsi="Arial" w:cs="Arial"/>
        </w:rPr>
      </w:pPr>
      <w:r w:rsidRPr="00960FF6">
        <w:rPr>
          <w:rFonts w:ascii="Arial" w:hAnsi="Arial" w:cs="Arial"/>
        </w:rPr>
        <w:tab/>
        <w:t>- R. Wicks</w:t>
      </w:r>
    </w:p>
    <w:p w:rsidR="008600CA" w:rsidRPr="00960FF6" w:rsidRDefault="008600CA" w:rsidP="00B6535F">
      <w:pPr>
        <w:keepNext/>
        <w:tabs>
          <w:tab w:val="left" w:pos="1440"/>
        </w:tabs>
        <w:spacing w:after="0" w:line="240" w:lineRule="auto"/>
        <w:ind w:left="1440"/>
        <w:rPr>
          <w:rFonts w:ascii="Arial" w:hAnsi="Arial" w:cs="Arial"/>
        </w:rPr>
      </w:pPr>
      <w:r w:rsidRPr="00960FF6">
        <w:rPr>
          <w:rFonts w:ascii="Arial" w:hAnsi="Arial" w:cs="Arial"/>
        </w:rPr>
        <w:tab/>
        <w:t>- E. Betancourt</w:t>
      </w:r>
    </w:p>
    <w:p w:rsidR="008600CA" w:rsidRPr="00960FF6" w:rsidRDefault="008600CA" w:rsidP="00B6535F">
      <w:pPr>
        <w:keepNext/>
        <w:tabs>
          <w:tab w:val="left" w:pos="1440"/>
        </w:tabs>
        <w:spacing w:after="0" w:line="240" w:lineRule="auto"/>
        <w:ind w:left="1440"/>
        <w:rPr>
          <w:rFonts w:ascii="Arial" w:hAnsi="Arial" w:cs="Arial"/>
        </w:rPr>
      </w:pPr>
      <w:r w:rsidRPr="00960FF6">
        <w:rPr>
          <w:rFonts w:ascii="Arial" w:hAnsi="Arial" w:cs="Arial"/>
        </w:rPr>
        <w:tab/>
        <w:t>- J. Gamboa</w:t>
      </w: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ab/>
        <w:t>- V. Tendulkar</w:t>
      </w:r>
    </w:p>
    <w:p w:rsidR="008600CA" w:rsidRPr="00960FF6" w:rsidRDefault="008600CA" w:rsidP="00B6535F">
      <w:pPr>
        <w:tabs>
          <w:tab w:val="left" w:pos="1440"/>
        </w:tabs>
        <w:spacing w:after="0" w:line="240" w:lineRule="auto"/>
        <w:ind w:left="1440"/>
        <w:rPr>
          <w:rFonts w:ascii="Arial" w:hAnsi="Arial" w:cs="Arial"/>
        </w:rPr>
      </w:pPr>
    </w:p>
    <w:p w:rsidR="008600CA" w:rsidRPr="00960FF6" w:rsidRDefault="008600CA" w:rsidP="00B6535F">
      <w:pPr>
        <w:keepNext/>
        <w:tabs>
          <w:tab w:val="left" w:pos="1440"/>
        </w:tabs>
        <w:spacing w:after="0" w:line="240" w:lineRule="auto"/>
        <w:ind w:left="1440"/>
        <w:rPr>
          <w:rFonts w:ascii="Arial" w:hAnsi="Arial" w:cs="Arial"/>
        </w:rPr>
      </w:pPr>
      <w:r w:rsidRPr="00960FF6">
        <w:rPr>
          <w:rFonts w:ascii="Arial" w:hAnsi="Arial" w:cs="Arial"/>
        </w:rPr>
        <w:t>Chapter 2)</w:t>
      </w:r>
    </w:p>
    <w:p w:rsidR="008600CA" w:rsidRPr="00960FF6" w:rsidRDefault="008600CA" w:rsidP="00B6535F">
      <w:pPr>
        <w:keepNext/>
        <w:tabs>
          <w:tab w:val="left" w:pos="1440"/>
        </w:tabs>
        <w:spacing w:after="0" w:line="240" w:lineRule="auto"/>
        <w:ind w:left="1440"/>
        <w:rPr>
          <w:rFonts w:ascii="Arial" w:hAnsi="Arial" w:cs="Arial"/>
        </w:rPr>
      </w:pPr>
      <w:r w:rsidRPr="00960FF6">
        <w:rPr>
          <w:rFonts w:ascii="Arial" w:hAnsi="Arial" w:cs="Arial"/>
        </w:rPr>
        <w:tab/>
        <w:t>- J. Yu – leader</w:t>
      </w:r>
    </w:p>
    <w:p w:rsidR="008600CA" w:rsidRPr="00960FF6" w:rsidRDefault="008600CA" w:rsidP="00B6535F">
      <w:pPr>
        <w:keepNext/>
        <w:tabs>
          <w:tab w:val="left" w:pos="1440"/>
        </w:tabs>
        <w:spacing w:after="0" w:line="240" w:lineRule="auto"/>
        <w:ind w:left="1440"/>
        <w:rPr>
          <w:rFonts w:ascii="Arial" w:hAnsi="Arial" w:cs="Arial"/>
        </w:rPr>
      </w:pPr>
      <w:r w:rsidRPr="00960FF6">
        <w:rPr>
          <w:rFonts w:ascii="Arial" w:hAnsi="Arial" w:cs="Arial"/>
        </w:rPr>
        <w:tab/>
        <w:t>- J. Roach</w:t>
      </w:r>
    </w:p>
    <w:p w:rsidR="008600CA" w:rsidRPr="00DF4D9D" w:rsidRDefault="008600CA" w:rsidP="00B6535F">
      <w:pPr>
        <w:keepNext/>
        <w:tabs>
          <w:tab w:val="left" w:pos="1440"/>
        </w:tabs>
        <w:spacing w:after="0" w:line="240" w:lineRule="auto"/>
        <w:ind w:left="1440"/>
        <w:rPr>
          <w:rFonts w:ascii="Arial" w:hAnsi="Arial" w:cs="Arial"/>
          <w:lang w:val="fr-FR"/>
        </w:rPr>
      </w:pPr>
      <w:r w:rsidRPr="00960FF6">
        <w:rPr>
          <w:rFonts w:ascii="Arial" w:hAnsi="Arial" w:cs="Arial"/>
        </w:rPr>
        <w:tab/>
      </w:r>
      <w:r w:rsidRPr="00DF4D9D">
        <w:rPr>
          <w:rFonts w:ascii="Arial" w:hAnsi="Arial" w:cs="Arial"/>
          <w:lang w:val="fr-FR"/>
        </w:rPr>
        <w:t>- H. Shertukde</w:t>
      </w:r>
    </w:p>
    <w:p w:rsidR="008600CA" w:rsidRPr="00DF4D9D" w:rsidRDefault="008600CA" w:rsidP="00B6535F">
      <w:pPr>
        <w:tabs>
          <w:tab w:val="left" w:pos="1440"/>
        </w:tabs>
        <w:spacing w:after="0" w:line="240" w:lineRule="auto"/>
        <w:ind w:left="1440"/>
        <w:rPr>
          <w:rFonts w:ascii="Arial" w:hAnsi="Arial" w:cs="Arial"/>
          <w:lang w:val="fr-FR"/>
        </w:rPr>
      </w:pPr>
      <w:r w:rsidRPr="00DF4D9D">
        <w:rPr>
          <w:rFonts w:ascii="Arial" w:hAnsi="Arial" w:cs="Arial"/>
          <w:lang w:val="fr-FR"/>
        </w:rPr>
        <w:tab/>
        <w:t>- V. Tendulkar</w:t>
      </w:r>
    </w:p>
    <w:p w:rsidR="008600CA" w:rsidRPr="00DF4D9D" w:rsidRDefault="008600CA" w:rsidP="00B6535F">
      <w:pPr>
        <w:tabs>
          <w:tab w:val="left" w:pos="1440"/>
        </w:tabs>
        <w:spacing w:after="0" w:line="240" w:lineRule="auto"/>
        <w:ind w:left="1440"/>
        <w:rPr>
          <w:rFonts w:ascii="Arial" w:hAnsi="Arial" w:cs="Arial"/>
          <w:lang w:val="fr-FR"/>
        </w:rPr>
      </w:pPr>
    </w:p>
    <w:p w:rsidR="008600CA" w:rsidRPr="00DF4D9D" w:rsidRDefault="008600CA" w:rsidP="00B6535F">
      <w:pPr>
        <w:keepNext/>
        <w:tabs>
          <w:tab w:val="left" w:pos="1440"/>
        </w:tabs>
        <w:spacing w:after="0" w:line="240" w:lineRule="auto"/>
        <w:ind w:left="1440"/>
        <w:rPr>
          <w:rFonts w:ascii="Arial" w:hAnsi="Arial" w:cs="Arial"/>
          <w:lang w:val="fr-FR"/>
        </w:rPr>
      </w:pPr>
      <w:r w:rsidRPr="00DF4D9D">
        <w:rPr>
          <w:rFonts w:ascii="Arial" w:hAnsi="Arial" w:cs="Arial"/>
          <w:lang w:val="fr-FR"/>
        </w:rPr>
        <w:t>Chapter 3)</w:t>
      </w:r>
    </w:p>
    <w:p w:rsidR="008600CA" w:rsidRPr="00960FF6" w:rsidRDefault="008600CA" w:rsidP="00B6535F">
      <w:pPr>
        <w:keepNext/>
        <w:tabs>
          <w:tab w:val="left" w:pos="1440"/>
        </w:tabs>
        <w:spacing w:after="0" w:line="240" w:lineRule="auto"/>
        <w:ind w:left="1440"/>
        <w:rPr>
          <w:rFonts w:ascii="Arial" w:hAnsi="Arial" w:cs="Arial"/>
        </w:rPr>
      </w:pPr>
      <w:r w:rsidRPr="00DF4D9D">
        <w:rPr>
          <w:rFonts w:ascii="Arial" w:hAnsi="Arial" w:cs="Arial"/>
          <w:lang w:val="fr-FR"/>
        </w:rPr>
        <w:tab/>
      </w:r>
      <w:r w:rsidRPr="00960FF6">
        <w:rPr>
          <w:rFonts w:ascii="Arial" w:hAnsi="Arial" w:cs="Arial"/>
        </w:rPr>
        <w:t>- S. Kennedy – leader</w:t>
      </w:r>
    </w:p>
    <w:p w:rsidR="008600CA" w:rsidRPr="00960FF6" w:rsidRDefault="008600CA" w:rsidP="00B6535F">
      <w:pPr>
        <w:keepNext/>
        <w:tabs>
          <w:tab w:val="left" w:pos="1440"/>
        </w:tabs>
        <w:spacing w:after="0" w:line="240" w:lineRule="auto"/>
        <w:ind w:left="1440"/>
        <w:rPr>
          <w:rFonts w:ascii="Arial" w:hAnsi="Arial" w:cs="Arial"/>
        </w:rPr>
      </w:pPr>
      <w:r w:rsidRPr="00960FF6">
        <w:rPr>
          <w:rFonts w:ascii="Arial" w:hAnsi="Arial" w:cs="Arial"/>
        </w:rPr>
        <w:tab/>
        <w:t>- A. Mukerji</w:t>
      </w:r>
    </w:p>
    <w:p w:rsidR="008600CA" w:rsidRPr="00960FF6" w:rsidRDefault="008600CA" w:rsidP="00B6535F">
      <w:pPr>
        <w:keepNext/>
        <w:tabs>
          <w:tab w:val="left" w:pos="1440"/>
        </w:tabs>
        <w:spacing w:after="0" w:line="240" w:lineRule="auto"/>
        <w:ind w:left="1440"/>
        <w:rPr>
          <w:rFonts w:ascii="Arial" w:hAnsi="Arial" w:cs="Arial"/>
        </w:rPr>
      </w:pPr>
      <w:r w:rsidRPr="00960FF6">
        <w:rPr>
          <w:rFonts w:ascii="Arial" w:hAnsi="Arial" w:cs="Arial"/>
        </w:rPr>
        <w:tab/>
        <w:t>- S. Sarkar</w:t>
      </w:r>
    </w:p>
    <w:p w:rsidR="008600CA" w:rsidRPr="00DF4D9D" w:rsidRDefault="008600CA" w:rsidP="00B6535F">
      <w:pPr>
        <w:keepNext/>
        <w:tabs>
          <w:tab w:val="left" w:pos="1440"/>
        </w:tabs>
        <w:spacing w:after="0" w:line="240" w:lineRule="auto"/>
        <w:ind w:left="1440"/>
        <w:rPr>
          <w:rFonts w:ascii="Arial" w:hAnsi="Arial" w:cs="Arial"/>
          <w:lang w:val="fr-FR"/>
        </w:rPr>
      </w:pPr>
      <w:r w:rsidRPr="00960FF6">
        <w:rPr>
          <w:rFonts w:ascii="Arial" w:hAnsi="Arial" w:cs="Arial"/>
        </w:rPr>
        <w:tab/>
      </w:r>
      <w:r w:rsidRPr="00DF4D9D">
        <w:rPr>
          <w:rFonts w:ascii="Arial" w:hAnsi="Arial" w:cs="Arial"/>
          <w:lang w:val="fr-FR"/>
        </w:rPr>
        <w:t>- K. Vedante</w:t>
      </w:r>
    </w:p>
    <w:p w:rsidR="008600CA" w:rsidRPr="00DF4D9D" w:rsidRDefault="008600CA" w:rsidP="00B6535F">
      <w:pPr>
        <w:keepNext/>
        <w:tabs>
          <w:tab w:val="left" w:pos="1440"/>
        </w:tabs>
        <w:spacing w:after="0" w:line="240" w:lineRule="auto"/>
        <w:ind w:left="1440"/>
        <w:rPr>
          <w:rFonts w:ascii="Arial" w:hAnsi="Arial" w:cs="Arial"/>
          <w:lang w:val="fr-FR"/>
        </w:rPr>
      </w:pPr>
      <w:r w:rsidRPr="00DF4D9D">
        <w:rPr>
          <w:rFonts w:ascii="Arial" w:hAnsi="Arial" w:cs="Arial"/>
          <w:lang w:val="fr-FR"/>
        </w:rPr>
        <w:tab/>
        <w:t>- J. Gamboa</w:t>
      </w:r>
    </w:p>
    <w:p w:rsidR="008600CA" w:rsidRPr="00DF4D9D" w:rsidRDefault="008600CA" w:rsidP="00B6535F">
      <w:pPr>
        <w:tabs>
          <w:tab w:val="left" w:pos="1440"/>
        </w:tabs>
        <w:spacing w:after="0" w:line="240" w:lineRule="auto"/>
        <w:ind w:left="1440"/>
        <w:rPr>
          <w:rFonts w:ascii="Arial" w:hAnsi="Arial" w:cs="Arial"/>
          <w:lang w:val="fr-FR"/>
        </w:rPr>
      </w:pPr>
      <w:r w:rsidRPr="00DF4D9D">
        <w:rPr>
          <w:rFonts w:ascii="Arial" w:hAnsi="Arial" w:cs="Arial"/>
          <w:lang w:val="fr-FR"/>
        </w:rPr>
        <w:tab/>
        <w:t>- D. Ayers</w:t>
      </w:r>
    </w:p>
    <w:p w:rsidR="008600CA" w:rsidRPr="00DF4D9D" w:rsidRDefault="008600CA" w:rsidP="00B6535F">
      <w:pPr>
        <w:tabs>
          <w:tab w:val="left" w:pos="1440"/>
        </w:tabs>
        <w:spacing w:after="0" w:line="240" w:lineRule="auto"/>
        <w:ind w:left="1440"/>
        <w:rPr>
          <w:rFonts w:ascii="Arial" w:hAnsi="Arial" w:cs="Arial"/>
          <w:lang w:val="fr-FR"/>
        </w:rPr>
      </w:pPr>
    </w:p>
    <w:p w:rsidR="008600CA" w:rsidRPr="00DF4D9D" w:rsidRDefault="008600CA" w:rsidP="00B6535F">
      <w:pPr>
        <w:keepNext/>
        <w:tabs>
          <w:tab w:val="left" w:pos="1440"/>
        </w:tabs>
        <w:spacing w:after="0" w:line="240" w:lineRule="auto"/>
        <w:ind w:left="1440"/>
        <w:rPr>
          <w:rFonts w:ascii="Arial" w:hAnsi="Arial" w:cs="Arial"/>
          <w:lang w:val="fr-FR"/>
        </w:rPr>
      </w:pPr>
      <w:r w:rsidRPr="00DF4D9D">
        <w:rPr>
          <w:rFonts w:ascii="Arial" w:hAnsi="Arial" w:cs="Arial"/>
          <w:lang w:val="fr-FR"/>
        </w:rPr>
        <w:t>Chapter 4)</w:t>
      </w:r>
    </w:p>
    <w:p w:rsidR="008600CA" w:rsidRPr="00960FF6" w:rsidRDefault="008600CA" w:rsidP="00B6535F">
      <w:pPr>
        <w:keepNext/>
        <w:tabs>
          <w:tab w:val="left" w:pos="1440"/>
        </w:tabs>
        <w:spacing w:after="0" w:line="240" w:lineRule="auto"/>
        <w:ind w:left="1440"/>
        <w:rPr>
          <w:rFonts w:ascii="Arial" w:hAnsi="Arial" w:cs="Arial"/>
        </w:rPr>
      </w:pPr>
      <w:r w:rsidRPr="00DF4D9D">
        <w:rPr>
          <w:rFonts w:ascii="Arial" w:hAnsi="Arial" w:cs="Arial"/>
          <w:lang w:val="fr-FR"/>
        </w:rPr>
        <w:tab/>
      </w:r>
      <w:r w:rsidRPr="00960FF6">
        <w:rPr>
          <w:rFonts w:ascii="Arial" w:hAnsi="Arial" w:cs="Arial"/>
        </w:rPr>
        <w:t>- D. Ayers - leader</w:t>
      </w:r>
    </w:p>
    <w:p w:rsidR="008600CA" w:rsidRPr="00960FF6" w:rsidRDefault="008600CA" w:rsidP="00B6535F">
      <w:pPr>
        <w:keepNext/>
        <w:tabs>
          <w:tab w:val="left" w:pos="1440"/>
        </w:tabs>
        <w:spacing w:after="0" w:line="240" w:lineRule="auto"/>
        <w:ind w:left="1440"/>
        <w:rPr>
          <w:rFonts w:ascii="Arial" w:hAnsi="Arial" w:cs="Arial"/>
        </w:rPr>
      </w:pPr>
      <w:r w:rsidRPr="00960FF6">
        <w:rPr>
          <w:rFonts w:ascii="Arial" w:hAnsi="Arial" w:cs="Arial"/>
        </w:rPr>
        <w:tab/>
        <w:t>- S. Kennedy</w:t>
      </w:r>
    </w:p>
    <w:p w:rsidR="008600CA" w:rsidRPr="00960FF6" w:rsidRDefault="008600CA" w:rsidP="00B6535F">
      <w:pPr>
        <w:keepNext/>
        <w:tabs>
          <w:tab w:val="left" w:pos="1440"/>
        </w:tabs>
        <w:spacing w:after="0" w:line="240" w:lineRule="auto"/>
        <w:ind w:left="1440"/>
        <w:rPr>
          <w:rFonts w:ascii="Arial" w:hAnsi="Arial" w:cs="Arial"/>
        </w:rPr>
      </w:pPr>
      <w:r w:rsidRPr="00960FF6">
        <w:rPr>
          <w:rFonts w:ascii="Arial" w:hAnsi="Arial" w:cs="Arial"/>
        </w:rPr>
        <w:tab/>
        <w:t>- A. Mukerji</w:t>
      </w:r>
    </w:p>
    <w:p w:rsidR="008600CA" w:rsidRPr="00DF4D9D" w:rsidRDefault="008600CA" w:rsidP="00B6535F">
      <w:pPr>
        <w:keepNext/>
        <w:tabs>
          <w:tab w:val="left" w:pos="1440"/>
        </w:tabs>
        <w:spacing w:after="0" w:line="240" w:lineRule="auto"/>
        <w:ind w:left="1440"/>
        <w:rPr>
          <w:rFonts w:ascii="Arial" w:hAnsi="Arial" w:cs="Arial"/>
          <w:lang w:val="de-DE"/>
        </w:rPr>
      </w:pPr>
      <w:r w:rsidRPr="00960FF6">
        <w:rPr>
          <w:rFonts w:ascii="Arial" w:hAnsi="Arial" w:cs="Arial"/>
        </w:rPr>
        <w:tab/>
      </w:r>
      <w:r w:rsidRPr="00DF4D9D">
        <w:rPr>
          <w:rFonts w:ascii="Arial" w:hAnsi="Arial" w:cs="Arial"/>
          <w:lang w:val="de-DE"/>
        </w:rPr>
        <w:t>- S. Sarkar</w:t>
      </w:r>
    </w:p>
    <w:p w:rsidR="008600CA" w:rsidRPr="00DF4D9D" w:rsidRDefault="008600CA" w:rsidP="00B6535F">
      <w:pPr>
        <w:keepNext/>
        <w:tabs>
          <w:tab w:val="left" w:pos="1440"/>
        </w:tabs>
        <w:spacing w:after="0" w:line="240" w:lineRule="auto"/>
        <w:ind w:left="1440"/>
        <w:rPr>
          <w:rFonts w:ascii="Arial" w:hAnsi="Arial" w:cs="Arial"/>
          <w:lang w:val="de-DE"/>
        </w:rPr>
      </w:pPr>
      <w:r w:rsidRPr="00DF4D9D">
        <w:rPr>
          <w:rFonts w:ascii="Arial" w:hAnsi="Arial" w:cs="Arial"/>
          <w:lang w:val="de-DE"/>
        </w:rPr>
        <w:tab/>
        <w:t>- K. Vedante</w:t>
      </w:r>
    </w:p>
    <w:p w:rsidR="008600CA" w:rsidRPr="00DF4D9D" w:rsidRDefault="008600CA" w:rsidP="00B6535F">
      <w:pPr>
        <w:tabs>
          <w:tab w:val="left" w:pos="1440"/>
        </w:tabs>
        <w:spacing w:after="0" w:line="240" w:lineRule="auto"/>
        <w:ind w:left="1440"/>
        <w:rPr>
          <w:rFonts w:ascii="Arial" w:hAnsi="Arial" w:cs="Arial"/>
          <w:lang w:val="de-DE"/>
        </w:rPr>
      </w:pPr>
      <w:r w:rsidRPr="00DF4D9D">
        <w:rPr>
          <w:rFonts w:ascii="Arial" w:hAnsi="Arial" w:cs="Arial"/>
          <w:lang w:val="de-DE"/>
        </w:rPr>
        <w:tab/>
        <w:t>- K. Stretch</w:t>
      </w:r>
    </w:p>
    <w:p w:rsidR="008600CA" w:rsidRPr="00DF4D9D" w:rsidRDefault="008600CA" w:rsidP="00B6535F">
      <w:pPr>
        <w:tabs>
          <w:tab w:val="left" w:pos="1440"/>
        </w:tabs>
        <w:spacing w:after="0" w:line="240" w:lineRule="auto"/>
        <w:ind w:left="1440"/>
        <w:rPr>
          <w:rFonts w:ascii="Arial" w:hAnsi="Arial" w:cs="Arial"/>
          <w:lang w:val="de-DE"/>
        </w:rPr>
      </w:pPr>
    </w:p>
    <w:p w:rsidR="008600CA" w:rsidRPr="00960FF6" w:rsidRDefault="008600CA" w:rsidP="00B6535F">
      <w:pPr>
        <w:keepNext/>
        <w:tabs>
          <w:tab w:val="left" w:pos="1440"/>
        </w:tabs>
        <w:spacing w:after="0" w:line="240" w:lineRule="auto"/>
        <w:ind w:left="1440"/>
        <w:rPr>
          <w:rFonts w:ascii="Arial" w:hAnsi="Arial" w:cs="Arial"/>
        </w:rPr>
      </w:pPr>
      <w:r w:rsidRPr="00960FF6">
        <w:rPr>
          <w:rFonts w:ascii="Arial" w:hAnsi="Arial" w:cs="Arial"/>
        </w:rPr>
        <w:t>Chapter 5)</w:t>
      </w:r>
    </w:p>
    <w:p w:rsidR="008600CA" w:rsidRPr="00960FF6" w:rsidRDefault="008600CA" w:rsidP="00B6535F">
      <w:pPr>
        <w:keepNext/>
        <w:tabs>
          <w:tab w:val="left" w:pos="1440"/>
        </w:tabs>
        <w:spacing w:after="0" w:line="240" w:lineRule="auto"/>
        <w:ind w:left="1440"/>
        <w:rPr>
          <w:rFonts w:ascii="Arial" w:hAnsi="Arial" w:cs="Arial"/>
        </w:rPr>
      </w:pPr>
      <w:r w:rsidRPr="00960FF6">
        <w:rPr>
          <w:rFonts w:ascii="Arial" w:hAnsi="Arial" w:cs="Arial"/>
        </w:rPr>
        <w:tab/>
        <w:t>- J. Roach - leader</w:t>
      </w:r>
    </w:p>
    <w:p w:rsidR="008600CA" w:rsidRPr="00960FF6" w:rsidRDefault="008600CA" w:rsidP="00B6535F">
      <w:pPr>
        <w:keepNext/>
        <w:tabs>
          <w:tab w:val="left" w:pos="1440"/>
        </w:tabs>
        <w:spacing w:after="0" w:line="240" w:lineRule="auto"/>
        <w:ind w:left="1440"/>
        <w:rPr>
          <w:rFonts w:ascii="Arial" w:hAnsi="Arial" w:cs="Arial"/>
        </w:rPr>
      </w:pPr>
      <w:r w:rsidRPr="00960FF6">
        <w:rPr>
          <w:rFonts w:ascii="Arial" w:hAnsi="Arial" w:cs="Arial"/>
        </w:rPr>
        <w:tab/>
        <w:t>- N. Field</w:t>
      </w: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ab/>
        <w:t>- K. Stretch</w:t>
      </w:r>
    </w:p>
    <w:p w:rsidR="008600CA" w:rsidRPr="00960FF6" w:rsidRDefault="008600CA" w:rsidP="00B6535F">
      <w:pPr>
        <w:tabs>
          <w:tab w:val="left" w:pos="1440"/>
        </w:tabs>
        <w:spacing w:after="0" w:line="240" w:lineRule="auto"/>
        <w:ind w:left="1440"/>
        <w:rPr>
          <w:rFonts w:ascii="Arial" w:hAnsi="Arial" w:cs="Arial"/>
        </w:rPr>
      </w:pPr>
    </w:p>
    <w:p w:rsidR="008600CA" w:rsidRPr="00960FF6" w:rsidRDefault="008600CA" w:rsidP="00B6535F">
      <w:pPr>
        <w:keepNext/>
        <w:tabs>
          <w:tab w:val="left" w:pos="1440"/>
        </w:tabs>
        <w:spacing w:after="0" w:line="240" w:lineRule="auto"/>
        <w:ind w:left="1440"/>
        <w:rPr>
          <w:rFonts w:ascii="Arial" w:hAnsi="Arial" w:cs="Arial"/>
        </w:rPr>
      </w:pPr>
      <w:r w:rsidRPr="00960FF6">
        <w:rPr>
          <w:rFonts w:ascii="Arial" w:hAnsi="Arial" w:cs="Arial"/>
        </w:rPr>
        <w:t>Chapter 6)</w:t>
      </w:r>
    </w:p>
    <w:p w:rsidR="008600CA" w:rsidRPr="00960FF6" w:rsidRDefault="008600CA" w:rsidP="00B6535F">
      <w:pPr>
        <w:keepNext/>
        <w:tabs>
          <w:tab w:val="left" w:pos="1440"/>
        </w:tabs>
        <w:spacing w:after="0" w:line="240" w:lineRule="auto"/>
        <w:ind w:left="1440"/>
        <w:rPr>
          <w:rFonts w:ascii="Arial" w:hAnsi="Arial" w:cs="Arial"/>
        </w:rPr>
      </w:pPr>
      <w:r w:rsidRPr="00960FF6">
        <w:rPr>
          <w:rFonts w:ascii="Arial" w:hAnsi="Arial" w:cs="Arial"/>
        </w:rPr>
        <w:tab/>
        <w:t>- M. Sauzay - leader</w:t>
      </w:r>
    </w:p>
    <w:p w:rsidR="008600CA" w:rsidRPr="00960FF6" w:rsidRDefault="008600CA" w:rsidP="00B6535F">
      <w:pPr>
        <w:keepNext/>
        <w:tabs>
          <w:tab w:val="left" w:pos="1440"/>
        </w:tabs>
        <w:spacing w:after="0" w:line="240" w:lineRule="auto"/>
        <w:ind w:left="1440"/>
        <w:rPr>
          <w:rFonts w:ascii="Arial" w:hAnsi="Arial" w:cs="Arial"/>
        </w:rPr>
      </w:pPr>
      <w:r w:rsidRPr="00960FF6">
        <w:rPr>
          <w:rFonts w:ascii="Arial" w:hAnsi="Arial" w:cs="Arial"/>
        </w:rPr>
        <w:tab/>
        <w:t xml:space="preserve">- J. Nazarko </w:t>
      </w:r>
    </w:p>
    <w:p w:rsidR="008600CA" w:rsidRPr="00960FF6" w:rsidRDefault="008600CA" w:rsidP="00B6535F">
      <w:pPr>
        <w:keepNext/>
        <w:tabs>
          <w:tab w:val="left" w:pos="1440"/>
        </w:tabs>
        <w:spacing w:after="0" w:line="240" w:lineRule="auto"/>
        <w:ind w:left="1440"/>
        <w:rPr>
          <w:rFonts w:ascii="Arial" w:hAnsi="Arial" w:cs="Arial"/>
        </w:rPr>
      </w:pPr>
      <w:r w:rsidRPr="00960FF6">
        <w:rPr>
          <w:rFonts w:ascii="Arial" w:hAnsi="Arial" w:cs="Arial"/>
        </w:rPr>
        <w:tab/>
        <w:t>- J. Yu</w:t>
      </w: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ab/>
        <w:t>- A. Levin</w:t>
      </w:r>
    </w:p>
    <w:p w:rsidR="008600CA" w:rsidRPr="00960FF6" w:rsidRDefault="008600CA" w:rsidP="00B6535F">
      <w:pPr>
        <w:tabs>
          <w:tab w:val="left" w:pos="1440"/>
        </w:tabs>
        <w:spacing w:after="0" w:line="240" w:lineRule="auto"/>
        <w:ind w:left="1440"/>
        <w:rPr>
          <w:rFonts w:ascii="Arial" w:hAnsi="Arial" w:cs="Arial"/>
        </w:rPr>
      </w:pP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TFs will start an active work after PAR approval.</w:t>
      </w:r>
    </w:p>
    <w:p w:rsidR="008600CA" w:rsidRPr="00960FF6" w:rsidRDefault="008600CA" w:rsidP="00B6535F">
      <w:pPr>
        <w:tabs>
          <w:tab w:val="left" w:pos="1440"/>
        </w:tabs>
        <w:spacing w:after="0" w:line="240" w:lineRule="auto"/>
        <w:ind w:left="1440"/>
        <w:rPr>
          <w:rFonts w:ascii="Arial" w:hAnsi="Arial" w:cs="Arial"/>
        </w:rPr>
      </w:pP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 xml:space="preserve">TF discussed the means of recruiting experts in power electronics and PV generation systems, as well as end users. B. Bartley informed that he is coordinating the standard association activities in IEEE PES and can help in reaching “across the isle” in IEEE PES. </w:t>
      </w:r>
    </w:p>
    <w:p w:rsidR="008600CA" w:rsidRPr="00960FF6" w:rsidRDefault="008600CA" w:rsidP="00B6535F">
      <w:pPr>
        <w:tabs>
          <w:tab w:val="left" w:pos="1440"/>
        </w:tabs>
        <w:spacing w:after="0" w:line="240" w:lineRule="auto"/>
        <w:ind w:left="1440"/>
        <w:rPr>
          <w:rFonts w:ascii="Arial" w:hAnsi="Arial" w:cs="Arial"/>
        </w:rPr>
      </w:pP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J. Nazarko noticed that there are challenges in obtaining the appropriate information because of the proprietory character.</w:t>
      </w:r>
    </w:p>
    <w:p w:rsidR="008600CA" w:rsidRPr="00960FF6" w:rsidRDefault="008600CA" w:rsidP="00B6535F">
      <w:pPr>
        <w:tabs>
          <w:tab w:val="left" w:pos="1440"/>
        </w:tabs>
        <w:spacing w:after="0" w:line="240" w:lineRule="auto"/>
        <w:ind w:left="1440"/>
        <w:rPr>
          <w:rFonts w:ascii="Arial" w:hAnsi="Arial" w:cs="Arial"/>
        </w:rPr>
      </w:pPr>
    </w:p>
    <w:p w:rsidR="008600CA" w:rsidRPr="00960FF6" w:rsidRDefault="008600CA" w:rsidP="00B6535F">
      <w:pPr>
        <w:tabs>
          <w:tab w:val="left" w:pos="1440"/>
        </w:tabs>
        <w:spacing w:after="0" w:line="240" w:lineRule="auto"/>
        <w:ind w:left="1440"/>
        <w:rPr>
          <w:rFonts w:ascii="Arial" w:hAnsi="Arial" w:cs="Arial"/>
        </w:rPr>
      </w:pPr>
      <w:r w:rsidRPr="00960FF6">
        <w:rPr>
          <w:rFonts w:ascii="Arial" w:hAnsi="Arial" w:cs="Arial"/>
        </w:rPr>
        <w:t>With no new business the Meeting adjourned at 9:15 AM.</w:t>
      </w:r>
    </w:p>
    <w:p w:rsidR="008600CA" w:rsidRPr="00960FF6" w:rsidRDefault="008600CA" w:rsidP="00B6535F">
      <w:pPr>
        <w:spacing w:after="0" w:line="240" w:lineRule="auto"/>
        <w:ind w:left="1440" w:hanging="1080"/>
        <w:rPr>
          <w:rFonts w:ascii="Arial" w:hAnsi="Arial" w:cs="Arial"/>
          <w:b/>
        </w:rPr>
      </w:pPr>
    </w:p>
    <w:p w:rsidR="008600CA" w:rsidRPr="00960FF6" w:rsidRDefault="008600CA" w:rsidP="00B6535F">
      <w:pPr>
        <w:spacing w:after="0" w:line="240" w:lineRule="auto"/>
        <w:ind w:left="1440" w:hanging="1080"/>
        <w:rPr>
          <w:rFonts w:ascii="Arial" w:hAnsi="Arial" w:cs="Arial"/>
          <w:b/>
          <w:sz w:val="24"/>
        </w:rPr>
      </w:pPr>
      <w:r w:rsidRPr="00960FF6">
        <w:rPr>
          <w:rFonts w:ascii="Arial" w:hAnsi="Arial" w:cs="Arial"/>
          <w:b/>
          <w:sz w:val="24"/>
        </w:rPr>
        <w:t>10.4.11</w:t>
      </w:r>
      <w:r w:rsidRPr="00960FF6">
        <w:rPr>
          <w:rFonts w:ascii="Arial" w:hAnsi="Arial" w:cs="Arial"/>
          <w:b/>
          <w:sz w:val="24"/>
        </w:rPr>
        <w:tab/>
        <w:t>Special Report</w:t>
      </w:r>
    </w:p>
    <w:p w:rsidR="008600CA" w:rsidRPr="00960FF6" w:rsidRDefault="008600CA" w:rsidP="00B6535F">
      <w:pPr>
        <w:spacing w:after="0" w:line="240" w:lineRule="auto"/>
        <w:ind w:left="1440"/>
        <w:rPr>
          <w:rFonts w:ascii="Arial" w:hAnsi="Arial" w:cs="Arial"/>
        </w:rPr>
      </w:pPr>
      <w:r w:rsidRPr="00960FF6">
        <w:rPr>
          <w:rFonts w:ascii="Arial" w:hAnsi="Arial" w:cs="Arial"/>
        </w:rPr>
        <w:t>The C57.142 Switching Transients Induced by Transformer Breaker Interaction was recently published.  The Chair thanked Rob Degeneff for his work in bringing this guide to completion.</w:t>
      </w:r>
    </w:p>
    <w:p w:rsidR="008600CA" w:rsidRPr="00960FF6" w:rsidRDefault="008600CA" w:rsidP="00B6535F">
      <w:pPr>
        <w:spacing w:after="0" w:line="240" w:lineRule="auto"/>
        <w:ind w:left="1440"/>
        <w:rPr>
          <w:rFonts w:ascii="Arial" w:hAnsi="Arial" w:cs="Arial"/>
        </w:rPr>
      </w:pPr>
    </w:p>
    <w:p w:rsidR="008600CA" w:rsidRPr="00960FF6" w:rsidRDefault="008600CA" w:rsidP="00B6535F">
      <w:pPr>
        <w:spacing w:after="0" w:line="240" w:lineRule="auto"/>
        <w:ind w:left="1440" w:hanging="1080"/>
        <w:rPr>
          <w:rFonts w:ascii="Arial" w:hAnsi="Arial" w:cs="Arial"/>
          <w:b/>
          <w:sz w:val="24"/>
        </w:rPr>
      </w:pPr>
      <w:r w:rsidRPr="00960FF6">
        <w:rPr>
          <w:rFonts w:ascii="Arial" w:hAnsi="Arial" w:cs="Arial"/>
          <w:b/>
          <w:sz w:val="24"/>
        </w:rPr>
        <w:t>10.4.12</w:t>
      </w:r>
      <w:r w:rsidRPr="00960FF6">
        <w:rPr>
          <w:rFonts w:ascii="Arial" w:hAnsi="Arial" w:cs="Arial"/>
          <w:b/>
          <w:sz w:val="24"/>
        </w:rPr>
        <w:tab/>
        <w:t>Old (unfinished) Business – Proposal for new TF to extend C57.142 to higher voltage classes</w:t>
      </w:r>
    </w:p>
    <w:p w:rsidR="008600CA" w:rsidRPr="00960FF6" w:rsidRDefault="008600CA" w:rsidP="00B6535F">
      <w:pPr>
        <w:spacing w:after="0" w:line="240" w:lineRule="auto"/>
        <w:ind w:left="1440"/>
        <w:rPr>
          <w:rFonts w:ascii="Arial" w:hAnsi="Arial" w:cs="Arial"/>
        </w:rPr>
      </w:pPr>
      <w:r w:rsidRPr="00960FF6">
        <w:rPr>
          <w:rFonts w:ascii="Arial" w:hAnsi="Arial" w:cs="Arial"/>
        </w:rPr>
        <w:t xml:space="preserve">Phil Hopkinson presented a motion to establishment a task force to investigate the interaction between transformers and breakers at higher voltage classes than is covered in the current version of C57.142.  The major study in C57.142 has been on Vacuum Breakers and predominantly medium voltage transformers.  The work has been excellent and provides a good general guide.  As voltage classes increase, the switching device shifts from vacuum to SF6 and the power system uses open lines instead of shielded cables.  Often times, bushings for higher voltage class transformers become vulnerable and transformer considerations are shifted to conditions where abrupt line swings are at play.  Phil requested to see the scope of investigation to cover HV and EHV applications.  The SC discussed this proposal and it was agreed that this was worthwhile to investigate and that a TF should be established.  The Chair will request a time slot for the next meeting and prepare objectives for the TF. </w:t>
      </w:r>
    </w:p>
    <w:p w:rsidR="008600CA" w:rsidRPr="00960FF6" w:rsidRDefault="008600CA" w:rsidP="00B6535F">
      <w:pPr>
        <w:spacing w:after="0" w:line="240" w:lineRule="auto"/>
        <w:ind w:left="1440"/>
        <w:rPr>
          <w:rFonts w:ascii="Arial" w:hAnsi="Arial" w:cs="Arial"/>
          <w:sz w:val="24"/>
          <w:szCs w:val="24"/>
        </w:rPr>
      </w:pPr>
    </w:p>
    <w:p w:rsidR="008600CA" w:rsidRPr="00960FF6" w:rsidRDefault="008600CA" w:rsidP="00B6535F">
      <w:pPr>
        <w:spacing w:after="0" w:line="240" w:lineRule="auto"/>
        <w:ind w:left="1440" w:hanging="1080"/>
        <w:rPr>
          <w:rFonts w:ascii="Arial" w:hAnsi="Arial" w:cs="Arial"/>
          <w:b/>
          <w:sz w:val="24"/>
        </w:rPr>
      </w:pPr>
      <w:r w:rsidRPr="00960FF6">
        <w:rPr>
          <w:rFonts w:ascii="Arial" w:hAnsi="Arial" w:cs="Arial"/>
          <w:b/>
          <w:sz w:val="24"/>
        </w:rPr>
        <w:t>10.4.13</w:t>
      </w:r>
      <w:r w:rsidRPr="00960FF6">
        <w:rPr>
          <w:rFonts w:ascii="Arial" w:hAnsi="Arial" w:cs="Arial"/>
          <w:b/>
          <w:sz w:val="24"/>
        </w:rPr>
        <w:tab/>
        <w:t>New Business</w:t>
      </w:r>
    </w:p>
    <w:p w:rsidR="008600CA" w:rsidRPr="00960FF6" w:rsidRDefault="008600CA" w:rsidP="00B6535F">
      <w:pPr>
        <w:spacing w:after="0" w:line="240" w:lineRule="auto"/>
        <w:ind w:left="1440"/>
        <w:rPr>
          <w:rFonts w:ascii="Arial" w:hAnsi="Arial" w:cs="Arial"/>
        </w:rPr>
      </w:pPr>
      <w:r w:rsidRPr="00960FF6">
        <w:rPr>
          <w:rFonts w:ascii="Arial" w:hAnsi="Arial" w:cs="Arial"/>
        </w:rPr>
        <w:t>There was no new business.</w:t>
      </w:r>
    </w:p>
    <w:p w:rsidR="008600CA" w:rsidRPr="00960FF6" w:rsidRDefault="008600CA" w:rsidP="00B6535F">
      <w:pPr>
        <w:spacing w:after="0" w:line="240" w:lineRule="auto"/>
        <w:ind w:left="1440"/>
        <w:rPr>
          <w:rFonts w:ascii="Arial" w:hAnsi="Arial" w:cs="Arial"/>
        </w:rPr>
      </w:pPr>
    </w:p>
    <w:p w:rsidR="008600CA" w:rsidRDefault="008600CA" w:rsidP="00B6535F">
      <w:pPr>
        <w:spacing w:after="0" w:line="240" w:lineRule="auto"/>
        <w:ind w:left="1440"/>
        <w:rPr>
          <w:rFonts w:ascii="Arial" w:hAnsi="Arial" w:cs="Arial"/>
          <w:sz w:val="24"/>
        </w:rPr>
      </w:pPr>
      <w:r w:rsidRPr="00960FF6">
        <w:rPr>
          <w:rFonts w:ascii="Arial" w:hAnsi="Arial" w:cs="Arial"/>
        </w:rPr>
        <w:t>The meeting was adjourned at 4.18pm.</w:t>
      </w:r>
    </w:p>
    <w:p w:rsidR="008600CA" w:rsidRPr="00D63A22" w:rsidRDefault="008600CA" w:rsidP="00B6535F">
      <w:pPr>
        <w:tabs>
          <w:tab w:val="left" w:pos="540"/>
        </w:tabs>
        <w:spacing w:after="0"/>
        <w:ind w:left="1440"/>
        <w:rPr>
          <w:rFonts w:ascii="Arial" w:hAnsi="Arial" w:cs="Arial"/>
          <w:sz w:val="24"/>
        </w:rPr>
      </w:pPr>
    </w:p>
    <w:p w:rsidR="008600CA" w:rsidRPr="00092143" w:rsidRDefault="008600CA" w:rsidP="00B6535F">
      <w:pPr>
        <w:pStyle w:val="ListParagraph"/>
        <w:numPr>
          <w:ilvl w:val="1"/>
          <w:numId w:val="79"/>
        </w:numPr>
        <w:tabs>
          <w:tab w:val="left" w:pos="540"/>
        </w:tabs>
        <w:spacing w:after="0"/>
        <w:ind w:left="1080"/>
        <w:rPr>
          <w:rFonts w:ascii="Arial" w:hAnsi="Arial" w:cs="Arial"/>
          <w:b/>
          <w:smallCaps/>
          <w:color w:val="FF0000"/>
          <w:sz w:val="28"/>
          <w:u w:val="single"/>
        </w:rPr>
      </w:pPr>
      <w:r>
        <w:rPr>
          <w:rFonts w:ascii="Arial" w:hAnsi="Arial" w:cs="Arial"/>
          <w:b/>
          <w:smallCaps/>
          <w:color w:val="FF0000"/>
          <w:sz w:val="28"/>
          <w:u w:val="single"/>
        </w:rPr>
        <w:br w:type="page"/>
      </w:r>
      <w:r w:rsidRPr="00092143">
        <w:rPr>
          <w:rFonts w:ascii="Arial" w:hAnsi="Arial" w:cs="Arial"/>
          <w:b/>
          <w:smallCaps/>
          <w:color w:val="FF0000"/>
          <w:sz w:val="28"/>
          <w:u w:val="single"/>
        </w:rPr>
        <w:t>Power Transformers SC – Tom Lundquist</w:t>
      </w:r>
    </w:p>
    <w:p w:rsidR="008600CA" w:rsidRDefault="008600CA" w:rsidP="00B6535F">
      <w:pPr>
        <w:spacing w:before="240"/>
        <w:ind w:left="450"/>
        <w:rPr>
          <w:rFonts w:ascii="Arial" w:hAnsi="Arial"/>
        </w:rPr>
      </w:pPr>
      <w:r>
        <w:rPr>
          <w:rFonts w:ascii="Arial" w:hAnsi="Arial"/>
        </w:rPr>
        <w:t>The Power Transformers Subcommittee met on Wednesday, March 14</w:t>
      </w:r>
      <w:r w:rsidRPr="00A832A9">
        <w:rPr>
          <w:rFonts w:ascii="Arial" w:hAnsi="Arial"/>
          <w:vertAlign w:val="superscript"/>
        </w:rPr>
        <w:t>th</w:t>
      </w:r>
      <w:r>
        <w:rPr>
          <w:rFonts w:ascii="Arial" w:hAnsi="Arial"/>
        </w:rPr>
        <w:t>,</w:t>
      </w:r>
      <w:r w:rsidRPr="0014093F">
        <w:rPr>
          <w:rFonts w:ascii="Arial" w:hAnsi="Arial" w:cs="Arial"/>
        </w:rPr>
        <w:t xml:space="preserve"> 20</w:t>
      </w:r>
      <w:r>
        <w:rPr>
          <w:rFonts w:ascii="Arial" w:hAnsi="Arial" w:cs="Arial"/>
        </w:rPr>
        <w:t xml:space="preserve">12 at 1:30 p.m. </w:t>
      </w:r>
      <w:r w:rsidRPr="00E741D1">
        <w:rPr>
          <w:rFonts w:ascii="Arial" w:hAnsi="Arial"/>
        </w:rPr>
        <w:t xml:space="preserve">with sufficient attendance to reach a quorum. </w:t>
      </w:r>
    </w:p>
    <w:p w:rsidR="008600CA" w:rsidRPr="00DF4D9D" w:rsidRDefault="008600CA" w:rsidP="00B6535F">
      <w:pPr>
        <w:spacing w:before="240"/>
        <w:ind w:left="360"/>
        <w:rPr>
          <w:rFonts w:ascii="Arial" w:hAnsi="Arial"/>
        </w:rPr>
      </w:pPr>
      <w:r w:rsidRPr="00DF4D9D">
        <w:rPr>
          <w:rFonts w:ascii="Arial" w:hAnsi="Arial"/>
        </w:rPr>
        <w:t>The minutes from the Fall 2011 meeting in Boston, Massachusetts were approved.</w:t>
      </w:r>
    </w:p>
    <w:p w:rsidR="008600CA" w:rsidRDefault="008600CA" w:rsidP="00B6535F">
      <w:pPr>
        <w:pStyle w:val="BodyText"/>
        <w:numPr>
          <w:ilvl w:val="2"/>
          <w:numId w:val="80"/>
        </w:numPr>
        <w:spacing w:before="0"/>
        <w:ind w:left="1080"/>
        <w:jc w:val="left"/>
        <w:rPr>
          <w:u w:val="single"/>
        </w:rPr>
      </w:pPr>
      <w:r>
        <w:rPr>
          <w:u w:val="single"/>
        </w:rPr>
        <w:t>WORKING GROUP AND TASK FORCE REPORTS</w:t>
      </w:r>
    </w:p>
    <w:p w:rsidR="008600CA" w:rsidRDefault="008600CA" w:rsidP="00B6535F">
      <w:pPr>
        <w:pStyle w:val="BodyText"/>
        <w:numPr>
          <w:ilvl w:val="3"/>
          <w:numId w:val="80"/>
        </w:numPr>
        <w:tabs>
          <w:tab w:val="clear" w:pos="720"/>
          <w:tab w:val="num" w:pos="900"/>
        </w:tabs>
        <w:ind w:left="1260" w:hanging="900"/>
        <w:jc w:val="left"/>
      </w:pPr>
      <w:r>
        <w:t>WORKING GROUP FOR REVISION OF C57.17, REQUIREMENTS FOR ARC FURNACE TRANSFORMERS – Robert Ganser, Chairman</w:t>
      </w:r>
    </w:p>
    <w:p w:rsidR="008600CA" w:rsidRDefault="008600CA" w:rsidP="00B6535F">
      <w:pPr>
        <w:spacing w:before="240"/>
        <w:ind w:left="360"/>
      </w:pPr>
      <w:r>
        <w:rPr>
          <w:rFonts w:ascii="Arial" w:hAnsi="Arial"/>
        </w:rPr>
        <w:t xml:space="preserve">No meeting was held. </w:t>
      </w:r>
      <w:r>
        <w:t> </w:t>
      </w:r>
    </w:p>
    <w:p w:rsidR="008600CA" w:rsidRDefault="008600CA" w:rsidP="00B6535F">
      <w:pPr>
        <w:pStyle w:val="BodyText"/>
        <w:numPr>
          <w:ilvl w:val="3"/>
          <w:numId w:val="80"/>
        </w:numPr>
        <w:tabs>
          <w:tab w:val="clear" w:pos="720"/>
          <w:tab w:val="num" w:pos="900"/>
        </w:tabs>
        <w:spacing w:before="0"/>
        <w:ind w:left="1260" w:hanging="900"/>
        <w:jc w:val="left"/>
      </w:pPr>
      <w:r>
        <w:t>WORKING GROUP FOR REVISION OF PC57.116, GUIDE FOR TRANSFORMERS DIRECTLY CONNECTED TO GENERATORS – Gary Hoffman, Chairman</w:t>
      </w:r>
    </w:p>
    <w:p w:rsidR="008600CA" w:rsidRPr="00432904" w:rsidRDefault="008600CA" w:rsidP="00B6535F">
      <w:pPr>
        <w:numPr>
          <w:ilvl w:val="0"/>
          <w:numId w:val="82"/>
        </w:numPr>
        <w:autoSpaceDE w:val="0"/>
        <w:autoSpaceDN w:val="0"/>
        <w:adjustRightInd w:val="0"/>
        <w:spacing w:before="240" w:after="0" w:line="240" w:lineRule="auto"/>
        <w:ind w:left="720"/>
        <w:rPr>
          <w:rFonts w:ascii="Arial" w:hAnsi="Arial" w:cs="Arial"/>
        </w:rPr>
      </w:pPr>
      <w:r w:rsidRPr="00432904">
        <w:rPr>
          <w:rFonts w:ascii="Arial" w:hAnsi="Arial" w:cs="Arial"/>
        </w:rPr>
        <w:t>Roster &amp; Membership</w:t>
      </w:r>
      <w:r w:rsidRPr="00432904">
        <w:rPr>
          <w:rFonts w:ascii="Arial" w:hAnsi="Arial" w:cs="Arial"/>
        </w:rPr>
        <w:br/>
        <w:t>Members – 14 of 18 in attendance.</w:t>
      </w:r>
      <w:r w:rsidRPr="00432904">
        <w:rPr>
          <w:rFonts w:ascii="Arial" w:hAnsi="Arial" w:cs="Arial"/>
        </w:rPr>
        <w:br/>
        <w:t>Guests – 33</w:t>
      </w:r>
      <w:r w:rsidRPr="00432904">
        <w:rPr>
          <w:rFonts w:ascii="Arial" w:hAnsi="Arial" w:cs="Arial"/>
        </w:rPr>
        <w:br/>
        <w:t>Guests requesting membership – 9</w:t>
      </w:r>
      <w:r w:rsidRPr="00432904">
        <w:rPr>
          <w:rFonts w:ascii="Arial" w:hAnsi="Arial" w:cs="Arial"/>
        </w:rPr>
        <w:br/>
        <w:t>Total attendance – 56</w:t>
      </w:r>
    </w:p>
    <w:p w:rsidR="008600CA" w:rsidRPr="00432904" w:rsidRDefault="008600CA" w:rsidP="00B6535F">
      <w:pPr>
        <w:numPr>
          <w:ilvl w:val="0"/>
          <w:numId w:val="82"/>
        </w:numPr>
        <w:autoSpaceDE w:val="0"/>
        <w:autoSpaceDN w:val="0"/>
        <w:adjustRightInd w:val="0"/>
        <w:spacing w:before="240" w:after="0" w:line="240" w:lineRule="auto"/>
        <w:ind w:left="720"/>
        <w:rPr>
          <w:rFonts w:ascii="Arial" w:hAnsi="Arial" w:cs="Arial"/>
        </w:rPr>
      </w:pPr>
      <w:r w:rsidRPr="00432904">
        <w:rPr>
          <w:rFonts w:ascii="Arial" w:hAnsi="Arial" w:cs="Arial"/>
        </w:rPr>
        <w:t>Minutes of Boston Meeting Were Approved</w:t>
      </w:r>
      <w:r w:rsidRPr="00432904">
        <w:rPr>
          <w:rFonts w:ascii="Arial" w:hAnsi="Arial" w:cs="Arial"/>
        </w:rPr>
        <w:br/>
      </w:r>
    </w:p>
    <w:p w:rsidR="008600CA" w:rsidRPr="00432904" w:rsidRDefault="008600CA" w:rsidP="00B6535F">
      <w:pPr>
        <w:numPr>
          <w:ilvl w:val="0"/>
          <w:numId w:val="81"/>
        </w:numPr>
        <w:autoSpaceDE w:val="0"/>
        <w:autoSpaceDN w:val="0"/>
        <w:adjustRightInd w:val="0"/>
        <w:spacing w:after="0" w:line="240" w:lineRule="auto"/>
        <w:ind w:left="810"/>
        <w:rPr>
          <w:rFonts w:ascii="Arial" w:hAnsi="Arial" w:cs="Arial"/>
        </w:rPr>
      </w:pPr>
      <w:r w:rsidRPr="00432904">
        <w:rPr>
          <w:rFonts w:ascii="Arial" w:hAnsi="Arial" w:cs="Arial"/>
        </w:rPr>
        <w:t>Draft D1.1 Review &amp; Recommedation</w:t>
      </w:r>
    </w:p>
    <w:p w:rsidR="008600CA" w:rsidRPr="00432904" w:rsidRDefault="008600CA" w:rsidP="00B6535F">
      <w:pPr>
        <w:numPr>
          <w:ilvl w:val="1"/>
          <w:numId w:val="81"/>
        </w:numPr>
        <w:tabs>
          <w:tab w:val="num" w:pos="1080"/>
        </w:tabs>
        <w:autoSpaceDE w:val="0"/>
        <w:autoSpaceDN w:val="0"/>
        <w:adjustRightInd w:val="0"/>
        <w:spacing w:after="0" w:line="240" w:lineRule="auto"/>
        <w:ind w:left="1440"/>
        <w:rPr>
          <w:rFonts w:ascii="Arial" w:hAnsi="Arial" w:cs="Arial"/>
        </w:rPr>
      </w:pPr>
      <w:r w:rsidRPr="00432904">
        <w:rPr>
          <w:rFonts w:ascii="Arial" w:hAnsi="Arial" w:cs="Arial"/>
        </w:rPr>
        <w:t>Clause 2 – Approve</w:t>
      </w:r>
    </w:p>
    <w:p w:rsidR="008600CA" w:rsidRPr="00432904" w:rsidRDefault="008600CA" w:rsidP="00B6535F">
      <w:pPr>
        <w:numPr>
          <w:ilvl w:val="1"/>
          <w:numId w:val="81"/>
        </w:numPr>
        <w:tabs>
          <w:tab w:val="num" w:pos="1080"/>
        </w:tabs>
        <w:autoSpaceDE w:val="0"/>
        <w:autoSpaceDN w:val="0"/>
        <w:adjustRightInd w:val="0"/>
        <w:spacing w:after="0" w:line="240" w:lineRule="auto"/>
        <w:ind w:left="1440"/>
        <w:rPr>
          <w:rFonts w:ascii="Arial" w:hAnsi="Arial" w:cs="Arial"/>
        </w:rPr>
      </w:pPr>
      <w:r w:rsidRPr="00432904">
        <w:rPr>
          <w:rFonts w:ascii="Arial" w:hAnsi="Arial" w:cs="Arial"/>
        </w:rPr>
        <w:t>Clause 6 – Motion to approve with amendment withdrawn. Chair has approved a Task Force Chaired by Mark Baldwin with members Peter Balma and Wally Binder to review and make additional changes for review by the WG at our Fall 2012 meeting.</w:t>
      </w:r>
    </w:p>
    <w:p w:rsidR="008600CA" w:rsidRPr="00432904" w:rsidRDefault="008600CA" w:rsidP="00B6535F">
      <w:pPr>
        <w:numPr>
          <w:ilvl w:val="1"/>
          <w:numId w:val="81"/>
        </w:numPr>
        <w:tabs>
          <w:tab w:val="num" w:pos="1080"/>
        </w:tabs>
        <w:autoSpaceDE w:val="0"/>
        <w:autoSpaceDN w:val="0"/>
        <w:adjustRightInd w:val="0"/>
        <w:spacing w:after="0" w:line="240" w:lineRule="auto"/>
        <w:ind w:left="1440"/>
        <w:rPr>
          <w:rFonts w:ascii="Arial" w:hAnsi="Arial" w:cs="Arial"/>
        </w:rPr>
      </w:pPr>
      <w:r w:rsidRPr="00432904">
        <w:rPr>
          <w:rFonts w:ascii="Arial" w:hAnsi="Arial" w:cs="Arial"/>
        </w:rPr>
        <w:t>Clause 8 – Motion to accept with restoration of lines 2-3 on page 23 and strike lines 3-6 was Approved</w:t>
      </w:r>
    </w:p>
    <w:p w:rsidR="008600CA" w:rsidRPr="00432904" w:rsidRDefault="008600CA" w:rsidP="00B6535F">
      <w:pPr>
        <w:numPr>
          <w:ilvl w:val="1"/>
          <w:numId w:val="81"/>
        </w:numPr>
        <w:tabs>
          <w:tab w:val="num" w:pos="1080"/>
        </w:tabs>
        <w:autoSpaceDE w:val="0"/>
        <w:autoSpaceDN w:val="0"/>
        <w:adjustRightInd w:val="0"/>
        <w:spacing w:after="0" w:line="240" w:lineRule="auto"/>
        <w:ind w:left="1440"/>
        <w:rPr>
          <w:rFonts w:ascii="Arial" w:hAnsi="Arial" w:cs="Arial"/>
        </w:rPr>
      </w:pPr>
      <w:r w:rsidRPr="00432904">
        <w:rPr>
          <w:rFonts w:ascii="Arial" w:hAnsi="Arial" w:cs="Arial"/>
        </w:rPr>
        <w:t>Clause 10 – Motion to accept with deletion of “is not” on line 10 of page 29 was Approved. A second motion to accept Clause 10 with first motion and change of line 18 from 100 deg C to 140 deg C  was Approved.</w:t>
      </w:r>
    </w:p>
    <w:p w:rsidR="008600CA" w:rsidRPr="00432904" w:rsidRDefault="008600CA" w:rsidP="00B6535F">
      <w:pPr>
        <w:numPr>
          <w:ilvl w:val="1"/>
          <w:numId w:val="81"/>
        </w:numPr>
        <w:tabs>
          <w:tab w:val="num" w:pos="1080"/>
        </w:tabs>
        <w:autoSpaceDE w:val="0"/>
        <w:autoSpaceDN w:val="0"/>
        <w:adjustRightInd w:val="0"/>
        <w:spacing w:after="0" w:line="240" w:lineRule="auto"/>
        <w:ind w:left="1440"/>
        <w:rPr>
          <w:rFonts w:ascii="Arial" w:hAnsi="Arial" w:cs="Arial"/>
        </w:rPr>
      </w:pPr>
      <w:r w:rsidRPr="00432904">
        <w:rPr>
          <w:rFonts w:ascii="Arial" w:hAnsi="Arial" w:cs="Arial"/>
        </w:rPr>
        <w:t>Appendix A, Informative Bibliographical References – Motion to accept with amendment to add C37.102 and Power System Relay Committee, Rotating Machinery Subcommittee, J-5 Working Group, "Coordination of Generator Protection with Generator Excitation Control and Generator Capability" Approved. These references will be added as part of the Clause 6 TF.</w:t>
      </w:r>
      <w:r w:rsidRPr="00432904">
        <w:rPr>
          <w:rFonts w:ascii="Arial" w:hAnsi="Arial" w:cs="Arial"/>
        </w:rPr>
        <w:br/>
      </w:r>
    </w:p>
    <w:p w:rsidR="008600CA" w:rsidRPr="00432904" w:rsidRDefault="008600CA" w:rsidP="00B6535F">
      <w:pPr>
        <w:numPr>
          <w:ilvl w:val="0"/>
          <w:numId w:val="81"/>
        </w:numPr>
        <w:tabs>
          <w:tab w:val="num" w:pos="360"/>
        </w:tabs>
        <w:spacing w:before="120" w:after="0" w:line="300" w:lineRule="exact"/>
        <w:ind w:left="720"/>
        <w:rPr>
          <w:rFonts w:ascii="Arial" w:hAnsi="Arial" w:cs="Arial"/>
        </w:rPr>
      </w:pPr>
      <w:r w:rsidRPr="00432904">
        <w:rPr>
          <w:rFonts w:ascii="Arial" w:hAnsi="Arial" w:cs="Arial"/>
        </w:rPr>
        <w:t>Backfeed TF report provided by Chair: Work will continue with a goal to have a revised Backfeed Clause by our Fall 2012 Meeting.</w:t>
      </w:r>
      <w:r w:rsidRPr="00432904">
        <w:rPr>
          <w:rFonts w:ascii="Arial" w:hAnsi="Arial" w:cs="Arial"/>
        </w:rPr>
        <w:br/>
        <w:t>Peter Balma made a brief presentation to the WG on the history and issues on Backfeed of UT’s and UAT’s.</w:t>
      </w:r>
      <w:r w:rsidRPr="00432904">
        <w:rPr>
          <w:rFonts w:ascii="Arial" w:hAnsi="Arial" w:cs="Arial"/>
        </w:rPr>
        <w:br/>
      </w:r>
    </w:p>
    <w:p w:rsidR="008600CA" w:rsidRPr="00432904" w:rsidRDefault="008600CA" w:rsidP="00B6535F">
      <w:pPr>
        <w:numPr>
          <w:ilvl w:val="0"/>
          <w:numId w:val="81"/>
        </w:numPr>
        <w:tabs>
          <w:tab w:val="num" w:pos="360"/>
        </w:tabs>
        <w:spacing w:before="120" w:after="120" w:line="300" w:lineRule="exact"/>
        <w:ind w:left="720"/>
        <w:rPr>
          <w:rFonts w:ascii="Arial" w:hAnsi="Arial" w:cs="Arial"/>
        </w:rPr>
      </w:pPr>
      <w:r w:rsidRPr="00432904">
        <w:rPr>
          <w:rFonts w:ascii="Arial" w:hAnsi="Arial" w:cs="Arial"/>
        </w:rPr>
        <w:t>A change in Title from Tom Lundquist was discussed and the Chair did not receive a motion to change therefore the Title remains as is.</w:t>
      </w:r>
    </w:p>
    <w:p w:rsidR="008600CA" w:rsidRPr="00432904" w:rsidRDefault="008600CA" w:rsidP="00B6535F">
      <w:pPr>
        <w:numPr>
          <w:ilvl w:val="0"/>
          <w:numId w:val="81"/>
        </w:numPr>
        <w:tabs>
          <w:tab w:val="num" w:pos="360"/>
        </w:tabs>
        <w:spacing w:before="120" w:after="120" w:line="300" w:lineRule="exact"/>
        <w:ind w:left="720"/>
        <w:rPr>
          <w:rFonts w:ascii="Arial" w:hAnsi="Arial" w:cs="Arial"/>
        </w:rPr>
      </w:pPr>
      <w:r w:rsidRPr="00432904">
        <w:rPr>
          <w:rFonts w:ascii="Arial" w:hAnsi="Arial" w:cs="Arial"/>
        </w:rPr>
        <w:t>New Business – None</w:t>
      </w:r>
    </w:p>
    <w:p w:rsidR="008600CA" w:rsidRPr="00432904" w:rsidRDefault="008600CA" w:rsidP="00B6535F">
      <w:pPr>
        <w:ind w:left="360"/>
        <w:rPr>
          <w:rFonts w:ascii="Arial" w:hAnsi="Arial" w:cs="Arial"/>
        </w:rPr>
      </w:pPr>
      <w:r w:rsidRPr="00432904">
        <w:rPr>
          <w:rFonts w:ascii="Arial" w:hAnsi="Arial" w:cs="Arial"/>
        </w:rPr>
        <w:t>Motion Approved to A</w:t>
      </w:r>
      <w:r>
        <w:rPr>
          <w:rFonts w:ascii="Arial" w:hAnsi="Arial" w:cs="Arial"/>
        </w:rPr>
        <w:t>d</w:t>
      </w:r>
      <w:r w:rsidRPr="00432904">
        <w:rPr>
          <w:rFonts w:ascii="Arial" w:hAnsi="Arial" w:cs="Arial"/>
        </w:rPr>
        <w:t>jo</w:t>
      </w:r>
      <w:r>
        <w:rPr>
          <w:rFonts w:ascii="Arial" w:hAnsi="Arial" w:cs="Arial"/>
        </w:rPr>
        <w:t>u</w:t>
      </w:r>
      <w:r w:rsidRPr="00432904">
        <w:rPr>
          <w:rFonts w:ascii="Arial" w:hAnsi="Arial" w:cs="Arial"/>
        </w:rPr>
        <w:t>rn at 5:57 PM</w:t>
      </w:r>
    </w:p>
    <w:p w:rsidR="008600CA" w:rsidRDefault="008600CA" w:rsidP="00B6535F">
      <w:pPr>
        <w:pStyle w:val="BodyText"/>
        <w:numPr>
          <w:ilvl w:val="3"/>
          <w:numId w:val="80"/>
        </w:numPr>
        <w:tabs>
          <w:tab w:val="clear" w:pos="720"/>
          <w:tab w:val="num" w:pos="900"/>
        </w:tabs>
        <w:spacing w:before="0"/>
        <w:ind w:left="1260" w:hanging="900"/>
        <w:jc w:val="left"/>
      </w:pPr>
      <w:r>
        <w:t>WORKING GROUP FOR REVISION OF PC57.125, GUIDE FOR FAILURE INVESTIGATION, DOCUMENTATION, ANALYSIS AND REPORTING FOR POWER TRANSFORMERS AND SHUNT REACTORS – Wally Binder, Chairman</w:t>
      </w:r>
    </w:p>
    <w:p w:rsidR="008600CA" w:rsidRDefault="008600CA" w:rsidP="00B6535F">
      <w:pPr>
        <w:numPr>
          <w:ilvl w:val="3"/>
          <w:numId w:val="83"/>
        </w:numPr>
        <w:autoSpaceDE w:val="0"/>
        <w:autoSpaceDN w:val="0"/>
        <w:adjustRightInd w:val="0"/>
        <w:spacing w:before="240" w:after="0" w:line="240" w:lineRule="auto"/>
        <w:ind w:left="1080" w:hanging="720"/>
        <w:rPr>
          <w:rFonts w:ascii="TimesNewRomanPSMT" w:hAnsi="TimesNewRomanPSMT" w:cs="TimesNewRomanPSMT"/>
        </w:rPr>
      </w:pPr>
      <w:r w:rsidRPr="007351B8">
        <w:rPr>
          <w:rFonts w:ascii="TimesNewRomanPSMT" w:hAnsi="TimesNewRomanPSMT" w:cs="TimesNewRomanPSMT"/>
        </w:rPr>
        <w:t xml:space="preserve">Quorum was established - 17 working group members were present. </w:t>
      </w:r>
    </w:p>
    <w:p w:rsidR="008600CA" w:rsidRDefault="008600CA" w:rsidP="00B6535F">
      <w:pPr>
        <w:numPr>
          <w:ilvl w:val="0"/>
          <w:numId w:val="83"/>
        </w:numPr>
        <w:autoSpaceDE w:val="0"/>
        <w:autoSpaceDN w:val="0"/>
        <w:adjustRightInd w:val="0"/>
        <w:spacing w:after="0" w:line="240" w:lineRule="auto"/>
        <w:ind w:left="1080" w:hanging="720"/>
        <w:rPr>
          <w:rFonts w:ascii="TimesNewRomanPSMT" w:hAnsi="TimesNewRomanPSMT" w:cs="TimesNewRomanPSMT"/>
        </w:rPr>
      </w:pPr>
      <w:r w:rsidRPr="007351B8">
        <w:rPr>
          <w:rFonts w:ascii="TimesNewRomanPSMT" w:hAnsi="TimesNewRomanPSMT" w:cs="TimesNewRomanPSMT"/>
        </w:rPr>
        <w:t xml:space="preserve">Minutes were approved for the Fall 2011 meeting. </w:t>
      </w:r>
    </w:p>
    <w:p w:rsidR="008600CA" w:rsidRPr="007351B8" w:rsidRDefault="008600CA" w:rsidP="00B6535F">
      <w:pPr>
        <w:numPr>
          <w:ilvl w:val="0"/>
          <w:numId w:val="83"/>
        </w:numPr>
        <w:autoSpaceDE w:val="0"/>
        <w:autoSpaceDN w:val="0"/>
        <w:adjustRightInd w:val="0"/>
        <w:spacing w:after="0" w:line="240" w:lineRule="auto"/>
        <w:ind w:left="1080" w:hanging="720"/>
        <w:rPr>
          <w:rFonts w:ascii="TimesNewRomanPSMT" w:hAnsi="TimesNewRomanPSMT" w:cs="TimesNewRomanPSMT"/>
        </w:rPr>
      </w:pPr>
      <w:r w:rsidRPr="007351B8">
        <w:rPr>
          <w:rFonts w:ascii="TimesNewRomanPSMT" w:hAnsi="TimesNewRomanPSMT" w:cs="TimesNewRomanPSMT"/>
        </w:rPr>
        <w:t>Chairman's Remarks – (Wallace Binder) Chairman presented a proposed schedule and discussed key dates of the schedule: Fall 2012 – proposed C57.117 merged document be completed. Fall 2014 – C57.125 document work completed by the working group.  Ballot Resolution Committee will be developed at a later meeting.</w:t>
      </w:r>
    </w:p>
    <w:p w:rsidR="008600CA" w:rsidRPr="007351B8" w:rsidRDefault="008600CA" w:rsidP="00B6535F">
      <w:pPr>
        <w:numPr>
          <w:ilvl w:val="0"/>
          <w:numId w:val="83"/>
        </w:numPr>
        <w:autoSpaceDE w:val="0"/>
        <w:autoSpaceDN w:val="0"/>
        <w:adjustRightInd w:val="0"/>
        <w:spacing w:after="0" w:line="240" w:lineRule="auto"/>
        <w:ind w:left="1080" w:hanging="720"/>
        <w:rPr>
          <w:rFonts w:ascii="TimesNewRomanPSMT" w:hAnsi="TimesNewRomanPSMT" w:cs="TimesNewRomanPSMT"/>
        </w:rPr>
      </w:pPr>
      <w:r w:rsidRPr="007351B8">
        <w:rPr>
          <w:rFonts w:ascii="TimesNewRomanPSMT" w:hAnsi="TimesNewRomanPSMT" w:cs="TimesNewRomanPSMT"/>
        </w:rPr>
        <w:t xml:space="preserve">CIGRE Coordination Activities – (John Roach) Working with Christoph Kuen, conveyor of A.2.45. Christoph has interest in sharing information between groups and some information has been exchanged.  Currently trying to setup conference call with Christoph. </w:t>
      </w:r>
    </w:p>
    <w:p w:rsidR="008600CA" w:rsidRDefault="008600CA" w:rsidP="00B6535F">
      <w:pPr>
        <w:numPr>
          <w:ilvl w:val="0"/>
          <w:numId w:val="83"/>
        </w:numPr>
        <w:autoSpaceDE w:val="0"/>
        <w:autoSpaceDN w:val="0"/>
        <w:adjustRightInd w:val="0"/>
        <w:spacing w:after="0" w:line="240" w:lineRule="auto"/>
        <w:ind w:left="1080" w:hanging="720"/>
        <w:rPr>
          <w:rFonts w:ascii="TimesNewRomanPSMT" w:hAnsi="TimesNewRomanPSMT" w:cs="TimesNewRomanPSMT"/>
        </w:rPr>
      </w:pPr>
      <w:r w:rsidRPr="007351B8">
        <w:rPr>
          <w:rFonts w:ascii="TimesNewRomanPSMT" w:hAnsi="TimesNewRomanPSMT" w:cs="TimesNewRomanPSMT"/>
        </w:rPr>
        <w:t xml:space="preserve">TF Report on Merger of C57.117 – (John Roach)  Work to Date - Definitions clause content is acceptable, Figure 2 has been updated, updating Clause 6.5. and converting to table format, numerous minor comments agreed to.  Work to be Completed - Incorporate numerous individual proposed modifications to C57.117, update Fig 1, completion of Clause 6.5 update, determine how best to merge into C57.125. </w:t>
      </w:r>
    </w:p>
    <w:p w:rsidR="008600CA" w:rsidRPr="007351B8" w:rsidRDefault="008600CA" w:rsidP="00B6535F">
      <w:pPr>
        <w:numPr>
          <w:ilvl w:val="0"/>
          <w:numId w:val="83"/>
        </w:numPr>
        <w:autoSpaceDE w:val="0"/>
        <w:autoSpaceDN w:val="0"/>
        <w:adjustRightInd w:val="0"/>
        <w:spacing w:after="0" w:line="240" w:lineRule="auto"/>
        <w:ind w:left="1080" w:hanging="720"/>
        <w:rPr>
          <w:rFonts w:ascii="TimesNewRomanPSMT" w:hAnsi="TimesNewRomanPSMT" w:cs="TimesNewRomanPSMT"/>
        </w:rPr>
      </w:pPr>
      <w:r w:rsidRPr="007351B8">
        <w:rPr>
          <w:rFonts w:ascii="TimesNewRomanPSMT" w:hAnsi="TimesNewRomanPSMT" w:cs="TimesNewRomanPSMT"/>
        </w:rPr>
        <w:t xml:space="preserve">TF Report on New Work – (Tom Melle) General work plan for new work was proposed and discussed. References: remove obsolete/dated references.  Proofread: contribute to identification of typos, formatting issues, etc. Duplication between guides: study C57.93 and C57.152 for contradictions and overlap.  Add references to digital pictures/video.  Add reference to IR photos / IR temp gauge.   </w:t>
      </w:r>
    </w:p>
    <w:p w:rsidR="008600CA" w:rsidRDefault="008600CA" w:rsidP="00B6535F">
      <w:pPr>
        <w:autoSpaceDE w:val="0"/>
        <w:autoSpaceDN w:val="0"/>
        <w:adjustRightInd w:val="0"/>
        <w:ind w:left="1080"/>
        <w:rPr>
          <w:rFonts w:ascii="TimesNewRomanPSMT" w:hAnsi="TimesNewRomanPSMT" w:cs="TimesNewRomanPSMT"/>
        </w:rPr>
      </w:pPr>
      <w:r w:rsidRPr="007351B8">
        <w:rPr>
          <w:rFonts w:ascii="TimesNewRomanPSMT" w:hAnsi="TimesNewRomanPSMT" w:cs="TimesNewRomanPSMT"/>
        </w:rPr>
        <w:t xml:space="preserve">Add measuring/monitoring references.  Add new test technology.  </w:t>
      </w:r>
    </w:p>
    <w:p w:rsidR="008600CA" w:rsidRDefault="008600CA" w:rsidP="00B6535F">
      <w:pPr>
        <w:numPr>
          <w:ilvl w:val="0"/>
          <w:numId w:val="83"/>
        </w:numPr>
        <w:autoSpaceDE w:val="0"/>
        <w:autoSpaceDN w:val="0"/>
        <w:adjustRightInd w:val="0"/>
        <w:spacing w:after="0" w:line="240" w:lineRule="auto"/>
        <w:ind w:left="1080" w:hanging="720"/>
        <w:rPr>
          <w:rFonts w:ascii="TimesNewRomanPSMT" w:hAnsi="TimesNewRomanPSMT" w:cs="TimesNewRomanPSMT"/>
        </w:rPr>
      </w:pPr>
      <w:r w:rsidRPr="00AB198B">
        <w:rPr>
          <w:rFonts w:ascii="TimesNewRomanPSMT" w:hAnsi="TimesNewRomanPSMT" w:cs="TimesNewRomanPSMT"/>
        </w:rPr>
        <w:t>Execution of Work Plan:  Discussed and requested suggestions to improve document flow. Bruce Farris will take the lead on the bibliography review and update</w:t>
      </w:r>
      <w:r>
        <w:rPr>
          <w:rFonts w:ascii="TimesNewRomanPSMT" w:hAnsi="TimesNewRomanPSMT" w:cs="TimesNewRomanPSMT"/>
        </w:rPr>
        <w:t>.</w:t>
      </w:r>
    </w:p>
    <w:p w:rsidR="008600CA" w:rsidRPr="00AB198B" w:rsidRDefault="008600CA" w:rsidP="00B6535F">
      <w:pPr>
        <w:numPr>
          <w:ilvl w:val="0"/>
          <w:numId w:val="83"/>
        </w:numPr>
        <w:autoSpaceDE w:val="0"/>
        <w:autoSpaceDN w:val="0"/>
        <w:adjustRightInd w:val="0"/>
        <w:spacing w:after="0" w:line="240" w:lineRule="auto"/>
        <w:ind w:left="1080" w:hanging="720"/>
        <w:rPr>
          <w:rFonts w:ascii="TimesNewRomanPSMT" w:hAnsi="TimesNewRomanPSMT" w:cs="TimesNewRomanPSMT"/>
        </w:rPr>
      </w:pPr>
      <w:r>
        <w:rPr>
          <w:rFonts w:ascii="TimesNewRomanPSMT" w:hAnsi="TimesNewRomanPSMT" w:cs="TimesNewRomanPSMT"/>
        </w:rPr>
        <w:t>Meeting was adjourned.</w:t>
      </w:r>
    </w:p>
    <w:p w:rsidR="008600CA" w:rsidRPr="00937715" w:rsidRDefault="008600CA" w:rsidP="00B6535F">
      <w:pPr>
        <w:pStyle w:val="BodyText"/>
        <w:numPr>
          <w:ilvl w:val="3"/>
          <w:numId w:val="80"/>
        </w:numPr>
        <w:tabs>
          <w:tab w:val="clear" w:pos="720"/>
          <w:tab w:val="num" w:pos="900"/>
        </w:tabs>
        <w:ind w:left="1267" w:hanging="907"/>
        <w:jc w:val="left"/>
        <w:rPr>
          <w:b/>
        </w:rPr>
      </w:pPr>
      <w:r w:rsidRPr="00C30E0C">
        <w:t>WORKING GROUP FOR DEVELOPMENT OF PC57.131, STANDARD REQUIREMENTS FOR TAP CHANGERS - William Henning, Chairman</w:t>
      </w:r>
    </w:p>
    <w:p w:rsidR="008600CA" w:rsidRPr="00AB198B" w:rsidRDefault="008600CA" w:rsidP="00B6535F">
      <w:pPr>
        <w:pStyle w:val="BodyText"/>
        <w:ind w:left="1080"/>
        <w:jc w:val="left"/>
        <w:rPr>
          <w:b/>
        </w:rPr>
      </w:pPr>
      <w:r w:rsidRPr="00AB198B">
        <w:rPr>
          <w:b/>
        </w:rPr>
        <w:t>The Working Group on Tap Changer Performance did not meet at this session. The PC57.131/D1.8 document was submitted to RevCom and is on the agenda for its March 28 meeting.</w:t>
      </w:r>
    </w:p>
    <w:p w:rsidR="008600CA" w:rsidRDefault="008600CA" w:rsidP="00B6535F">
      <w:pPr>
        <w:pStyle w:val="BodyText"/>
        <w:keepNext/>
        <w:keepLines/>
        <w:numPr>
          <w:ilvl w:val="3"/>
          <w:numId w:val="80"/>
        </w:numPr>
        <w:tabs>
          <w:tab w:val="clear" w:pos="720"/>
          <w:tab w:val="num" w:pos="900"/>
        </w:tabs>
        <w:ind w:left="1260" w:hanging="900"/>
        <w:jc w:val="left"/>
      </w:pPr>
      <w:r>
        <w:t>WORKING GROUP FOR THE REVISION OF PC57.140, GUIDE FOR EVALUATION AND RECONDITIONING OF LIQUID-IMMERSED POWER TRANSFORMERS – Roland James, Chairman</w:t>
      </w:r>
    </w:p>
    <w:p w:rsidR="008600CA" w:rsidRDefault="008600CA" w:rsidP="00B6535F">
      <w:pPr>
        <w:spacing w:before="240"/>
        <w:ind w:left="360"/>
        <w:rPr>
          <w:rFonts w:ascii="Arial" w:hAnsi="Arial" w:cs="Arial"/>
        </w:rPr>
      </w:pPr>
      <w:r w:rsidRPr="00AB198B">
        <w:rPr>
          <w:rFonts w:ascii="Arial" w:hAnsi="Arial" w:cs="Arial"/>
        </w:rPr>
        <w:t xml:space="preserve">Chair Rowland James called the WG meeting to order at 1:50 pm November 1, 2011. </w:t>
      </w:r>
    </w:p>
    <w:p w:rsidR="008600CA" w:rsidRDefault="008600CA" w:rsidP="00B6535F">
      <w:pPr>
        <w:ind w:left="360"/>
        <w:rPr>
          <w:rFonts w:ascii="Arial" w:hAnsi="Arial" w:cs="Arial"/>
        </w:rPr>
      </w:pPr>
      <w:r w:rsidRPr="00AB198B">
        <w:rPr>
          <w:rFonts w:ascii="Arial" w:hAnsi="Arial" w:cs="Arial"/>
        </w:rPr>
        <w:t xml:space="preserve">Vice Chair Paul Boman and WG Secretary Saurabh Ghosh were also present. There were 31 members and 42 guests with 13 guests requesting membership. </w:t>
      </w:r>
    </w:p>
    <w:p w:rsidR="008600CA" w:rsidRDefault="008600CA" w:rsidP="00B6535F">
      <w:pPr>
        <w:ind w:left="360"/>
        <w:rPr>
          <w:rFonts w:ascii="Arial" w:hAnsi="Arial" w:cs="Arial"/>
        </w:rPr>
      </w:pPr>
      <w:r w:rsidRPr="00AB198B">
        <w:rPr>
          <w:rFonts w:ascii="Arial" w:hAnsi="Arial" w:cs="Arial"/>
        </w:rPr>
        <w:t xml:space="preserve">The Working Group did not have a quorum and thus no official resolution could be passed. </w:t>
      </w:r>
    </w:p>
    <w:p w:rsidR="008600CA" w:rsidRDefault="008600CA" w:rsidP="00B6535F">
      <w:pPr>
        <w:ind w:left="360"/>
        <w:rPr>
          <w:rFonts w:ascii="Arial" w:hAnsi="Arial" w:cs="Arial"/>
        </w:rPr>
      </w:pPr>
      <w:r w:rsidRPr="00AB198B">
        <w:rPr>
          <w:rFonts w:ascii="Arial" w:hAnsi="Arial" w:cs="Arial"/>
        </w:rPr>
        <w:t xml:space="preserve">Vice Chair Paul Boman gave a presentation on CIGRE Working Group A2.34 – “Guide for Transformer Maintenance”. </w:t>
      </w:r>
    </w:p>
    <w:p w:rsidR="008600CA" w:rsidRDefault="008600CA" w:rsidP="00B6535F">
      <w:pPr>
        <w:ind w:left="360"/>
        <w:rPr>
          <w:rFonts w:ascii="Arial" w:hAnsi="Arial" w:cs="Arial"/>
        </w:rPr>
      </w:pPr>
      <w:r w:rsidRPr="00AB198B">
        <w:rPr>
          <w:rFonts w:ascii="Arial" w:hAnsi="Arial" w:cs="Arial"/>
        </w:rPr>
        <w:t>Discussions on the presentations led to topics on “Asset Management”, minimum amount of maintenance with maximum returns, “Optimization on maintenance practices”, “best practice and common practice”, “condition assessment”, DGA and in service oil testing.</w:t>
      </w:r>
    </w:p>
    <w:p w:rsidR="008600CA" w:rsidRDefault="008600CA" w:rsidP="00B6535F">
      <w:pPr>
        <w:ind w:left="360"/>
        <w:rPr>
          <w:rFonts w:ascii="Arial" w:hAnsi="Arial" w:cs="Arial"/>
        </w:rPr>
      </w:pPr>
      <w:r w:rsidRPr="00AB198B">
        <w:rPr>
          <w:rFonts w:ascii="Arial" w:hAnsi="Arial" w:cs="Arial"/>
        </w:rPr>
        <w:t>There was a discussion on load levels while performing infrared testing as described in sub clause 5.7”Infrared Inspection”.  It was proposed that transformers be loaded higher than 40% of maximum nameplate rating.  One argument against this was that transformers may not normally operate at theis level and increasing load may not be practical.  Further study of this matter will ensue.</w:t>
      </w:r>
    </w:p>
    <w:p w:rsidR="008600CA" w:rsidRDefault="008600CA" w:rsidP="00B6535F">
      <w:pPr>
        <w:ind w:left="360"/>
        <w:rPr>
          <w:rFonts w:ascii="Arial" w:hAnsi="Arial" w:cs="Arial"/>
        </w:rPr>
      </w:pPr>
      <w:r w:rsidRPr="00AB198B">
        <w:rPr>
          <w:rFonts w:ascii="Arial" w:hAnsi="Arial" w:cs="Arial"/>
        </w:rPr>
        <w:t xml:space="preserve">The chair requested volunteers for sections of the guide not yet reviewed.  He also requested the working group to review section six “Condition assessment and reconditioning” with intent to </w:t>
      </w:r>
      <w:r>
        <w:rPr>
          <w:rFonts w:ascii="Arial" w:hAnsi="Arial" w:cs="Arial"/>
        </w:rPr>
        <w:t>d</w:t>
      </w:r>
      <w:r w:rsidRPr="00AB198B">
        <w:rPr>
          <w:rFonts w:ascii="Arial" w:hAnsi="Arial" w:cs="Arial"/>
        </w:rPr>
        <w:t>etermine if this section is philosophically meeting the purpose of this guide.</w:t>
      </w:r>
    </w:p>
    <w:p w:rsidR="008600CA" w:rsidRPr="00AB198B" w:rsidRDefault="008600CA" w:rsidP="00B6535F">
      <w:pPr>
        <w:spacing w:after="120"/>
        <w:ind w:left="360"/>
        <w:rPr>
          <w:rFonts w:ascii="Arial" w:hAnsi="Arial" w:cs="Arial"/>
        </w:rPr>
      </w:pPr>
      <w:r w:rsidRPr="00AB198B">
        <w:rPr>
          <w:rFonts w:ascii="Arial" w:hAnsi="Arial" w:cs="Arial"/>
        </w:rPr>
        <w:t>The meeting was adjourned at 3:01 p.m.</w:t>
      </w:r>
    </w:p>
    <w:p w:rsidR="008600CA" w:rsidRDefault="008600CA" w:rsidP="00B6535F">
      <w:pPr>
        <w:pStyle w:val="BodyText"/>
        <w:numPr>
          <w:ilvl w:val="3"/>
          <w:numId w:val="80"/>
        </w:numPr>
        <w:tabs>
          <w:tab w:val="clear" w:pos="720"/>
          <w:tab w:val="num" w:pos="900"/>
        </w:tabs>
        <w:spacing w:before="0"/>
        <w:ind w:left="1260" w:hanging="900"/>
        <w:jc w:val="left"/>
      </w:pPr>
      <w:r>
        <w:t>WORKING GROUP FOR DEVELOPMENT OF PC57.143, GUIDE FOR APPLICATION OF MONITORING TO LIQUID IMMERSED TRANSFORMERS AND COMPONENTS – Donald Chu and Andre Lux, Co</w:t>
      </w:r>
      <w:r>
        <w:noBreakHyphen/>
        <w:t>Chairmen</w:t>
      </w:r>
    </w:p>
    <w:p w:rsidR="008600CA" w:rsidRPr="00DF4D9D" w:rsidRDefault="008600CA" w:rsidP="00B6535F">
      <w:pPr>
        <w:spacing w:before="240" w:after="120"/>
        <w:ind w:left="360"/>
        <w:rPr>
          <w:rFonts w:ascii="Arial" w:hAnsi="Arial" w:cs="Arial"/>
        </w:rPr>
      </w:pPr>
      <w:r w:rsidRPr="00DF4D9D">
        <w:rPr>
          <w:rFonts w:ascii="Arial" w:hAnsi="Arial" w:cs="Arial"/>
        </w:rPr>
        <w:t xml:space="preserve">No meeting held.  </w:t>
      </w:r>
    </w:p>
    <w:p w:rsidR="008600CA" w:rsidRDefault="008600CA" w:rsidP="00B6535F">
      <w:pPr>
        <w:pStyle w:val="BodyText"/>
        <w:keepNext/>
        <w:keepLines/>
        <w:numPr>
          <w:ilvl w:val="3"/>
          <w:numId w:val="80"/>
        </w:numPr>
        <w:tabs>
          <w:tab w:val="clear" w:pos="720"/>
          <w:tab w:val="num" w:pos="900"/>
        </w:tabs>
        <w:spacing w:before="0"/>
        <w:ind w:left="1260" w:hanging="900"/>
        <w:jc w:val="left"/>
      </w:pPr>
      <w:r>
        <w:rPr>
          <w:caps/>
        </w:rPr>
        <w:t xml:space="preserve">WORKING GROUP FOR DEVELOPMENT OF PC57.148, Standard FOR Control CabinetS FOR TRANSFORMERS </w:t>
      </w:r>
      <w:r>
        <w:t xml:space="preserve"> – Joe Watson, Chairman</w:t>
      </w:r>
    </w:p>
    <w:p w:rsidR="008600CA" w:rsidRPr="00AB3FAC" w:rsidRDefault="008600CA" w:rsidP="00B6535F">
      <w:pPr>
        <w:spacing w:before="240"/>
        <w:ind w:left="360"/>
        <w:rPr>
          <w:rFonts w:ascii="Arial" w:hAnsi="Arial" w:cs="Arial"/>
        </w:rPr>
      </w:pPr>
      <w:r>
        <w:rPr>
          <w:rFonts w:ascii="Arial" w:hAnsi="Arial" w:cs="Arial"/>
        </w:rPr>
        <w:t xml:space="preserve">No meeting held.  </w:t>
      </w:r>
    </w:p>
    <w:p w:rsidR="008600CA" w:rsidRDefault="008600CA" w:rsidP="00B6535F">
      <w:pPr>
        <w:pStyle w:val="BodyText"/>
        <w:numPr>
          <w:ilvl w:val="3"/>
          <w:numId w:val="80"/>
        </w:numPr>
        <w:tabs>
          <w:tab w:val="clear" w:pos="720"/>
          <w:tab w:val="num" w:pos="900"/>
        </w:tabs>
        <w:spacing w:before="0"/>
        <w:ind w:left="1260" w:hanging="900"/>
        <w:jc w:val="left"/>
      </w:pPr>
      <w:r>
        <w:t>WORKING GROUP FOR DEVELOPMENT OF PC57.150, GUIDE FOR THE TRANSPORTATION OF TRANSFORMERS AND REACTORS RATED 10,000 KVA OR LARGER –Greg Anderson, Chairman</w:t>
      </w:r>
    </w:p>
    <w:p w:rsidR="008600CA" w:rsidRPr="00DF4D9D" w:rsidRDefault="008600CA" w:rsidP="00B6535F">
      <w:pPr>
        <w:spacing w:before="240"/>
        <w:ind w:left="360"/>
        <w:rPr>
          <w:rFonts w:ascii="Arial" w:hAnsi="Arial" w:cs="Arial"/>
        </w:rPr>
      </w:pPr>
      <w:r w:rsidRPr="00DF4D9D">
        <w:rPr>
          <w:rFonts w:ascii="Arial" w:hAnsi="Arial" w:cs="Arial"/>
        </w:rPr>
        <w:t>No meeting held.</w:t>
      </w:r>
    </w:p>
    <w:p w:rsidR="008600CA" w:rsidRDefault="008600CA" w:rsidP="00B6535F">
      <w:pPr>
        <w:pStyle w:val="BodyText"/>
        <w:numPr>
          <w:ilvl w:val="3"/>
          <w:numId w:val="80"/>
        </w:numPr>
        <w:tabs>
          <w:tab w:val="clear" w:pos="720"/>
          <w:tab w:val="num" w:pos="900"/>
        </w:tabs>
        <w:spacing w:before="0"/>
        <w:ind w:left="1260" w:hanging="900"/>
        <w:jc w:val="left"/>
      </w:pPr>
      <w:r>
        <w:t>WORKING GROUP FOR DEVELOPMENT OF PC57.153, GUIDE FOR PARALLELING TRANSFOREMRS – Tom Jauch, Chairman</w:t>
      </w:r>
    </w:p>
    <w:p w:rsidR="008600CA" w:rsidRPr="00AB198B" w:rsidRDefault="008600CA" w:rsidP="00B6535F">
      <w:pPr>
        <w:spacing w:before="240"/>
        <w:ind w:left="360"/>
        <w:rPr>
          <w:rFonts w:ascii="Arial" w:hAnsi="Arial" w:cs="Arial"/>
        </w:rPr>
      </w:pPr>
      <w:r w:rsidRPr="00AB198B">
        <w:rPr>
          <w:rFonts w:ascii="Arial" w:hAnsi="Arial" w:cs="Arial"/>
        </w:rPr>
        <w:t>65 total attendees, 23 of 31 members were present (1 corresponding), 42 Guests (21 new)</w:t>
      </w:r>
    </w:p>
    <w:p w:rsidR="008600CA" w:rsidRPr="00AB198B" w:rsidRDefault="008600CA" w:rsidP="00B6535F">
      <w:pPr>
        <w:ind w:left="360"/>
        <w:rPr>
          <w:rFonts w:ascii="Arial" w:hAnsi="Arial" w:cs="Arial"/>
        </w:rPr>
      </w:pPr>
      <w:r w:rsidRPr="00AB198B">
        <w:rPr>
          <w:rFonts w:ascii="Arial" w:hAnsi="Arial" w:cs="Arial"/>
        </w:rPr>
        <w:t>1 attendee requesting membership had attended the last two meetings and will be upgraded to member status, 3 attendees requesting membership were attending their first meeting and will be added as guests, 1 attendee requested to be moved from member to guest status.</w:t>
      </w:r>
    </w:p>
    <w:p w:rsidR="008600CA" w:rsidRPr="00AB198B" w:rsidRDefault="008600CA" w:rsidP="00B6535F">
      <w:pPr>
        <w:pStyle w:val="ListParagraph"/>
        <w:numPr>
          <w:ilvl w:val="0"/>
          <w:numId w:val="84"/>
        </w:numPr>
        <w:ind w:left="1080"/>
        <w:rPr>
          <w:rFonts w:ascii="Arial" w:hAnsi="Arial" w:cs="Arial"/>
          <w:sz w:val="24"/>
        </w:rPr>
      </w:pPr>
      <w:r w:rsidRPr="00AB198B">
        <w:rPr>
          <w:rFonts w:ascii="Arial" w:hAnsi="Arial" w:cs="Arial"/>
          <w:sz w:val="24"/>
        </w:rPr>
        <w:t>Minutes from Boston were reviewed and approved</w:t>
      </w:r>
    </w:p>
    <w:p w:rsidR="008600CA" w:rsidRPr="00AB198B" w:rsidRDefault="008600CA" w:rsidP="00B6535F">
      <w:pPr>
        <w:pStyle w:val="ListParagraph"/>
        <w:numPr>
          <w:ilvl w:val="0"/>
          <w:numId w:val="84"/>
        </w:numPr>
        <w:ind w:left="1080"/>
        <w:rPr>
          <w:rFonts w:ascii="Arial" w:hAnsi="Arial" w:cs="Arial"/>
          <w:sz w:val="24"/>
        </w:rPr>
      </w:pPr>
      <w:r w:rsidRPr="00AB198B">
        <w:rPr>
          <w:rFonts w:ascii="Arial" w:hAnsi="Arial" w:cs="Arial"/>
          <w:sz w:val="24"/>
        </w:rPr>
        <w:t xml:space="preserve">Jim Harlow – made a motion to revise the definition of “paralleling” to only consider paralleling applications with common source side buses, where both the high side and low side breakers were closed.   Applications with separate source buses were proposed to be addressed in a later version of the guide. </w:t>
      </w:r>
    </w:p>
    <w:p w:rsidR="008600CA" w:rsidRPr="00AB198B" w:rsidRDefault="008600CA" w:rsidP="00B6535F">
      <w:pPr>
        <w:pStyle w:val="ListParagraph"/>
        <w:numPr>
          <w:ilvl w:val="0"/>
          <w:numId w:val="84"/>
        </w:numPr>
        <w:ind w:left="1080"/>
        <w:rPr>
          <w:rFonts w:ascii="Arial" w:hAnsi="Arial" w:cs="Arial"/>
          <w:sz w:val="24"/>
        </w:rPr>
      </w:pPr>
      <w:r w:rsidRPr="00AB198B">
        <w:rPr>
          <w:rFonts w:ascii="Arial" w:hAnsi="Arial" w:cs="Arial"/>
          <w:sz w:val="24"/>
        </w:rPr>
        <w:t>Second for his motion was received</w:t>
      </w:r>
    </w:p>
    <w:p w:rsidR="008600CA" w:rsidRPr="00AB198B" w:rsidRDefault="008600CA" w:rsidP="00B6535F">
      <w:pPr>
        <w:pStyle w:val="ListParagraph"/>
        <w:numPr>
          <w:ilvl w:val="0"/>
          <w:numId w:val="84"/>
        </w:numPr>
        <w:ind w:left="1080"/>
        <w:rPr>
          <w:rFonts w:ascii="Arial" w:hAnsi="Arial" w:cs="Arial"/>
          <w:sz w:val="24"/>
        </w:rPr>
      </w:pPr>
      <w:r w:rsidRPr="00AB198B">
        <w:rPr>
          <w:rFonts w:ascii="Arial" w:hAnsi="Arial" w:cs="Arial"/>
          <w:sz w:val="24"/>
        </w:rPr>
        <w:t xml:space="preserve">Motion was discussed.  </w:t>
      </w:r>
    </w:p>
    <w:p w:rsidR="008600CA" w:rsidRPr="00AB198B" w:rsidRDefault="008600CA" w:rsidP="00B6535F">
      <w:pPr>
        <w:pStyle w:val="ListParagraph"/>
        <w:numPr>
          <w:ilvl w:val="1"/>
          <w:numId w:val="84"/>
        </w:numPr>
        <w:ind w:left="1800"/>
        <w:rPr>
          <w:rFonts w:ascii="Arial" w:hAnsi="Arial" w:cs="Arial"/>
          <w:sz w:val="24"/>
        </w:rPr>
      </w:pPr>
      <w:r w:rsidRPr="00AB198B">
        <w:rPr>
          <w:rFonts w:ascii="Arial" w:hAnsi="Arial" w:cs="Arial"/>
          <w:sz w:val="24"/>
        </w:rPr>
        <w:t xml:space="preserve">Several utilities present indicated an open high side breaker is a valid operating condition that needs to be addressed.  </w:t>
      </w:r>
    </w:p>
    <w:p w:rsidR="008600CA" w:rsidRPr="00AB198B" w:rsidRDefault="008600CA" w:rsidP="00B6535F">
      <w:pPr>
        <w:pStyle w:val="ListParagraph"/>
        <w:numPr>
          <w:ilvl w:val="1"/>
          <w:numId w:val="84"/>
        </w:numPr>
        <w:ind w:left="1800"/>
        <w:rPr>
          <w:rFonts w:ascii="Arial" w:hAnsi="Arial" w:cs="Arial"/>
          <w:sz w:val="24"/>
        </w:rPr>
      </w:pPr>
      <w:r w:rsidRPr="00AB198B">
        <w:rPr>
          <w:rFonts w:ascii="Arial" w:hAnsi="Arial" w:cs="Arial"/>
          <w:sz w:val="24"/>
        </w:rPr>
        <w:t xml:space="preserve">Motion was only to postpone addressing this configuration to a later version of the guide.  </w:t>
      </w:r>
    </w:p>
    <w:p w:rsidR="008600CA" w:rsidRPr="00AB198B" w:rsidRDefault="008600CA" w:rsidP="00B6535F">
      <w:pPr>
        <w:pStyle w:val="ListParagraph"/>
        <w:numPr>
          <w:ilvl w:val="1"/>
          <w:numId w:val="84"/>
        </w:numPr>
        <w:ind w:left="1800"/>
        <w:rPr>
          <w:rFonts w:ascii="Arial" w:hAnsi="Arial" w:cs="Arial"/>
          <w:sz w:val="24"/>
        </w:rPr>
      </w:pPr>
      <w:r w:rsidRPr="00AB198B">
        <w:rPr>
          <w:rFonts w:ascii="Arial" w:hAnsi="Arial" w:cs="Arial"/>
          <w:sz w:val="24"/>
        </w:rPr>
        <w:t xml:space="preserve">Following additional discussion amongst members, the working group agreed to form a task force to compare modeling technique results for paralleling operations when operating in a separate source bus configuration.    </w:t>
      </w:r>
    </w:p>
    <w:p w:rsidR="008600CA" w:rsidRPr="00AB198B" w:rsidRDefault="008600CA" w:rsidP="00B6535F">
      <w:pPr>
        <w:pStyle w:val="ListParagraph"/>
        <w:numPr>
          <w:ilvl w:val="1"/>
          <w:numId w:val="84"/>
        </w:numPr>
        <w:ind w:left="1800"/>
        <w:rPr>
          <w:rFonts w:ascii="Arial" w:hAnsi="Arial" w:cs="Arial"/>
          <w:sz w:val="24"/>
        </w:rPr>
      </w:pPr>
      <w:r w:rsidRPr="00AB198B">
        <w:rPr>
          <w:rFonts w:ascii="Arial" w:hAnsi="Arial" w:cs="Arial"/>
          <w:sz w:val="24"/>
        </w:rPr>
        <w:t xml:space="preserve">A request will be sent to WG to participate on this task force.   Tentative meeting date for this task force is May 4, 2012 prior to the IEEE T&amp;D show.   </w:t>
      </w:r>
    </w:p>
    <w:p w:rsidR="008600CA" w:rsidRPr="00AB198B" w:rsidRDefault="008600CA" w:rsidP="00B6535F">
      <w:pPr>
        <w:pStyle w:val="ListParagraph"/>
        <w:numPr>
          <w:ilvl w:val="1"/>
          <w:numId w:val="84"/>
        </w:numPr>
        <w:ind w:left="1800"/>
        <w:rPr>
          <w:rFonts w:ascii="Arial" w:hAnsi="Arial" w:cs="Arial"/>
          <w:sz w:val="24"/>
        </w:rPr>
      </w:pPr>
      <w:r w:rsidRPr="00AB198B">
        <w:rPr>
          <w:rFonts w:ascii="Arial" w:hAnsi="Arial" w:cs="Arial"/>
          <w:sz w:val="24"/>
        </w:rPr>
        <w:t>Following the discussion, Jim Harlow withdrew his motion.</w:t>
      </w:r>
    </w:p>
    <w:p w:rsidR="008600CA" w:rsidRPr="00AB198B" w:rsidRDefault="008600CA" w:rsidP="00B6535F">
      <w:pPr>
        <w:pStyle w:val="ListParagraph"/>
        <w:numPr>
          <w:ilvl w:val="0"/>
          <w:numId w:val="84"/>
        </w:numPr>
        <w:ind w:left="1080"/>
        <w:rPr>
          <w:rFonts w:ascii="Arial" w:hAnsi="Arial" w:cs="Arial"/>
          <w:sz w:val="24"/>
        </w:rPr>
      </w:pPr>
      <w:r w:rsidRPr="00AB198B">
        <w:rPr>
          <w:rFonts w:ascii="Arial" w:hAnsi="Arial" w:cs="Arial"/>
          <w:sz w:val="24"/>
        </w:rPr>
        <w:t>Motion was made to only consider 2 methods – Master Follower and Circulating Current –all paralleling methods would be considered a subset of these two methods.  Motion did not receive a second.</w:t>
      </w:r>
    </w:p>
    <w:p w:rsidR="008600CA" w:rsidRPr="00AB198B" w:rsidRDefault="008600CA" w:rsidP="00B6535F">
      <w:pPr>
        <w:pStyle w:val="ListParagraph"/>
        <w:numPr>
          <w:ilvl w:val="0"/>
          <w:numId w:val="84"/>
        </w:numPr>
        <w:ind w:left="1080"/>
        <w:rPr>
          <w:rFonts w:ascii="Arial" w:hAnsi="Arial" w:cs="Arial"/>
          <w:sz w:val="24"/>
        </w:rPr>
      </w:pPr>
      <w:r w:rsidRPr="00AB198B">
        <w:rPr>
          <w:rFonts w:ascii="Arial" w:hAnsi="Arial" w:cs="Arial"/>
          <w:sz w:val="24"/>
        </w:rPr>
        <w:t xml:space="preserve">A few minor comments received on the latest draft were shown to the working group but no decisions were made to accept or decline the proposed revisions.  </w:t>
      </w:r>
    </w:p>
    <w:p w:rsidR="008600CA" w:rsidRPr="00AB198B" w:rsidRDefault="008600CA" w:rsidP="00B6535F">
      <w:pPr>
        <w:pStyle w:val="ListParagraph"/>
        <w:numPr>
          <w:ilvl w:val="0"/>
          <w:numId w:val="84"/>
        </w:numPr>
        <w:ind w:left="1080"/>
        <w:rPr>
          <w:rFonts w:ascii="Arial" w:hAnsi="Arial" w:cs="Arial"/>
          <w:sz w:val="24"/>
        </w:rPr>
      </w:pPr>
      <w:r w:rsidRPr="00AB198B">
        <w:rPr>
          <w:rFonts w:ascii="Arial" w:hAnsi="Arial" w:cs="Arial"/>
          <w:sz w:val="24"/>
        </w:rPr>
        <w:t>Presentation by Dr</w:t>
      </w:r>
      <w:r w:rsidRPr="00AB198B">
        <w:rPr>
          <w:rFonts w:ascii="Arial" w:hAnsi="Arial" w:cs="Arial"/>
          <w:b/>
          <w:color w:val="FF0000"/>
          <w:sz w:val="24"/>
        </w:rPr>
        <w:t>.</w:t>
      </w:r>
      <w:r w:rsidRPr="00AB198B">
        <w:rPr>
          <w:rFonts w:ascii="Arial" w:hAnsi="Arial" w:cs="Arial"/>
          <w:color w:val="FF0000"/>
          <w:sz w:val="24"/>
        </w:rPr>
        <w:t xml:space="preserve"> </w:t>
      </w:r>
      <w:r w:rsidRPr="00AB198B">
        <w:rPr>
          <w:rFonts w:ascii="Arial" w:hAnsi="Arial" w:cs="Arial"/>
          <w:sz w:val="24"/>
        </w:rPr>
        <w:t>Murty Yalla listed on the agenda was not made due to time constraints</w:t>
      </w:r>
    </w:p>
    <w:p w:rsidR="008600CA" w:rsidRPr="00AB198B" w:rsidRDefault="008600CA" w:rsidP="00B6535F">
      <w:pPr>
        <w:pStyle w:val="ListParagraph"/>
        <w:spacing w:after="0"/>
        <w:ind w:left="360"/>
        <w:rPr>
          <w:rFonts w:ascii="Arial" w:hAnsi="Arial" w:cs="Arial"/>
          <w:sz w:val="28"/>
          <w:szCs w:val="24"/>
        </w:rPr>
      </w:pPr>
      <w:r w:rsidRPr="00AB198B">
        <w:rPr>
          <w:rFonts w:ascii="Arial" w:hAnsi="Arial" w:cs="Arial"/>
          <w:sz w:val="24"/>
        </w:rPr>
        <w:t>Meeting was adjourned at 4:30pm</w:t>
      </w:r>
    </w:p>
    <w:p w:rsidR="008600CA" w:rsidRDefault="008600CA" w:rsidP="00B6535F">
      <w:pPr>
        <w:pStyle w:val="BodyText"/>
        <w:numPr>
          <w:ilvl w:val="3"/>
          <w:numId w:val="80"/>
        </w:numPr>
        <w:tabs>
          <w:tab w:val="clear" w:pos="720"/>
          <w:tab w:val="num" w:pos="900"/>
        </w:tabs>
        <w:ind w:left="1260" w:hanging="900"/>
        <w:jc w:val="left"/>
      </w:pPr>
      <w:r>
        <w:t xml:space="preserve">WORKING GROUP FOR DEVELOPMENT OF PC57.156, GUIDE FOR TRANSFORMER TANK RUPTURE MITIGATION OF LIQUID-IMMERSED POWER TRANSFORMERS AND REACTORS– Peter Zhao, Chairman </w:t>
      </w:r>
    </w:p>
    <w:p w:rsidR="008600CA" w:rsidRPr="008C6241" w:rsidRDefault="008600CA" w:rsidP="00B6535F">
      <w:pPr>
        <w:spacing w:before="240"/>
        <w:ind w:left="360"/>
        <w:jc w:val="both"/>
        <w:rPr>
          <w:rFonts w:ascii="Arial" w:hAnsi="Arial" w:cs="Arial"/>
          <w:szCs w:val="18"/>
        </w:rPr>
      </w:pPr>
      <w:r w:rsidRPr="008C6241">
        <w:rPr>
          <w:rFonts w:ascii="Arial" w:hAnsi="Arial" w:cs="Arial"/>
          <w:szCs w:val="18"/>
        </w:rPr>
        <w:t xml:space="preserve">Meeting of the Task Force for Tank Rupture &amp; Mitigation convened Monday morning at 11:00am.  Chairman Peter Zhao presided.  </w:t>
      </w:r>
    </w:p>
    <w:p w:rsidR="008600CA" w:rsidRPr="008C6241" w:rsidRDefault="008600CA" w:rsidP="00B6535F">
      <w:pPr>
        <w:ind w:left="360"/>
        <w:jc w:val="both"/>
        <w:rPr>
          <w:rFonts w:ascii="Arial" w:hAnsi="Arial" w:cs="Arial"/>
          <w:szCs w:val="18"/>
        </w:rPr>
      </w:pPr>
      <w:r w:rsidRPr="008C6241">
        <w:rPr>
          <w:rFonts w:ascii="Arial" w:hAnsi="Arial" w:cs="Arial"/>
          <w:szCs w:val="18"/>
        </w:rPr>
        <w:t xml:space="preserve">Patent policy was displayed and discussed.  There were no acknowledgements of patents of concern.  </w:t>
      </w:r>
    </w:p>
    <w:p w:rsidR="008600CA" w:rsidRPr="008C6241" w:rsidRDefault="008600CA" w:rsidP="00B6535F">
      <w:pPr>
        <w:ind w:left="360"/>
        <w:jc w:val="both"/>
        <w:rPr>
          <w:rFonts w:ascii="Arial" w:hAnsi="Arial" w:cs="Arial"/>
          <w:szCs w:val="18"/>
        </w:rPr>
      </w:pPr>
      <w:r w:rsidRPr="008C6241">
        <w:rPr>
          <w:rFonts w:ascii="Arial" w:hAnsi="Arial" w:cs="Arial"/>
          <w:szCs w:val="18"/>
        </w:rPr>
        <w:t xml:space="preserve">Attendance was 102 (17 members, 85 guests, with 8 guests requesting membership).  </w:t>
      </w:r>
    </w:p>
    <w:p w:rsidR="008600CA" w:rsidRPr="008C6241" w:rsidRDefault="008600CA" w:rsidP="00B6535F">
      <w:pPr>
        <w:ind w:left="360"/>
        <w:jc w:val="both"/>
        <w:rPr>
          <w:rFonts w:ascii="Arial" w:hAnsi="Arial" w:cs="Arial"/>
          <w:szCs w:val="18"/>
        </w:rPr>
      </w:pPr>
      <w:r w:rsidRPr="008C6241">
        <w:rPr>
          <w:rFonts w:ascii="Arial" w:hAnsi="Arial" w:cs="Arial"/>
          <w:szCs w:val="18"/>
        </w:rPr>
        <w:t>Chairman Zhao provided introductory remarks and previewed the agenda to be covered for the meeting.  The PAR for the guide has been approved by Ad Com and now will be sent to IEEE for final approval.  The objective of the meeting was to make progress on the document in anticipation of PAR approval.</w:t>
      </w:r>
    </w:p>
    <w:p w:rsidR="008600CA" w:rsidRPr="008C6241" w:rsidRDefault="008600CA" w:rsidP="00B6535F">
      <w:pPr>
        <w:ind w:left="360"/>
        <w:jc w:val="both"/>
        <w:rPr>
          <w:rFonts w:ascii="Arial" w:hAnsi="Arial" w:cs="Arial"/>
          <w:szCs w:val="18"/>
        </w:rPr>
      </w:pPr>
      <w:r w:rsidRPr="008C6241">
        <w:rPr>
          <w:rFonts w:ascii="Arial" w:hAnsi="Arial" w:cs="Arial"/>
          <w:szCs w:val="18"/>
        </w:rPr>
        <w:t>Sections 4.3.1 and 4.3.2 recent additions were reviewed.</w:t>
      </w:r>
    </w:p>
    <w:p w:rsidR="008600CA" w:rsidRPr="008C6241" w:rsidRDefault="008600CA" w:rsidP="00B6535F">
      <w:pPr>
        <w:ind w:left="360"/>
        <w:jc w:val="both"/>
        <w:rPr>
          <w:rFonts w:ascii="Arial" w:hAnsi="Arial" w:cs="Arial"/>
          <w:szCs w:val="18"/>
        </w:rPr>
      </w:pPr>
      <w:r w:rsidRPr="008C6241">
        <w:rPr>
          <w:rFonts w:ascii="Arial" w:hAnsi="Arial" w:cs="Arial"/>
          <w:szCs w:val="18"/>
        </w:rPr>
        <w:t xml:space="preserve">Don Chu questioned the basis for the numbers provided for arc voltage and arc energy, and stated that Owner should only be responsible for providing available fault levels and voltages. </w:t>
      </w:r>
    </w:p>
    <w:p w:rsidR="008600CA" w:rsidRPr="008C6241" w:rsidRDefault="008600CA" w:rsidP="00B6535F">
      <w:pPr>
        <w:ind w:left="360"/>
        <w:jc w:val="both"/>
        <w:rPr>
          <w:rFonts w:ascii="Arial" w:hAnsi="Arial" w:cs="Arial"/>
          <w:szCs w:val="18"/>
        </w:rPr>
      </w:pPr>
      <w:r w:rsidRPr="008C6241">
        <w:rPr>
          <w:rFonts w:ascii="Arial" w:hAnsi="Arial" w:cs="Arial"/>
          <w:szCs w:val="18"/>
        </w:rPr>
        <w:t>Martin Heathcoat stated a significant value of the guide will be as a tool by which design reviews can verify adequacy of manufactures design for withstanding internal faults without rupture.  The fact that relevant numbers are hard to derive is all the more reason that the Guide  is needed to provide a rational basis for assuring adequate design.</w:t>
      </w:r>
    </w:p>
    <w:p w:rsidR="008600CA" w:rsidRPr="008C6241" w:rsidRDefault="008600CA" w:rsidP="00B6535F">
      <w:pPr>
        <w:ind w:left="360"/>
        <w:jc w:val="both"/>
        <w:rPr>
          <w:rFonts w:ascii="Arial" w:hAnsi="Arial" w:cs="Arial"/>
          <w:szCs w:val="18"/>
        </w:rPr>
      </w:pPr>
      <w:r w:rsidRPr="008C6241">
        <w:rPr>
          <w:rFonts w:ascii="Arial" w:hAnsi="Arial" w:cs="Arial"/>
          <w:szCs w:val="18"/>
        </w:rPr>
        <w:t>It was suggested that the Guide be segmented: Most of section 4.3, since it is tutorial in nature, should be moved to an annex, to be referenced in the main body of the guide.  Don Chu predicted that a draft of the guide that includes such numbers as presently included in the main body of the document will draw strong negative opinion/ballots.</w:t>
      </w:r>
    </w:p>
    <w:p w:rsidR="008600CA" w:rsidRPr="008C6241" w:rsidRDefault="008600CA" w:rsidP="00B6535F">
      <w:pPr>
        <w:ind w:left="360"/>
        <w:jc w:val="both"/>
        <w:rPr>
          <w:rFonts w:ascii="Arial" w:hAnsi="Arial" w:cs="Arial"/>
          <w:szCs w:val="18"/>
        </w:rPr>
      </w:pPr>
      <w:r w:rsidRPr="008C6241">
        <w:rPr>
          <w:rFonts w:ascii="Arial" w:hAnsi="Arial" w:cs="Arial"/>
          <w:szCs w:val="18"/>
        </w:rPr>
        <w:t>Izyaslav Polishchuk of Hydro One expressed a need for retaining the numbers as charts referenced in an annex.</w:t>
      </w:r>
    </w:p>
    <w:p w:rsidR="008600CA" w:rsidRPr="008C6241" w:rsidRDefault="008600CA" w:rsidP="00B6535F">
      <w:pPr>
        <w:ind w:left="360"/>
        <w:jc w:val="both"/>
        <w:rPr>
          <w:rFonts w:ascii="Arial" w:hAnsi="Arial" w:cs="Arial"/>
          <w:szCs w:val="18"/>
        </w:rPr>
      </w:pPr>
      <w:r w:rsidRPr="008C6241">
        <w:rPr>
          <w:rFonts w:ascii="Arial" w:hAnsi="Arial" w:cs="Arial"/>
          <w:szCs w:val="18"/>
        </w:rPr>
        <w:t>Several Users agreed that numbers should reflect an assumption that first level breaker protection/isolation fails, taking more time for secondary breakers to operate. Also that a method of deriving relevant numbers must be included in the guide.</w:t>
      </w:r>
    </w:p>
    <w:p w:rsidR="008600CA" w:rsidRPr="008C6241" w:rsidRDefault="008600CA" w:rsidP="00B6535F">
      <w:pPr>
        <w:ind w:left="360"/>
        <w:jc w:val="both"/>
        <w:rPr>
          <w:rFonts w:ascii="Arial" w:hAnsi="Arial" w:cs="Arial"/>
          <w:szCs w:val="18"/>
        </w:rPr>
      </w:pPr>
      <w:r w:rsidRPr="008C6241">
        <w:rPr>
          <w:rFonts w:ascii="Arial" w:hAnsi="Arial" w:cs="Arial"/>
          <w:szCs w:val="18"/>
        </w:rPr>
        <w:t>Don Chu suggested issuing the document as a ‘trial use guide’, with methodology and equations for deriving results.  Dependence should be on formulas, and not tables, which should remain as examples of what others have derived for particular cases.</w:t>
      </w:r>
    </w:p>
    <w:p w:rsidR="008600CA" w:rsidRPr="008C6241" w:rsidRDefault="008600CA" w:rsidP="00B6535F">
      <w:pPr>
        <w:ind w:left="360"/>
        <w:jc w:val="both"/>
        <w:rPr>
          <w:rFonts w:ascii="Arial" w:hAnsi="Arial" w:cs="Arial"/>
          <w:szCs w:val="18"/>
        </w:rPr>
      </w:pPr>
      <w:r w:rsidRPr="008C6241">
        <w:rPr>
          <w:rFonts w:ascii="Arial" w:hAnsi="Arial" w:cs="Arial"/>
          <w:szCs w:val="18"/>
        </w:rPr>
        <w:t>In regard to the new chart addition to 4.3.4, Martin Heathcoat explained that the unpopulated chart was included to hold the spot for numbers he expects to obtain before the next meeting.</w:t>
      </w:r>
    </w:p>
    <w:p w:rsidR="008600CA" w:rsidRPr="008C6241" w:rsidRDefault="008600CA" w:rsidP="00B6535F">
      <w:pPr>
        <w:ind w:left="360"/>
        <w:jc w:val="both"/>
        <w:rPr>
          <w:rFonts w:ascii="Arial" w:hAnsi="Arial" w:cs="Arial"/>
          <w:szCs w:val="18"/>
        </w:rPr>
      </w:pPr>
      <w:r w:rsidRPr="008C6241">
        <w:rPr>
          <w:rFonts w:ascii="Arial" w:hAnsi="Arial" w:cs="Arial"/>
          <w:szCs w:val="18"/>
        </w:rPr>
        <w:t>Isy Polishchuk indicated that Hydro One derived a chart many years ago, and has recently revised the numbers.</w:t>
      </w:r>
    </w:p>
    <w:p w:rsidR="008600CA" w:rsidRPr="008C6241" w:rsidRDefault="008600CA" w:rsidP="00B6535F">
      <w:pPr>
        <w:ind w:left="360"/>
        <w:jc w:val="both"/>
        <w:rPr>
          <w:rFonts w:ascii="Arial" w:hAnsi="Arial" w:cs="Arial"/>
          <w:szCs w:val="18"/>
        </w:rPr>
      </w:pPr>
      <w:r w:rsidRPr="008C6241">
        <w:rPr>
          <w:rFonts w:ascii="Arial" w:hAnsi="Arial" w:cs="Arial"/>
          <w:szCs w:val="18"/>
        </w:rPr>
        <w:t>40% margin included in section 4.3.9 was questioned.  Bill Darovny indicated that margins should not be included in this document and that it is the business of manufacturers to add margins according to their own criteria.</w:t>
      </w:r>
    </w:p>
    <w:p w:rsidR="008600CA" w:rsidRPr="008C6241" w:rsidRDefault="008600CA" w:rsidP="00B6535F">
      <w:pPr>
        <w:ind w:left="360"/>
        <w:jc w:val="both"/>
        <w:rPr>
          <w:rFonts w:ascii="Arial" w:hAnsi="Arial" w:cs="Arial"/>
          <w:szCs w:val="18"/>
        </w:rPr>
      </w:pPr>
      <w:r w:rsidRPr="008C6241">
        <w:rPr>
          <w:rFonts w:ascii="Arial" w:hAnsi="Arial" w:cs="Arial"/>
          <w:szCs w:val="18"/>
        </w:rPr>
        <w:t>Practicality of manufacture’s testing to validate the adequacy of design was discussed and the consensus was that destructive tests for a power transformer of any significant size would be impractical and cost prohibitive.  Martin Heathcoat suggested that such a test on a larger transformer may be equated to short-circuit testing.  Paulo Avelino of Siemens suggested that a model should be established - then verified by testing.</w:t>
      </w:r>
    </w:p>
    <w:p w:rsidR="008600CA" w:rsidRPr="008C6241" w:rsidRDefault="008600CA" w:rsidP="00B6535F">
      <w:pPr>
        <w:ind w:left="360"/>
        <w:jc w:val="both"/>
        <w:rPr>
          <w:rFonts w:ascii="Arial" w:hAnsi="Arial" w:cs="Arial"/>
          <w:szCs w:val="18"/>
        </w:rPr>
      </w:pPr>
      <w:r w:rsidRPr="008C6241">
        <w:rPr>
          <w:rFonts w:ascii="Arial" w:hAnsi="Arial" w:cs="Arial"/>
          <w:szCs w:val="18"/>
        </w:rPr>
        <w:t>Tom Lunquist inquired as to whether Hydro One has done such a test.  The answer is that actual testing has been done only on distribution –class transformers.</w:t>
      </w:r>
    </w:p>
    <w:p w:rsidR="008600CA" w:rsidRPr="00774AC1" w:rsidRDefault="008600CA" w:rsidP="00B6535F">
      <w:pPr>
        <w:spacing w:after="120"/>
        <w:ind w:left="360"/>
        <w:jc w:val="both"/>
        <w:rPr>
          <w:rFonts w:ascii="Arial" w:hAnsi="Arial" w:cs="Arial"/>
        </w:rPr>
      </w:pPr>
      <w:r w:rsidRPr="008C6241">
        <w:rPr>
          <w:rFonts w:ascii="Arial" w:hAnsi="Arial" w:cs="Arial"/>
          <w:szCs w:val="18"/>
        </w:rPr>
        <w:t>Meeting was adjourned at 12:15pm.</w:t>
      </w:r>
    </w:p>
    <w:p w:rsidR="008600CA" w:rsidRDefault="008600CA" w:rsidP="00B6535F">
      <w:pPr>
        <w:numPr>
          <w:ilvl w:val="3"/>
          <w:numId w:val="80"/>
        </w:numPr>
        <w:tabs>
          <w:tab w:val="clear" w:pos="720"/>
          <w:tab w:val="num" w:pos="900"/>
        </w:tabs>
        <w:spacing w:after="0" w:line="240" w:lineRule="auto"/>
        <w:ind w:left="1260" w:hanging="900"/>
        <w:rPr>
          <w:rFonts w:ascii="Arial" w:hAnsi="Arial"/>
          <w:b/>
        </w:rPr>
      </w:pPr>
      <w:r>
        <w:rPr>
          <w:rFonts w:ascii="Arial" w:hAnsi="Arial"/>
          <w:b/>
        </w:rPr>
        <w:t>WORKING GROUP FOR DEVELOPMENT OF PC57.157, GUIDE FOR CONDUCTING FUNCTIONAL LIFE TESTS FOR DE-ENERGIZED TAP CHANGER CONTACTS – Phil Hopkinson, Chairman</w:t>
      </w:r>
    </w:p>
    <w:p w:rsidR="008600CA" w:rsidRDefault="008600CA" w:rsidP="00B6535F">
      <w:pPr>
        <w:numPr>
          <w:ilvl w:val="3"/>
          <w:numId w:val="86"/>
        </w:numPr>
        <w:spacing w:after="0" w:line="240" w:lineRule="auto"/>
        <w:ind w:left="1260" w:hanging="900"/>
        <w:rPr>
          <w:rFonts w:ascii="Arial" w:hAnsi="Arial"/>
          <w:b/>
        </w:rPr>
      </w:pPr>
      <w:r>
        <w:rPr>
          <w:rFonts w:ascii="Arial" w:hAnsi="Arial"/>
          <w:b/>
        </w:rPr>
        <w:t>WORKING GROUP FOR DEVELOPMENT OF PC57.157, GUIDE FOR CONDUCTING FUNCTIONAL LIFE TESTS FOR DE-ENERGIZED TAP CHANGER CONTACTS – Phil Hopkinson, Chairman</w:t>
      </w:r>
    </w:p>
    <w:p w:rsidR="008600CA" w:rsidRPr="00FF699B" w:rsidRDefault="008600CA" w:rsidP="00B6535F">
      <w:pPr>
        <w:spacing w:before="240"/>
        <w:ind w:left="360"/>
        <w:rPr>
          <w:rFonts w:ascii="Arial" w:hAnsi="Arial" w:cs="Arial"/>
        </w:rPr>
      </w:pPr>
      <w:r w:rsidRPr="00FF699B">
        <w:rPr>
          <w:rFonts w:ascii="Arial" w:hAnsi="Arial" w:cs="Arial"/>
        </w:rPr>
        <w:t>The Working Group on Life Tests, De-energized Tap Changers was called to order at 8:00 AM on March 13, 2012.  A quorum was present.</w:t>
      </w:r>
    </w:p>
    <w:p w:rsidR="008600CA" w:rsidRPr="00FF699B" w:rsidRDefault="008600CA" w:rsidP="00B6535F">
      <w:pPr>
        <w:numPr>
          <w:ilvl w:val="0"/>
          <w:numId w:val="85"/>
        </w:numPr>
        <w:spacing w:after="0" w:line="240" w:lineRule="auto"/>
        <w:ind w:left="1080"/>
        <w:rPr>
          <w:rFonts w:ascii="Arial" w:hAnsi="Arial" w:cs="Arial"/>
        </w:rPr>
      </w:pPr>
      <w:r w:rsidRPr="00FF699B">
        <w:rPr>
          <w:rFonts w:ascii="Arial" w:hAnsi="Arial" w:cs="Arial"/>
        </w:rPr>
        <w:t>Introductions</w:t>
      </w:r>
    </w:p>
    <w:p w:rsidR="008600CA" w:rsidRPr="00FF699B" w:rsidRDefault="008600CA" w:rsidP="00B6535F">
      <w:pPr>
        <w:spacing w:before="240"/>
        <w:ind w:left="1080"/>
        <w:rPr>
          <w:rFonts w:ascii="Arial" w:hAnsi="Arial" w:cs="Arial"/>
        </w:rPr>
      </w:pPr>
      <w:r w:rsidRPr="00FF699B">
        <w:rPr>
          <w:rFonts w:ascii="Arial" w:hAnsi="Arial" w:cs="Arial"/>
        </w:rPr>
        <w:t>The chaiman welcomed attendees and introduced the acting secretary.  In reviewing the membership roster it was noted that there is confusion concerning the correct listing of members.  It was further noted that an oral review of the WG roster indicated that a quorum was not present.  It was noted that a new roster has been prepared and those present were requested to sign in and indicate whether or not they were attending as a member or guest.  This will be reflected in the minutes..</w:t>
      </w:r>
    </w:p>
    <w:p w:rsidR="008600CA" w:rsidRPr="00FF699B" w:rsidRDefault="008600CA" w:rsidP="00B6535F">
      <w:pPr>
        <w:numPr>
          <w:ilvl w:val="0"/>
          <w:numId w:val="85"/>
        </w:numPr>
        <w:spacing w:after="0" w:line="240" w:lineRule="auto"/>
        <w:ind w:left="1080"/>
        <w:rPr>
          <w:rFonts w:ascii="Arial" w:hAnsi="Arial" w:cs="Arial"/>
        </w:rPr>
      </w:pPr>
      <w:r w:rsidRPr="00FF699B">
        <w:rPr>
          <w:rFonts w:ascii="Arial" w:hAnsi="Arial" w:cs="Arial"/>
        </w:rPr>
        <w:t xml:space="preserve">Approve Agenda for the meeting: </w:t>
      </w:r>
      <w:r>
        <w:rPr>
          <w:rFonts w:ascii="Arial" w:hAnsi="Arial" w:cs="Arial"/>
        </w:rPr>
        <w:t xml:space="preserve"> </w:t>
      </w:r>
      <w:r w:rsidRPr="00FF699B">
        <w:rPr>
          <w:rFonts w:ascii="Arial" w:hAnsi="Arial" w:cs="Arial"/>
        </w:rPr>
        <w:t xml:space="preserve">Since quorum could not be determined, approval of the agenda was deferred. </w:t>
      </w:r>
    </w:p>
    <w:p w:rsidR="008600CA" w:rsidRDefault="008600CA" w:rsidP="00B6535F">
      <w:pPr>
        <w:numPr>
          <w:ilvl w:val="0"/>
          <w:numId w:val="85"/>
        </w:numPr>
        <w:spacing w:before="240" w:after="0" w:line="240" w:lineRule="auto"/>
        <w:ind w:left="1080"/>
        <w:rPr>
          <w:rFonts w:ascii="Arial" w:hAnsi="Arial" w:cs="Arial"/>
        </w:rPr>
      </w:pPr>
      <w:r w:rsidRPr="00FF699B">
        <w:rPr>
          <w:rFonts w:ascii="Arial" w:hAnsi="Arial" w:cs="Arial"/>
        </w:rPr>
        <w:t xml:space="preserve">Approve the Minutes from the November 1, 2011, meeting in Boston, Massachusetts. </w:t>
      </w:r>
      <w:r>
        <w:rPr>
          <w:rFonts w:ascii="Arial" w:hAnsi="Arial" w:cs="Arial"/>
        </w:rPr>
        <w:t xml:space="preserve"> </w:t>
      </w:r>
      <w:r w:rsidRPr="00FF699B">
        <w:rPr>
          <w:rFonts w:ascii="Arial" w:hAnsi="Arial" w:cs="Arial"/>
        </w:rPr>
        <w:t>Since a quorum could not be established, approval of the minutes from the previous meeting was deferred until the next meeting.</w:t>
      </w:r>
    </w:p>
    <w:p w:rsidR="008600CA" w:rsidRPr="00FF699B" w:rsidRDefault="008600CA" w:rsidP="00B6535F">
      <w:pPr>
        <w:numPr>
          <w:ilvl w:val="0"/>
          <w:numId w:val="85"/>
        </w:numPr>
        <w:spacing w:before="240" w:after="0" w:line="240" w:lineRule="auto"/>
        <w:ind w:left="1080"/>
        <w:rPr>
          <w:rFonts w:ascii="Arial" w:hAnsi="Arial" w:cs="Arial"/>
        </w:rPr>
      </w:pPr>
      <w:r w:rsidRPr="00FF699B">
        <w:rPr>
          <w:rFonts w:ascii="Arial" w:hAnsi="Arial" w:cs="Arial"/>
        </w:rPr>
        <w:t>Review of Draft 1 of the Guide for Conducting Functional Life Tests for De-Energized Tap-changer Contacts</w:t>
      </w:r>
    </w:p>
    <w:p w:rsidR="008600CA" w:rsidRPr="00FF699B" w:rsidRDefault="008600CA" w:rsidP="00B6535F">
      <w:pPr>
        <w:spacing w:before="240"/>
        <w:ind w:left="1080"/>
        <w:rPr>
          <w:rFonts w:ascii="Arial" w:hAnsi="Arial" w:cs="Arial"/>
        </w:rPr>
      </w:pPr>
      <w:r w:rsidRPr="00FF699B">
        <w:rPr>
          <w:rFonts w:ascii="Arial" w:hAnsi="Arial" w:cs="Arial"/>
        </w:rPr>
        <w:t>The chairman briefly reviewed the status of the project, noting that the group was now a Working Group. A brief discussion ensued concerning using the term “draft” in the title.  It was noted that it is appropriate to include the term until the IEEE SB approved the document for circulation.</w:t>
      </w:r>
    </w:p>
    <w:p w:rsidR="008600CA" w:rsidRPr="00FF699B" w:rsidRDefault="008600CA" w:rsidP="00B6535F">
      <w:pPr>
        <w:ind w:left="1080"/>
        <w:rPr>
          <w:rFonts w:ascii="Arial" w:hAnsi="Arial" w:cs="Arial"/>
        </w:rPr>
      </w:pPr>
      <w:r w:rsidRPr="00FF699B">
        <w:rPr>
          <w:rFonts w:ascii="Arial" w:hAnsi="Arial" w:cs="Arial"/>
        </w:rPr>
        <w:t>The chairman engaged in a brief technical discussion of the testing of unstable contacts with the possibility of thermal run-a-way</w:t>
      </w:r>
      <w:r w:rsidRPr="00FF699B">
        <w:rPr>
          <w:rFonts w:ascii="Arial" w:hAnsi="Arial" w:cs="Arial"/>
          <w:color w:val="FF0000"/>
        </w:rPr>
        <w:t xml:space="preserve">..  </w:t>
      </w:r>
      <w:r w:rsidRPr="00FF699B">
        <w:rPr>
          <w:rFonts w:ascii="Arial" w:hAnsi="Arial" w:cs="Arial"/>
        </w:rPr>
        <w:t>It was suggested that a review of the scope of the standard be reviewed.  The chairman reviewed the approved scope of the current draft. It was noted that reference should be made to “variables” and not variable since time is one factor. It was recommended that “Switch time temperatures during service life”.. should replace “service time.” It was agreed.</w:t>
      </w:r>
    </w:p>
    <w:p w:rsidR="008600CA" w:rsidRPr="00FF699B" w:rsidRDefault="008600CA" w:rsidP="00B6535F">
      <w:pPr>
        <w:ind w:left="1080"/>
        <w:rPr>
          <w:rFonts w:ascii="Arial" w:hAnsi="Arial" w:cs="Arial"/>
        </w:rPr>
      </w:pPr>
      <w:r w:rsidRPr="00FF699B">
        <w:rPr>
          <w:rFonts w:ascii="Arial" w:hAnsi="Arial" w:cs="Arial"/>
        </w:rPr>
        <w:t>Normative references would include all documents that are cited in the document, so further work on this section will await completion of the first detailed draft.</w:t>
      </w:r>
    </w:p>
    <w:p w:rsidR="008600CA" w:rsidRPr="00FF699B" w:rsidRDefault="008600CA" w:rsidP="00B6535F">
      <w:pPr>
        <w:ind w:left="1080"/>
        <w:rPr>
          <w:rFonts w:ascii="Arial" w:hAnsi="Arial" w:cs="Arial"/>
        </w:rPr>
      </w:pPr>
      <w:r w:rsidRPr="00FF699B">
        <w:rPr>
          <w:rFonts w:ascii="Arial" w:hAnsi="Arial" w:cs="Arial"/>
        </w:rPr>
        <w:t>Attendees engaged in a brief technical discussion of ratings on switches; it was inconclusive.</w:t>
      </w:r>
    </w:p>
    <w:p w:rsidR="008600CA" w:rsidRPr="00FF699B" w:rsidRDefault="008600CA" w:rsidP="00B6535F">
      <w:pPr>
        <w:ind w:left="1080"/>
        <w:rPr>
          <w:rFonts w:ascii="Arial" w:hAnsi="Arial" w:cs="Arial"/>
        </w:rPr>
      </w:pPr>
      <w:r w:rsidRPr="00FF699B">
        <w:rPr>
          <w:rFonts w:ascii="Arial" w:hAnsi="Arial" w:cs="Arial"/>
        </w:rPr>
        <w:t>Clause 4</w:t>
      </w:r>
    </w:p>
    <w:p w:rsidR="008600CA" w:rsidRPr="00FF699B" w:rsidRDefault="008600CA" w:rsidP="00B6535F">
      <w:pPr>
        <w:ind w:left="1080"/>
        <w:rPr>
          <w:rFonts w:ascii="Arial" w:hAnsi="Arial" w:cs="Arial"/>
        </w:rPr>
      </w:pPr>
      <w:r w:rsidRPr="00FF699B">
        <w:rPr>
          <w:rFonts w:ascii="Arial" w:hAnsi="Arial" w:cs="Arial"/>
        </w:rPr>
        <w:t xml:space="preserve">The chairman reviewed the proposed text in the clause 4  </w:t>
      </w:r>
      <w:r w:rsidRPr="00FF699B">
        <w:rPr>
          <w:rFonts w:ascii="Arial" w:hAnsi="Arial" w:cs="Arial"/>
          <w:b/>
        </w:rPr>
        <w:t>Accelerated Aging</w:t>
      </w:r>
    </w:p>
    <w:p w:rsidR="008600CA" w:rsidRPr="00FF699B" w:rsidRDefault="008600CA" w:rsidP="00B6535F">
      <w:pPr>
        <w:ind w:left="1080"/>
        <w:rPr>
          <w:rFonts w:ascii="Arial" w:hAnsi="Arial" w:cs="Arial"/>
        </w:rPr>
      </w:pPr>
      <w:r w:rsidRPr="00FF699B">
        <w:rPr>
          <w:rFonts w:ascii="Arial" w:hAnsi="Arial" w:cs="Arial"/>
        </w:rPr>
        <w:t>Members engaged in a brief discussion of acceleration factor. The factor in the draft remains unchanged.</w:t>
      </w:r>
    </w:p>
    <w:p w:rsidR="008600CA" w:rsidRPr="00FF699B" w:rsidRDefault="008600CA" w:rsidP="00B6535F">
      <w:pPr>
        <w:ind w:left="1080"/>
        <w:rPr>
          <w:rFonts w:ascii="Arial" w:hAnsi="Arial" w:cs="Arial"/>
        </w:rPr>
      </w:pPr>
      <w:r w:rsidRPr="00FF699B">
        <w:rPr>
          <w:rFonts w:ascii="Arial" w:hAnsi="Arial" w:cs="Arial"/>
        </w:rPr>
        <w:t>A member expressed concern with cyclical loading reference and inquired if this matter would be addressed in another clause of the document.  The chairman briefly described the empirical experience with the phenomena. A brief additional discussion ensued on experience in a chemical plant and other situation involving transformer loads.</w:t>
      </w:r>
    </w:p>
    <w:p w:rsidR="008600CA" w:rsidRPr="00FF699B" w:rsidRDefault="008600CA" w:rsidP="00B6535F">
      <w:pPr>
        <w:ind w:left="1080"/>
        <w:rPr>
          <w:rFonts w:ascii="Arial" w:hAnsi="Arial" w:cs="Arial"/>
        </w:rPr>
      </w:pPr>
      <w:r w:rsidRPr="00FF699B">
        <w:rPr>
          <w:rFonts w:ascii="Arial" w:hAnsi="Arial" w:cs="Arial"/>
        </w:rPr>
        <w:t>Discussion of the 10 degree rule which the chairman noted as reasonable. It was noted that in simulated testing the objective was to achieve a 150 degree C which would represent the start of the test.  Bulk temperature and current would reflect super temperature and, if it stabilized, it would indicate a good value.</w:t>
      </w:r>
    </w:p>
    <w:p w:rsidR="008600CA" w:rsidRPr="00FF699B" w:rsidRDefault="008600CA" w:rsidP="00B6535F">
      <w:pPr>
        <w:ind w:left="1080"/>
        <w:rPr>
          <w:rFonts w:ascii="Arial" w:hAnsi="Arial" w:cs="Arial"/>
        </w:rPr>
      </w:pPr>
      <w:r w:rsidRPr="00FF699B">
        <w:rPr>
          <w:rFonts w:ascii="Arial" w:hAnsi="Arial" w:cs="Arial"/>
        </w:rPr>
        <w:t>Discussion of testing typical daily load cycles. It was noted that variables occurred when the transformer was operating with a stable and not cyclical load.</w:t>
      </w:r>
    </w:p>
    <w:p w:rsidR="008600CA" w:rsidRPr="00FF699B" w:rsidRDefault="008600CA" w:rsidP="00B6535F">
      <w:pPr>
        <w:ind w:left="1080"/>
        <w:rPr>
          <w:rFonts w:ascii="Arial" w:hAnsi="Arial" w:cs="Arial"/>
        </w:rPr>
      </w:pPr>
      <w:r w:rsidRPr="00FF699B">
        <w:rPr>
          <w:rFonts w:ascii="Arial" w:hAnsi="Arial" w:cs="Arial"/>
        </w:rPr>
        <w:t xml:space="preserve">Discussion of the proposal to add “hottest” in the last sentence of 4.4 before the words </w:t>
      </w:r>
      <w:r w:rsidRPr="00FF699B">
        <w:rPr>
          <w:rFonts w:ascii="Arial" w:hAnsi="Arial" w:cs="Arial"/>
          <w:u w:val="single"/>
        </w:rPr>
        <w:t>temperature of the switch contacts themselves</w:t>
      </w:r>
      <w:r w:rsidRPr="00FF699B">
        <w:rPr>
          <w:rFonts w:ascii="Arial" w:hAnsi="Arial" w:cs="Arial"/>
        </w:rPr>
        <w:t>.  The proposal was accepted. It was also agree to change to references to temperature to “temperatures.”</w:t>
      </w:r>
    </w:p>
    <w:p w:rsidR="008600CA" w:rsidRPr="00FF699B" w:rsidRDefault="008600CA" w:rsidP="00B6535F">
      <w:pPr>
        <w:ind w:left="1080"/>
        <w:rPr>
          <w:rFonts w:ascii="Arial" w:hAnsi="Arial" w:cs="Arial"/>
        </w:rPr>
      </w:pPr>
      <w:r w:rsidRPr="00FF699B">
        <w:rPr>
          <w:rFonts w:ascii="Arial" w:hAnsi="Arial" w:cs="Arial"/>
        </w:rPr>
        <w:t>Discussion of one day of testing (1000 hours at highest temperature). It was noted that there may be a need to define 30 day cycle.  The chairman noted that could be addressed when the clause of definitions is assembled.</w:t>
      </w:r>
    </w:p>
    <w:p w:rsidR="008600CA" w:rsidRPr="00FF699B" w:rsidRDefault="008600CA" w:rsidP="00B6535F">
      <w:pPr>
        <w:ind w:left="1080"/>
        <w:rPr>
          <w:rFonts w:ascii="Arial" w:hAnsi="Arial" w:cs="Arial"/>
        </w:rPr>
      </w:pPr>
      <w:r w:rsidRPr="00FF699B">
        <w:rPr>
          <w:rFonts w:ascii="Arial" w:hAnsi="Arial" w:cs="Arial"/>
        </w:rPr>
        <w:t>The chairman noted Larry Dix should be applauded for the work presented thus far but noted that additional text will be developed for clauses 5 through 8.</w:t>
      </w:r>
    </w:p>
    <w:p w:rsidR="008600CA" w:rsidRPr="00FF699B" w:rsidRDefault="008600CA" w:rsidP="00B6535F">
      <w:pPr>
        <w:numPr>
          <w:ilvl w:val="0"/>
          <w:numId w:val="85"/>
        </w:numPr>
        <w:spacing w:after="0" w:line="240" w:lineRule="auto"/>
        <w:ind w:left="1080"/>
        <w:rPr>
          <w:rFonts w:ascii="Arial" w:hAnsi="Arial" w:cs="Arial"/>
        </w:rPr>
      </w:pPr>
      <w:r w:rsidRPr="00FF699B">
        <w:rPr>
          <w:rFonts w:ascii="Arial" w:hAnsi="Arial" w:cs="Arial"/>
        </w:rPr>
        <w:t>Adjournment</w:t>
      </w:r>
      <w:r>
        <w:rPr>
          <w:rFonts w:ascii="Arial" w:hAnsi="Arial" w:cs="Arial"/>
        </w:rPr>
        <w:t xml:space="preserve">: </w:t>
      </w:r>
      <w:r w:rsidRPr="00FF699B">
        <w:rPr>
          <w:rFonts w:ascii="Arial" w:hAnsi="Arial" w:cs="Arial"/>
        </w:rPr>
        <w:t>The meeting was adjourned at 9:15 a</w:t>
      </w:r>
      <w:r>
        <w:rPr>
          <w:rFonts w:ascii="Arial" w:hAnsi="Arial" w:cs="Arial"/>
        </w:rPr>
        <w:t>m</w:t>
      </w:r>
    </w:p>
    <w:p w:rsidR="008600CA" w:rsidRDefault="008600CA" w:rsidP="00B6535F">
      <w:pPr>
        <w:pStyle w:val="BodyText"/>
        <w:numPr>
          <w:ilvl w:val="3"/>
          <w:numId w:val="86"/>
        </w:numPr>
        <w:ind w:left="1260" w:hanging="900"/>
        <w:jc w:val="left"/>
      </w:pPr>
      <w:r>
        <w:t>WORKING GROUP FOR REVISION OF IEEE STD 638-1992, IEEE STANDARD FOR QUALIFICATION OF CLASS 1E TRANSFORMERS FOR NUCLEAR POWER GENERATING STATIONS – Craig Swinderman, Chairman</w:t>
      </w:r>
    </w:p>
    <w:p w:rsidR="008600CA" w:rsidRPr="008A4010" w:rsidRDefault="008600CA" w:rsidP="00B6535F">
      <w:pPr>
        <w:spacing w:before="240"/>
        <w:ind w:left="360"/>
        <w:rPr>
          <w:rFonts w:ascii="Arial" w:hAnsi="Arial" w:cs="Arial"/>
          <w:sz w:val="24"/>
        </w:rPr>
      </w:pPr>
      <w:r w:rsidRPr="008A4010">
        <w:rPr>
          <w:rFonts w:ascii="Arial" w:hAnsi="Arial" w:cs="Arial"/>
        </w:rPr>
        <w:t>No meeting held.</w:t>
      </w:r>
    </w:p>
    <w:p w:rsidR="008600CA" w:rsidRDefault="008600CA" w:rsidP="00B6535F">
      <w:pPr>
        <w:pStyle w:val="BodyText"/>
        <w:numPr>
          <w:ilvl w:val="2"/>
          <w:numId w:val="86"/>
        </w:numPr>
        <w:tabs>
          <w:tab w:val="num" w:pos="900"/>
        </w:tabs>
        <w:spacing w:before="0"/>
        <w:ind w:left="1440" w:hanging="1080"/>
        <w:jc w:val="left"/>
        <w:rPr>
          <w:u w:val="single"/>
        </w:rPr>
      </w:pPr>
      <w:r>
        <w:rPr>
          <w:u w:val="single"/>
        </w:rPr>
        <w:t>OLD BUSINESS</w:t>
      </w:r>
    </w:p>
    <w:p w:rsidR="008600CA" w:rsidRDefault="008600CA" w:rsidP="00B6535F">
      <w:pPr>
        <w:tabs>
          <w:tab w:val="num" w:pos="900"/>
        </w:tabs>
        <w:spacing w:before="240"/>
        <w:ind w:left="360"/>
        <w:rPr>
          <w:rFonts w:ascii="Arial" w:hAnsi="Arial"/>
        </w:rPr>
      </w:pPr>
      <w:r>
        <w:rPr>
          <w:rFonts w:ascii="Arial" w:hAnsi="Arial"/>
        </w:rPr>
        <w:t>None.</w:t>
      </w:r>
    </w:p>
    <w:p w:rsidR="008600CA" w:rsidRDefault="008600CA" w:rsidP="00B6535F">
      <w:pPr>
        <w:pStyle w:val="BodyText"/>
        <w:numPr>
          <w:ilvl w:val="2"/>
          <w:numId w:val="86"/>
        </w:numPr>
        <w:tabs>
          <w:tab w:val="num" w:pos="900"/>
        </w:tabs>
        <w:spacing w:before="0"/>
        <w:ind w:left="1440" w:hanging="1080"/>
        <w:jc w:val="left"/>
        <w:rPr>
          <w:u w:val="single"/>
        </w:rPr>
      </w:pPr>
      <w:r>
        <w:rPr>
          <w:u w:val="single"/>
        </w:rPr>
        <w:t>NEW BUSINESS</w:t>
      </w:r>
    </w:p>
    <w:p w:rsidR="008600CA" w:rsidRPr="00BD76A6" w:rsidRDefault="008600CA" w:rsidP="00B6535F">
      <w:pPr>
        <w:pStyle w:val="Default"/>
        <w:spacing w:before="240"/>
        <w:ind w:left="360"/>
        <w:rPr>
          <w:rFonts w:ascii="Arial" w:hAnsi="Arial"/>
        </w:rPr>
      </w:pPr>
      <w:r>
        <w:t xml:space="preserve">None. </w:t>
      </w:r>
    </w:p>
    <w:p w:rsidR="008600CA" w:rsidRDefault="008600CA" w:rsidP="00B6535F">
      <w:pPr>
        <w:pStyle w:val="BodyText"/>
        <w:numPr>
          <w:ilvl w:val="3"/>
          <w:numId w:val="80"/>
        </w:numPr>
        <w:tabs>
          <w:tab w:val="clear" w:pos="720"/>
          <w:tab w:val="num" w:pos="900"/>
        </w:tabs>
        <w:ind w:left="1260" w:hanging="900"/>
        <w:jc w:val="left"/>
      </w:pPr>
      <w:r>
        <w:t>WORKING GROUP FOR REVISION OF IEEE STD 638-1992, IEEE STANDARD FOR QUALIFICATION OF CLASS 1E TRANSFORMERS FOR NUCLEAR POWER GENERATING STATIONS – Craig Swinderman, Chairman</w:t>
      </w:r>
    </w:p>
    <w:p w:rsidR="008600CA" w:rsidRPr="00BD76A6" w:rsidRDefault="008600CA" w:rsidP="00B6535F">
      <w:pPr>
        <w:spacing w:before="240"/>
        <w:ind w:left="360"/>
        <w:rPr>
          <w:rFonts w:ascii="Arial" w:hAnsi="Arial" w:cs="Arial"/>
        </w:rPr>
      </w:pPr>
      <w:r>
        <w:rPr>
          <w:rFonts w:ascii="Arial" w:hAnsi="Arial" w:cs="Arial"/>
        </w:rPr>
        <w:t>No meeting held.</w:t>
      </w:r>
    </w:p>
    <w:p w:rsidR="008600CA" w:rsidRDefault="008600CA" w:rsidP="00B6535F">
      <w:pPr>
        <w:pStyle w:val="BodyText"/>
        <w:numPr>
          <w:ilvl w:val="2"/>
          <w:numId w:val="80"/>
        </w:numPr>
        <w:tabs>
          <w:tab w:val="num" w:pos="900"/>
        </w:tabs>
        <w:spacing w:before="0"/>
        <w:ind w:left="1440" w:hanging="1080"/>
        <w:jc w:val="left"/>
        <w:rPr>
          <w:u w:val="single"/>
        </w:rPr>
      </w:pPr>
      <w:r>
        <w:rPr>
          <w:u w:val="single"/>
        </w:rPr>
        <w:t>OLD BUSINESS</w:t>
      </w:r>
    </w:p>
    <w:p w:rsidR="008600CA" w:rsidRDefault="008600CA" w:rsidP="00B6535F">
      <w:pPr>
        <w:tabs>
          <w:tab w:val="num" w:pos="900"/>
        </w:tabs>
        <w:ind w:left="360"/>
        <w:rPr>
          <w:rFonts w:ascii="Arial" w:hAnsi="Arial"/>
        </w:rPr>
      </w:pPr>
      <w:r>
        <w:rPr>
          <w:rFonts w:ascii="Arial" w:hAnsi="Arial"/>
        </w:rPr>
        <w:t>None.</w:t>
      </w:r>
    </w:p>
    <w:p w:rsidR="008600CA" w:rsidRDefault="008600CA" w:rsidP="00B6535F">
      <w:pPr>
        <w:pStyle w:val="BodyText"/>
        <w:numPr>
          <w:ilvl w:val="2"/>
          <w:numId w:val="80"/>
        </w:numPr>
        <w:tabs>
          <w:tab w:val="num" w:pos="900"/>
        </w:tabs>
        <w:spacing w:before="0"/>
        <w:ind w:left="1440" w:hanging="1080"/>
        <w:jc w:val="left"/>
        <w:rPr>
          <w:u w:val="single"/>
        </w:rPr>
      </w:pPr>
      <w:r>
        <w:rPr>
          <w:u w:val="single"/>
        </w:rPr>
        <w:t>NEW BUSINESS</w:t>
      </w:r>
    </w:p>
    <w:p w:rsidR="008600CA" w:rsidRPr="00BD76A6" w:rsidRDefault="008600CA" w:rsidP="00B6535F">
      <w:pPr>
        <w:pStyle w:val="Default"/>
        <w:ind w:left="360"/>
      </w:pPr>
      <w:r>
        <w:t xml:space="preserve">None. </w:t>
      </w:r>
    </w:p>
    <w:p w:rsidR="008600CA" w:rsidRDefault="008600CA" w:rsidP="00B6535F">
      <w:pPr>
        <w:pStyle w:val="BodyText"/>
        <w:numPr>
          <w:ilvl w:val="2"/>
          <w:numId w:val="80"/>
        </w:numPr>
        <w:tabs>
          <w:tab w:val="num" w:pos="900"/>
        </w:tabs>
        <w:ind w:left="1440" w:hanging="1080"/>
        <w:jc w:val="left"/>
        <w:rPr>
          <w:u w:val="single"/>
        </w:rPr>
      </w:pPr>
      <w:r>
        <w:rPr>
          <w:u w:val="single"/>
        </w:rPr>
        <w:t>STATUS OF “INACTIVE” GROUPS</w:t>
      </w:r>
    </w:p>
    <w:p w:rsidR="008600CA" w:rsidRDefault="008600CA" w:rsidP="00B6535F">
      <w:pPr>
        <w:pStyle w:val="BodyText"/>
        <w:spacing w:after="120"/>
        <w:ind w:left="1080"/>
        <w:jc w:val="left"/>
      </w:pPr>
      <w:r>
        <w:t xml:space="preserve">WORKING GROUP FOR THE REVISION OF C57.93, INSTALLATION OF LIQUID-FILLED TRANSFORMERS - Michael Lau, Chairman </w:t>
      </w:r>
    </w:p>
    <w:p w:rsidR="008600CA" w:rsidRDefault="008600CA" w:rsidP="00B6535F">
      <w:pPr>
        <w:pStyle w:val="PlainText"/>
        <w:tabs>
          <w:tab w:val="num" w:pos="900"/>
        </w:tabs>
        <w:ind w:left="360"/>
        <w:rPr>
          <w:rFonts w:ascii="Arial" w:hAnsi="Arial"/>
          <w:sz w:val="24"/>
        </w:rPr>
      </w:pPr>
      <w:r>
        <w:rPr>
          <w:rFonts w:ascii="Arial" w:hAnsi="Arial"/>
          <w:sz w:val="24"/>
        </w:rPr>
        <w:t>This group is not meeting; major work on this document is complete; waiting for publishing.</w:t>
      </w:r>
    </w:p>
    <w:p w:rsidR="008600CA" w:rsidRDefault="008600CA" w:rsidP="00B6535F">
      <w:pPr>
        <w:pStyle w:val="BodyText"/>
        <w:keepNext/>
        <w:keepLines/>
        <w:spacing w:after="120"/>
        <w:ind w:left="1080"/>
        <w:jc w:val="left"/>
      </w:pPr>
      <w:r>
        <w:t>TASK FORCE FOR WIND FARM TRANSFORMERS – Joe Watson, Chairman</w:t>
      </w:r>
    </w:p>
    <w:p w:rsidR="008600CA" w:rsidRDefault="008600CA" w:rsidP="00B6535F">
      <w:pPr>
        <w:pStyle w:val="PlainText"/>
        <w:tabs>
          <w:tab w:val="num" w:pos="900"/>
        </w:tabs>
        <w:ind w:left="360"/>
        <w:rPr>
          <w:rFonts w:ascii="Arial" w:hAnsi="Arial"/>
          <w:sz w:val="24"/>
        </w:rPr>
      </w:pPr>
      <w:r>
        <w:rPr>
          <w:rFonts w:ascii="Arial" w:hAnsi="Arial"/>
          <w:sz w:val="24"/>
        </w:rPr>
        <w:t xml:space="preserve">Work of this group is complete; the task force is inactive. </w:t>
      </w:r>
    </w:p>
    <w:p w:rsidR="008600CA" w:rsidRDefault="008600CA" w:rsidP="00B6535F">
      <w:pPr>
        <w:pStyle w:val="BodyText"/>
        <w:ind w:left="1080"/>
        <w:jc w:val="left"/>
      </w:pPr>
      <w:r>
        <w:t>TASK FORCE FOR EVALUATING THE NEEDS OF TRANSFORMERS USED WITH SVC – Peter Zhao, Chairman</w:t>
      </w:r>
    </w:p>
    <w:p w:rsidR="008600CA" w:rsidRDefault="008600CA" w:rsidP="00B6535F">
      <w:pPr>
        <w:spacing w:before="240"/>
        <w:ind w:left="360"/>
        <w:rPr>
          <w:color w:val="000000"/>
        </w:rPr>
      </w:pPr>
      <w:r>
        <w:rPr>
          <w:rFonts w:ascii="Arial" w:hAnsi="Arial" w:cs="Arial"/>
          <w:color w:val="000000"/>
        </w:rPr>
        <w:t xml:space="preserve">Fall 2009 - </w:t>
      </w:r>
      <w:r w:rsidRPr="000E1D35">
        <w:rPr>
          <w:rFonts w:ascii="Arial" w:hAnsi="Arial" w:cs="Arial"/>
          <w:color w:val="000000"/>
        </w:rPr>
        <w:t>Th</w:t>
      </w:r>
      <w:r>
        <w:rPr>
          <w:rFonts w:ascii="Arial" w:hAnsi="Arial" w:cs="Arial"/>
          <w:color w:val="000000"/>
        </w:rPr>
        <w:t xml:space="preserve">e work of this task force is concluded.  A report was issued and it is being considered if an educational paper should be published. </w:t>
      </w:r>
      <w:r w:rsidRPr="000E1D35">
        <w:rPr>
          <w:color w:val="000000"/>
        </w:rPr>
        <w:t> </w:t>
      </w:r>
    </w:p>
    <w:p w:rsidR="008600CA" w:rsidRDefault="008600CA" w:rsidP="00B6535F">
      <w:pPr>
        <w:pStyle w:val="BodyText"/>
        <w:ind w:left="1080"/>
        <w:jc w:val="left"/>
      </w:pPr>
      <w:r>
        <w:t xml:space="preserve">TASK FORCE FOR WIND GENERATOR STEP-UP TRANSFORMERS – David Buckmaster, Chairman </w:t>
      </w:r>
    </w:p>
    <w:p w:rsidR="008600CA" w:rsidRPr="00671AA3" w:rsidRDefault="008600CA" w:rsidP="00B6535F">
      <w:pPr>
        <w:spacing w:before="240"/>
        <w:ind w:left="360"/>
        <w:rPr>
          <w:rFonts w:ascii="Arial" w:hAnsi="Arial" w:cs="Arial"/>
        </w:rPr>
      </w:pPr>
      <w:r w:rsidRPr="00671AA3">
        <w:rPr>
          <w:rFonts w:ascii="Arial" w:hAnsi="Arial" w:cs="Arial"/>
        </w:rPr>
        <w:t xml:space="preserve">This </w:t>
      </w:r>
      <w:r>
        <w:rPr>
          <w:rFonts w:ascii="Arial" w:hAnsi="Arial" w:cs="Arial"/>
        </w:rPr>
        <w:t>task force was moved to Performance Characteristics Subcommittee.</w:t>
      </w:r>
    </w:p>
    <w:p w:rsidR="008600CA" w:rsidRDefault="008600CA" w:rsidP="00B6535F">
      <w:pPr>
        <w:pStyle w:val="BodyText"/>
        <w:ind w:left="1080"/>
        <w:jc w:val="left"/>
      </w:pPr>
      <w:r>
        <w:t>WORKING GROUP FOR REVISION OF C57.12.10, STANDARD REQUIREMENTS FOR LIQUID IMMERSED POWER TRANSFORMERS – Gary Hoffman, Chairman</w:t>
      </w:r>
    </w:p>
    <w:p w:rsidR="008600CA" w:rsidRDefault="008600CA" w:rsidP="00B6535F">
      <w:pPr>
        <w:pStyle w:val="PlainText"/>
        <w:tabs>
          <w:tab w:val="num" w:pos="900"/>
        </w:tabs>
        <w:spacing w:before="240"/>
        <w:ind w:left="360"/>
        <w:rPr>
          <w:rFonts w:ascii="Arial" w:hAnsi="Arial"/>
          <w:sz w:val="24"/>
        </w:rPr>
      </w:pPr>
      <w:r>
        <w:rPr>
          <w:rFonts w:ascii="Arial" w:hAnsi="Arial"/>
          <w:sz w:val="24"/>
        </w:rPr>
        <w:t>The standard was published.</w:t>
      </w:r>
    </w:p>
    <w:p w:rsidR="008600CA" w:rsidRDefault="008600CA" w:rsidP="00B6535F">
      <w:pPr>
        <w:pStyle w:val="BodyText"/>
        <w:ind w:left="1080"/>
        <w:jc w:val="left"/>
      </w:pPr>
      <w:r>
        <w:t>WORKING GROUP FOR REVISION OF C57.135, GUIDE FOR THE APPLICATION, SPECIFICATION AND TESTING OF PHASE-SHIFTING TRANSFORMERS – Jin Sim, Chairman</w:t>
      </w:r>
    </w:p>
    <w:p w:rsidR="008600CA" w:rsidRDefault="008600CA" w:rsidP="00B6535F">
      <w:pPr>
        <w:pStyle w:val="PlainText"/>
        <w:tabs>
          <w:tab w:val="num" w:pos="900"/>
        </w:tabs>
        <w:spacing w:before="240"/>
        <w:ind w:left="360"/>
        <w:rPr>
          <w:rFonts w:ascii="Arial" w:hAnsi="Arial" w:cs="Arial"/>
          <w:sz w:val="24"/>
        </w:rPr>
      </w:pPr>
      <w:r w:rsidRPr="008C6241">
        <w:rPr>
          <w:rFonts w:ascii="Arial" w:hAnsi="Arial" w:cs="Arial"/>
          <w:sz w:val="24"/>
        </w:rPr>
        <w:t xml:space="preserve">The working group completed its work and the guide was published in 2011. </w:t>
      </w:r>
    </w:p>
    <w:p w:rsidR="008600CA" w:rsidRDefault="008600CA" w:rsidP="00B6535F">
      <w:pPr>
        <w:pStyle w:val="BodyText"/>
        <w:tabs>
          <w:tab w:val="num" w:pos="1440"/>
        </w:tabs>
        <w:ind w:left="1080"/>
        <w:jc w:val="left"/>
      </w:pPr>
      <w:r>
        <w:t>TASK FORCE FOR DVP-GRID TRANSFORMERS PC57.169, – Hemchandra Shertukde, Chairman</w:t>
      </w:r>
    </w:p>
    <w:p w:rsidR="008600CA" w:rsidRPr="008C6241" w:rsidRDefault="008600CA" w:rsidP="00B6535F">
      <w:pPr>
        <w:pStyle w:val="PlainText"/>
        <w:tabs>
          <w:tab w:val="num" w:pos="900"/>
        </w:tabs>
        <w:spacing w:before="240"/>
        <w:ind w:left="360"/>
        <w:rPr>
          <w:rFonts w:ascii="Arial" w:hAnsi="Arial" w:cs="Arial"/>
          <w:sz w:val="28"/>
        </w:rPr>
      </w:pPr>
      <w:r w:rsidRPr="008C6241">
        <w:rPr>
          <w:rFonts w:ascii="Arial" w:hAnsi="Arial" w:cs="Arial"/>
          <w:sz w:val="22"/>
        </w:rPr>
        <w:t>This task force was moved to Performance Characteristics subcommittee.</w:t>
      </w:r>
    </w:p>
    <w:p w:rsidR="008600CA" w:rsidRPr="00092143" w:rsidRDefault="008600CA" w:rsidP="00B6535F">
      <w:pPr>
        <w:pStyle w:val="ListParagraph"/>
        <w:numPr>
          <w:ilvl w:val="1"/>
          <w:numId w:val="79"/>
        </w:numPr>
        <w:tabs>
          <w:tab w:val="left" w:pos="540"/>
        </w:tabs>
        <w:spacing w:before="240" w:after="0"/>
        <w:ind w:left="1080"/>
        <w:rPr>
          <w:rFonts w:ascii="Arial" w:hAnsi="Arial" w:cs="Arial"/>
          <w:b/>
          <w:smallCaps/>
          <w:color w:val="FF0000"/>
          <w:sz w:val="28"/>
          <w:u w:val="single"/>
        </w:rPr>
      </w:pPr>
      <w:r>
        <w:rPr>
          <w:rFonts w:ascii="Arial" w:hAnsi="Arial" w:cs="Arial"/>
          <w:b/>
          <w:smallCaps/>
          <w:color w:val="FF0000"/>
          <w:sz w:val="28"/>
          <w:u w:val="single"/>
        </w:rPr>
        <w:br w:type="page"/>
      </w:r>
      <w:r w:rsidRPr="00092143">
        <w:rPr>
          <w:rFonts w:ascii="Arial" w:hAnsi="Arial" w:cs="Arial"/>
          <w:b/>
          <w:smallCaps/>
          <w:color w:val="FF0000"/>
          <w:sz w:val="28"/>
          <w:u w:val="single"/>
        </w:rPr>
        <w:t>Underground Transformers &amp; Network Protectors SC – Carl Nieman</w:t>
      </w:r>
      <w:r>
        <w:rPr>
          <w:rFonts w:ascii="Arial" w:hAnsi="Arial" w:cs="Arial"/>
          <w:b/>
          <w:smallCaps/>
          <w:color w:val="FF0000"/>
          <w:sz w:val="28"/>
          <w:u w:val="single"/>
        </w:rPr>
        <w:t>,</w:t>
      </w:r>
      <w:r w:rsidRPr="00251453">
        <w:rPr>
          <w:rFonts w:ascii="Arial" w:hAnsi="Arial" w:cs="Arial"/>
          <w:b/>
          <w:smallCaps/>
          <w:color w:val="FF0000"/>
          <w:sz w:val="28"/>
          <w:u w:val="single"/>
        </w:rPr>
        <w:t xml:space="preserve"> Dan Mulkey (Vice-Chair)</w:t>
      </w:r>
    </w:p>
    <w:p w:rsidR="008600CA" w:rsidRPr="00092143" w:rsidRDefault="008600CA" w:rsidP="00B6535F">
      <w:pPr>
        <w:keepNext/>
        <w:spacing w:before="240" w:after="120" w:line="240" w:lineRule="auto"/>
        <w:ind w:left="360"/>
        <w:rPr>
          <w:rFonts w:ascii="Arial" w:hAnsi="Arial" w:cs="Arial"/>
          <w:b/>
          <w:bCs/>
        </w:rPr>
      </w:pPr>
      <w:r w:rsidRPr="00092143">
        <w:rPr>
          <w:rFonts w:ascii="Arial" w:hAnsi="Arial" w:cs="Arial"/>
          <w:b/>
          <w:bCs/>
        </w:rPr>
        <w:t>Introduction/Attendance</w:t>
      </w:r>
    </w:p>
    <w:p w:rsidR="008600CA" w:rsidRPr="00092143" w:rsidRDefault="008600CA" w:rsidP="00B6535F">
      <w:pPr>
        <w:spacing w:after="0" w:line="240" w:lineRule="auto"/>
        <w:ind w:left="360"/>
        <w:rPr>
          <w:rFonts w:ascii="Arial" w:hAnsi="Arial" w:cs="Arial"/>
        </w:rPr>
      </w:pPr>
      <w:r w:rsidRPr="00092143">
        <w:rPr>
          <w:rFonts w:ascii="Arial" w:hAnsi="Arial" w:cs="Arial"/>
        </w:rPr>
        <w:t xml:space="preserve">The Underground Transformers and Network Protectors Subcommittee met on Wednesday, March 14, 2012, in the Music City room of the Renaissance Nashville Hotel in Nashville, Tennessee, at 11:00 AM with 9 members and 14 guests present. </w:t>
      </w:r>
    </w:p>
    <w:p w:rsidR="008600CA" w:rsidRPr="00092143" w:rsidRDefault="008600CA" w:rsidP="00B6535F">
      <w:pPr>
        <w:keepNext/>
        <w:spacing w:before="240" w:after="120" w:line="240" w:lineRule="auto"/>
        <w:ind w:left="360"/>
        <w:rPr>
          <w:rFonts w:ascii="Arial" w:hAnsi="Arial" w:cs="Arial"/>
          <w:b/>
          <w:bCs/>
        </w:rPr>
      </w:pPr>
      <w:r w:rsidRPr="00092143">
        <w:rPr>
          <w:rFonts w:ascii="Arial" w:hAnsi="Arial" w:cs="Arial"/>
          <w:b/>
          <w:bCs/>
        </w:rPr>
        <w:t>Membership</w:t>
      </w:r>
    </w:p>
    <w:p w:rsidR="008600CA" w:rsidRPr="00092143" w:rsidRDefault="008600CA" w:rsidP="00B6535F">
      <w:pPr>
        <w:spacing w:after="0" w:line="240" w:lineRule="auto"/>
        <w:ind w:left="360"/>
        <w:rPr>
          <w:rFonts w:ascii="Arial" w:hAnsi="Arial" w:cs="Arial"/>
        </w:rPr>
      </w:pPr>
      <w:r w:rsidRPr="00092143">
        <w:rPr>
          <w:rFonts w:ascii="Arial" w:hAnsi="Arial" w:cs="Arial"/>
        </w:rPr>
        <w:t>Quorum was achieved with 9 out of the 12 members attending. One guest was granted membership.</w:t>
      </w:r>
    </w:p>
    <w:p w:rsidR="008600CA" w:rsidRPr="00092143" w:rsidRDefault="008600CA" w:rsidP="00B6535F">
      <w:pPr>
        <w:keepNext/>
        <w:spacing w:before="240" w:after="120" w:line="240" w:lineRule="auto"/>
        <w:ind w:left="360"/>
        <w:rPr>
          <w:rFonts w:ascii="Arial" w:hAnsi="Arial" w:cs="Arial"/>
          <w:b/>
          <w:bCs/>
        </w:rPr>
      </w:pPr>
      <w:r w:rsidRPr="00092143">
        <w:rPr>
          <w:rFonts w:ascii="Arial" w:hAnsi="Arial" w:cs="Arial"/>
          <w:b/>
          <w:bCs/>
        </w:rPr>
        <w:t>Approval of Minutes</w:t>
      </w:r>
    </w:p>
    <w:p w:rsidR="008600CA" w:rsidRPr="00092143" w:rsidRDefault="008600CA" w:rsidP="00B6535F">
      <w:pPr>
        <w:spacing w:after="0" w:line="240" w:lineRule="auto"/>
        <w:ind w:left="360"/>
        <w:rPr>
          <w:rFonts w:ascii="Arial" w:hAnsi="Arial" w:cs="Arial"/>
        </w:rPr>
      </w:pPr>
      <w:r w:rsidRPr="00092143">
        <w:rPr>
          <w:rFonts w:ascii="Arial" w:hAnsi="Arial" w:cs="Arial"/>
        </w:rPr>
        <w:t xml:space="preserve">The minutes of the November 2, 2011, meeting in Boston, MA were approved as submitted. </w:t>
      </w:r>
    </w:p>
    <w:p w:rsidR="008600CA" w:rsidRPr="00092143" w:rsidRDefault="008600CA" w:rsidP="00B6535F">
      <w:pPr>
        <w:keepNext/>
        <w:spacing w:before="240" w:after="120" w:line="240" w:lineRule="auto"/>
        <w:ind w:left="360"/>
        <w:rPr>
          <w:rFonts w:ascii="Arial" w:hAnsi="Arial" w:cs="Arial"/>
          <w:b/>
          <w:bCs/>
        </w:rPr>
      </w:pPr>
      <w:r w:rsidRPr="00092143">
        <w:rPr>
          <w:rFonts w:ascii="Arial" w:hAnsi="Arial" w:cs="Arial"/>
          <w:b/>
          <w:bCs/>
        </w:rPr>
        <w:t>Working Group Reports</w:t>
      </w:r>
    </w:p>
    <w:p w:rsidR="008600CA" w:rsidRPr="00092143" w:rsidRDefault="008600CA" w:rsidP="00B6535F">
      <w:pPr>
        <w:numPr>
          <w:ilvl w:val="2"/>
          <w:numId w:val="74"/>
        </w:numPr>
        <w:tabs>
          <w:tab w:val="left" w:pos="900"/>
        </w:tabs>
        <w:spacing w:after="0" w:line="240" w:lineRule="auto"/>
        <w:ind w:left="864"/>
        <w:contextualSpacing/>
        <w:rPr>
          <w:rFonts w:ascii="Arial" w:hAnsi="Arial" w:cs="Arial"/>
          <w:b/>
        </w:rPr>
      </w:pPr>
      <w:r w:rsidRPr="00092143">
        <w:rPr>
          <w:rFonts w:ascii="Arial" w:hAnsi="Arial" w:cs="Arial"/>
          <w:b/>
        </w:rPr>
        <w:t>Underground Single Phase Transformers (C57.12.23) – A. Traut, Chairman</w:t>
      </w:r>
    </w:p>
    <w:p w:rsidR="008600CA" w:rsidRPr="00092143" w:rsidRDefault="008600CA" w:rsidP="00B6535F">
      <w:pPr>
        <w:spacing w:after="0" w:line="240" w:lineRule="auto"/>
        <w:ind w:left="360"/>
        <w:rPr>
          <w:rFonts w:ascii="Arial" w:hAnsi="Arial" w:cs="Arial"/>
        </w:rPr>
      </w:pPr>
      <w:r w:rsidRPr="00092143">
        <w:rPr>
          <w:rFonts w:ascii="Arial" w:hAnsi="Arial" w:cs="Arial"/>
        </w:rPr>
        <w:t>The WG did not meet. The document was published in April 2009 and is valid until 2018.  After the WG on Tank Pressure Coordination lead by Carlos Gaytan, concludes this standard will need to be revised. Allan suggested that this group could alternate revision cycles with C57.12.24.</w:t>
      </w:r>
    </w:p>
    <w:p w:rsidR="008600CA" w:rsidRPr="00092143" w:rsidRDefault="008600CA" w:rsidP="00B6535F">
      <w:pPr>
        <w:numPr>
          <w:ilvl w:val="2"/>
          <w:numId w:val="74"/>
        </w:numPr>
        <w:tabs>
          <w:tab w:val="left" w:pos="900"/>
        </w:tabs>
        <w:spacing w:before="240" w:after="0" w:line="240" w:lineRule="auto"/>
        <w:ind w:left="1080" w:hanging="720"/>
        <w:contextualSpacing/>
        <w:rPr>
          <w:rFonts w:ascii="Arial" w:hAnsi="Arial" w:cs="Arial"/>
          <w:b/>
        </w:rPr>
      </w:pPr>
      <w:r w:rsidRPr="00092143">
        <w:rPr>
          <w:rFonts w:ascii="Arial" w:hAnsi="Arial" w:cs="Arial"/>
          <w:b/>
        </w:rPr>
        <w:t>Three-Phase Underground-Type Transformers (C57.12.24) – Giuseppe Termini, Chairman</w:t>
      </w:r>
    </w:p>
    <w:p w:rsidR="008600CA" w:rsidRPr="00092143" w:rsidRDefault="008600CA" w:rsidP="00B6535F">
      <w:pPr>
        <w:spacing w:after="120" w:line="240" w:lineRule="auto"/>
        <w:ind w:left="360"/>
        <w:rPr>
          <w:rFonts w:ascii="Arial" w:hAnsi="Arial" w:cs="Arial"/>
        </w:rPr>
      </w:pPr>
      <w:r w:rsidRPr="00092143">
        <w:rPr>
          <w:rFonts w:ascii="Arial" w:hAnsi="Arial" w:cs="Arial"/>
        </w:rPr>
        <w:t xml:space="preserve">The Chairman welcomed members and guests to the meeting which was called to order at 9:45 AM in the Ryman room at the Renaissance Hotel in Nashville on March 12, 2012.  George Payerle acted as the recording secretary.  An agenda was presented and introductions were made.  Cory (Charles) Simmons and Justin Pezzin were made members. The meeting was attended by 8 members and 14 guests. There was a quorum for this meeting. Minutes from the previous meeting in Boston were reviewed and approved.  </w:t>
      </w:r>
    </w:p>
    <w:p w:rsidR="008600CA" w:rsidRPr="00092143" w:rsidRDefault="008600CA" w:rsidP="00B6535F">
      <w:pPr>
        <w:spacing w:after="120" w:line="240" w:lineRule="auto"/>
        <w:ind w:left="360"/>
        <w:rPr>
          <w:rFonts w:ascii="Arial" w:hAnsi="Arial" w:cs="Arial"/>
        </w:rPr>
      </w:pPr>
      <w:r w:rsidRPr="00092143">
        <w:rPr>
          <w:rFonts w:ascii="Arial" w:hAnsi="Arial" w:cs="Arial"/>
        </w:rPr>
        <w:t>The Chairman explained that members need to attend 3 consecutive meetings in order to apply and become a voting member of the working group (WG). The expectation is that the guests and members should take an active participation in the proceedings of the working group.</w:t>
      </w:r>
    </w:p>
    <w:p w:rsidR="008600CA" w:rsidRPr="00092143" w:rsidRDefault="008600CA" w:rsidP="00B6535F">
      <w:pPr>
        <w:spacing w:after="120" w:line="240" w:lineRule="auto"/>
        <w:ind w:left="360"/>
        <w:rPr>
          <w:rFonts w:ascii="Arial" w:hAnsi="Arial" w:cs="Arial"/>
        </w:rPr>
      </w:pPr>
      <w:r w:rsidRPr="00092143">
        <w:rPr>
          <w:rFonts w:ascii="Arial" w:hAnsi="Arial" w:cs="Arial"/>
        </w:rPr>
        <w:t xml:space="preserve">The Chairman explained some recent administrative changes.  Standards will now have a life of 10 years and cannot be extended.  With the new rule C57.12.24 has a life until 2019. The standard is being considered for revision to include additional mechanical and electrical requirements. The PAR that was previously submitted to initiate the revision of the standard was approved on November 9, 201, and will expire on December 31, 2015. Consultants who attend meetings are now required to disclose who they consult for.  The Chairman asked if there were any consultants in the room and there were none.   </w:t>
      </w:r>
    </w:p>
    <w:p w:rsidR="008600CA" w:rsidRPr="00092143" w:rsidRDefault="008600CA" w:rsidP="00B6535F">
      <w:pPr>
        <w:spacing w:after="0" w:line="240" w:lineRule="auto"/>
        <w:ind w:left="360"/>
        <w:rPr>
          <w:rFonts w:ascii="Arial" w:hAnsi="Arial" w:cs="Arial"/>
          <w:b/>
        </w:rPr>
      </w:pPr>
      <w:r w:rsidRPr="00092143">
        <w:rPr>
          <w:rFonts w:ascii="Arial" w:hAnsi="Arial" w:cs="Arial"/>
          <w:b/>
        </w:rPr>
        <w:t>Working Group Minutes / Significant Issues / Comments:</w:t>
      </w:r>
    </w:p>
    <w:p w:rsidR="008600CA" w:rsidRPr="00092143" w:rsidRDefault="008600CA" w:rsidP="00B6535F">
      <w:pPr>
        <w:tabs>
          <w:tab w:val="num" w:pos="360"/>
        </w:tabs>
        <w:spacing w:after="0" w:line="240" w:lineRule="auto"/>
        <w:ind w:left="720" w:hanging="360"/>
        <w:rPr>
          <w:rFonts w:ascii="Arial" w:hAnsi="Arial" w:cs="Arial"/>
        </w:rPr>
      </w:pPr>
      <w:r w:rsidRPr="00092143">
        <w:rPr>
          <w:rFonts w:ascii="Arial" w:hAnsi="Arial" w:cs="Arial"/>
        </w:rPr>
        <w:t xml:space="preserve">After the last meeting in Boston, a survey was sent out with the help of Christopher Sullivan and Bill Wimmer to approximately 30 end-users. Topics included in the survey were additional requirements for: fusing, pressure relief valves, loadbreak switch, corrosion protection and tank material and size.  </w:t>
      </w:r>
    </w:p>
    <w:p w:rsidR="008600CA" w:rsidRPr="00092143" w:rsidRDefault="008600CA" w:rsidP="00B6535F">
      <w:pPr>
        <w:tabs>
          <w:tab w:val="num" w:pos="360"/>
        </w:tabs>
        <w:spacing w:after="0" w:line="240" w:lineRule="auto"/>
        <w:ind w:left="720" w:hanging="360"/>
        <w:rPr>
          <w:rFonts w:ascii="Arial" w:hAnsi="Arial" w:cs="Arial"/>
        </w:rPr>
      </w:pPr>
      <w:r w:rsidRPr="00092143">
        <w:rPr>
          <w:rFonts w:ascii="Arial" w:hAnsi="Arial" w:cs="Arial"/>
        </w:rPr>
        <w:t xml:space="preserve">Replies were received from 13 end-users.  About half of the remaining recipients reported that they do not use submersible transformers and the remaining recipients did not reply.  The results of the survey are summarized in the table attached to the minutes. Some end-users did not give permission to publish the name of their company; therefore the survey only listed the number of respondents. The Chairman will contact Bill Wimmer to obtain the name of additional end-users from an intranet group run by Bob Landman. George Payerle volunteered to contact the additional end-users once the survey is sent out to them. The Chairman will report the results of any additional survey responses at the next meeting.    </w:t>
      </w:r>
    </w:p>
    <w:p w:rsidR="008600CA" w:rsidRPr="00092143" w:rsidRDefault="008600CA" w:rsidP="00B6535F">
      <w:pPr>
        <w:tabs>
          <w:tab w:val="num" w:pos="360"/>
        </w:tabs>
        <w:spacing w:after="0" w:line="240" w:lineRule="auto"/>
        <w:ind w:left="720" w:hanging="360"/>
        <w:rPr>
          <w:rFonts w:ascii="Arial" w:hAnsi="Arial" w:cs="Arial"/>
        </w:rPr>
      </w:pPr>
      <w:r w:rsidRPr="00092143">
        <w:rPr>
          <w:rFonts w:ascii="Arial" w:hAnsi="Arial" w:cs="Arial"/>
        </w:rPr>
        <w:t xml:space="preserve">No reporting was made on the task force for Tank Pressure Coordination, now a working group (C57.12.39) and the Tank Rupture &amp; Mitigation working group (C57.156). </w:t>
      </w:r>
    </w:p>
    <w:p w:rsidR="008600CA" w:rsidRPr="00092143" w:rsidRDefault="008600CA" w:rsidP="00B6535F">
      <w:pPr>
        <w:tabs>
          <w:tab w:val="num" w:pos="360"/>
        </w:tabs>
        <w:spacing w:after="0" w:line="240" w:lineRule="auto"/>
        <w:ind w:left="720" w:hanging="360"/>
        <w:rPr>
          <w:rFonts w:ascii="Arial" w:hAnsi="Arial" w:cs="Arial"/>
        </w:rPr>
      </w:pPr>
      <w:r w:rsidRPr="00092143">
        <w:rPr>
          <w:rFonts w:ascii="Arial" w:hAnsi="Arial" w:cs="Arial"/>
        </w:rPr>
        <w:t xml:space="preserve">One of the guests asked if single phase submersibles were being considered as part of the survey. Since there is a single phase submersible working group (C57.12.23), the C57.12.24 working group will only focus on three phase submersible transformers.  The single phase submersible transformers working group will consider the work of this working group to be utilized in future revisions of C57.12.23.    </w:t>
      </w:r>
    </w:p>
    <w:p w:rsidR="008600CA" w:rsidRPr="00092143" w:rsidRDefault="008600CA" w:rsidP="00B6535F">
      <w:pPr>
        <w:tabs>
          <w:tab w:val="num" w:pos="360"/>
        </w:tabs>
        <w:spacing w:after="0" w:line="240" w:lineRule="auto"/>
        <w:ind w:left="720" w:hanging="360"/>
        <w:rPr>
          <w:rFonts w:ascii="Arial" w:hAnsi="Arial" w:cs="Arial"/>
        </w:rPr>
      </w:pPr>
      <w:r w:rsidRPr="00092143">
        <w:rPr>
          <w:rFonts w:ascii="Arial" w:hAnsi="Arial" w:cs="Arial"/>
        </w:rPr>
        <w:t>The Chairman presented the results of the survey. The survey also included additional comments made by the end- users to be considered for inclusion in the next revision of the standard (see attached survey for details).</w:t>
      </w:r>
    </w:p>
    <w:p w:rsidR="008600CA" w:rsidRPr="00092143" w:rsidRDefault="008600CA" w:rsidP="00B6535F">
      <w:pPr>
        <w:tabs>
          <w:tab w:val="num" w:pos="360"/>
        </w:tabs>
        <w:spacing w:after="0" w:line="240" w:lineRule="auto"/>
        <w:ind w:left="720" w:hanging="360"/>
        <w:rPr>
          <w:rFonts w:ascii="Arial" w:hAnsi="Arial" w:cs="Arial"/>
        </w:rPr>
      </w:pPr>
      <w:r w:rsidRPr="00092143">
        <w:rPr>
          <w:rFonts w:ascii="Arial" w:hAnsi="Arial" w:cs="Arial"/>
        </w:rPr>
        <w:t>The purpose of the survey was to gain information from the end-users on what additional mechanical and electrical requirements should be included in the next revision of the standard. After the survey presentation, the working group was asked to consider the information received from the survey for inclusion in the next revision. The results of this discussion were as follows:</w:t>
      </w:r>
    </w:p>
    <w:p w:rsidR="008600CA" w:rsidRPr="00092143" w:rsidRDefault="008600CA" w:rsidP="00B6535F">
      <w:pPr>
        <w:tabs>
          <w:tab w:val="num" w:pos="360"/>
        </w:tabs>
        <w:spacing w:after="0" w:line="240" w:lineRule="auto"/>
        <w:ind w:left="720" w:hanging="360"/>
        <w:rPr>
          <w:rFonts w:ascii="Arial" w:hAnsi="Arial" w:cs="Arial"/>
        </w:rPr>
      </w:pPr>
      <w:r w:rsidRPr="00092143">
        <w:rPr>
          <w:rFonts w:ascii="Arial" w:hAnsi="Arial" w:cs="Arial"/>
        </w:rPr>
        <w:t>A motion was made, seconded and approved to investigate the use of natural ester and its effects on gaskets.  This motion was made because natural ester fluid may be considered to be included in the standard in addition to mineral oil.  Christopher Sullivan volunteered to investigate and he will report back at the next meeting.</w:t>
      </w:r>
    </w:p>
    <w:p w:rsidR="008600CA" w:rsidRPr="00092143" w:rsidRDefault="008600CA" w:rsidP="00B6535F">
      <w:pPr>
        <w:tabs>
          <w:tab w:val="num" w:pos="360"/>
        </w:tabs>
        <w:spacing w:after="0" w:line="240" w:lineRule="auto"/>
        <w:ind w:left="720" w:hanging="360"/>
        <w:rPr>
          <w:rFonts w:ascii="Arial" w:hAnsi="Arial" w:cs="Arial"/>
        </w:rPr>
      </w:pPr>
      <w:r w:rsidRPr="00092143">
        <w:rPr>
          <w:rFonts w:ascii="Arial" w:hAnsi="Arial" w:cs="Arial"/>
        </w:rPr>
        <w:t xml:space="preserve">A motion was made, seconded and approved  to consider the inclusion of  a fusing system (BON with CL) along with the loadbreak switch and pressure relieve valve in the next standard revision. Dan Mulkey volunteered to work on this topic and will report back at the next meeting. </w:t>
      </w:r>
    </w:p>
    <w:p w:rsidR="008600CA" w:rsidRPr="00092143" w:rsidRDefault="008600CA" w:rsidP="00B6535F">
      <w:pPr>
        <w:tabs>
          <w:tab w:val="num" w:pos="360"/>
        </w:tabs>
        <w:spacing w:after="0" w:line="240" w:lineRule="auto"/>
        <w:ind w:left="720" w:hanging="360"/>
        <w:rPr>
          <w:rFonts w:ascii="Arial" w:hAnsi="Arial" w:cs="Arial"/>
        </w:rPr>
      </w:pPr>
      <w:r w:rsidRPr="00092143">
        <w:rPr>
          <w:rFonts w:ascii="Arial" w:hAnsi="Arial" w:cs="Arial"/>
        </w:rPr>
        <w:t xml:space="preserve">A suggestion was made to include specific material requirements in the next standard revision. Dan Mulkey stated that this requirement may be too specific and may not be approved by IEEE. In order to gain a better understanding of the material requirements, Bob Kinner volunteered to give a presentation at the next meeting on material choices for the tanks installed inside manhole (underground vault) where water and other corrosive material may be present. </w:t>
      </w:r>
    </w:p>
    <w:p w:rsidR="008600CA" w:rsidRPr="00092143" w:rsidRDefault="008600CA" w:rsidP="00B6535F">
      <w:pPr>
        <w:tabs>
          <w:tab w:val="num" w:pos="360"/>
        </w:tabs>
        <w:spacing w:after="0" w:line="240" w:lineRule="auto"/>
        <w:ind w:left="720" w:hanging="360"/>
        <w:rPr>
          <w:rFonts w:ascii="Arial" w:hAnsi="Arial" w:cs="Arial"/>
        </w:rPr>
      </w:pPr>
      <w:r w:rsidRPr="00092143">
        <w:rPr>
          <w:rFonts w:ascii="Arial" w:hAnsi="Arial" w:cs="Arial"/>
        </w:rPr>
        <w:t xml:space="preserve">The tank dimensions were discussed since some end-users specify tank dimensions in their material specifications. It was agreed that the tank dimensions as listed in the standard are adequate and may not need to be changed.  </w:t>
      </w:r>
    </w:p>
    <w:p w:rsidR="008600CA" w:rsidRPr="00092143" w:rsidRDefault="008600CA" w:rsidP="00B6535F">
      <w:pPr>
        <w:tabs>
          <w:tab w:val="num" w:pos="360"/>
        </w:tabs>
        <w:spacing w:after="0" w:line="240" w:lineRule="auto"/>
        <w:ind w:left="720" w:hanging="360"/>
        <w:rPr>
          <w:rFonts w:ascii="Arial" w:hAnsi="Arial" w:cs="Arial"/>
        </w:rPr>
      </w:pPr>
      <w:r w:rsidRPr="00092143">
        <w:rPr>
          <w:rFonts w:ascii="Arial" w:hAnsi="Arial" w:cs="Arial"/>
        </w:rPr>
        <w:t xml:space="preserve">A suggestion was made to have an option to mount various components such as HV bushings and LV terminals and load-break switch on the tank wall besides to the tank cover. This request was deferred for further consideration at the next meeting.  </w:t>
      </w:r>
    </w:p>
    <w:p w:rsidR="008600CA" w:rsidRPr="00092143" w:rsidRDefault="008600CA" w:rsidP="00B6535F">
      <w:pPr>
        <w:spacing w:after="0" w:line="240" w:lineRule="auto"/>
        <w:ind w:left="360"/>
        <w:rPr>
          <w:rFonts w:ascii="Arial" w:hAnsi="Arial" w:cs="Arial"/>
        </w:rPr>
      </w:pPr>
      <w:r w:rsidRPr="00092143">
        <w:rPr>
          <w:rFonts w:ascii="Arial" w:hAnsi="Arial" w:cs="Arial"/>
        </w:rPr>
        <w:t>The meeting was adjourned at 11:00 a.m. with the next meeting set for Milwaukee, WI on October 22, 2012</w:t>
      </w:r>
    </w:p>
    <w:p w:rsidR="008600CA" w:rsidRPr="00092143" w:rsidRDefault="008600CA" w:rsidP="00B6535F">
      <w:pPr>
        <w:numPr>
          <w:ilvl w:val="2"/>
          <w:numId w:val="74"/>
        </w:numPr>
        <w:tabs>
          <w:tab w:val="left" w:pos="900"/>
        </w:tabs>
        <w:spacing w:before="240" w:after="0" w:line="240" w:lineRule="auto"/>
        <w:ind w:left="1080" w:hanging="720"/>
        <w:contextualSpacing/>
        <w:rPr>
          <w:rFonts w:ascii="Arial" w:hAnsi="Arial" w:cs="Arial"/>
          <w:b/>
        </w:rPr>
      </w:pPr>
      <w:r w:rsidRPr="00092143">
        <w:rPr>
          <w:rFonts w:ascii="Arial" w:hAnsi="Arial" w:cs="Arial"/>
          <w:b/>
        </w:rPr>
        <w:t>Liquid Filled Secondary Network Transformers (C57.12.40) – Brian Klaponski, Chairman</w:t>
      </w:r>
    </w:p>
    <w:p w:rsidR="008600CA" w:rsidRPr="00092143" w:rsidRDefault="008600CA" w:rsidP="00B6535F">
      <w:pPr>
        <w:spacing w:after="120" w:line="240" w:lineRule="auto"/>
        <w:ind w:left="360"/>
        <w:rPr>
          <w:rFonts w:ascii="Arial" w:hAnsi="Arial" w:cs="Arial"/>
        </w:rPr>
      </w:pPr>
      <w:r w:rsidRPr="00092143">
        <w:rPr>
          <w:rFonts w:ascii="Arial" w:hAnsi="Arial" w:cs="Arial"/>
        </w:rPr>
        <w:t xml:space="preserve">The WG met on Monday, March 12, 2012 at 11:15 am with 14 members and 7 guests.  </w:t>
      </w:r>
    </w:p>
    <w:p w:rsidR="008600CA" w:rsidRPr="00092143" w:rsidRDefault="008600CA" w:rsidP="00B6535F">
      <w:pPr>
        <w:spacing w:after="120" w:line="240" w:lineRule="auto"/>
        <w:ind w:left="360"/>
        <w:rPr>
          <w:rFonts w:ascii="Arial" w:hAnsi="Arial" w:cs="Arial"/>
        </w:rPr>
      </w:pPr>
      <w:r w:rsidRPr="00092143">
        <w:rPr>
          <w:rFonts w:ascii="Arial" w:hAnsi="Arial" w:cs="Arial"/>
        </w:rPr>
        <w:t xml:space="preserve">The minutes of the October 31, 2011 meeting in Boston, MA were reviewed and approved. Steve Schroeder made a motion to approve the Meeting Minutes and Carl Niemann seconded the motion. </w:t>
      </w:r>
    </w:p>
    <w:p w:rsidR="008600CA" w:rsidRPr="00092143" w:rsidRDefault="008600CA" w:rsidP="00B6535F">
      <w:pPr>
        <w:spacing w:after="120" w:line="240" w:lineRule="auto"/>
        <w:ind w:left="360"/>
        <w:rPr>
          <w:rFonts w:ascii="Arial" w:hAnsi="Arial" w:cs="Arial"/>
        </w:rPr>
      </w:pPr>
      <w:r w:rsidRPr="00092143">
        <w:rPr>
          <w:rFonts w:ascii="Arial" w:hAnsi="Arial" w:cs="Arial"/>
        </w:rPr>
        <w:t xml:space="preserve">The Chair gave a brief summary praising the excellent and efficient IEEE editing process after the standard was sent for recirculation. The standard had received a 100% affirmative vote but needed a Recirc due to changes incorporated with balloting comments. </w:t>
      </w:r>
    </w:p>
    <w:p w:rsidR="008600CA" w:rsidRPr="00092143" w:rsidRDefault="008600CA" w:rsidP="00B6535F">
      <w:pPr>
        <w:spacing w:after="0" w:line="240" w:lineRule="auto"/>
        <w:ind w:left="360"/>
        <w:rPr>
          <w:rFonts w:ascii="Arial" w:hAnsi="Arial" w:cs="Arial"/>
          <w:b/>
        </w:rPr>
      </w:pPr>
      <w:r w:rsidRPr="00092143">
        <w:rPr>
          <w:rFonts w:ascii="Arial" w:hAnsi="Arial" w:cs="Arial"/>
          <w:b/>
        </w:rPr>
        <w:t>Working Group Minutes / Significant Issues / Comments:</w:t>
      </w:r>
    </w:p>
    <w:p w:rsidR="008600CA" w:rsidRPr="00092143" w:rsidRDefault="008600CA" w:rsidP="00B6535F">
      <w:pPr>
        <w:numPr>
          <w:ilvl w:val="0"/>
          <w:numId w:val="78"/>
        </w:numPr>
        <w:tabs>
          <w:tab w:val="num" w:pos="360"/>
        </w:tabs>
        <w:spacing w:after="0" w:line="240" w:lineRule="auto"/>
        <w:ind w:left="720"/>
        <w:rPr>
          <w:rFonts w:ascii="Arial" w:hAnsi="Arial" w:cs="Arial"/>
        </w:rPr>
      </w:pPr>
      <w:r w:rsidRPr="00092143">
        <w:rPr>
          <w:rFonts w:ascii="Arial" w:hAnsi="Arial" w:cs="Arial"/>
        </w:rPr>
        <w:t>The Chair stated that a new PAR will be submitted to initiate a new revision to the standard. A motion was made by Ed Bertolini to change the title of the standard to read: IEEE Standard for Network, Three-Phase Transformers, 2500 kVA and Smaller; High Voltage, 34 500 V and Below; Low Voltage, 600 V and Below; Subway and Vault Types (Liquid Immersed). The motion was seconded by John Crouse. The motion was voted on and it was approved. The Chair will submit the PAR with the new title and revised scope to reflect the title change.</w:t>
      </w:r>
    </w:p>
    <w:p w:rsidR="008600CA" w:rsidRPr="00092143" w:rsidRDefault="008600CA" w:rsidP="00B6535F">
      <w:pPr>
        <w:tabs>
          <w:tab w:val="num" w:pos="360"/>
        </w:tabs>
        <w:spacing w:after="0" w:line="240" w:lineRule="auto"/>
        <w:ind w:left="720" w:hanging="360"/>
        <w:rPr>
          <w:rFonts w:ascii="Arial" w:hAnsi="Arial" w:cs="Arial"/>
        </w:rPr>
      </w:pPr>
      <w:r w:rsidRPr="00092143">
        <w:rPr>
          <w:rFonts w:ascii="Arial" w:hAnsi="Arial" w:cs="Arial"/>
        </w:rPr>
        <w:t xml:space="preserve"> There was general discussion on the unresolved comments received from the balloting process. In particular, Steve Schroeder will review his ballot comments and raise them in our next meeting.  Also other emailed comments received from John Rossetti regarding network protector interface issues will be considered for the next standard revision. Additional comments for inclusion in the next revision were received at this meeting as follows:</w:t>
      </w:r>
    </w:p>
    <w:p w:rsidR="008600CA" w:rsidRPr="00092143" w:rsidRDefault="008600CA" w:rsidP="00B6535F">
      <w:pPr>
        <w:numPr>
          <w:ilvl w:val="0"/>
          <w:numId w:val="76"/>
        </w:numPr>
        <w:tabs>
          <w:tab w:val="center" w:pos="4320"/>
          <w:tab w:val="right" w:pos="8640"/>
        </w:tabs>
        <w:spacing w:after="0" w:line="240" w:lineRule="auto"/>
        <w:ind w:left="1080"/>
        <w:rPr>
          <w:rFonts w:ascii="Arial" w:hAnsi="Arial" w:cs="Arial"/>
        </w:rPr>
      </w:pPr>
      <w:r w:rsidRPr="00092143">
        <w:rPr>
          <w:rFonts w:ascii="Arial" w:hAnsi="Arial" w:cs="Arial"/>
        </w:rPr>
        <w:t>Jeremy Sewell proposed an amendment to Section 6.2.2.2.   Jeremy was asked to bring his comment forward at our next meeting once we are working under a new PAR.</w:t>
      </w:r>
    </w:p>
    <w:p w:rsidR="008600CA" w:rsidRPr="00092143" w:rsidRDefault="008600CA" w:rsidP="00B6535F">
      <w:pPr>
        <w:numPr>
          <w:ilvl w:val="0"/>
          <w:numId w:val="76"/>
        </w:numPr>
        <w:tabs>
          <w:tab w:val="center" w:pos="4320"/>
          <w:tab w:val="right" w:pos="8640"/>
        </w:tabs>
        <w:spacing w:after="0" w:line="240" w:lineRule="auto"/>
        <w:ind w:left="1080"/>
        <w:rPr>
          <w:rFonts w:ascii="Arial" w:hAnsi="Arial" w:cs="Arial"/>
        </w:rPr>
      </w:pPr>
      <w:r w:rsidRPr="00092143">
        <w:rPr>
          <w:rFonts w:ascii="Arial" w:hAnsi="Arial" w:cs="Arial"/>
        </w:rPr>
        <w:t>Larry Dix will forward dielectric test level recommendations for inclusion to C57.12.40 regarding any discrepancies due to the latest version of  C57.12.00</w:t>
      </w:r>
    </w:p>
    <w:p w:rsidR="008600CA" w:rsidRPr="00092143" w:rsidRDefault="008600CA" w:rsidP="00B6535F">
      <w:pPr>
        <w:numPr>
          <w:ilvl w:val="0"/>
          <w:numId w:val="76"/>
        </w:numPr>
        <w:tabs>
          <w:tab w:val="center" w:pos="4320"/>
          <w:tab w:val="right" w:pos="8640"/>
        </w:tabs>
        <w:spacing w:after="0" w:line="240" w:lineRule="auto"/>
        <w:ind w:left="1080"/>
        <w:rPr>
          <w:rFonts w:ascii="Arial" w:hAnsi="Arial" w:cs="Arial"/>
        </w:rPr>
      </w:pPr>
      <w:r w:rsidRPr="00092143">
        <w:rPr>
          <w:rFonts w:ascii="Arial" w:hAnsi="Arial" w:cs="Arial"/>
        </w:rPr>
        <w:t>A suggestion was made to review (sect 3.6) the Audible Sound Levels and possibly align them with the NEMA TR1 document.</w:t>
      </w:r>
    </w:p>
    <w:p w:rsidR="008600CA" w:rsidRPr="00092143" w:rsidRDefault="008600CA" w:rsidP="00B6535F">
      <w:pPr>
        <w:numPr>
          <w:ilvl w:val="0"/>
          <w:numId w:val="76"/>
        </w:numPr>
        <w:tabs>
          <w:tab w:val="center" w:pos="4320"/>
          <w:tab w:val="right" w:pos="8640"/>
        </w:tabs>
        <w:spacing w:after="0" w:line="240" w:lineRule="auto"/>
        <w:ind w:left="1080"/>
        <w:rPr>
          <w:rFonts w:ascii="Arial" w:hAnsi="Arial" w:cs="Arial"/>
        </w:rPr>
      </w:pPr>
      <w:r w:rsidRPr="00092143">
        <w:rPr>
          <w:rFonts w:ascii="Arial" w:hAnsi="Arial" w:cs="Arial"/>
        </w:rPr>
        <w:t>A suggestion was made to have a second drawing similar to Figure 1 but without a primary switch.</w:t>
      </w:r>
    </w:p>
    <w:p w:rsidR="008600CA" w:rsidRPr="00092143" w:rsidRDefault="008600CA" w:rsidP="00B6535F">
      <w:pPr>
        <w:tabs>
          <w:tab w:val="num" w:pos="360"/>
        </w:tabs>
        <w:spacing w:after="0" w:line="240" w:lineRule="auto"/>
        <w:ind w:left="720" w:hanging="360"/>
        <w:rPr>
          <w:rFonts w:ascii="Arial" w:hAnsi="Arial" w:cs="Arial"/>
        </w:rPr>
      </w:pPr>
      <w:r w:rsidRPr="00092143">
        <w:rPr>
          <w:rFonts w:ascii="Arial" w:hAnsi="Arial" w:cs="Arial"/>
        </w:rPr>
        <w:t>The Chair will table at the next meeting the unresolved comments along with other comments received after the standard was published to the WG for review and consideration.</w:t>
      </w:r>
    </w:p>
    <w:p w:rsidR="008600CA" w:rsidRPr="00092143" w:rsidRDefault="008600CA" w:rsidP="00B6535F">
      <w:pPr>
        <w:tabs>
          <w:tab w:val="num" w:pos="360"/>
        </w:tabs>
        <w:spacing w:after="0" w:line="240" w:lineRule="auto"/>
        <w:ind w:left="720" w:hanging="360"/>
        <w:rPr>
          <w:rFonts w:ascii="Arial" w:hAnsi="Arial" w:cs="Arial"/>
        </w:rPr>
      </w:pPr>
      <w:r w:rsidRPr="00092143">
        <w:rPr>
          <w:rFonts w:ascii="Arial" w:hAnsi="Arial" w:cs="Arial"/>
        </w:rPr>
        <w:t xml:space="preserve">Bob Kinner agreed to give a brief summary of the tank material presentation at the next meeting. This would be a synopsis of the presentation that he will be giving at the next C57.12.24 meeting in Milwaukee.  </w:t>
      </w:r>
    </w:p>
    <w:p w:rsidR="008600CA" w:rsidRPr="00092143" w:rsidRDefault="008600CA" w:rsidP="00B6535F">
      <w:pPr>
        <w:spacing w:before="120" w:after="120" w:line="240" w:lineRule="auto"/>
        <w:ind w:left="360"/>
        <w:rPr>
          <w:rFonts w:ascii="Arial" w:hAnsi="Arial" w:cs="Arial"/>
        </w:rPr>
      </w:pPr>
      <w:r w:rsidRPr="00092143">
        <w:rPr>
          <w:rFonts w:ascii="Arial" w:hAnsi="Arial" w:cs="Arial"/>
        </w:rPr>
        <w:t>The meeting was adjourned at 12:25 pm with the next meeting set for Milwaukee, WI, in October 2012.</w:t>
      </w:r>
    </w:p>
    <w:p w:rsidR="008600CA" w:rsidRPr="00092143" w:rsidRDefault="008600CA" w:rsidP="00B6535F">
      <w:pPr>
        <w:numPr>
          <w:ilvl w:val="2"/>
          <w:numId w:val="74"/>
        </w:numPr>
        <w:tabs>
          <w:tab w:val="left" w:pos="900"/>
        </w:tabs>
        <w:spacing w:before="240" w:after="0" w:line="240" w:lineRule="auto"/>
        <w:ind w:left="1080" w:hanging="720"/>
        <w:contextualSpacing/>
        <w:rPr>
          <w:rFonts w:ascii="Arial" w:hAnsi="Arial" w:cs="Arial"/>
          <w:b/>
        </w:rPr>
      </w:pPr>
      <w:r w:rsidRPr="00092143">
        <w:rPr>
          <w:rFonts w:ascii="Arial" w:hAnsi="Arial" w:cs="Arial"/>
          <w:b/>
        </w:rPr>
        <w:t>Secondary Network Protectors (C57.12.44) – Bill Wimmer, Chairman, Mark Faulkner, Secretary</w:t>
      </w:r>
    </w:p>
    <w:p w:rsidR="008600CA" w:rsidRPr="00DF4D9D" w:rsidRDefault="008600CA" w:rsidP="00B6535F">
      <w:pPr>
        <w:numPr>
          <w:ilvl w:val="0"/>
          <w:numId w:val="75"/>
        </w:numPr>
        <w:spacing w:after="0" w:line="240" w:lineRule="auto"/>
        <w:ind w:left="720"/>
        <w:rPr>
          <w:rFonts w:ascii="Arial" w:hAnsi="Arial" w:cs="Arial"/>
          <w:lang w:val="fr-FR"/>
        </w:rPr>
      </w:pPr>
      <w:r w:rsidRPr="00DF4D9D">
        <w:rPr>
          <w:rFonts w:ascii="Arial" w:hAnsi="Arial" w:cs="Arial"/>
          <w:lang w:val="fr-FR"/>
        </w:rPr>
        <w:t>PAR Date: 06/17/2010 PAR Expiration Date: 12/31/2014, PAR Status: Approved</w:t>
      </w:r>
    </w:p>
    <w:p w:rsidR="008600CA" w:rsidRPr="00092143" w:rsidRDefault="008600CA" w:rsidP="00B6535F">
      <w:pPr>
        <w:numPr>
          <w:ilvl w:val="0"/>
          <w:numId w:val="75"/>
        </w:numPr>
        <w:spacing w:after="0" w:line="240" w:lineRule="auto"/>
        <w:ind w:left="720"/>
        <w:rPr>
          <w:rFonts w:ascii="Arial" w:hAnsi="Arial" w:cs="Arial"/>
        </w:rPr>
      </w:pPr>
      <w:r w:rsidRPr="00092143">
        <w:rPr>
          <w:rFonts w:ascii="Arial" w:hAnsi="Arial" w:cs="Arial"/>
        </w:rPr>
        <w:t>Current Standard Date: 06/07/2006</w:t>
      </w:r>
    </w:p>
    <w:p w:rsidR="008600CA" w:rsidRPr="00092143" w:rsidRDefault="008600CA" w:rsidP="00B6535F">
      <w:pPr>
        <w:numPr>
          <w:ilvl w:val="0"/>
          <w:numId w:val="75"/>
        </w:numPr>
        <w:spacing w:after="0" w:line="240" w:lineRule="auto"/>
        <w:ind w:left="720"/>
        <w:rPr>
          <w:rFonts w:ascii="Arial" w:hAnsi="Arial" w:cs="Arial"/>
        </w:rPr>
      </w:pPr>
      <w:r w:rsidRPr="00092143">
        <w:rPr>
          <w:rFonts w:ascii="Arial" w:hAnsi="Arial" w:cs="Arial"/>
        </w:rPr>
        <w:t>Current Draft Being Worked On: Draft 1 Dated: NA</w:t>
      </w:r>
    </w:p>
    <w:p w:rsidR="008600CA" w:rsidRPr="00092143" w:rsidRDefault="008600CA" w:rsidP="00B6535F">
      <w:pPr>
        <w:numPr>
          <w:ilvl w:val="0"/>
          <w:numId w:val="75"/>
        </w:numPr>
        <w:spacing w:after="0" w:line="240" w:lineRule="auto"/>
        <w:ind w:left="720"/>
        <w:rPr>
          <w:rFonts w:ascii="Arial" w:hAnsi="Arial" w:cs="Arial"/>
        </w:rPr>
      </w:pPr>
      <w:r w:rsidRPr="00092143">
        <w:rPr>
          <w:rFonts w:ascii="Arial" w:hAnsi="Arial" w:cs="Arial"/>
        </w:rPr>
        <w:t>Meeting Date: 3 /12/2012 Time: 1:45 – 3:00</w:t>
      </w:r>
    </w:p>
    <w:p w:rsidR="008600CA" w:rsidRPr="00092143" w:rsidRDefault="008600CA" w:rsidP="00B6535F">
      <w:pPr>
        <w:numPr>
          <w:ilvl w:val="0"/>
          <w:numId w:val="75"/>
        </w:numPr>
        <w:spacing w:after="0" w:line="240" w:lineRule="auto"/>
        <w:ind w:left="720"/>
        <w:rPr>
          <w:rFonts w:ascii="Arial" w:hAnsi="Arial" w:cs="Arial"/>
        </w:rPr>
      </w:pPr>
      <w:r w:rsidRPr="00092143">
        <w:rPr>
          <w:rFonts w:ascii="Arial" w:hAnsi="Arial" w:cs="Arial"/>
        </w:rPr>
        <w:t>Attendance: Members 7, Guests 3, Total 10</w:t>
      </w:r>
    </w:p>
    <w:p w:rsidR="008600CA" w:rsidRPr="00092143" w:rsidRDefault="008600CA" w:rsidP="00B6535F">
      <w:pPr>
        <w:numPr>
          <w:ilvl w:val="0"/>
          <w:numId w:val="75"/>
        </w:numPr>
        <w:spacing w:after="0" w:line="240" w:lineRule="auto"/>
        <w:ind w:left="720"/>
        <w:rPr>
          <w:rFonts w:ascii="Arial" w:hAnsi="Arial" w:cs="Arial"/>
        </w:rPr>
      </w:pPr>
      <w:r w:rsidRPr="00092143">
        <w:rPr>
          <w:rFonts w:ascii="Arial" w:hAnsi="Arial" w:cs="Arial"/>
        </w:rPr>
        <w:t>Guests Requesting Membership 0</w:t>
      </w:r>
    </w:p>
    <w:p w:rsidR="008600CA" w:rsidRPr="00092143" w:rsidRDefault="008600CA" w:rsidP="00B6535F">
      <w:pPr>
        <w:spacing w:before="120" w:after="0" w:line="240" w:lineRule="auto"/>
        <w:ind w:left="360"/>
        <w:rPr>
          <w:rFonts w:ascii="Arial" w:hAnsi="Arial" w:cs="Arial"/>
          <w:b/>
        </w:rPr>
      </w:pPr>
      <w:r w:rsidRPr="00092143">
        <w:rPr>
          <w:rFonts w:ascii="Arial" w:hAnsi="Arial" w:cs="Arial"/>
          <w:b/>
        </w:rPr>
        <w:t>Meeting Minutes / Significant Issues / Comments:</w:t>
      </w:r>
    </w:p>
    <w:p w:rsidR="008600CA" w:rsidRPr="00092143" w:rsidRDefault="008600CA" w:rsidP="00B6535F">
      <w:pPr>
        <w:numPr>
          <w:ilvl w:val="0"/>
          <w:numId w:val="77"/>
        </w:numPr>
        <w:tabs>
          <w:tab w:val="num" w:pos="360"/>
        </w:tabs>
        <w:spacing w:after="0" w:line="240" w:lineRule="auto"/>
        <w:ind w:left="720"/>
        <w:rPr>
          <w:rFonts w:ascii="Arial" w:hAnsi="Arial" w:cs="Arial"/>
        </w:rPr>
      </w:pPr>
      <w:r w:rsidRPr="00092143">
        <w:rPr>
          <w:rFonts w:ascii="Arial" w:hAnsi="Arial" w:cs="Arial"/>
        </w:rPr>
        <w:t>The Boston minutes of October 31st, 2011 were reviewed and approved (Niemann/Morgan).</w:t>
      </w:r>
    </w:p>
    <w:p w:rsidR="008600CA" w:rsidRPr="00092143" w:rsidRDefault="008600CA" w:rsidP="00B6535F">
      <w:pPr>
        <w:tabs>
          <w:tab w:val="num" w:pos="360"/>
        </w:tabs>
        <w:spacing w:after="0" w:line="240" w:lineRule="auto"/>
        <w:ind w:left="720" w:hanging="360"/>
        <w:rPr>
          <w:rFonts w:ascii="Arial" w:hAnsi="Arial" w:cs="Arial"/>
        </w:rPr>
      </w:pPr>
      <w:r w:rsidRPr="00092143">
        <w:rPr>
          <w:rFonts w:ascii="Arial" w:hAnsi="Arial" w:cs="Arial"/>
        </w:rPr>
        <w:t>Discussion on Normative references. The second paragraph of section 2 discusses the issue with dates in normative references. We need to review the references and determine if the latest revision is acceptable prior to changing dates. Dan Mulkey pointed out that any standards referenced in the annex are not part of the standard and just for reference.</w:t>
      </w:r>
    </w:p>
    <w:p w:rsidR="008600CA" w:rsidRPr="00092143" w:rsidRDefault="008600CA" w:rsidP="00B6535F">
      <w:pPr>
        <w:tabs>
          <w:tab w:val="num" w:pos="360"/>
        </w:tabs>
        <w:spacing w:after="0" w:line="240" w:lineRule="auto"/>
        <w:ind w:left="720" w:hanging="360"/>
        <w:rPr>
          <w:rFonts w:ascii="Arial" w:hAnsi="Arial" w:cs="Arial"/>
        </w:rPr>
      </w:pPr>
      <w:r w:rsidRPr="00092143">
        <w:rPr>
          <w:rFonts w:ascii="Arial" w:hAnsi="Arial" w:cs="Arial"/>
        </w:rPr>
        <w:t>Dan reviewed 12.28 and 12.32 and submitted that these were acceptable to be updated to the latest revision. (12.28 – 2005, 12.32 – 2002 reaffirmed). It was determined that 12.40 was acceptable since the reference is to the throat dimensions only. This will need to be reviewed in the next revision as there is discussion in 12.40 that may modify this.</w:t>
      </w:r>
    </w:p>
    <w:p w:rsidR="008600CA" w:rsidRPr="00092143" w:rsidRDefault="008600CA" w:rsidP="00B6535F">
      <w:pPr>
        <w:tabs>
          <w:tab w:val="num" w:pos="360"/>
        </w:tabs>
        <w:spacing w:after="0" w:line="240" w:lineRule="auto"/>
        <w:ind w:left="720" w:hanging="360"/>
        <w:rPr>
          <w:rFonts w:ascii="Arial" w:hAnsi="Arial" w:cs="Arial"/>
        </w:rPr>
      </w:pPr>
      <w:r w:rsidRPr="00092143">
        <w:rPr>
          <w:rFonts w:ascii="Arial" w:hAnsi="Arial" w:cs="Arial"/>
        </w:rPr>
        <w:t>Carl Neman stated that the footnote 2 was not needed in the standard (ANSI publications). C57.12.28 is listed as ANSI should be IEEE.</w:t>
      </w:r>
    </w:p>
    <w:p w:rsidR="008600CA" w:rsidRPr="00092143" w:rsidRDefault="008600CA" w:rsidP="00B6535F">
      <w:pPr>
        <w:tabs>
          <w:tab w:val="num" w:pos="360"/>
        </w:tabs>
        <w:spacing w:after="0" w:line="240" w:lineRule="auto"/>
        <w:ind w:left="720" w:hanging="360"/>
        <w:rPr>
          <w:rFonts w:ascii="Arial" w:hAnsi="Arial" w:cs="Arial"/>
        </w:rPr>
      </w:pPr>
      <w:r w:rsidRPr="00092143">
        <w:rPr>
          <w:rFonts w:ascii="Arial" w:hAnsi="Arial" w:cs="Arial"/>
        </w:rPr>
        <w:t>On design tests – section 5 – Ed Bertolini wanted to modify the wording on the resistance of the conductors to “the resistance of each individual phase shall be measured in its entirety. Dan suggested that we combine the two sentences and eliminate the word “flowing”. This was accepted by the working group.</w:t>
      </w:r>
    </w:p>
    <w:p w:rsidR="008600CA" w:rsidRPr="00092143" w:rsidRDefault="008600CA" w:rsidP="00B6535F">
      <w:pPr>
        <w:tabs>
          <w:tab w:val="num" w:pos="360"/>
        </w:tabs>
        <w:spacing w:after="0" w:line="240" w:lineRule="auto"/>
        <w:ind w:left="720" w:hanging="360"/>
        <w:rPr>
          <w:rFonts w:ascii="Arial" w:hAnsi="Arial" w:cs="Arial"/>
        </w:rPr>
      </w:pPr>
      <w:r w:rsidRPr="00092143">
        <w:rPr>
          <w:rFonts w:ascii="Arial" w:hAnsi="Arial" w:cs="Arial"/>
        </w:rPr>
        <w:t>Mark Faulkner commented on the thermocouple attachment method in section 5. The group decided to change the wording to the “The thermocouple shall be held in intimate contact with the conductor surface.” Eliminating the terms welding, drilling, peening, and cementing.</w:t>
      </w:r>
    </w:p>
    <w:p w:rsidR="008600CA" w:rsidRPr="00092143" w:rsidRDefault="008600CA" w:rsidP="00B6535F">
      <w:pPr>
        <w:tabs>
          <w:tab w:val="num" w:pos="360"/>
        </w:tabs>
        <w:spacing w:after="0" w:line="240" w:lineRule="auto"/>
        <w:ind w:left="720" w:hanging="360"/>
        <w:rPr>
          <w:rFonts w:ascii="Arial" w:hAnsi="Arial" w:cs="Arial"/>
        </w:rPr>
      </w:pPr>
      <w:r w:rsidRPr="00092143">
        <w:rPr>
          <w:rFonts w:ascii="Arial" w:hAnsi="Arial" w:cs="Arial"/>
        </w:rPr>
        <w:t>A final working group ballot was taken to submit the document to IEEE for ballot.</w:t>
      </w:r>
    </w:p>
    <w:p w:rsidR="008600CA" w:rsidRPr="00092143" w:rsidRDefault="008600CA" w:rsidP="00B6535F">
      <w:pPr>
        <w:numPr>
          <w:ilvl w:val="2"/>
          <w:numId w:val="74"/>
        </w:numPr>
        <w:tabs>
          <w:tab w:val="left" w:pos="900"/>
        </w:tabs>
        <w:spacing w:before="240" w:after="0" w:line="240" w:lineRule="auto"/>
        <w:ind w:left="1080" w:hanging="720"/>
        <w:contextualSpacing/>
        <w:rPr>
          <w:rFonts w:ascii="Arial" w:hAnsi="Arial" w:cs="Arial"/>
          <w:b/>
        </w:rPr>
      </w:pPr>
      <w:r w:rsidRPr="00092143">
        <w:rPr>
          <w:rFonts w:ascii="Arial" w:hAnsi="Arial" w:cs="Arial"/>
          <w:b/>
        </w:rPr>
        <w:t xml:space="preserve">Ventilated Dry-Type Network Transformers (C57.12.57) </w:t>
      </w:r>
    </w:p>
    <w:p w:rsidR="008600CA" w:rsidRPr="00092143" w:rsidRDefault="008600CA" w:rsidP="00B6535F">
      <w:pPr>
        <w:spacing w:after="0" w:line="240" w:lineRule="auto"/>
        <w:ind w:left="360"/>
        <w:rPr>
          <w:rFonts w:ascii="Arial" w:hAnsi="Arial" w:cs="Arial"/>
        </w:rPr>
      </w:pPr>
      <w:r w:rsidRPr="00092143">
        <w:rPr>
          <w:rFonts w:ascii="Arial" w:hAnsi="Arial" w:cs="Arial"/>
        </w:rPr>
        <w:t>The WG was not scheduled to meet.</w:t>
      </w:r>
    </w:p>
    <w:p w:rsidR="008600CA" w:rsidRPr="00092143" w:rsidRDefault="008600CA" w:rsidP="00B6535F">
      <w:pPr>
        <w:keepNext/>
        <w:spacing w:before="240" w:after="120" w:line="240" w:lineRule="auto"/>
        <w:ind w:left="360"/>
        <w:rPr>
          <w:rFonts w:ascii="Arial" w:hAnsi="Arial" w:cs="Arial"/>
          <w:b/>
          <w:bCs/>
        </w:rPr>
      </w:pPr>
      <w:r w:rsidRPr="00092143">
        <w:rPr>
          <w:rFonts w:ascii="Arial" w:hAnsi="Arial" w:cs="Arial"/>
          <w:b/>
          <w:bCs/>
        </w:rPr>
        <w:t xml:space="preserve">New Business </w:t>
      </w:r>
    </w:p>
    <w:p w:rsidR="008600CA" w:rsidRPr="00092143" w:rsidRDefault="008600CA" w:rsidP="00B6535F">
      <w:pPr>
        <w:spacing w:after="0" w:line="240" w:lineRule="auto"/>
        <w:ind w:left="360"/>
        <w:rPr>
          <w:rFonts w:ascii="Arial" w:hAnsi="Arial" w:cs="Arial"/>
        </w:rPr>
      </w:pPr>
      <w:r w:rsidRPr="00092143">
        <w:rPr>
          <w:rFonts w:ascii="Arial" w:hAnsi="Arial" w:cs="Arial"/>
        </w:rPr>
        <w:t xml:space="preserve">Brain Klaponski noted that individuals were being approached about common wording re mineral oil and natural ester use, with the thought that this should be in the realm of the Distributions and UGNTP subcommittees. </w:t>
      </w:r>
    </w:p>
    <w:p w:rsidR="008600CA" w:rsidRPr="00092143" w:rsidRDefault="008600CA" w:rsidP="00B6535F">
      <w:pPr>
        <w:spacing w:after="0" w:line="240" w:lineRule="auto"/>
        <w:ind w:left="360"/>
        <w:rPr>
          <w:rFonts w:ascii="Arial" w:hAnsi="Arial" w:cs="Arial"/>
        </w:rPr>
      </w:pPr>
      <w:r w:rsidRPr="00092143">
        <w:rPr>
          <w:rFonts w:ascii="Arial" w:hAnsi="Arial" w:cs="Arial"/>
        </w:rPr>
        <w:t>Brian also noted concern about overload for 2018. Ten year life is too long and the Transformer Committee should consider working on a shorter time frame – i.e. 5 year cycle.</w:t>
      </w:r>
    </w:p>
    <w:p w:rsidR="008600CA" w:rsidRPr="00092143" w:rsidRDefault="008600CA" w:rsidP="00B6535F">
      <w:pPr>
        <w:keepNext/>
        <w:spacing w:before="240" w:after="120" w:line="240" w:lineRule="auto"/>
        <w:ind w:left="360"/>
        <w:rPr>
          <w:rFonts w:ascii="Arial" w:hAnsi="Arial" w:cs="Arial"/>
          <w:b/>
          <w:bCs/>
        </w:rPr>
      </w:pPr>
      <w:r w:rsidRPr="00092143">
        <w:rPr>
          <w:rFonts w:ascii="Arial" w:hAnsi="Arial" w:cs="Arial"/>
          <w:b/>
          <w:bCs/>
        </w:rPr>
        <w:t>Old Business</w:t>
      </w:r>
    </w:p>
    <w:p w:rsidR="008600CA" w:rsidRPr="00092143" w:rsidRDefault="008600CA" w:rsidP="00B6535F">
      <w:pPr>
        <w:spacing w:after="0" w:line="240" w:lineRule="auto"/>
        <w:ind w:left="360"/>
        <w:rPr>
          <w:rFonts w:ascii="Arial" w:hAnsi="Arial" w:cs="Arial"/>
        </w:rPr>
      </w:pPr>
      <w:r w:rsidRPr="00092143">
        <w:rPr>
          <w:rFonts w:ascii="Arial" w:hAnsi="Arial" w:cs="Arial"/>
        </w:rPr>
        <w:t>None</w:t>
      </w:r>
    </w:p>
    <w:p w:rsidR="008600CA" w:rsidRPr="00092143" w:rsidRDefault="008600CA" w:rsidP="00B6535F">
      <w:pPr>
        <w:keepNext/>
        <w:spacing w:before="240" w:after="120" w:line="240" w:lineRule="auto"/>
        <w:ind w:left="360"/>
        <w:rPr>
          <w:rFonts w:ascii="Arial" w:hAnsi="Arial" w:cs="Arial"/>
          <w:b/>
          <w:bCs/>
        </w:rPr>
      </w:pPr>
      <w:r w:rsidRPr="00092143">
        <w:rPr>
          <w:rFonts w:ascii="Arial" w:hAnsi="Arial" w:cs="Arial"/>
          <w:b/>
          <w:bCs/>
        </w:rPr>
        <w:t>Adjournment/Next Meeting</w:t>
      </w:r>
    </w:p>
    <w:p w:rsidR="008600CA" w:rsidRPr="00092143" w:rsidRDefault="008600CA" w:rsidP="00B6535F">
      <w:pPr>
        <w:spacing w:after="0" w:line="240" w:lineRule="auto"/>
        <w:ind w:left="360"/>
        <w:rPr>
          <w:rFonts w:ascii="Arial" w:hAnsi="Arial" w:cs="Arial"/>
        </w:rPr>
      </w:pPr>
      <w:r w:rsidRPr="00092143">
        <w:rPr>
          <w:rFonts w:ascii="Arial" w:hAnsi="Arial" w:cs="Arial"/>
        </w:rPr>
        <w:t>The meeting was adjourned at 11:28 AM with the next meeting set for Milwaukee, WI, in October 2012.</w:t>
      </w:r>
    </w:p>
    <w:p w:rsidR="008600CA" w:rsidRPr="00251453" w:rsidRDefault="008600CA" w:rsidP="00B6535F">
      <w:pPr>
        <w:pStyle w:val="ListParagraph"/>
        <w:numPr>
          <w:ilvl w:val="1"/>
          <w:numId w:val="79"/>
        </w:numPr>
        <w:tabs>
          <w:tab w:val="left" w:pos="540"/>
        </w:tabs>
        <w:spacing w:before="240" w:after="0"/>
        <w:ind w:left="1080"/>
        <w:rPr>
          <w:rFonts w:ascii="Arial" w:hAnsi="Arial" w:cs="Arial"/>
          <w:b/>
          <w:smallCaps/>
          <w:color w:val="FF0000"/>
          <w:sz w:val="28"/>
          <w:u w:val="single"/>
        </w:rPr>
      </w:pPr>
      <w:r>
        <w:rPr>
          <w:rFonts w:ascii="Arial" w:hAnsi="Arial" w:cs="Arial"/>
          <w:b/>
          <w:smallCaps/>
          <w:color w:val="FF0000"/>
          <w:sz w:val="28"/>
          <w:u w:val="single"/>
        </w:rPr>
        <w:br w:type="page"/>
      </w:r>
      <w:r w:rsidRPr="00251453">
        <w:rPr>
          <w:rFonts w:ascii="Arial" w:hAnsi="Arial" w:cs="Arial"/>
          <w:b/>
          <w:smallCaps/>
          <w:color w:val="FF0000"/>
          <w:sz w:val="28"/>
          <w:u w:val="single"/>
        </w:rPr>
        <w:t>Bushings SC – Peter Zhao</w:t>
      </w:r>
      <w:r>
        <w:rPr>
          <w:rFonts w:ascii="Arial" w:hAnsi="Arial" w:cs="Arial"/>
          <w:b/>
          <w:smallCaps/>
          <w:color w:val="FF0000"/>
          <w:sz w:val="28"/>
          <w:u w:val="single"/>
        </w:rPr>
        <w:t>,</w:t>
      </w:r>
      <w:r w:rsidRPr="00251453">
        <w:rPr>
          <w:rFonts w:ascii="Arial" w:hAnsi="Arial" w:cs="Arial"/>
          <w:b/>
          <w:smallCaps/>
          <w:color w:val="FF0000"/>
          <w:sz w:val="28"/>
          <w:u w:val="single"/>
        </w:rPr>
        <w:t xml:space="preserve"> Eric Weatherbee, Secretary.</w:t>
      </w:r>
    </w:p>
    <w:p w:rsidR="008600CA" w:rsidRPr="002D4C0D" w:rsidRDefault="008600CA" w:rsidP="00B6535F">
      <w:pPr>
        <w:tabs>
          <w:tab w:val="left" w:pos="720"/>
        </w:tabs>
        <w:spacing w:before="60" w:after="0" w:line="240" w:lineRule="auto"/>
        <w:ind w:left="360"/>
        <w:jc w:val="both"/>
        <w:rPr>
          <w:rFonts w:ascii="Arial" w:hAnsi="Arial"/>
          <w:b/>
          <w:szCs w:val="20"/>
        </w:rPr>
      </w:pPr>
      <w:r>
        <w:rPr>
          <w:rFonts w:ascii="Arial" w:hAnsi="Arial"/>
          <w:b/>
          <w:szCs w:val="20"/>
        </w:rPr>
        <w:t>11</w:t>
      </w:r>
      <w:r w:rsidRPr="002D4C0D">
        <w:rPr>
          <w:rFonts w:ascii="Arial" w:hAnsi="Arial"/>
          <w:b/>
          <w:szCs w:val="20"/>
        </w:rPr>
        <w:t>.4.1</w:t>
      </w:r>
      <w:r w:rsidRPr="002D4C0D">
        <w:rPr>
          <w:rFonts w:ascii="Arial" w:hAnsi="Arial"/>
          <w:b/>
          <w:szCs w:val="20"/>
        </w:rPr>
        <w:tab/>
        <w:t>Introduction/Attendance</w:t>
      </w:r>
    </w:p>
    <w:p w:rsidR="008600CA" w:rsidRPr="002D4C0D" w:rsidRDefault="008600CA" w:rsidP="00B6535F">
      <w:pPr>
        <w:spacing w:after="0" w:line="240" w:lineRule="auto"/>
        <w:ind w:left="360"/>
        <w:jc w:val="both"/>
        <w:rPr>
          <w:rFonts w:ascii="Arial" w:hAnsi="Arial"/>
          <w:szCs w:val="20"/>
        </w:rPr>
      </w:pPr>
    </w:p>
    <w:p w:rsidR="008600CA" w:rsidRPr="002D4C0D" w:rsidRDefault="008600CA" w:rsidP="00B6535F">
      <w:pPr>
        <w:spacing w:after="0" w:line="240" w:lineRule="auto"/>
        <w:ind w:left="360"/>
        <w:jc w:val="both"/>
        <w:rPr>
          <w:rFonts w:ascii="Arial" w:hAnsi="Arial"/>
          <w:szCs w:val="20"/>
        </w:rPr>
      </w:pPr>
      <w:r w:rsidRPr="002D4C0D">
        <w:rPr>
          <w:rFonts w:ascii="Arial" w:hAnsi="Arial"/>
          <w:szCs w:val="20"/>
        </w:rPr>
        <w:t>Chair opened the meeting at 9:30 AM and welcomed the members and guests. There were 77 attendees, 60 guests with 17 of 39 members present. A quorum was not reached.</w:t>
      </w:r>
    </w:p>
    <w:p w:rsidR="008600CA" w:rsidRPr="002D4C0D" w:rsidRDefault="008600CA" w:rsidP="00B6535F">
      <w:pPr>
        <w:spacing w:after="0" w:line="240" w:lineRule="auto"/>
        <w:ind w:left="360"/>
        <w:jc w:val="both"/>
        <w:rPr>
          <w:rFonts w:ascii="Arial" w:hAnsi="Arial"/>
          <w:szCs w:val="20"/>
        </w:rPr>
      </w:pPr>
    </w:p>
    <w:p w:rsidR="008600CA" w:rsidRPr="002D4C0D" w:rsidRDefault="008600CA" w:rsidP="00B6535F">
      <w:pPr>
        <w:spacing w:after="0" w:line="240" w:lineRule="auto"/>
        <w:ind w:left="360"/>
        <w:jc w:val="both"/>
        <w:rPr>
          <w:rFonts w:ascii="Arial" w:hAnsi="Arial"/>
          <w:szCs w:val="20"/>
        </w:rPr>
      </w:pPr>
      <w:r w:rsidRPr="002D4C0D">
        <w:rPr>
          <w:rFonts w:ascii="Arial" w:hAnsi="Arial"/>
          <w:szCs w:val="20"/>
        </w:rPr>
        <w:t>Erin Spiewak, IEEE-SA Staff Liaison was introduced to the group.</w:t>
      </w:r>
    </w:p>
    <w:p w:rsidR="008600CA" w:rsidRPr="002D4C0D" w:rsidRDefault="008600CA" w:rsidP="00B6535F">
      <w:pPr>
        <w:tabs>
          <w:tab w:val="left" w:pos="720"/>
        </w:tabs>
        <w:spacing w:after="0" w:line="240" w:lineRule="auto"/>
        <w:ind w:left="360"/>
        <w:jc w:val="both"/>
        <w:rPr>
          <w:rFonts w:ascii="Arial" w:hAnsi="Arial"/>
          <w:szCs w:val="20"/>
        </w:rPr>
      </w:pPr>
    </w:p>
    <w:p w:rsidR="008600CA" w:rsidRPr="002D4C0D" w:rsidRDefault="008600CA" w:rsidP="00B6535F">
      <w:pPr>
        <w:keepNext/>
        <w:spacing w:after="0" w:line="240" w:lineRule="auto"/>
        <w:ind w:left="360"/>
        <w:outlineLvl w:val="0"/>
        <w:rPr>
          <w:rFonts w:ascii="Helve-WP" w:hAnsi="Helve-WP"/>
          <w:b/>
          <w:szCs w:val="20"/>
        </w:rPr>
      </w:pPr>
      <w:r>
        <w:rPr>
          <w:rFonts w:ascii="Helve-WP" w:hAnsi="Helve-WP"/>
          <w:b/>
          <w:szCs w:val="20"/>
        </w:rPr>
        <w:t>11</w:t>
      </w:r>
      <w:r w:rsidRPr="002D4C0D">
        <w:rPr>
          <w:rFonts w:ascii="Helve-WP" w:hAnsi="Helve-WP"/>
          <w:b/>
          <w:szCs w:val="20"/>
        </w:rPr>
        <w:t>.4.2</w:t>
      </w:r>
      <w:r w:rsidRPr="002D4C0D">
        <w:rPr>
          <w:rFonts w:ascii="Helve-WP" w:hAnsi="Helve-WP"/>
          <w:b/>
          <w:szCs w:val="20"/>
        </w:rPr>
        <w:tab/>
        <w:t xml:space="preserve">Approval of Minutes of Last Meeting </w:t>
      </w:r>
    </w:p>
    <w:p w:rsidR="008600CA" w:rsidRPr="002D4C0D" w:rsidRDefault="008600CA" w:rsidP="00B6535F">
      <w:pPr>
        <w:numPr>
          <w:ilvl w:val="12"/>
          <w:numId w:val="0"/>
        </w:numPr>
        <w:spacing w:after="0" w:line="240" w:lineRule="auto"/>
        <w:ind w:left="360"/>
        <w:jc w:val="both"/>
        <w:rPr>
          <w:rFonts w:ascii="Arial" w:hAnsi="Arial"/>
          <w:szCs w:val="20"/>
        </w:rPr>
      </w:pPr>
    </w:p>
    <w:p w:rsidR="008600CA" w:rsidRPr="002D4C0D" w:rsidRDefault="008600CA" w:rsidP="00B6535F">
      <w:pPr>
        <w:numPr>
          <w:ilvl w:val="12"/>
          <w:numId w:val="0"/>
        </w:numPr>
        <w:spacing w:after="0" w:line="240" w:lineRule="auto"/>
        <w:ind w:left="360"/>
        <w:jc w:val="both"/>
        <w:rPr>
          <w:rFonts w:ascii="Arial" w:hAnsi="Arial"/>
          <w:szCs w:val="20"/>
        </w:rPr>
      </w:pPr>
      <w:r w:rsidRPr="002D4C0D">
        <w:rPr>
          <w:rFonts w:ascii="Arial" w:hAnsi="Arial"/>
          <w:szCs w:val="20"/>
        </w:rPr>
        <w:t>The minutes of last meeting in San Diego, CA could not be approved as a quorum was not reached.</w:t>
      </w:r>
    </w:p>
    <w:p w:rsidR="008600CA" w:rsidRPr="002D4C0D" w:rsidRDefault="008600CA" w:rsidP="00B6535F">
      <w:pPr>
        <w:numPr>
          <w:ilvl w:val="12"/>
          <w:numId w:val="0"/>
        </w:numPr>
        <w:spacing w:after="0" w:line="240" w:lineRule="auto"/>
        <w:ind w:left="360"/>
        <w:jc w:val="both"/>
        <w:rPr>
          <w:rFonts w:ascii="Arial" w:hAnsi="Arial"/>
          <w:szCs w:val="20"/>
        </w:rPr>
      </w:pPr>
    </w:p>
    <w:p w:rsidR="008600CA" w:rsidRPr="002D4C0D" w:rsidRDefault="008600CA" w:rsidP="00B6535F">
      <w:pPr>
        <w:tabs>
          <w:tab w:val="left" w:pos="720"/>
        </w:tabs>
        <w:spacing w:before="60" w:after="0" w:line="240" w:lineRule="auto"/>
        <w:ind w:left="360"/>
        <w:jc w:val="both"/>
        <w:rPr>
          <w:rFonts w:ascii="Arial" w:hAnsi="Arial"/>
          <w:b/>
          <w:szCs w:val="20"/>
        </w:rPr>
      </w:pPr>
      <w:r>
        <w:rPr>
          <w:rFonts w:ascii="Arial" w:hAnsi="Arial"/>
          <w:b/>
          <w:szCs w:val="20"/>
        </w:rPr>
        <w:t>11</w:t>
      </w:r>
      <w:r w:rsidRPr="002D4C0D">
        <w:rPr>
          <w:rFonts w:ascii="Arial" w:hAnsi="Arial"/>
          <w:b/>
          <w:szCs w:val="20"/>
        </w:rPr>
        <w:t>.4.3</w:t>
      </w:r>
      <w:r w:rsidRPr="002D4C0D">
        <w:rPr>
          <w:rFonts w:ascii="Arial" w:hAnsi="Arial"/>
          <w:b/>
          <w:szCs w:val="20"/>
        </w:rPr>
        <w:tab/>
        <w:t>Chairman’s Remarks</w:t>
      </w:r>
    </w:p>
    <w:p w:rsidR="008600CA" w:rsidRPr="002D4C0D" w:rsidRDefault="008600CA" w:rsidP="00B6535F">
      <w:pPr>
        <w:tabs>
          <w:tab w:val="left" w:pos="-180"/>
        </w:tabs>
        <w:spacing w:before="60" w:after="0" w:line="240" w:lineRule="auto"/>
        <w:ind w:left="360"/>
        <w:jc w:val="both"/>
        <w:rPr>
          <w:rFonts w:ascii="Arial" w:hAnsi="Arial"/>
          <w:szCs w:val="20"/>
        </w:rPr>
      </w:pPr>
    </w:p>
    <w:p w:rsidR="008600CA" w:rsidRPr="002D4C0D" w:rsidRDefault="008600CA" w:rsidP="00B6535F">
      <w:pPr>
        <w:numPr>
          <w:ilvl w:val="0"/>
          <w:numId w:val="32"/>
        </w:numPr>
        <w:spacing w:after="0" w:line="240" w:lineRule="auto"/>
        <w:ind w:left="720"/>
        <w:jc w:val="both"/>
        <w:rPr>
          <w:rFonts w:ascii="Arial" w:hAnsi="Arial"/>
        </w:rPr>
      </w:pPr>
      <w:r w:rsidRPr="002D4C0D">
        <w:rPr>
          <w:rFonts w:ascii="Arial" w:hAnsi="Arial"/>
        </w:rPr>
        <w:t>Next meeting will be held in Milwaukee, WI on October 21</w:t>
      </w:r>
      <w:r w:rsidRPr="002D4C0D">
        <w:rPr>
          <w:rFonts w:ascii="Arial" w:hAnsi="Arial"/>
          <w:vertAlign w:val="superscript"/>
        </w:rPr>
        <w:t>st</w:t>
      </w:r>
      <w:r w:rsidRPr="002D4C0D">
        <w:rPr>
          <w:rFonts w:ascii="Arial" w:hAnsi="Arial"/>
        </w:rPr>
        <w:t xml:space="preserve"> through October 25</w:t>
      </w:r>
      <w:r w:rsidRPr="002D4C0D">
        <w:rPr>
          <w:rFonts w:ascii="Arial" w:hAnsi="Arial"/>
          <w:vertAlign w:val="superscript"/>
        </w:rPr>
        <w:t xml:space="preserve">th </w:t>
      </w:r>
      <w:r w:rsidRPr="002D4C0D">
        <w:rPr>
          <w:rFonts w:ascii="Arial" w:hAnsi="Arial"/>
        </w:rPr>
        <w:t>hosted by SPX Transformers Solutions, Inc.</w:t>
      </w:r>
    </w:p>
    <w:p w:rsidR="008600CA" w:rsidRPr="002D4C0D" w:rsidRDefault="008600CA" w:rsidP="00B6535F">
      <w:pPr>
        <w:numPr>
          <w:ilvl w:val="0"/>
          <w:numId w:val="32"/>
        </w:numPr>
        <w:spacing w:after="0" w:line="240" w:lineRule="auto"/>
        <w:ind w:left="720"/>
        <w:jc w:val="both"/>
        <w:rPr>
          <w:rFonts w:ascii="Arial" w:hAnsi="Arial"/>
        </w:rPr>
      </w:pPr>
      <w:r w:rsidRPr="002D4C0D">
        <w:rPr>
          <w:rFonts w:ascii="Arial" w:hAnsi="Arial"/>
          <w:szCs w:val="20"/>
        </w:rPr>
        <w:t>Reviewed the current status of all bushing WG’s and future dates.</w:t>
      </w:r>
    </w:p>
    <w:p w:rsidR="008600CA" w:rsidRPr="002D4C0D" w:rsidRDefault="008600CA" w:rsidP="00B6535F">
      <w:pPr>
        <w:tabs>
          <w:tab w:val="left" w:pos="-180"/>
        </w:tabs>
        <w:spacing w:before="60" w:after="0" w:line="240" w:lineRule="auto"/>
        <w:ind w:left="420"/>
        <w:rPr>
          <w:rFonts w:ascii="Arial" w:hAnsi="Arial"/>
          <w:szCs w:val="20"/>
        </w:rPr>
      </w:pPr>
    </w:p>
    <w:p w:rsidR="008600CA" w:rsidRPr="002D4C0D" w:rsidRDefault="008600CA" w:rsidP="00B6535F">
      <w:pPr>
        <w:tabs>
          <w:tab w:val="left" w:pos="720"/>
        </w:tabs>
        <w:spacing w:before="60" w:after="0" w:line="240" w:lineRule="auto"/>
        <w:ind w:left="360"/>
        <w:jc w:val="both"/>
        <w:rPr>
          <w:rFonts w:ascii="Arial" w:hAnsi="Arial"/>
          <w:b/>
          <w:szCs w:val="20"/>
        </w:rPr>
      </w:pPr>
      <w:r>
        <w:rPr>
          <w:rFonts w:ascii="Arial" w:hAnsi="Arial"/>
          <w:b/>
          <w:szCs w:val="20"/>
        </w:rPr>
        <w:t>11</w:t>
      </w:r>
      <w:r w:rsidRPr="002D4C0D">
        <w:rPr>
          <w:rFonts w:ascii="Arial" w:hAnsi="Arial"/>
          <w:b/>
          <w:szCs w:val="20"/>
        </w:rPr>
        <w:t>.4.4</w:t>
      </w:r>
      <w:r w:rsidRPr="002D4C0D">
        <w:rPr>
          <w:rFonts w:ascii="Arial" w:hAnsi="Arial"/>
          <w:b/>
          <w:szCs w:val="20"/>
        </w:rPr>
        <w:tab/>
        <w:t>Working Group (WG) and Task Force (TF) Reports</w:t>
      </w:r>
    </w:p>
    <w:p w:rsidR="008600CA" w:rsidRPr="002D4C0D" w:rsidRDefault="008600CA" w:rsidP="00B6535F">
      <w:pPr>
        <w:tabs>
          <w:tab w:val="left" w:pos="720"/>
        </w:tabs>
        <w:spacing w:before="60" w:after="0" w:line="240" w:lineRule="auto"/>
        <w:ind w:left="360"/>
        <w:jc w:val="both"/>
        <w:rPr>
          <w:rFonts w:ascii="Arial" w:hAnsi="Arial"/>
          <w:b/>
          <w:szCs w:val="20"/>
        </w:rPr>
      </w:pPr>
    </w:p>
    <w:p w:rsidR="008600CA" w:rsidRPr="002D4C0D" w:rsidRDefault="008600CA" w:rsidP="00B6535F">
      <w:pPr>
        <w:tabs>
          <w:tab w:val="left" w:pos="-2070"/>
        </w:tabs>
        <w:spacing w:before="60" w:after="0" w:line="240" w:lineRule="auto"/>
        <w:ind w:left="360"/>
        <w:jc w:val="both"/>
        <w:rPr>
          <w:rFonts w:ascii="Arial" w:hAnsi="Arial"/>
          <w:szCs w:val="20"/>
        </w:rPr>
      </w:pPr>
      <w:r>
        <w:rPr>
          <w:rFonts w:ascii="Arial" w:hAnsi="Arial"/>
          <w:b/>
          <w:szCs w:val="20"/>
        </w:rPr>
        <w:t>11</w:t>
      </w:r>
      <w:r w:rsidRPr="002D4C0D">
        <w:rPr>
          <w:rFonts w:ascii="Arial" w:hAnsi="Arial"/>
          <w:b/>
          <w:szCs w:val="20"/>
        </w:rPr>
        <w:t>.4.4.1</w:t>
      </w:r>
      <w:r w:rsidRPr="002D4C0D">
        <w:rPr>
          <w:rFonts w:ascii="Arial" w:hAnsi="Arial"/>
          <w:b/>
          <w:szCs w:val="20"/>
        </w:rPr>
        <w:tab/>
      </w:r>
      <w:r w:rsidRPr="002D4C0D">
        <w:rPr>
          <w:rFonts w:ascii="Arial" w:hAnsi="Arial"/>
          <w:b/>
          <w:szCs w:val="20"/>
        </w:rPr>
        <w:tab/>
        <w:t>WG - Revision of C57.19.00 - Keith Ellis, Chair</w:t>
      </w:r>
    </w:p>
    <w:p w:rsidR="008600CA" w:rsidRPr="002D4C0D" w:rsidRDefault="008600CA" w:rsidP="00B6535F">
      <w:pPr>
        <w:tabs>
          <w:tab w:val="left" w:pos="-2250"/>
          <w:tab w:val="left" w:pos="-2070"/>
        </w:tabs>
        <w:spacing w:before="60" w:after="0" w:line="240" w:lineRule="auto"/>
        <w:ind w:left="360"/>
        <w:jc w:val="both"/>
        <w:rPr>
          <w:rFonts w:ascii="Courier New" w:hAnsi="Courier New"/>
          <w:sz w:val="20"/>
        </w:rPr>
      </w:pPr>
      <w:r w:rsidRPr="002D4C0D">
        <w:rPr>
          <w:rFonts w:ascii="Arial" w:hAnsi="Arial"/>
          <w:szCs w:val="20"/>
        </w:rPr>
        <w:t>No meeting held, gathering information for futures changes or additions.</w:t>
      </w:r>
    </w:p>
    <w:p w:rsidR="008600CA" w:rsidRPr="002D4C0D" w:rsidRDefault="008600CA" w:rsidP="00B6535F">
      <w:pPr>
        <w:spacing w:after="0" w:line="240" w:lineRule="auto"/>
        <w:ind w:left="360"/>
        <w:rPr>
          <w:rFonts w:ascii="Arial" w:hAnsi="Arial"/>
          <w:sz w:val="24"/>
          <w:szCs w:val="24"/>
        </w:rPr>
      </w:pPr>
    </w:p>
    <w:p w:rsidR="008600CA" w:rsidRPr="002D4C0D" w:rsidRDefault="008600CA" w:rsidP="00B6535F">
      <w:pPr>
        <w:tabs>
          <w:tab w:val="left" w:pos="-2070"/>
        </w:tabs>
        <w:spacing w:before="60" w:after="0" w:line="240" w:lineRule="auto"/>
        <w:ind w:left="360"/>
        <w:jc w:val="both"/>
        <w:rPr>
          <w:rFonts w:ascii="Arial" w:hAnsi="Arial"/>
          <w:b/>
          <w:szCs w:val="20"/>
        </w:rPr>
      </w:pPr>
      <w:r>
        <w:rPr>
          <w:rFonts w:ascii="Arial" w:hAnsi="Arial"/>
          <w:b/>
          <w:szCs w:val="20"/>
        </w:rPr>
        <w:t>11</w:t>
      </w:r>
      <w:r w:rsidRPr="002D4C0D">
        <w:rPr>
          <w:rFonts w:ascii="Arial" w:hAnsi="Arial"/>
          <w:b/>
          <w:szCs w:val="20"/>
        </w:rPr>
        <w:t>.4.4.2</w:t>
      </w:r>
      <w:r w:rsidRPr="002D4C0D">
        <w:rPr>
          <w:rFonts w:ascii="Arial" w:hAnsi="Arial"/>
          <w:b/>
          <w:szCs w:val="20"/>
        </w:rPr>
        <w:tab/>
      </w:r>
      <w:r w:rsidRPr="002D4C0D">
        <w:rPr>
          <w:rFonts w:ascii="Arial" w:hAnsi="Arial"/>
          <w:b/>
          <w:szCs w:val="20"/>
        </w:rPr>
        <w:tab/>
        <w:t>WG - Revision of C57.19.01 – Arturo Del Rio, Chair</w:t>
      </w:r>
    </w:p>
    <w:p w:rsidR="008600CA" w:rsidRPr="002D4C0D" w:rsidRDefault="008600CA" w:rsidP="00B6535F">
      <w:pPr>
        <w:spacing w:after="0" w:line="240" w:lineRule="auto"/>
        <w:ind w:left="360"/>
        <w:jc w:val="both"/>
        <w:rPr>
          <w:rFonts w:ascii="Arial" w:hAnsi="Arial"/>
          <w:szCs w:val="20"/>
        </w:rPr>
      </w:pPr>
    </w:p>
    <w:p w:rsidR="008600CA" w:rsidRPr="002D4C0D" w:rsidRDefault="008600CA" w:rsidP="00B6535F">
      <w:pPr>
        <w:spacing w:after="0" w:line="240" w:lineRule="auto"/>
        <w:ind w:left="360"/>
        <w:jc w:val="both"/>
        <w:rPr>
          <w:rFonts w:ascii="Arial" w:hAnsi="Arial"/>
          <w:szCs w:val="20"/>
        </w:rPr>
      </w:pPr>
      <w:r w:rsidRPr="002D4C0D">
        <w:rPr>
          <w:rFonts w:ascii="Arial" w:hAnsi="Arial"/>
          <w:szCs w:val="20"/>
        </w:rPr>
        <w:t>The working group met on Tuesday March 13, 2012, at 9:30 am with a total of 56 participants.  Of those, 13 members and 43 guests with 3 guests requesting membership.</w:t>
      </w:r>
    </w:p>
    <w:p w:rsidR="008600CA" w:rsidRPr="002D4C0D" w:rsidRDefault="008600CA" w:rsidP="00B6535F">
      <w:pPr>
        <w:spacing w:after="0" w:line="240" w:lineRule="auto"/>
        <w:ind w:left="360"/>
        <w:rPr>
          <w:rFonts w:ascii="Arial" w:hAnsi="Arial"/>
          <w:szCs w:val="20"/>
        </w:rPr>
      </w:pPr>
    </w:p>
    <w:p w:rsidR="008600CA" w:rsidRPr="002D4C0D" w:rsidRDefault="008600CA" w:rsidP="00B6535F">
      <w:pPr>
        <w:numPr>
          <w:ilvl w:val="0"/>
          <w:numId w:val="33"/>
        </w:numPr>
        <w:tabs>
          <w:tab w:val="num" w:pos="284"/>
        </w:tabs>
        <w:spacing w:after="0" w:line="240" w:lineRule="auto"/>
        <w:ind w:left="644" w:hanging="284"/>
        <w:jc w:val="both"/>
        <w:rPr>
          <w:rFonts w:ascii="Arial" w:hAnsi="Arial"/>
          <w:szCs w:val="20"/>
        </w:rPr>
      </w:pPr>
      <w:r w:rsidRPr="002D4C0D">
        <w:rPr>
          <w:rFonts w:ascii="Arial" w:hAnsi="Arial"/>
          <w:szCs w:val="20"/>
        </w:rPr>
        <w:t>The meeting was opened with introductions and the presentation and review of the minutes from the previous meeting.</w:t>
      </w:r>
    </w:p>
    <w:p w:rsidR="008600CA" w:rsidRPr="002D4C0D" w:rsidRDefault="008600CA" w:rsidP="00B6535F">
      <w:pPr>
        <w:numPr>
          <w:ilvl w:val="0"/>
          <w:numId w:val="33"/>
        </w:numPr>
        <w:tabs>
          <w:tab w:val="num" w:pos="284"/>
        </w:tabs>
        <w:spacing w:before="60" w:after="0" w:line="240" w:lineRule="auto"/>
        <w:ind w:left="644" w:hanging="284"/>
        <w:jc w:val="both"/>
        <w:rPr>
          <w:rFonts w:ascii="Arial" w:hAnsi="Arial"/>
          <w:szCs w:val="20"/>
        </w:rPr>
      </w:pPr>
      <w:r w:rsidRPr="002D4C0D">
        <w:rPr>
          <w:rFonts w:ascii="Arial" w:hAnsi="Arial"/>
          <w:szCs w:val="20"/>
        </w:rPr>
        <w:t>The first topic in the agenda was further discussions on the scope of the standard to avoid conflict with the work being done on the standardization of GSU bushings for use in bus-enclosures. A change was proposed to standardize on the use of “liquid-filled” as opposed to “oil-filled” transformer and reactors: guidance is needed since dielectric characteristics may differ.</w:t>
      </w:r>
    </w:p>
    <w:p w:rsidR="008600CA" w:rsidRPr="002D4C0D" w:rsidRDefault="008600CA" w:rsidP="00B6535F">
      <w:pPr>
        <w:numPr>
          <w:ilvl w:val="0"/>
          <w:numId w:val="33"/>
        </w:numPr>
        <w:tabs>
          <w:tab w:val="num" w:pos="284"/>
        </w:tabs>
        <w:spacing w:before="60" w:after="0" w:line="240" w:lineRule="auto"/>
        <w:ind w:left="644" w:hanging="284"/>
        <w:jc w:val="both"/>
        <w:rPr>
          <w:rFonts w:ascii="Arial" w:hAnsi="Arial"/>
          <w:szCs w:val="20"/>
        </w:rPr>
      </w:pPr>
      <w:r w:rsidRPr="002D4C0D">
        <w:rPr>
          <w:rFonts w:ascii="Arial" w:hAnsi="Arial"/>
          <w:szCs w:val="20"/>
        </w:rPr>
        <w:t>Five topics related to the proposed changes to the standard are still under discussion:</w:t>
      </w:r>
    </w:p>
    <w:p w:rsidR="008600CA" w:rsidRPr="002D4C0D" w:rsidRDefault="008600CA" w:rsidP="00B6535F">
      <w:pPr>
        <w:spacing w:before="60" w:after="0" w:line="240" w:lineRule="auto"/>
        <w:ind w:left="360"/>
        <w:jc w:val="both"/>
        <w:rPr>
          <w:rFonts w:ascii="Arial" w:hAnsi="Arial"/>
          <w:sz w:val="16"/>
          <w:szCs w:val="16"/>
        </w:rPr>
      </w:pPr>
    </w:p>
    <w:p w:rsidR="008600CA" w:rsidRPr="002D4C0D" w:rsidRDefault="008600CA" w:rsidP="00B6535F">
      <w:pPr>
        <w:numPr>
          <w:ilvl w:val="1"/>
          <w:numId w:val="35"/>
        </w:numPr>
        <w:spacing w:before="60" w:after="0" w:line="240" w:lineRule="auto"/>
        <w:ind w:left="1211" w:hanging="284"/>
        <w:jc w:val="both"/>
        <w:rPr>
          <w:rFonts w:ascii="Arial" w:hAnsi="Arial"/>
          <w:bCs/>
          <w:szCs w:val="20"/>
        </w:rPr>
      </w:pPr>
      <w:r w:rsidRPr="002D4C0D">
        <w:rPr>
          <w:rFonts w:ascii="Arial" w:hAnsi="Arial"/>
          <w:bCs/>
          <w:szCs w:val="20"/>
        </w:rPr>
        <w:t>Bringing back 25 kV, 115 kV and 161 kV bushings to the preferred ratings: further discussion and user survey is imperative as previous surveys among utilities supported their exclusion.</w:t>
      </w:r>
    </w:p>
    <w:p w:rsidR="008600CA" w:rsidRPr="002D4C0D" w:rsidRDefault="008600CA" w:rsidP="00B6535F">
      <w:pPr>
        <w:numPr>
          <w:ilvl w:val="1"/>
          <w:numId w:val="35"/>
        </w:numPr>
        <w:spacing w:before="60" w:after="0" w:line="240" w:lineRule="auto"/>
        <w:ind w:left="1211" w:hanging="284"/>
        <w:jc w:val="both"/>
        <w:rPr>
          <w:rFonts w:ascii="Arial" w:hAnsi="Arial"/>
          <w:szCs w:val="20"/>
        </w:rPr>
      </w:pPr>
      <w:r w:rsidRPr="002D4C0D">
        <w:rPr>
          <w:rFonts w:ascii="Arial" w:hAnsi="Arial"/>
          <w:bCs/>
          <w:szCs w:val="20"/>
        </w:rPr>
        <w:t>Taking the listed styles through 230 kV to 5,000 amps: dimensions required for 5000 amps to complete the tables.</w:t>
      </w:r>
    </w:p>
    <w:p w:rsidR="008600CA" w:rsidRPr="002D4C0D" w:rsidRDefault="008600CA" w:rsidP="00B6535F">
      <w:pPr>
        <w:numPr>
          <w:ilvl w:val="1"/>
          <w:numId w:val="35"/>
        </w:numPr>
        <w:spacing w:before="60" w:after="0" w:line="240" w:lineRule="auto"/>
        <w:ind w:left="1211" w:hanging="284"/>
        <w:jc w:val="both"/>
        <w:rPr>
          <w:rFonts w:ascii="Arial" w:hAnsi="Arial"/>
          <w:szCs w:val="20"/>
        </w:rPr>
      </w:pPr>
      <w:r w:rsidRPr="002D4C0D">
        <w:rPr>
          <w:rFonts w:ascii="Arial" w:hAnsi="Arial"/>
          <w:bCs/>
          <w:szCs w:val="20"/>
        </w:rPr>
        <w:t>Replacing the breaker plate with a smaller connection plate with an integral 2-hole or 4-hole spade: this item is parked as no justification for a change is evident.</w:t>
      </w:r>
    </w:p>
    <w:p w:rsidR="008600CA" w:rsidRPr="002D4C0D" w:rsidRDefault="008600CA" w:rsidP="00B6535F">
      <w:pPr>
        <w:numPr>
          <w:ilvl w:val="1"/>
          <w:numId w:val="35"/>
        </w:numPr>
        <w:spacing w:before="60" w:after="0" w:line="240" w:lineRule="auto"/>
        <w:ind w:left="1211" w:hanging="284"/>
        <w:jc w:val="both"/>
        <w:rPr>
          <w:rFonts w:ascii="Arial" w:hAnsi="Arial"/>
          <w:szCs w:val="20"/>
        </w:rPr>
      </w:pPr>
      <w:r w:rsidRPr="002D4C0D">
        <w:rPr>
          <w:rFonts w:ascii="Arial" w:hAnsi="Arial"/>
          <w:bCs/>
          <w:szCs w:val="20"/>
        </w:rPr>
        <w:t>The TBI cantilever requirements.</w:t>
      </w:r>
    </w:p>
    <w:p w:rsidR="008600CA" w:rsidRPr="002D4C0D" w:rsidRDefault="008600CA" w:rsidP="00B6535F">
      <w:pPr>
        <w:numPr>
          <w:ilvl w:val="1"/>
          <w:numId w:val="35"/>
        </w:numPr>
        <w:spacing w:before="60" w:after="0" w:line="240" w:lineRule="auto"/>
        <w:ind w:left="1211" w:hanging="284"/>
        <w:jc w:val="both"/>
        <w:rPr>
          <w:rFonts w:ascii="Arial" w:hAnsi="Arial"/>
          <w:szCs w:val="20"/>
        </w:rPr>
      </w:pPr>
      <w:r w:rsidRPr="002D4C0D">
        <w:rPr>
          <w:rFonts w:ascii="Arial" w:hAnsi="Arial"/>
          <w:bCs/>
          <w:szCs w:val="20"/>
        </w:rPr>
        <w:t>BIL, and Hipot test requirements for bushings for all voltage classes were compared to other existing standards (IEC, CSA). Although some discrepancy is observed, no change to the standard is foreseen at this point.</w:t>
      </w:r>
    </w:p>
    <w:p w:rsidR="008600CA" w:rsidRPr="002D4C0D" w:rsidRDefault="008600CA" w:rsidP="00B6535F">
      <w:pPr>
        <w:numPr>
          <w:ilvl w:val="0"/>
          <w:numId w:val="33"/>
        </w:numPr>
        <w:tabs>
          <w:tab w:val="num" w:pos="284"/>
        </w:tabs>
        <w:spacing w:after="0" w:line="240" w:lineRule="auto"/>
        <w:ind w:left="644" w:hanging="284"/>
        <w:jc w:val="both"/>
        <w:rPr>
          <w:rFonts w:ascii="Arial" w:hAnsi="Arial"/>
          <w:szCs w:val="20"/>
        </w:rPr>
      </w:pPr>
      <w:r w:rsidRPr="002D4C0D">
        <w:rPr>
          <w:rFonts w:ascii="Arial" w:hAnsi="Arial"/>
          <w:szCs w:val="20"/>
        </w:rPr>
        <w:t>New business:</w:t>
      </w:r>
    </w:p>
    <w:p w:rsidR="008600CA" w:rsidRPr="002D4C0D" w:rsidRDefault="008600CA" w:rsidP="00B6535F">
      <w:pPr>
        <w:numPr>
          <w:ilvl w:val="1"/>
          <w:numId w:val="33"/>
        </w:numPr>
        <w:tabs>
          <w:tab w:val="num" w:pos="851"/>
        </w:tabs>
        <w:spacing w:after="0" w:line="240" w:lineRule="auto"/>
        <w:ind w:left="1211" w:hanging="284"/>
        <w:jc w:val="both"/>
        <w:rPr>
          <w:rFonts w:ascii="Arial" w:hAnsi="Arial"/>
          <w:szCs w:val="20"/>
        </w:rPr>
      </w:pPr>
      <w:r w:rsidRPr="002D4C0D">
        <w:rPr>
          <w:rFonts w:ascii="Arial" w:hAnsi="Arial"/>
          <w:szCs w:val="20"/>
        </w:rPr>
        <w:t>In tables 5 and 6, there is no specific reference to epoxy-resin impregnated paper (ERIP) bushing technology. A recommendation was raised to include that terminology to the bushing standards.</w:t>
      </w:r>
    </w:p>
    <w:p w:rsidR="008600CA" w:rsidRPr="002D4C0D" w:rsidRDefault="008600CA" w:rsidP="00B6535F">
      <w:pPr>
        <w:numPr>
          <w:ilvl w:val="1"/>
          <w:numId w:val="33"/>
        </w:numPr>
        <w:tabs>
          <w:tab w:val="num" w:pos="851"/>
        </w:tabs>
        <w:spacing w:after="0" w:line="240" w:lineRule="auto"/>
        <w:ind w:left="1211" w:hanging="284"/>
        <w:jc w:val="both"/>
        <w:rPr>
          <w:rFonts w:ascii="Arial" w:hAnsi="Arial"/>
          <w:szCs w:val="20"/>
        </w:rPr>
      </w:pPr>
      <w:r w:rsidRPr="002D4C0D">
        <w:rPr>
          <w:rFonts w:ascii="Arial" w:hAnsi="Arial"/>
          <w:szCs w:val="20"/>
        </w:rPr>
        <w:t>Clarification on the definition given in C57.19.00 2004 for solid type bushing and cast insulation bushing is needed.</w:t>
      </w:r>
    </w:p>
    <w:p w:rsidR="008600CA" w:rsidRPr="002D4C0D" w:rsidRDefault="008600CA" w:rsidP="00B6535F">
      <w:pPr>
        <w:numPr>
          <w:ilvl w:val="1"/>
          <w:numId w:val="33"/>
        </w:numPr>
        <w:tabs>
          <w:tab w:val="num" w:pos="851"/>
        </w:tabs>
        <w:spacing w:after="0" w:line="240" w:lineRule="auto"/>
        <w:ind w:left="1211" w:hanging="284"/>
        <w:jc w:val="both"/>
        <w:rPr>
          <w:rFonts w:ascii="Arial" w:hAnsi="Arial"/>
          <w:szCs w:val="20"/>
        </w:rPr>
      </w:pPr>
      <w:r w:rsidRPr="002D4C0D">
        <w:rPr>
          <w:rFonts w:ascii="Arial" w:hAnsi="Arial"/>
          <w:szCs w:val="20"/>
        </w:rPr>
        <w:t>Distribution of the 2000-2005 utility survey material among members is needed for information and reference.</w:t>
      </w:r>
    </w:p>
    <w:p w:rsidR="008600CA" w:rsidRPr="002D4C0D" w:rsidRDefault="008600CA" w:rsidP="00B6535F">
      <w:pPr>
        <w:numPr>
          <w:ilvl w:val="0"/>
          <w:numId w:val="33"/>
        </w:numPr>
        <w:tabs>
          <w:tab w:val="num" w:pos="284"/>
        </w:tabs>
        <w:spacing w:after="0" w:line="240" w:lineRule="auto"/>
        <w:ind w:left="644" w:hanging="284"/>
        <w:jc w:val="both"/>
        <w:rPr>
          <w:rFonts w:ascii="Arial" w:hAnsi="Arial"/>
          <w:szCs w:val="20"/>
        </w:rPr>
      </w:pPr>
      <w:r w:rsidRPr="002D4C0D">
        <w:rPr>
          <w:rFonts w:ascii="Arial" w:hAnsi="Arial"/>
          <w:szCs w:val="20"/>
        </w:rPr>
        <w:t>Meeting was adjourned at 10:30 am.</w:t>
      </w:r>
    </w:p>
    <w:p w:rsidR="008600CA" w:rsidRPr="002D4C0D" w:rsidRDefault="008600CA" w:rsidP="00B6535F">
      <w:pPr>
        <w:spacing w:after="0" w:line="240" w:lineRule="auto"/>
        <w:ind w:left="360"/>
        <w:jc w:val="both"/>
        <w:rPr>
          <w:rFonts w:ascii="Arial" w:hAnsi="Arial"/>
          <w:szCs w:val="20"/>
        </w:rPr>
      </w:pPr>
    </w:p>
    <w:p w:rsidR="008600CA" w:rsidRPr="002D4C0D" w:rsidRDefault="008600CA" w:rsidP="00B6535F">
      <w:pPr>
        <w:spacing w:after="0" w:line="240" w:lineRule="auto"/>
        <w:ind w:left="360"/>
        <w:jc w:val="both"/>
        <w:rPr>
          <w:rFonts w:ascii="Arial" w:hAnsi="Arial"/>
          <w:szCs w:val="20"/>
        </w:rPr>
      </w:pPr>
      <w:r w:rsidRPr="002D4C0D">
        <w:rPr>
          <w:rFonts w:ascii="Arial" w:hAnsi="Arial"/>
          <w:szCs w:val="20"/>
        </w:rPr>
        <w:t>Minutes by: Arturo Del Rio, WG Chair.</w:t>
      </w:r>
    </w:p>
    <w:p w:rsidR="008600CA" w:rsidRPr="002D4C0D" w:rsidRDefault="008600CA" w:rsidP="00B6535F">
      <w:pPr>
        <w:spacing w:after="0" w:line="240" w:lineRule="auto"/>
        <w:ind w:left="360"/>
        <w:jc w:val="both"/>
        <w:rPr>
          <w:rFonts w:ascii="Arial" w:hAnsi="Arial"/>
          <w:szCs w:val="20"/>
        </w:rPr>
      </w:pPr>
      <w:r w:rsidRPr="002D4C0D">
        <w:rPr>
          <w:rFonts w:ascii="Arial" w:hAnsi="Arial"/>
          <w:szCs w:val="20"/>
        </w:rPr>
        <w:t>e-mail: arturod@ieee.org</w:t>
      </w:r>
    </w:p>
    <w:p w:rsidR="008600CA" w:rsidRPr="002D4C0D" w:rsidRDefault="008600CA" w:rsidP="00B6535F">
      <w:pPr>
        <w:spacing w:after="0" w:line="240" w:lineRule="auto"/>
        <w:ind w:left="360"/>
        <w:jc w:val="both"/>
        <w:rPr>
          <w:rFonts w:ascii="Arial" w:hAnsi="Arial"/>
          <w:szCs w:val="20"/>
        </w:rPr>
      </w:pPr>
      <w:r w:rsidRPr="002D4C0D">
        <w:rPr>
          <w:rFonts w:ascii="Arial" w:hAnsi="Arial"/>
          <w:szCs w:val="20"/>
        </w:rPr>
        <w:t>Nashville, March 13, 2012.</w:t>
      </w:r>
    </w:p>
    <w:p w:rsidR="008600CA" w:rsidRPr="002D4C0D" w:rsidRDefault="008600CA" w:rsidP="00B6535F">
      <w:pPr>
        <w:tabs>
          <w:tab w:val="left" w:pos="-2250"/>
          <w:tab w:val="left" w:pos="-90"/>
          <w:tab w:val="left" w:pos="720"/>
        </w:tabs>
        <w:spacing w:before="60" w:after="0" w:line="240" w:lineRule="auto"/>
        <w:ind w:left="360"/>
        <w:jc w:val="both"/>
        <w:rPr>
          <w:rFonts w:ascii="Arial" w:hAnsi="Arial"/>
          <w:b/>
          <w:szCs w:val="20"/>
        </w:rPr>
      </w:pPr>
    </w:p>
    <w:p w:rsidR="008600CA" w:rsidRPr="002D4C0D" w:rsidRDefault="008600CA" w:rsidP="00B6535F">
      <w:pPr>
        <w:tabs>
          <w:tab w:val="left" w:pos="-2250"/>
          <w:tab w:val="left" w:pos="-90"/>
          <w:tab w:val="left" w:pos="720"/>
        </w:tabs>
        <w:spacing w:before="60" w:after="0" w:line="240" w:lineRule="auto"/>
        <w:ind w:left="360"/>
        <w:jc w:val="both"/>
        <w:rPr>
          <w:rFonts w:ascii="Arial" w:hAnsi="Arial"/>
          <w:szCs w:val="20"/>
        </w:rPr>
      </w:pPr>
      <w:r>
        <w:rPr>
          <w:rFonts w:ascii="Arial" w:hAnsi="Arial"/>
          <w:b/>
          <w:szCs w:val="20"/>
        </w:rPr>
        <w:t>11</w:t>
      </w:r>
      <w:r w:rsidRPr="002D4C0D">
        <w:rPr>
          <w:rFonts w:ascii="Arial" w:hAnsi="Arial"/>
          <w:b/>
          <w:szCs w:val="20"/>
        </w:rPr>
        <w:t>.4.4.3</w:t>
      </w:r>
      <w:r w:rsidRPr="002D4C0D">
        <w:rPr>
          <w:rFonts w:ascii="Arial" w:hAnsi="Arial"/>
          <w:b/>
          <w:szCs w:val="20"/>
        </w:rPr>
        <w:tab/>
      </w:r>
      <w:r w:rsidRPr="002D4C0D">
        <w:rPr>
          <w:rFonts w:ascii="Arial" w:hAnsi="Arial"/>
          <w:b/>
          <w:szCs w:val="20"/>
        </w:rPr>
        <w:tab/>
        <w:t>WG - Revision of C57.19.100 – Tommy Spitzer, Chair</w:t>
      </w:r>
    </w:p>
    <w:p w:rsidR="008600CA" w:rsidRPr="002D4C0D" w:rsidRDefault="008600CA" w:rsidP="00B6535F">
      <w:pPr>
        <w:spacing w:after="0" w:line="240" w:lineRule="auto"/>
        <w:ind w:left="360"/>
        <w:rPr>
          <w:rFonts w:ascii="Arial" w:hAnsi="Arial"/>
          <w:szCs w:val="20"/>
        </w:rPr>
      </w:pPr>
    </w:p>
    <w:p w:rsidR="008600CA" w:rsidRPr="002D4C0D" w:rsidRDefault="008600CA" w:rsidP="00B6535F">
      <w:pPr>
        <w:spacing w:after="0" w:line="240" w:lineRule="auto"/>
        <w:ind w:left="360"/>
        <w:jc w:val="both"/>
        <w:rPr>
          <w:rFonts w:ascii="Arial" w:hAnsi="Arial"/>
          <w:szCs w:val="20"/>
        </w:rPr>
      </w:pPr>
      <w:r w:rsidRPr="002D4C0D">
        <w:rPr>
          <w:rFonts w:ascii="Arial" w:hAnsi="Arial"/>
          <w:szCs w:val="20"/>
        </w:rPr>
        <w:t xml:space="preserve">This working group met on Tuesday March 13, 2012 at 11:00 am with 11 members and 17 guests, a quorum was not achieved. We are in the ballot process with an 88% approval and 218 comments.  </w:t>
      </w:r>
    </w:p>
    <w:p w:rsidR="008600CA" w:rsidRPr="002D4C0D" w:rsidRDefault="008600CA" w:rsidP="00B6535F">
      <w:pPr>
        <w:spacing w:after="0" w:line="240" w:lineRule="auto"/>
        <w:ind w:left="360"/>
        <w:jc w:val="both"/>
        <w:rPr>
          <w:rFonts w:ascii="Arial" w:hAnsi="Arial"/>
          <w:szCs w:val="20"/>
        </w:rPr>
      </w:pPr>
    </w:p>
    <w:p w:rsidR="008600CA" w:rsidRPr="002D4C0D" w:rsidRDefault="008600CA" w:rsidP="00B6535F">
      <w:pPr>
        <w:spacing w:after="0" w:line="240" w:lineRule="auto"/>
        <w:ind w:left="360"/>
        <w:jc w:val="both"/>
        <w:rPr>
          <w:rFonts w:ascii="Arial" w:hAnsi="Arial"/>
          <w:szCs w:val="20"/>
        </w:rPr>
      </w:pPr>
      <w:r w:rsidRPr="002D4C0D">
        <w:rPr>
          <w:rFonts w:ascii="Arial" w:hAnsi="Arial"/>
          <w:szCs w:val="20"/>
        </w:rPr>
        <w:t>We discussed two areas of negative votes:</w:t>
      </w:r>
    </w:p>
    <w:p w:rsidR="008600CA" w:rsidRPr="002D4C0D" w:rsidRDefault="008600CA" w:rsidP="00B6535F">
      <w:pPr>
        <w:spacing w:after="0" w:line="240" w:lineRule="auto"/>
        <w:ind w:left="360"/>
        <w:jc w:val="both"/>
        <w:rPr>
          <w:rFonts w:ascii="Arial" w:hAnsi="Arial"/>
          <w:szCs w:val="20"/>
        </w:rPr>
      </w:pPr>
    </w:p>
    <w:p w:rsidR="008600CA" w:rsidRPr="002D4C0D" w:rsidRDefault="008600CA" w:rsidP="00B6535F">
      <w:pPr>
        <w:spacing w:after="0" w:line="240" w:lineRule="auto"/>
        <w:ind w:left="648"/>
        <w:jc w:val="both"/>
        <w:rPr>
          <w:rFonts w:ascii="Arial" w:hAnsi="Arial"/>
          <w:szCs w:val="20"/>
        </w:rPr>
      </w:pPr>
      <w:r w:rsidRPr="002D4C0D">
        <w:rPr>
          <w:rFonts w:ascii="Arial" w:hAnsi="Arial"/>
          <w:szCs w:val="20"/>
        </w:rPr>
        <w:t xml:space="preserve">Shibao Zhang presented documentation of bushing load tests that show the current overload criteria to cause unacceptably high temperatures.  This area will be revised to address these concerns.  </w:t>
      </w:r>
    </w:p>
    <w:p w:rsidR="008600CA" w:rsidRPr="002D4C0D" w:rsidRDefault="008600CA" w:rsidP="00B6535F">
      <w:pPr>
        <w:spacing w:after="0" w:line="240" w:lineRule="auto"/>
        <w:ind w:left="360"/>
        <w:jc w:val="both"/>
        <w:rPr>
          <w:rFonts w:ascii="Arial" w:hAnsi="Arial"/>
          <w:szCs w:val="20"/>
        </w:rPr>
      </w:pPr>
    </w:p>
    <w:p w:rsidR="008600CA" w:rsidRPr="002D4C0D" w:rsidRDefault="008600CA" w:rsidP="00B6535F">
      <w:pPr>
        <w:spacing w:after="0" w:line="240" w:lineRule="auto"/>
        <w:ind w:left="504" w:firstLine="144"/>
        <w:jc w:val="both"/>
        <w:rPr>
          <w:rFonts w:ascii="Arial" w:hAnsi="Arial"/>
          <w:szCs w:val="20"/>
        </w:rPr>
      </w:pPr>
      <w:r w:rsidRPr="002D4C0D">
        <w:rPr>
          <w:rFonts w:ascii="Arial" w:hAnsi="Arial"/>
          <w:szCs w:val="20"/>
        </w:rPr>
        <w:t>We also discussed power factor limits.  This area will also be changed.</w:t>
      </w:r>
    </w:p>
    <w:p w:rsidR="008600CA" w:rsidRPr="002D4C0D" w:rsidRDefault="008600CA" w:rsidP="00B6535F">
      <w:pPr>
        <w:spacing w:after="0" w:line="240" w:lineRule="auto"/>
        <w:ind w:left="360"/>
        <w:jc w:val="both"/>
        <w:rPr>
          <w:rFonts w:ascii="Arial" w:hAnsi="Arial"/>
          <w:szCs w:val="20"/>
        </w:rPr>
      </w:pPr>
    </w:p>
    <w:p w:rsidR="008600CA" w:rsidRPr="002D4C0D" w:rsidRDefault="008600CA" w:rsidP="00B6535F">
      <w:pPr>
        <w:spacing w:after="0" w:line="240" w:lineRule="auto"/>
        <w:ind w:left="360"/>
        <w:jc w:val="both"/>
        <w:rPr>
          <w:rFonts w:ascii="Arial" w:hAnsi="Arial"/>
          <w:szCs w:val="20"/>
        </w:rPr>
      </w:pPr>
      <w:r w:rsidRPr="002D4C0D">
        <w:rPr>
          <w:rFonts w:ascii="Arial" w:hAnsi="Arial"/>
          <w:szCs w:val="20"/>
        </w:rPr>
        <w:t>We accepted volunteers for the ballot resolution group.  The comments will be addressed and the guide sent for recirculation to complete this par before the dead line.</w:t>
      </w:r>
    </w:p>
    <w:p w:rsidR="008600CA" w:rsidRPr="002D4C0D" w:rsidRDefault="008600CA" w:rsidP="00B6535F">
      <w:pPr>
        <w:spacing w:after="0" w:line="240" w:lineRule="auto"/>
        <w:ind w:left="360"/>
        <w:jc w:val="both"/>
        <w:rPr>
          <w:rFonts w:ascii="Arial" w:hAnsi="Arial"/>
          <w:szCs w:val="20"/>
        </w:rPr>
      </w:pPr>
    </w:p>
    <w:p w:rsidR="008600CA" w:rsidRPr="002D4C0D" w:rsidRDefault="008600CA" w:rsidP="00B6535F">
      <w:pPr>
        <w:spacing w:after="0" w:line="240" w:lineRule="auto"/>
        <w:ind w:left="360"/>
        <w:jc w:val="both"/>
        <w:rPr>
          <w:rFonts w:ascii="Arial" w:hAnsi="Arial"/>
          <w:szCs w:val="20"/>
        </w:rPr>
      </w:pPr>
      <w:r>
        <w:rPr>
          <w:rFonts w:ascii="Arial" w:hAnsi="Arial"/>
          <w:b/>
          <w:szCs w:val="20"/>
        </w:rPr>
        <w:t>11</w:t>
      </w:r>
      <w:r w:rsidRPr="002D4C0D">
        <w:rPr>
          <w:rFonts w:ascii="Arial" w:hAnsi="Arial"/>
          <w:b/>
          <w:szCs w:val="20"/>
        </w:rPr>
        <w:t>.4.4.4</w:t>
      </w:r>
      <w:r w:rsidRPr="002D4C0D">
        <w:rPr>
          <w:rFonts w:ascii="Arial" w:hAnsi="Arial"/>
          <w:b/>
          <w:szCs w:val="20"/>
        </w:rPr>
        <w:tab/>
      </w:r>
      <w:r w:rsidRPr="002D4C0D">
        <w:rPr>
          <w:rFonts w:ascii="Arial" w:hAnsi="Arial"/>
          <w:b/>
          <w:szCs w:val="20"/>
        </w:rPr>
        <w:tab/>
        <w:t>WG PC57.19.04 – GSU Bushings – Catherine Hurley, Chair</w:t>
      </w:r>
    </w:p>
    <w:p w:rsidR="008600CA" w:rsidRPr="002D4C0D" w:rsidRDefault="008600CA" w:rsidP="00B6535F">
      <w:pPr>
        <w:spacing w:after="0" w:line="240" w:lineRule="auto"/>
        <w:ind w:left="360"/>
        <w:rPr>
          <w:rFonts w:ascii="Arial" w:hAnsi="Arial"/>
          <w:szCs w:val="20"/>
        </w:rPr>
      </w:pPr>
    </w:p>
    <w:p w:rsidR="008600CA" w:rsidRPr="002D4C0D" w:rsidRDefault="008600CA" w:rsidP="00B6535F">
      <w:pPr>
        <w:tabs>
          <w:tab w:val="left" w:pos="990"/>
        </w:tabs>
        <w:spacing w:after="0" w:line="240" w:lineRule="auto"/>
        <w:ind w:left="360"/>
        <w:rPr>
          <w:rFonts w:ascii="Arial" w:hAnsi="Arial" w:cs="Arial"/>
          <w:szCs w:val="20"/>
        </w:rPr>
      </w:pPr>
      <w:r w:rsidRPr="002D4C0D">
        <w:rPr>
          <w:rFonts w:ascii="Arial" w:hAnsi="Arial" w:cs="Arial"/>
          <w:szCs w:val="20"/>
        </w:rPr>
        <w:t>Minutes:</w:t>
      </w:r>
      <w:r w:rsidRPr="002D4C0D">
        <w:rPr>
          <w:rFonts w:ascii="Arial" w:hAnsi="Arial" w:cs="Arial"/>
          <w:szCs w:val="20"/>
        </w:rPr>
        <w:tab/>
        <w:t>WG PC57.19.04 – LV Bushings Rated &gt;5000A and Applied in Metal Enclosures</w:t>
      </w:r>
    </w:p>
    <w:p w:rsidR="008600CA" w:rsidRPr="002D4C0D" w:rsidRDefault="008600CA" w:rsidP="00B6535F">
      <w:pPr>
        <w:tabs>
          <w:tab w:val="left" w:pos="990"/>
        </w:tabs>
        <w:spacing w:after="0" w:line="480" w:lineRule="auto"/>
        <w:ind w:left="360"/>
        <w:rPr>
          <w:rFonts w:ascii="Arial" w:hAnsi="Arial" w:cs="Arial"/>
          <w:szCs w:val="20"/>
        </w:rPr>
      </w:pPr>
      <w:r w:rsidRPr="002D4C0D">
        <w:rPr>
          <w:rFonts w:ascii="Arial" w:hAnsi="Arial" w:cs="Arial"/>
          <w:szCs w:val="20"/>
        </w:rPr>
        <w:t xml:space="preserve">Date:  </w:t>
      </w:r>
      <w:r w:rsidRPr="002D4C0D">
        <w:rPr>
          <w:rFonts w:ascii="Arial" w:hAnsi="Arial" w:cs="Arial"/>
          <w:szCs w:val="20"/>
        </w:rPr>
        <w:tab/>
        <w:t>March 13, 2012 @ 1:45pm - Nashville, TN</w:t>
      </w:r>
    </w:p>
    <w:p w:rsidR="008600CA" w:rsidRPr="002D4C0D" w:rsidRDefault="008600CA" w:rsidP="00B6535F">
      <w:pPr>
        <w:numPr>
          <w:ilvl w:val="0"/>
          <w:numId w:val="31"/>
        </w:numPr>
        <w:tabs>
          <w:tab w:val="num" w:pos="360"/>
        </w:tabs>
        <w:spacing w:after="0" w:line="240" w:lineRule="auto"/>
        <w:ind w:left="1224"/>
        <w:rPr>
          <w:rFonts w:ascii="Arial" w:hAnsi="Arial" w:cs="Arial"/>
          <w:szCs w:val="20"/>
        </w:rPr>
      </w:pPr>
      <w:r w:rsidRPr="002D4C0D">
        <w:rPr>
          <w:rFonts w:ascii="Arial" w:hAnsi="Arial" w:cs="Arial"/>
          <w:szCs w:val="20"/>
          <w:u w:val="single"/>
        </w:rPr>
        <w:t>Attendance</w:t>
      </w:r>
      <w:r w:rsidRPr="002D4C0D">
        <w:rPr>
          <w:rFonts w:ascii="Arial" w:hAnsi="Arial" w:cs="Arial"/>
          <w:szCs w:val="20"/>
        </w:rPr>
        <w:t>:</w:t>
      </w:r>
    </w:p>
    <w:p w:rsidR="008600CA" w:rsidRPr="002D4C0D" w:rsidRDefault="008600CA" w:rsidP="00B6535F">
      <w:pPr>
        <w:numPr>
          <w:ilvl w:val="1"/>
          <w:numId w:val="31"/>
        </w:numPr>
        <w:tabs>
          <w:tab w:val="num" w:pos="720"/>
        </w:tabs>
        <w:spacing w:after="0" w:line="240" w:lineRule="auto"/>
        <w:ind w:left="1080"/>
        <w:rPr>
          <w:rFonts w:ascii="Arial" w:hAnsi="Arial" w:cs="Arial"/>
          <w:szCs w:val="20"/>
        </w:rPr>
      </w:pPr>
      <w:r w:rsidRPr="002D4C0D">
        <w:rPr>
          <w:rFonts w:ascii="Arial" w:hAnsi="Arial" w:cs="Arial"/>
          <w:szCs w:val="20"/>
        </w:rPr>
        <w:t>27 Attendees:</w:t>
      </w:r>
    </w:p>
    <w:p w:rsidR="008600CA" w:rsidRPr="002D4C0D" w:rsidRDefault="008600CA" w:rsidP="00B6535F">
      <w:pPr>
        <w:numPr>
          <w:ilvl w:val="2"/>
          <w:numId w:val="31"/>
        </w:numPr>
        <w:tabs>
          <w:tab w:val="num" w:pos="1080"/>
        </w:tabs>
        <w:spacing w:after="0" w:line="240" w:lineRule="auto"/>
        <w:ind w:left="1440" w:hanging="360"/>
        <w:rPr>
          <w:rFonts w:ascii="Arial" w:hAnsi="Arial" w:cs="Arial"/>
          <w:szCs w:val="20"/>
        </w:rPr>
      </w:pPr>
      <w:r w:rsidRPr="002D4C0D">
        <w:rPr>
          <w:rFonts w:ascii="Arial" w:hAnsi="Arial" w:cs="Arial"/>
          <w:szCs w:val="20"/>
        </w:rPr>
        <w:t>15 of 28 Members were present (quorum was reached)</w:t>
      </w:r>
    </w:p>
    <w:p w:rsidR="008600CA" w:rsidRPr="002D4C0D" w:rsidRDefault="008600CA" w:rsidP="00B6535F">
      <w:pPr>
        <w:numPr>
          <w:ilvl w:val="2"/>
          <w:numId w:val="31"/>
        </w:numPr>
        <w:tabs>
          <w:tab w:val="num" w:pos="1080"/>
        </w:tabs>
        <w:spacing w:after="0" w:line="240" w:lineRule="auto"/>
        <w:ind w:left="1440" w:hanging="360"/>
        <w:rPr>
          <w:rFonts w:ascii="Arial" w:hAnsi="Arial" w:cs="Arial"/>
          <w:szCs w:val="20"/>
        </w:rPr>
      </w:pPr>
      <w:r w:rsidRPr="002D4C0D">
        <w:rPr>
          <w:rFonts w:ascii="Arial" w:hAnsi="Arial" w:cs="Arial"/>
          <w:szCs w:val="20"/>
        </w:rPr>
        <w:t>12 Guests</w:t>
      </w:r>
    </w:p>
    <w:p w:rsidR="008600CA" w:rsidRPr="002D4C0D" w:rsidRDefault="008600CA" w:rsidP="00B6535F">
      <w:pPr>
        <w:numPr>
          <w:ilvl w:val="3"/>
          <w:numId w:val="31"/>
        </w:numPr>
        <w:tabs>
          <w:tab w:val="num" w:pos="1440"/>
        </w:tabs>
        <w:spacing w:after="0" w:line="240" w:lineRule="auto"/>
        <w:ind w:left="1800"/>
        <w:rPr>
          <w:rFonts w:ascii="Arial" w:hAnsi="Arial" w:cs="Arial"/>
          <w:szCs w:val="20"/>
        </w:rPr>
      </w:pPr>
      <w:r w:rsidRPr="002D4C0D">
        <w:rPr>
          <w:rFonts w:ascii="Arial" w:hAnsi="Arial" w:cs="Arial"/>
          <w:szCs w:val="20"/>
        </w:rPr>
        <w:t>10 New Guests</w:t>
      </w:r>
    </w:p>
    <w:p w:rsidR="008600CA" w:rsidRPr="002D4C0D" w:rsidRDefault="008600CA" w:rsidP="00B6535F">
      <w:pPr>
        <w:numPr>
          <w:ilvl w:val="3"/>
          <w:numId w:val="31"/>
        </w:numPr>
        <w:tabs>
          <w:tab w:val="num" w:pos="1440"/>
        </w:tabs>
        <w:spacing w:after="0" w:line="240" w:lineRule="auto"/>
        <w:ind w:left="1800"/>
        <w:rPr>
          <w:rFonts w:ascii="Arial" w:hAnsi="Arial" w:cs="Arial"/>
          <w:szCs w:val="20"/>
        </w:rPr>
      </w:pPr>
      <w:r w:rsidRPr="002D4C0D">
        <w:rPr>
          <w:rFonts w:ascii="Arial" w:hAnsi="Arial" w:cs="Arial"/>
          <w:szCs w:val="20"/>
        </w:rPr>
        <w:t>2 Repeat Guests</w:t>
      </w:r>
    </w:p>
    <w:p w:rsidR="008600CA" w:rsidRPr="002D4C0D" w:rsidRDefault="008600CA" w:rsidP="00B6535F">
      <w:pPr>
        <w:numPr>
          <w:ilvl w:val="0"/>
          <w:numId w:val="31"/>
        </w:numPr>
        <w:tabs>
          <w:tab w:val="num" w:pos="360"/>
        </w:tabs>
        <w:spacing w:after="0" w:line="240" w:lineRule="auto"/>
        <w:ind w:left="1224"/>
        <w:rPr>
          <w:rFonts w:ascii="Arial" w:hAnsi="Arial" w:cs="Arial"/>
          <w:szCs w:val="20"/>
        </w:rPr>
      </w:pPr>
      <w:r w:rsidRPr="002D4C0D">
        <w:rPr>
          <w:rFonts w:ascii="Arial" w:hAnsi="Arial" w:cs="Arial"/>
          <w:szCs w:val="20"/>
          <w:u w:val="single"/>
        </w:rPr>
        <w:t>Agenda</w:t>
      </w:r>
      <w:r w:rsidRPr="002D4C0D">
        <w:rPr>
          <w:rFonts w:ascii="Arial" w:hAnsi="Arial" w:cs="Arial"/>
          <w:szCs w:val="20"/>
        </w:rPr>
        <w:t xml:space="preserve">: </w:t>
      </w:r>
    </w:p>
    <w:p w:rsidR="008600CA" w:rsidRPr="002D4C0D" w:rsidRDefault="008600CA" w:rsidP="00B6535F">
      <w:pPr>
        <w:numPr>
          <w:ilvl w:val="0"/>
          <w:numId w:val="34"/>
        </w:numPr>
        <w:spacing w:after="0" w:line="240" w:lineRule="auto"/>
        <w:ind w:left="1440"/>
        <w:rPr>
          <w:rFonts w:ascii="Arial" w:hAnsi="Arial" w:cs="Arial"/>
          <w:szCs w:val="20"/>
        </w:rPr>
      </w:pPr>
      <w:r w:rsidRPr="002D4C0D">
        <w:rPr>
          <w:rFonts w:ascii="Arial" w:hAnsi="Arial" w:cs="Arial"/>
          <w:szCs w:val="20"/>
        </w:rPr>
        <w:t>Meeting minutes from Fall 2011 Boston meeting were presented and no objections were noted.  Minutes were approved and seconded.</w:t>
      </w:r>
    </w:p>
    <w:p w:rsidR="008600CA" w:rsidRPr="002D4C0D" w:rsidRDefault="008600CA" w:rsidP="00B6535F">
      <w:pPr>
        <w:numPr>
          <w:ilvl w:val="0"/>
          <w:numId w:val="34"/>
        </w:numPr>
        <w:spacing w:after="0" w:line="240" w:lineRule="auto"/>
        <w:ind w:left="1440"/>
        <w:rPr>
          <w:rFonts w:ascii="Arial" w:hAnsi="Arial" w:cs="Arial"/>
          <w:szCs w:val="20"/>
        </w:rPr>
      </w:pPr>
      <w:r w:rsidRPr="002D4C0D">
        <w:rPr>
          <w:rFonts w:ascii="Arial" w:hAnsi="Arial" w:cs="Arial"/>
          <w:szCs w:val="20"/>
        </w:rPr>
        <w:t>Title, Scope, and project plan to completion was presented</w:t>
      </w:r>
    </w:p>
    <w:p w:rsidR="008600CA" w:rsidRPr="002D4C0D" w:rsidRDefault="008600CA" w:rsidP="00B6535F">
      <w:pPr>
        <w:numPr>
          <w:ilvl w:val="0"/>
          <w:numId w:val="34"/>
        </w:numPr>
        <w:spacing w:after="0" w:line="240" w:lineRule="auto"/>
        <w:ind w:left="1440"/>
        <w:rPr>
          <w:rFonts w:ascii="Arial" w:hAnsi="Arial" w:cs="Arial"/>
          <w:szCs w:val="20"/>
        </w:rPr>
      </w:pPr>
      <w:r w:rsidRPr="002D4C0D">
        <w:rPr>
          <w:rFonts w:ascii="Arial" w:hAnsi="Arial" w:cs="Arial"/>
          <w:szCs w:val="20"/>
        </w:rPr>
        <w:t>Randall Kyle (Southern Company) agreed to act as an unofficial liaison to keep this WG informed of any new business which could affect this our WG as it pertains to IEEE C57.116 Section 10</w:t>
      </w:r>
    </w:p>
    <w:p w:rsidR="008600CA" w:rsidRPr="002D4C0D" w:rsidRDefault="008600CA" w:rsidP="00B6535F">
      <w:pPr>
        <w:numPr>
          <w:ilvl w:val="0"/>
          <w:numId w:val="34"/>
        </w:numPr>
        <w:spacing w:after="0" w:line="240" w:lineRule="auto"/>
        <w:ind w:left="1440"/>
        <w:rPr>
          <w:rFonts w:ascii="Arial" w:hAnsi="Arial" w:cs="Arial"/>
          <w:szCs w:val="20"/>
        </w:rPr>
      </w:pPr>
      <w:r w:rsidRPr="002D4C0D">
        <w:rPr>
          <w:rFonts w:ascii="Arial" w:hAnsi="Arial" w:cs="Arial"/>
          <w:szCs w:val="20"/>
        </w:rPr>
        <w:t>The following topics were discussed to determine the consensus of the majority of the membership:</w:t>
      </w:r>
    </w:p>
    <w:p w:rsidR="008600CA" w:rsidRPr="002D4C0D" w:rsidRDefault="008600CA" w:rsidP="00B6535F">
      <w:pPr>
        <w:numPr>
          <w:ilvl w:val="1"/>
          <w:numId w:val="34"/>
        </w:numPr>
        <w:spacing w:after="0" w:line="240" w:lineRule="auto"/>
        <w:ind w:left="2160"/>
        <w:rPr>
          <w:rFonts w:ascii="Arial" w:hAnsi="Arial" w:cs="Arial"/>
          <w:szCs w:val="20"/>
        </w:rPr>
      </w:pPr>
      <w:r w:rsidRPr="002D4C0D">
        <w:rPr>
          <w:rFonts w:ascii="Arial" w:hAnsi="Arial" w:cs="Arial"/>
          <w:szCs w:val="20"/>
        </w:rPr>
        <w:t>Test tap standardization (against)</w:t>
      </w:r>
    </w:p>
    <w:p w:rsidR="008600CA" w:rsidRPr="002D4C0D" w:rsidRDefault="008600CA" w:rsidP="00B6535F">
      <w:pPr>
        <w:numPr>
          <w:ilvl w:val="1"/>
          <w:numId w:val="34"/>
        </w:numPr>
        <w:spacing w:after="0" w:line="240" w:lineRule="auto"/>
        <w:ind w:left="2160"/>
        <w:rPr>
          <w:rFonts w:ascii="Arial" w:hAnsi="Arial" w:cs="Arial"/>
          <w:szCs w:val="20"/>
        </w:rPr>
      </w:pPr>
      <w:r w:rsidRPr="002D4C0D">
        <w:rPr>
          <w:rFonts w:ascii="Arial" w:hAnsi="Arial" w:cs="Arial"/>
          <w:szCs w:val="20"/>
        </w:rPr>
        <w:t>Cantilever strength requirements</w:t>
      </w:r>
    </w:p>
    <w:p w:rsidR="008600CA" w:rsidRPr="002D4C0D" w:rsidRDefault="008600CA" w:rsidP="00B6535F">
      <w:pPr>
        <w:numPr>
          <w:ilvl w:val="1"/>
          <w:numId w:val="34"/>
        </w:numPr>
        <w:spacing w:after="0" w:line="240" w:lineRule="auto"/>
        <w:ind w:left="2160"/>
        <w:rPr>
          <w:rFonts w:ascii="Arial" w:hAnsi="Arial" w:cs="Arial"/>
          <w:szCs w:val="20"/>
        </w:rPr>
      </w:pPr>
      <w:r w:rsidRPr="002D4C0D">
        <w:rPr>
          <w:rFonts w:ascii="Arial" w:hAnsi="Arial" w:cs="Arial"/>
          <w:szCs w:val="20"/>
        </w:rPr>
        <w:t>Partial discharge limits</w:t>
      </w:r>
    </w:p>
    <w:p w:rsidR="008600CA" w:rsidRPr="002D4C0D" w:rsidRDefault="008600CA" w:rsidP="00B6535F">
      <w:pPr>
        <w:numPr>
          <w:ilvl w:val="1"/>
          <w:numId w:val="34"/>
        </w:numPr>
        <w:spacing w:after="0" w:line="240" w:lineRule="auto"/>
        <w:ind w:left="2160"/>
        <w:rPr>
          <w:rFonts w:ascii="Arial" w:hAnsi="Arial" w:cs="Arial"/>
          <w:szCs w:val="20"/>
        </w:rPr>
      </w:pPr>
      <w:r w:rsidRPr="002D4C0D">
        <w:rPr>
          <w:rFonts w:ascii="Arial" w:hAnsi="Arial" w:cs="Arial"/>
          <w:szCs w:val="20"/>
        </w:rPr>
        <w:t>Power factor and capacitance limits</w:t>
      </w:r>
    </w:p>
    <w:p w:rsidR="008600CA" w:rsidRPr="002D4C0D" w:rsidRDefault="008600CA" w:rsidP="00B6535F">
      <w:pPr>
        <w:numPr>
          <w:ilvl w:val="1"/>
          <w:numId w:val="34"/>
        </w:numPr>
        <w:spacing w:after="0" w:line="240" w:lineRule="auto"/>
        <w:ind w:left="2160"/>
        <w:rPr>
          <w:rFonts w:ascii="Arial" w:hAnsi="Arial" w:cs="Arial"/>
          <w:szCs w:val="20"/>
        </w:rPr>
      </w:pPr>
      <w:r w:rsidRPr="002D4C0D">
        <w:rPr>
          <w:rFonts w:ascii="Arial" w:hAnsi="Arial" w:cs="Arial"/>
          <w:szCs w:val="20"/>
        </w:rPr>
        <w:t>Standardizing on a set creep for a certain contamination level</w:t>
      </w:r>
    </w:p>
    <w:p w:rsidR="008600CA" w:rsidRPr="002D4C0D" w:rsidRDefault="008600CA" w:rsidP="00B6535F">
      <w:pPr>
        <w:numPr>
          <w:ilvl w:val="1"/>
          <w:numId w:val="34"/>
        </w:numPr>
        <w:spacing w:after="0" w:line="240" w:lineRule="auto"/>
        <w:ind w:left="2160"/>
        <w:rPr>
          <w:rFonts w:ascii="Arial" w:hAnsi="Arial" w:cs="Arial"/>
          <w:szCs w:val="20"/>
        </w:rPr>
      </w:pPr>
      <w:r w:rsidRPr="002D4C0D">
        <w:rPr>
          <w:rFonts w:ascii="Arial" w:hAnsi="Arial" w:cs="Arial"/>
          <w:szCs w:val="20"/>
        </w:rPr>
        <w:t>CT pocket standardization</w:t>
      </w:r>
    </w:p>
    <w:p w:rsidR="008600CA" w:rsidRPr="002D4C0D" w:rsidRDefault="008600CA" w:rsidP="00B6535F">
      <w:pPr>
        <w:numPr>
          <w:ilvl w:val="1"/>
          <w:numId w:val="34"/>
        </w:numPr>
        <w:spacing w:after="0" w:line="240" w:lineRule="auto"/>
        <w:ind w:left="2160"/>
        <w:rPr>
          <w:rFonts w:ascii="Arial" w:hAnsi="Arial" w:cs="Arial"/>
          <w:szCs w:val="20"/>
        </w:rPr>
      </w:pPr>
      <w:r w:rsidRPr="002D4C0D">
        <w:rPr>
          <w:rFonts w:ascii="Arial" w:hAnsi="Arial" w:cs="Arial"/>
          <w:szCs w:val="20"/>
        </w:rPr>
        <w:t>Upper and lower terminal design</w:t>
      </w:r>
    </w:p>
    <w:p w:rsidR="008600CA" w:rsidRPr="002D4C0D" w:rsidRDefault="008600CA" w:rsidP="00B6535F">
      <w:pPr>
        <w:numPr>
          <w:ilvl w:val="1"/>
          <w:numId w:val="34"/>
        </w:numPr>
        <w:spacing w:after="0" w:line="240" w:lineRule="auto"/>
        <w:ind w:left="2160"/>
        <w:rPr>
          <w:rFonts w:ascii="Arial" w:hAnsi="Arial" w:cs="Arial"/>
          <w:szCs w:val="20"/>
        </w:rPr>
      </w:pPr>
      <w:r w:rsidRPr="002D4C0D">
        <w:rPr>
          <w:rFonts w:ascii="Arial" w:hAnsi="Arial" w:cs="Arial"/>
          <w:szCs w:val="20"/>
        </w:rPr>
        <w:t>Current densities as it pertains to terminal design</w:t>
      </w:r>
    </w:p>
    <w:p w:rsidR="008600CA" w:rsidRPr="002D4C0D" w:rsidRDefault="008600CA" w:rsidP="00B6535F">
      <w:pPr>
        <w:numPr>
          <w:ilvl w:val="0"/>
          <w:numId w:val="34"/>
        </w:numPr>
        <w:spacing w:after="0" w:line="240" w:lineRule="auto"/>
        <w:ind w:left="1440"/>
        <w:rPr>
          <w:rFonts w:ascii="Arial" w:hAnsi="Arial" w:cs="Arial"/>
          <w:szCs w:val="20"/>
        </w:rPr>
      </w:pPr>
      <w:r w:rsidRPr="002D4C0D">
        <w:rPr>
          <w:rFonts w:ascii="Arial" w:hAnsi="Arial" w:cs="Arial"/>
          <w:szCs w:val="20"/>
        </w:rPr>
        <w:t>Lonnie Elder discussed upper/lower terminal theoretical, calculated current density as it pertains to terminal design</w:t>
      </w:r>
    </w:p>
    <w:p w:rsidR="008600CA" w:rsidRPr="002D4C0D" w:rsidRDefault="008600CA" w:rsidP="00B6535F">
      <w:pPr>
        <w:numPr>
          <w:ilvl w:val="0"/>
          <w:numId w:val="31"/>
        </w:numPr>
        <w:tabs>
          <w:tab w:val="num" w:pos="360"/>
        </w:tabs>
        <w:spacing w:after="0" w:line="240" w:lineRule="auto"/>
        <w:ind w:left="1224"/>
        <w:rPr>
          <w:rFonts w:ascii="Arial" w:hAnsi="Arial" w:cs="Arial"/>
          <w:szCs w:val="20"/>
        </w:rPr>
      </w:pPr>
      <w:r w:rsidRPr="002D4C0D">
        <w:rPr>
          <w:rFonts w:ascii="Arial" w:hAnsi="Arial" w:cs="Arial"/>
          <w:szCs w:val="20"/>
          <w:u w:val="single"/>
        </w:rPr>
        <w:t>Adjournment</w:t>
      </w:r>
      <w:r w:rsidRPr="002D4C0D">
        <w:rPr>
          <w:rFonts w:ascii="Arial" w:hAnsi="Arial" w:cs="Arial"/>
          <w:szCs w:val="20"/>
        </w:rPr>
        <w:t>:  Motion was made to adjourn at 2:59pm.  Motion was granted.</w:t>
      </w:r>
    </w:p>
    <w:p w:rsidR="008600CA" w:rsidRPr="002D4C0D" w:rsidRDefault="008600CA" w:rsidP="00B6535F">
      <w:pPr>
        <w:spacing w:after="0" w:line="240" w:lineRule="auto"/>
        <w:ind w:left="360"/>
        <w:rPr>
          <w:rFonts w:ascii="Arial" w:hAnsi="Arial" w:cs="Arial"/>
          <w:szCs w:val="20"/>
        </w:rPr>
      </w:pPr>
    </w:p>
    <w:p w:rsidR="008600CA" w:rsidRPr="002D4C0D" w:rsidRDefault="008600CA" w:rsidP="00B6535F">
      <w:pPr>
        <w:spacing w:after="0" w:line="240" w:lineRule="auto"/>
        <w:ind w:left="360"/>
        <w:rPr>
          <w:rFonts w:ascii="Arial" w:hAnsi="Arial"/>
          <w:szCs w:val="20"/>
        </w:rPr>
      </w:pPr>
    </w:p>
    <w:p w:rsidR="008600CA" w:rsidRPr="002D4C0D" w:rsidRDefault="008600CA" w:rsidP="00B6535F">
      <w:pPr>
        <w:spacing w:after="0" w:line="240" w:lineRule="auto"/>
        <w:ind w:left="360"/>
        <w:rPr>
          <w:rFonts w:ascii="Arial" w:hAnsi="Arial"/>
          <w:b/>
          <w:szCs w:val="20"/>
        </w:rPr>
      </w:pPr>
      <w:r>
        <w:rPr>
          <w:rFonts w:ascii="Arial" w:hAnsi="Arial"/>
          <w:b/>
          <w:szCs w:val="20"/>
        </w:rPr>
        <w:t>11</w:t>
      </w:r>
      <w:r w:rsidRPr="002D4C0D">
        <w:rPr>
          <w:rFonts w:ascii="Arial" w:hAnsi="Arial"/>
          <w:b/>
          <w:szCs w:val="20"/>
        </w:rPr>
        <w:t>.4.4.5</w:t>
      </w:r>
      <w:r w:rsidRPr="002D4C0D">
        <w:rPr>
          <w:rFonts w:ascii="Arial" w:hAnsi="Arial"/>
          <w:b/>
          <w:szCs w:val="20"/>
        </w:rPr>
        <w:tab/>
      </w:r>
      <w:r w:rsidRPr="002D4C0D">
        <w:rPr>
          <w:rFonts w:ascii="Arial" w:hAnsi="Arial"/>
          <w:b/>
          <w:szCs w:val="20"/>
        </w:rPr>
        <w:tab/>
        <w:t>C57.19.03 – DC Bushing Standard – Les Recksiedler (IEEE) and John Graham (IEC), Chair</w:t>
      </w:r>
    </w:p>
    <w:p w:rsidR="008600CA" w:rsidRPr="002D4C0D" w:rsidRDefault="008600CA" w:rsidP="00B6535F">
      <w:pPr>
        <w:spacing w:after="0" w:line="240" w:lineRule="auto"/>
        <w:ind w:left="360"/>
        <w:rPr>
          <w:rFonts w:ascii="Arial" w:hAnsi="Arial"/>
          <w:b/>
          <w:szCs w:val="20"/>
        </w:rPr>
      </w:pPr>
    </w:p>
    <w:p w:rsidR="008600CA" w:rsidRPr="002D4C0D" w:rsidRDefault="008600CA" w:rsidP="00B6535F">
      <w:pPr>
        <w:spacing w:after="0" w:line="240" w:lineRule="auto"/>
        <w:ind w:left="360"/>
        <w:jc w:val="both"/>
        <w:rPr>
          <w:rFonts w:ascii="Arial" w:hAnsi="Arial" w:cs="Arial"/>
        </w:rPr>
      </w:pPr>
      <w:r w:rsidRPr="002D4C0D">
        <w:rPr>
          <w:rFonts w:ascii="Arial" w:hAnsi="Arial" w:cs="Arial"/>
        </w:rPr>
        <w:t>SC36A MT5 is working with The IEEE Bushing subcommittee with a joint working group to produce a dual logo document.</w:t>
      </w:r>
    </w:p>
    <w:p w:rsidR="008600CA" w:rsidRPr="002D4C0D" w:rsidRDefault="008600CA" w:rsidP="00B6535F">
      <w:pPr>
        <w:spacing w:after="0" w:line="240" w:lineRule="auto"/>
        <w:ind w:left="360"/>
        <w:jc w:val="both"/>
        <w:rPr>
          <w:rFonts w:ascii="Arial" w:hAnsi="Arial" w:cs="Arial"/>
        </w:rPr>
      </w:pPr>
      <w:r w:rsidRPr="002D4C0D">
        <w:rPr>
          <w:rFonts w:ascii="Arial" w:hAnsi="Arial" w:cs="Arial"/>
        </w:rPr>
        <w:t>A Committee draft (CD) was circulated in May 2011 for comment to IEC and IEEE members. Comments have been received from both groups, IEC comments were discussed in Melbourne. Most comments from IEEE concerned the presentation of the document in IEC format with mainly IEC references. IEC Central Office and IEEE Program Manager have stated that IEC format takes precedence. Due to work pressures on the joint conveners there has been no recent progress.</w:t>
      </w:r>
    </w:p>
    <w:p w:rsidR="008600CA" w:rsidRPr="002D4C0D" w:rsidRDefault="008600CA" w:rsidP="00B6535F">
      <w:pPr>
        <w:spacing w:after="0" w:line="240" w:lineRule="auto"/>
        <w:ind w:left="360"/>
        <w:jc w:val="both"/>
        <w:rPr>
          <w:rFonts w:ascii="Arial" w:hAnsi="Arial" w:cs="Arial"/>
        </w:rPr>
      </w:pPr>
      <w:r w:rsidRPr="002D4C0D">
        <w:rPr>
          <w:rFonts w:ascii="Arial" w:hAnsi="Arial" w:cs="Arial"/>
        </w:rPr>
        <w:t>No meeting was planned for Nashville.</w:t>
      </w:r>
    </w:p>
    <w:p w:rsidR="008600CA" w:rsidRPr="002D4C0D" w:rsidRDefault="008600CA" w:rsidP="00B6535F">
      <w:pPr>
        <w:autoSpaceDE w:val="0"/>
        <w:autoSpaceDN w:val="0"/>
        <w:adjustRightInd w:val="0"/>
        <w:spacing w:after="0" w:line="240" w:lineRule="auto"/>
        <w:ind w:left="360"/>
        <w:rPr>
          <w:rFonts w:ascii="Arial" w:hAnsi="Arial"/>
        </w:rPr>
      </w:pPr>
    </w:p>
    <w:p w:rsidR="008600CA" w:rsidRPr="002D4C0D" w:rsidRDefault="008600CA" w:rsidP="00B6535F">
      <w:pPr>
        <w:spacing w:after="0" w:line="240" w:lineRule="auto"/>
        <w:ind w:left="360"/>
        <w:jc w:val="both"/>
        <w:rPr>
          <w:rFonts w:ascii="Arial" w:hAnsi="Arial"/>
          <w:b/>
        </w:rPr>
      </w:pPr>
      <w:r>
        <w:rPr>
          <w:rFonts w:ascii="Arial" w:hAnsi="Arial"/>
          <w:b/>
        </w:rPr>
        <w:t>11</w:t>
      </w:r>
      <w:r w:rsidRPr="002D4C0D">
        <w:rPr>
          <w:rFonts w:ascii="Arial" w:hAnsi="Arial"/>
          <w:b/>
        </w:rPr>
        <w:t>.4.4.6</w:t>
      </w:r>
      <w:r w:rsidRPr="002D4C0D">
        <w:rPr>
          <w:rFonts w:ascii="Arial" w:hAnsi="Arial"/>
          <w:b/>
        </w:rPr>
        <w:tab/>
      </w:r>
      <w:r w:rsidRPr="002D4C0D">
        <w:rPr>
          <w:rFonts w:ascii="Arial" w:hAnsi="Arial"/>
          <w:b/>
        </w:rPr>
        <w:tab/>
        <w:t>IEC Bushing Standards Activity - John Graham</w:t>
      </w:r>
    </w:p>
    <w:p w:rsidR="008600CA" w:rsidRPr="002D4C0D" w:rsidRDefault="008600CA" w:rsidP="00B6535F">
      <w:pPr>
        <w:spacing w:after="0" w:line="240" w:lineRule="auto"/>
        <w:ind w:left="360"/>
        <w:rPr>
          <w:rFonts w:ascii="Arial" w:hAnsi="Arial" w:cs="Arial"/>
          <w:b/>
        </w:rPr>
      </w:pPr>
    </w:p>
    <w:p w:rsidR="008600CA" w:rsidRPr="002D4C0D" w:rsidRDefault="008600CA" w:rsidP="00B6535F">
      <w:pPr>
        <w:spacing w:after="0" w:line="240" w:lineRule="auto"/>
        <w:ind w:left="360"/>
        <w:jc w:val="both"/>
        <w:rPr>
          <w:rFonts w:ascii="Arial" w:hAnsi="Arial" w:cs="Arial"/>
          <w:u w:val="single"/>
        </w:rPr>
      </w:pPr>
      <w:r w:rsidRPr="002D4C0D">
        <w:rPr>
          <w:rFonts w:ascii="Arial" w:hAnsi="Arial" w:cs="Arial"/>
          <w:u w:val="single"/>
        </w:rPr>
        <w:t>IEC Meetings</w:t>
      </w:r>
    </w:p>
    <w:p w:rsidR="008600CA" w:rsidRPr="002D4C0D" w:rsidRDefault="008600CA" w:rsidP="00B6535F">
      <w:pPr>
        <w:spacing w:after="0" w:line="240" w:lineRule="auto"/>
        <w:ind w:left="360"/>
        <w:jc w:val="both"/>
        <w:rPr>
          <w:rFonts w:ascii="Arial" w:hAnsi="Arial" w:cs="Arial"/>
        </w:rPr>
      </w:pPr>
      <w:r w:rsidRPr="002D4C0D">
        <w:rPr>
          <w:rFonts w:ascii="Arial" w:hAnsi="Arial" w:cs="Arial"/>
        </w:rPr>
        <w:t>The IEC bushing committee SC36A met during the IEC General Session in Melbourne, Australia on October 21st 2011. The next meeting is planned for October 2013 in New Delhi, India.</w:t>
      </w:r>
    </w:p>
    <w:p w:rsidR="008600CA" w:rsidRPr="002D4C0D" w:rsidRDefault="008600CA" w:rsidP="00B6535F">
      <w:pPr>
        <w:spacing w:after="0" w:line="240" w:lineRule="auto"/>
        <w:ind w:left="360"/>
        <w:jc w:val="both"/>
        <w:rPr>
          <w:rFonts w:ascii="Arial" w:hAnsi="Arial" w:cs="Arial"/>
        </w:rPr>
      </w:pPr>
    </w:p>
    <w:p w:rsidR="008600CA" w:rsidRPr="002D4C0D" w:rsidRDefault="008600CA" w:rsidP="00B6535F">
      <w:pPr>
        <w:spacing w:after="0" w:line="240" w:lineRule="auto"/>
        <w:ind w:left="360"/>
        <w:jc w:val="both"/>
        <w:rPr>
          <w:rFonts w:ascii="Arial" w:hAnsi="Arial" w:cs="Arial"/>
          <w:u w:val="single"/>
        </w:rPr>
      </w:pPr>
      <w:r w:rsidRPr="002D4C0D">
        <w:rPr>
          <w:rFonts w:ascii="Arial" w:hAnsi="Arial" w:cs="Arial"/>
          <w:u w:val="single"/>
        </w:rPr>
        <w:t>IEC60137 “Insulated Bushings for Alternating Voltages above 1000V”</w:t>
      </w:r>
    </w:p>
    <w:p w:rsidR="008600CA" w:rsidRPr="002D4C0D" w:rsidRDefault="008600CA" w:rsidP="00B6535F">
      <w:pPr>
        <w:spacing w:after="0" w:line="240" w:lineRule="auto"/>
        <w:ind w:left="360"/>
        <w:jc w:val="both"/>
        <w:rPr>
          <w:rFonts w:ascii="Arial" w:hAnsi="Arial" w:cs="Arial"/>
        </w:rPr>
      </w:pPr>
      <w:r w:rsidRPr="002D4C0D">
        <w:rPr>
          <w:rFonts w:ascii="Arial" w:hAnsi="Arial" w:cs="Arial"/>
        </w:rPr>
        <w:t>In April 2011 on a new revision of the document was started with the main purpose to include test values for UHV bushings (above 800kV rating) in line with the latest edition of IEC60071-1: Insulation Co-ordination. A draft was circulated in May 2011 which provoked more comments than expected concerning possible review of inconsistencies in the test method for temperature rise of external connections – this inconsistency also exists in IEEE C57.19.00 and the calculation of creepage distance in line with IEC60815.</w:t>
      </w:r>
    </w:p>
    <w:p w:rsidR="008600CA" w:rsidRPr="002D4C0D" w:rsidRDefault="008600CA" w:rsidP="00B6535F">
      <w:pPr>
        <w:spacing w:after="0" w:line="240" w:lineRule="auto"/>
        <w:ind w:left="360"/>
        <w:jc w:val="both"/>
        <w:rPr>
          <w:rFonts w:ascii="Arial" w:hAnsi="Arial" w:cs="Arial"/>
        </w:rPr>
      </w:pPr>
      <w:r w:rsidRPr="002D4C0D">
        <w:rPr>
          <w:rFonts w:ascii="Arial" w:hAnsi="Arial" w:cs="Arial"/>
        </w:rPr>
        <w:t>In Melbourne it was decided that a new working group should be formed including experts from TC14 (Transformers). A Request for Experts was circulated by IEC in January 2012 and the new group will be formed shortly.</w:t>
      </w:r>
    </w:p>
    <w:p w:rsidR="008600CA" w:rsidRPr="002D4C0D" w:rsidRDefault="008600CA" w:rsidP="00B6535F">
      <w:pPr>
        <w:spacing w:after="0" w:line="240" w:lineRule="auto"/>
        <w:ind w:left="360"/>
        <w:jc w:val="both"/>
        <w:rPr>
          <w:rFonts w:ascii="Arial" w:hAnsi="Arial" w:cs="Arial"/>
        </w:rPr>
      </w:pPr>
      <w:r w:rsidRPr="002D4C0D">
        <w:rPr>
          <w:rFonts w:ascii="Arial" w:hAnsi="Arial" w:cs="Arial"/>
        </w:rPr>
        <w:t xml:space="preserve">Other Work – </w:t>
      </w:r>
    </w:p>
    <w:p w:rsidR="008600CA" w:rsidRPr="002D4C0D" w:rsidRDefault="008600CA" w:rsidP="00B6535F">
      <w:pPr>
        <w:spacing w:after="0" w:line="240" w:lineRule="auto"/>
        <w:ind w:left="360"/>
        <w:jc w:val="both"/>
        <w:rPr>
          <w:rFonts w:ascii="Arial" w:hAnsi="Arial" w:cs="Arial"/>
        </w:rPr>
      </w:pPr>
      <w:r w:rsidRPr="002D4C0D">
        <w:rPr>
          <w:rFonts w:ascii="Arial" w:hAnsi="Arial" w:cs="Arial"/>
        </w:rPr>
        <w:t>The stability dates of other standards have been extended.</w:t>
      </w:r>
    </w:p>
    <w:p w:rsidR="008600CA" w:rsidRPr="002D4C0D" w:rsidRDefault="008600CA" w:rsidP="00B6535F">
      <w:pPr>
        <w:spacing w:after="0" w:line="240" w:lineRule="auto"/>
        <w:ind w:left="360"/>
        <w:jc w:val="both"/>
        <w:rPr>
          <w:rFonts w:ascii="Arial" w:hAnsi="Arial" w:cs="Arial"/>
        </w:rPr>
      </w:pPr>
      <w:r w:rsidRPr="002D4C0D">
        <w:rPr>
          <w:rFonts w:ascii="Arial" w:hAnsi="Arial" w:cs="Arial"/>
        </w:rPr>
        <w:t>I</w:t>
      </w:r>
      <w:r w:rsidRPr="002D4C0D">
        <w:rPr>
          <w:rFonts w:ascii="Arial" w:hAnsi="Arial" w:cs="Arial"/>
          <w:u w:val="single"/>
        </w:rPr>
        <w:t>EC61463</w:t>
      </w:r>
      <w:r w:rsidRPr="002D4C0D">
        <w:rPr>
          <w:rFonts w:ascii="Arial" w:hAnsi="Arial" w:cs="Arial"/>
        </w:rPr>
        <w:t xml:space="preserve"> Seismic qualification of bushings – a call for experts will be made to form a new maintenance committee.</w:t>
      </w:r>
    </w:p>
    <w:p w:rsidR="008600CA" w:rsidRPr="002D4C0D" w:rsidRDefault="008600CA" w:rsidP="00B6535F">
      <w:pPr>
        <w:spacing w:after="0" w:line="240" w:lineRule="auto"/>
        <w:ind w:left="360"/>
        <w:jc w:val="both"/>
        <w:rPr>
          <w:rFonts w:ascii="Arial" w:hAnsi="Arial" w:cs="Arial"/>
        </w:rPr>
      </w:pPr>
      <w:r w:rsidRPr="002D4C0D">
        <w:rPr>
          <w:rFonts w:ascii="Arial" w:hAnsi="Arial" w:cs="Arial"/>
          <w:u w:val="single"/>
        </w:rPr>
        <w:t>IEC61464</w:t>
      </w:r>
      <w:r w:rsidRPr="002D4C0D">
        <w:rPr>
          <w:rFonts w:ascii="Arial" w:hAnsi="Arial" w:cs="Arial"/>
        </w:rPr>
        <w:t xml:space="preserve"> Dissolved gas analysis of oil impregnated paper bushings – no work planned until </w:t>
      </w:r>
      <w:r w:rsidRPr="002D4C0D">
        <w:rPr>
          <w:rFonts w:ascii="Arial" w:hAnsi="Arial" w:cs="Arial"/>
          <w:u w:val="single"/>
        </w:rPr>
        <w:t>IEC TC10</w:t>
      </w:r>
      <w:r w:rsidRPr="002D4C0D">
        <w:rPr>
          <w:rFonts w:ascii="Arial" w:hAnsi="Arial" w:cs="Arial"/>
        </w:rPr>
        <w:t xml:space="preserve"> completes revision of the main DGA standard IEC60599. The bushing subcommittee will be responsible for interpretation of analysis with TC10 responsible for methods.</w:t>
      </w:r>
    </w:p>
    <w:p w:rsidR="008600CA" w:rsidRPr="002D4C0D" w:rsidRDefault="008600CA" w:rsidP="00B6535F">
      <w:pPr>
        <w:spacing w:after="0" w:line="240" w:lineRule="auto"/>
        <w:ind w:left="360"/>
        <w:jc w:val="both"/>
        <w:rPr>
          <w:rFonts w:ascii="Arial" w:hAnsi="Arial" w:cs="Arial"/>
        </w:rPr>
      </w:pPr>
    </w:p>
    <w:p w:rsidR="008600CA" w:rsidRPr="002D4C0D" w:rsidRDefault="008600CA" w:rsidP="00B6535F">
      <w:pPr>
        <w:spacing w:after="0" w:line="240" w:lineRule="auto"/>
        <w:ind w:left="360"/>
        <w:jc w:val="both"/>
        <w:rPr>
          <w:rFonts w:ascii="Arial" w:hAnsi="Arial" w:cs="Arial"/>
          <w:u w:val="single"/>
        </w:rPr>
      </w:pPr>
      <w:r w:rsidRPr="002D4C0D">
        <w:rPr>
          <w:rFonts w:ascii="Arial" w:hAnsi="Arial" w:cs="Arial"/>
          <w:u w:val="single"/>
        </w:rPr>
        <w:t>Cigré:</w:t>
      </w:r>
    </w:p>
    <w:p w:rsidR="008600CA" w:rsidRPr="002D4C0D" w:rsidRDefault="008600CA" w:rsidP="00B6535F">
      <w:pPr>
        <w:spacing w:after="0" w:line="240" w:lineRule="auto"/>
        <w:ind w:left="360"/>
        <w:jc w:val="both"/>
        <w:rPr>
          <w:rFonts w:ascii="Arial" w:hAnsi="Arial" w:cs="Arial"/>
        </w:rPr>
      </w:pPr>
      <w:r w:rsidRPr="002D4C0D">
        <w:rPr>
          <w:rFonts w:ascii="Arial" w:hAnsi="Arial" w:cs="Arial"/>
        </w:rPr>
        <w:t xml:space="preserve">There is a Cigré working group A2: 43 Bushing Reliability chaired by Antun Mikulecky from Hungary. The group has held two meetings with the next planned for May 2012 in Dubrovnik, Croatia. </w:t>
      </w:r>
    </w:p>
    <w:p w:rsidR="008600CA" w:rsidRPr="002D4C0D" w:rsidRDefault="008600CA" w:rsidP="00B6535F">
      <w:pPr>
        <w:spacing w:after="0" w:line="240" w:lineRule="auto"/>
        <w:ind w:left="360"/>
        <w:jc w:val="both"/>
        <w:rPr>
          <w:rFonts w:ascii="Arial" w:hAnsi="Arial" w:cs="Arial"/>
        </w:rPr>
      </w:pPr>
      <w:r w:rsidRPr="002D4C0D">
        <w:rPr>
          <w:rFonts w:ascii="Arial" w:hAnsi="Arial" w:cs="Arial"/>
        </w:rPr>
        <w:t>The group has three task forces;</w:t>
      </w:r>
    </w:p>
    <w:p w:rsidR="008600CA" w:rsidRPr="002D4C0D" w:rsidRDefault="008600CA" w:rsidP="00B6535F">
      <w:pPr>
        <w:numPr>
          <w:ilvl w:val="0"/>
          <w:numId w:val="36"/>
        </w:numPr>
        <w:spacing w:after="0" w:line="240" w:lineRule="auto"/>
        <w:ind w:left="1080"/>
        <w:jc w:val="both"/>
        <w:rPr>
          <w:rFonts w:ascii="Arial" w:hAnsi="Arial" w:cs="Arial"/>
        </w:rPr>
      </w:pPr>
      <w:r w:rsidRPr="002D4C0D">
        <w:rPr>
          <w:rFonts w:ascii="Arial" w:hAnsi="Arial" w:cs="Arial"/>
        </w:rPr>
        <w:t>Questionnaire on bushing failure rates and data.</w:t>
      </w:r>
    </w:p>
    <w:p w:rsidR="008600CA" w:rsidRPr="002D4C0D" w:rsidRDefault="008600CA" w:rsidP="00B6535F">
      <w:pPr>
        <w:numPr>
          <w:ilvl w:val="0"/>
          <w:numId w:val="36"/>
        </w:numPr>
        <w:spacing w:after="0" w:line="240" w:lineRule="auto"/>
        <w:ind w:left="1080"/>
        <w:jc w:val="both"/>
        <w:rPr>
          <w:rFonts w:ascii="Arial" w:hAnsi="Arial" w:cs="Arial"/>
        </w:rPr>
      </w:pPr>
      <w:r w:rsidRPr="002D4C0D">
        <w:rPr>
          <w:rFonts w:ascii="Arial" w:hAnsi="Arial" w:cs="Arial"/>
        </w:rPr>
        <w:t>Drafting of technical brochure sections – definitions, failure modes, mechanisms.</w:t>
      </w:r>
    </w:p>
    <w:p w:rsidR="008600CA" w:rsidRPr="002D4C0D" w:rsidRDefault="008600CA" w:rsidP="00B6535F">
      <w:pPr>
        <w:numPr>
          <w:ilvl w:val="0"/>
          <w:numId w:val="36"/>
        </w:numPr>
        <w:spacing w:after="0" w:line="240" w:lineRule="auto"/>
        <w:ind w:left="1080"/>
        <w:jc w:val="both"/>
        <w:rPr>
          <w:rFonts w:ascii="Arial" w:hAnsi="Arial" w:cs="Arial"/>
        </w:rPr>
      </w:pPr>
      <w:r w:rsidRPr="002D4C0D">
        <w:rPr>
          <w:rFonts w:ascii="Arial" w:hAnsi="Arial" w:cs="Arial"/>
        </w:rPr>
        <w:t>Drafting of technical brochure sections - diagnostics and monitoring methods, including theory, measurement method and decision criteria.</w:t>
      </w:r>
    </w:p>
    <w:p w:rsidR="008600CA" w:rsidRPr="002D4C0D" w:rsidRDefault="008600CA" w:rsidP="00B6535F">
      <w:pPr>
        <w:spacing w:after="0" w:line="240" w:lineRule="auto"/>
        <w:ind w:left="360"/>
        <w:jc w:val="both"/>
        <w:rPr>
          <w:rFonts w:ascii="Arial" w:hAnsi="Arial" w:cs="Arial"/>
        </w:rPr>
      </w:pPr>
      <w:r w:rsidRPr="002D4C0D">
        <w:rPr>
          <w:rFonts w:ascii="Arial" w:hAnsi="Arial" w:cs="Arial"/>
        </w:rPr>
        <w:t>It is aimed to publish the brochure during 2013.</w:t>
      </w:r>
    </w:p>
    <w:p w:rsidR="008600CA" w:rsidRPr="002D4C0D" w:rsidRDefault="008600CA" w:rsidP="00B6535F">
      <w:pPr>
        <w:spacing w:after="0" w:line="240" w:lineRule="auto"/>
        <w:ind w:left="360"/>
        <w:jc w:val="both"/>
        <w:rPr>
          <w:rFonts w:ascii="Arial" w:hAnsi="Arial" w:cs="Arial"/>
        </w:rPr>
      </w:pPr>
    </w:p>
    <w:p w:rsidR="008600CA" w:rsidRPr="002D4C0D" w:rsidRDefault="008600CA" w:rsidP="00B6535F">
      <w:pPr>
        <w:spacing w:after="0" w:line="240" w:lineRule="auto"/>
        <w:ind w:left="360"/>
        <w:jc w:val="both"/>
        <w:rPr>
          <w:rFonts w:ascii="Arial" w:hAnsi="Arial" w:cs="Arial"/>
        </w:rPr>
      </w:pPr>
      <w:r w:rsidRPr="002D4C0D">
        <w:rPr>
          <w:rFonts w:ascii="Arial" w:hAnsi="Arial" w:cs="Arial"/>
        </w:rPr>
        <w:t>John Graham</w:t>
      </w:r>
    </w:p>
    <w:p w:rsidR="008600CA" w:rsidRPr="002D4C0D" w:rsidRDefault="008600CA" w:rsidP="00B6535F">
      <w:pPr>
        <w:spacing w:after="0" w:line="240" w:lineRule="auto"/>
        <w:ind w:left="360"/>
        <w:jc w:val="both"/>
        <w:rPr>
          <w:rFonts w:ascii="Arial" w:hAnsi="Arial"/>
        </w:rPr>
      </w:pPr>
      <w:r w:rsidRPr="002D4C0D">
        <w:rPr>
          <w:rFonts w:ascii="Arial" w:hAnsi="Arial" w:cs="Arial"/>
        </w:rPr>
        <w:t>March 13</w:t>
      </w:r>
      <w:r w:rsidRPr="002D4C0D">
        <w:rPr>
          <w:rFonts w:ascii="Arial" w:hAnsi="Arial" w:cs="Arial"/>
          <w:vertAlign w:val="superscript"/>
        </w:rPr>
        <w:t>th</w:t>
      </w:r>
      <w:r w:rsidRPr="002D4C0D">
        <w:rPr>
          <w:rFonts w:ascii="Arial" w:hAnsi="Arial" w:cs="Arial"/>
        </w:rPr>
        <w:t xml:space="preserve"> 2012</w:t>
      </w:r>
    </w:p>
    <w:p w:rsidR="008600CA" w:rsidRPr="002D4C0D" w:rsidRDefault="008600CA" w:rsidP="00B6535F">
      <w:pPr>
        <w:spacing w:after="0" w:line="240" w:lineRule="auto"/>
        <w:ind w:left="360"/>
        <w:jc w:val="both"/>
        <w:rPr>
          <w:rFonts w:ascii="Arial" w:hAnsi="Arial"/>
          <w:b/>
          <w:szCs w:val="20"/>
        </w:rPr>
      </w:pPr>
    </w:p>
    <w:p w:rsidR="008600CA" w:rsidRPr="002D4C0D" w:rsidRDefault="008600CA" w:rsidP="00B6535F">
      <w:pPr>
        <w:spacing w:after="0" w:line="240" w:lineRule="auto"/>
        <w:ind w:left="360"/>
        <w:jc w:val="both"/>
        <w:rPr>
          <w:rFonts w:ascii="Arial" w:hAnsi="Arial"/>
          <w:b/>
          <w:szCs w:val="20"/>
        </w:rPr>
      </w:pPr>
      <w:r>
        <w:rPr>
          <w:rFonts w:ascii="Arial" w:hAnsi="Arial"/>
          <w:b/>
          <w:szCs w:val="20"/>
        </w:rPr>
        <w:t>11</w:t>
      </w:r>
      <w:r w:rsidRPr="002D4C0D">
        <w:rPr>
          <w:rFonts w:ascii="Arial" w:hAnsi="Arial"/>
          <w:b/>
          <w:szCs w:val="20"/>
        </w:rPr>
        <w:t>.4.4.7 IEEE 693 - Interaction of Bushings and Transformers during Seismic Events – Lonnie Elder</w:t>
      </w:r>
    </w:p>
    <w:p w:rsidR="008600CA" w:rsidRPr="002D4C0D" w:rsidRDefault="008600CA" w:rsidP="00B6535F">
      <w:pPr>
        <w:spacing w:after="0" w:line="240" w:lineRule="auto"/>
        <w:ind w:left="360"/>
        <w:jc w:val="both"/>
        <w:rPr>
          <w:rFonts w:ascii="Arial" w:hAnsi="Arial"/>
          <w:b/>
          <w:szCs w:val="20"/>
        </w:rPr>
      </w:pPr>
    </w:p>
    <w:p w:rsidR="008600CA" w:rsidRPr="002D4C0D" w:rsidRDefault="008600CA" w:rsidP="00B6535F">
      <w:pPr>
        <w:autoSpaceDE w:val="0"/>
        <w:autoSpaceDN w:val="0"/>
        <w:adjustRightInd w:val="0"/>
        <w:spacing w:after="0" w:line="240" w:lineRule="auto"/>
        <w:ind w:left="360"/>
        <w:rPr>
          <w:rFonts w:ascii="Arial" w:hAnsi="Arial" w:cs="Arial"/>
        </w:rPr>
      </w:pPr>
      <w:r w:rsidRPr="002D4C0D">
        <w:rPr>
          <w:rFonts w:ascii="Arial" w:hAnsi="Arial" w:cs="Arial"/>
        </w:rPr>
        <w:t>Next meeting will be held April 24</w:t>
      </w:r>
      <w:r w:rsidRPr="002D4C0D">
        <w:rPr>
          <w:rFonts w:ascii="Arial" w:hAnsi="Arial" w:cs="Arial"/>
          <w:vertAlign w:val="superscript"/>
        </w:rPr>
        <w:t>th</w:t>
      </w:r>
      <w:r w:rsidRPr="002D4C0D">
        <w:rPr>
          <w:rFonts w:ascii="Arial" w:hAnsi="Arial" w:cs="Arial"/>
        </w:rPr>
        <w:t xml:space="preserve"> and 25</w:t>
      </w:r>
      <w:r w:rsidRPr="002D4C0D">
        <w:rPr>
          <w:rFonts w:ascii="Arial" w:hAnsi="Arial" w:cs="Arial"/>
          <w:vertAlign w:val="superscript"/>
        </w:rPr>
        <w:t>th</w:t>
      </w:r>
      <w:r w:rsidRPr="002D4C0D">
        <w:rPr>
          <w:rFonts w:ascii="Arial" w:hAnsi="Arial" w:cs="Arial"/>
        </w:rPr>
        <w:t xml:space="preserve"> in San Diego, CA. </w:t>
      </w:r>
    </w:p>
    <w:p w:rsidR="008600CA" w:rsidRPr="002D4C0D" w:rsidRDefault="008600CA" w:rsidP="00B6535F">
      <w:pPr>
        <w:spacing w:after="0" w:line="240" w:lineRule="auto"/>
        <w:ind w:left="360"/>
        <w:jc w:val="both"/>
        <w:rPr>
          <w:rFonts w:ascii="Arial" w:hAnsi="Arial"/>
          <w:b/>
          <w:szCs w:val="20"/>
        </w:rPr>
      </w:pPr>
    </w:p>
    <w:p w:rsidR="008600CA" w:rsidRPr="002D4C0D" w:rsidRDefault="008600CA" w:rsidP="00B6535F">
      <w:pPr>
        <w:spacing w:after="0" w:line="240" w:lineRule="auto"/>
        <w:ind w:left="360"/>
        <w:jc w:val="both"/>
        <w:rPr>
          <w:rFonts w:ascii="Arial" w:hAnsi="Arial"/>
          <w:b/>
          <w:szCs w:val="20"/>
        </w:rPr>
      </w:pPr>
      <w:r>
        <w:rPr>
          <w:rFonts w:ascii="Arial" w:hAnsi="Arial"/>
          <w:b/>
          <w:szCs w:val="20"/>
        </w:rPr>
        <w:t>11</w:t>
      </w:r>
      <w:r w:rsidRPr="002D4C0D">
        <w:rPr>
          <w:rFonts w:ascii="Arial" w:hAnsi="Arial"/>
          <w:b/>
          <w:szCs w:val="20"/>
        </w:rPr>
        <w:t xml:space="preserve">.4.4.8 Task Force on PD Measurement on Bushings &amp; CTs - Thang Hochanh, Chair </w:t>
      </w:r>
    </w:p>
    <w:p w:rsidR="008600CA" w:rsidRPr="002D4C0D" w:rsidRDefault="008600CA" w:rsidP="00B6535F">
      <w:pPr>
        <w:spacing w:after="0" w:line="240" w:lineRule="auto"/>
        <w:ind w:left="360"/>
        <w:jc w:val="both"/>
        <w:rPr>
          <w:rFonts w:ascii="Arial" w:hAnsi="Arial"/>
          <w:b/>
          <w:szCs w:val="20"/>
        </w:rPr>
      </w:pPr>
    </w:p>
    <w:p w:rsidR="008600CA" w:rsidRPr="002D4C0D" w:rsidRDefault="008600CA" w:rsidP="00B6535F">
      <w:pPr>
        <w:spacing w:after="0" w:line="240" w:lineRule="auto"/>
        <w:ind w:left="360"/>
        <w:jc w:val="both"/>
        <w:rPr>
          <w:rFonts w:ascii="Arial" w:hAnsi="Arial"/>
          <w:szCs w:val="20"/>
        </w:rPr>
      </w:pPr>
      <w:r w:rsidRPr="002D4C0D">
        <w:rPr>
          <w:rFonts w:ascii="Arial" w:hAnsi="Arial"/>
          <w:szCs w:val="20"/>
        </w:rPr>
        <w:t>The task force on Partial Discharge in Bushings and PTs/CTs met on Monday March 12th, 2012, at 4:45pm with 37 attendees. Of those, 12 members and 25 guests with 6 guests requesting membership.</w:t>
      </w:r>
    </w:p>
    <w:p w:rsidR="008600CA" w:rsidRPr="002D4C0D" w:rsidRDefault="008600CA" w:rsidP="00B6535F">
      <w:pPr>
        <w:spacing w:after="0" w:line="240" w:lineRule="auto"/>
        <w:ind w:left="360"/>
        <w:rPr>
          <w:rFonts w:ascii="Arial" w:hAnsi="Arial"/>
          <w:szCs w:val="20"/>
        </w:rPr>
      </w:pPr>
    </w:p>
    <w:p w:rsidR="008600CA" w:rsidRPr="002D4C0D" w:rsidRDefault="008600CA" w:rsidP="00B6535F">
      <w:pPr>
        <w:numPr>
          <w:ilvl w:val="0"/>
          <w:numId w:val="33"/>
        </w:numPr>
        <w:tabs>
          <w:tab w:val="num" w:pos="284"/>
        </w:tabs>
        <w:spacing w:after="0" w:line="240" w:lineRule="auto"/>
        <w:ind w:left="644" w:hanging="284"/>
        <w:rPr>
          <w:rFonts w:ascii="Arial" w:hAnsi="Arial"/>
          <w:szCs w:val="20"/>
        </w:rPr>
      </w:pPr>
      <w:r w:rsidRPr="002D4C0D">
        <w:rPr>
          <w:rFonts w:ascii="Arial" w:hAnsi="Arial"/>
          <w:szCs w:val="20"/>
        </w:rPr>
        <w:t>The meeting was opened with attendance sheets and introductions.</w:t>
      </w:r>
    </w:p>
    <w:p w:rsidR="008600CA" w:rsidRPr="002D4C0D" w:rsidRDefault="008600CA" w:rsidP="00B6535F">
      <w:pPr>
        <w:numPr>
          <w:ilvl w:val="0"/>
          <w:numId w:val="33"/>
        </w:numPr>
        <w:tabs>
          <w:tab w:val="num" w:pos="284"/>
        </w:tabs>
        <w:spacing w:after="0" w:line="240" w:lineRule="auto"/>
        <w:ind w:left="644" w:hanging="284"/>
        <w:jc w:val="both"/>
        <w:rPr>
          <w:rFonts w:ascii="Arial" w:hAnsi="Arial"/>
          <w:szCs w:val="20"/>
        </w:rPr>
      </w:pPr>
      <w:r w:rsidRPr="002D4C0D">
        <w:rPr>
          <w:rFonts w:ascii="Arial" w:hAnsi="Arial"/>
          <w:szCs w:val="20"/>
        </w:rPr>
        <w:t>The minutes for the F11 Boston meeting were presented.</w:t>
      </w:r>
    </w:p>
    <w:p w:rsidR="008600CA" w:rsidRPr="002D4C0D" w:rsidRDefault="008600CA" w:rsidP="00B6535F">
      <w:pPr>
        <w:numPr>
          <w:ilvl w:val="0"/>
          <w:numId w:val="33"/>
        </w:numPr>
        <w:tabs>
          <w:tab w:val="num" w:pos="284"/>
        </w:tabs>
        <w:spacing w:after="0" w:line="240" w:lineRule="auto"/>
        <w:ind w:left="644" w:hanging="284"/>
        <w:jc w:val="both"/>
        <w:rPr>
          <w:rFonts w:ascii="Arial" w:hAnsi="Arial"/>
          <w:szCs w:val="20"/>
        </w:rPr>
      </w:pPr>
      <w:r w:rsidRPr="002D4C0D">
        <w:rPr>
          <w:rFonts w:ascii="Arial" w:hAnsi="Arial"/>
          <w:szCs w:val="20"/>
        </w:rPr>
        <w:t>The TF Chair presented a draft version of the guide which was distributed by e-mail prior to the meeting.</w:t>
      </w:r>
    </w:p>
    <w:p w:rsidR="008600CA" w:rsidRPr="002D4C0D" w:rsidRDefault="008600CA" w:rsidP="00B6535F">
      <w:pPr>
        <w:numPr>
          <w:ilvl w:val="0"/>
          <w:numId w:val="33"/>
        </w:numPr>
        <w:tabs>
          <w:tab w:val="num" w:pos="284"/>
        </w:tabs>
        <w:spacing w:after="0" w:line="240" w:lineRule="auto"/>
        <w:ind w:left="644" w:hanging="284"/>
        <w:jc w:val="both"/>
        <w:rPr>
          <w:rFonts w:ascii="Arial" w:hAnsi="Arial"/>
          <w:szCs w:val="20"/>
          <w:u w:val="single"/>
        </w:rPr>
      </w:pPr>
      <w:r w:rsidRPr="002D4C0D">
        <w:rPr>
          <w:rFonts w:ascii="Arial" w:hAnsi="Arial"/>
          <w:szCs w:val="20"/>
        </w:rPr>
        <w:t xml:space="preserve">The scope for the guide was presented and adjusted based on feedback from the group.  It is the intention to present the scope in the application for the PAR, keeping in mind that the document will be a guide. At this time the scope reads: </w:t>
      </w:r>
      <w:r w:rsidRPr="002D4C0D">
        <w:rPr>
          <w:rFonts w:ascii="Arial" w:hAnsi="Arial"/>
          <w:b/>
          <w:szCs w:val="20"/>
        </w:rPr>
        <w:t>“</w:t>
      </w:r>
      <w:r w:rsidRPr="002D4C0D">
        <w:rPr>
          <w:rFonts w:ascii="Arial" w:hAnsi="Arial"/>
          <w:szCs w:val="20"/>
          <w:u w:val="single"/>
        </w:rPr>
        <w:t>this guide describes the test procedure for the measurement of PD and electrical PD detection, occurring in bushings and instrument transformers during dielectric tests in AC and DC (bushings) applications”.</w:t>
      </w:r>
    </w:p>
    <w:p w:rsidR="008600CA" w:rsidRPr="002D4C0D" w:rsidRDefault="008600CA" w:rsidP="00B6535F">
      <w:pPr>
        <w:numPr>
          <w:ilvl w:val="0"/>
          <w:numId w:val="33"/>
        </w:numPr>
        <w:tabs>
          <w:tab w:val="num" w:pos="284"/>
        </w:tabs>
        <w:spacing w:after="0" w:line="240" w:lineRule="auto"/>
        <w:ind w:left="644" w:hanging="284"/>
        <w:jc w:val="both"/>
        <w:rPr>
          <w:rFonts w:ascii="Arial" w:hAnsi="Arial"/>
          <w:szCs w:val="20"/>
        </w:rPr>
      </w:pPr>
      <w:r w:rsidRPr="002D4C0D">
        <w:rPr>
          <w:rFonts w:ascii="Arial" w:hAnsi="Arial"/>
          <w:szCs w:val="20"/>
        </w:rPr>
        <w:t xml:space="preserve"> Several editorial and contents changes were recommended and the meeting was dedicated to discussions on the body of the document. It is not intended to cover acoustic PD detection.</w:t>
      </w:r>
    </w:p>
    <w:p w:rsidR="008600CA" w:rsidRPr="002D4C0D" w:rsidRDefault="008600CA" w:rsidP="00B6535F">
      <w:pPr>
        <w:numPr>
          <w:ilvl w:val="0"/>
          <w:numId w:val="33"/>
        </w:numPr>
        <w:tabs>
          <w:tab w:val="num" w:pos="284"/>
        </w:tabs>
        <w:spacing w:after="0" w:line="240" w:lineRule="auto"/>
        <w:ind w:left="644" w:hanging="284"/>
        <w:jc w:val="both"/>
        <w:rPr>
          <w:rFonts w:ascii="Arial" w:hAnsi="Arial"/>
          <w:szCs w:val="20"/>
        </w:rPr>
      </w:pPr>
      <w:r w:rsidRPr="002D4C0D">
        <w:rPr>
          <w:rFonts w:ascii="Arial" w:hAnsi="Arial"/>
          <w:szCs w:val="20"/>
        </w:rPr>
        <w:t>It was pointed out that the guide should cover both narrow and wide band measurements. A specification of frequency range should be included in the guide.</w:t>
      </w:r>
    </w:p>
    <w:p w:rsidR="008600CA" w:rsidRPr="002D4C0D" w:rsidRDefault="008600CA" w:rsidP="00B6535F">
      <w:pPr>
        <w:numPr>
          <w:ilvl w:val="0"/>
          <w:numId w:val="33"/>
        </w:numPr>
        <w:tabs>
          <w:tab w:val="num" w:pos="284"/>
        </w:tabs>
        <w:spacing w:after="0" w:line="240" w:lineRule="auto"/>
        <w:ind w:left="644" w:hanging="284"/>
        <w:jc w:val="both"/>
        <w:rPr>
          <w:rFonts w:ascii="Arial" w:hAnsi="Arial"/>
          <w:szCs w:val="20"/>
        </w:rPr>
      </w:pPr>
      <w:r w:rsidRPr="002D4C0D">
        <w:rPr>
          <w:rFonts w:ascii="Arial" w:hAnsi="Arial"/>
          <w:szCs w:val="20"/>
        </w:rPr>
        <w:t>It was discussed whether interpretation of PD patterns should be included in the guide. Although enough material may be available, it may not very clear what the real cause for PD may have been.  Perhaps to include basic patterns only.</w:t>
      </w:r>
    </w:p>
    <w:p w:rsidR="008600CA" w:rsidRPr="002D4C0D" w:rsidRDefault="008600CA" w:rsidP="00B6535F">
      <w:pPr>
        <w:numPr>
          <w:ilvl w:val="0"/>
          <w:numId w:val="33"/>
        </w:numPr>
        <w:tabs>
          <w:tab w:val="num" w:pos="284"/>
        </w:tabs>
        <w:spacing w:after="0" w:line="240" w:lineRule="auto"/>
        <w:ind w:left="644" w:hanging="284"/>
        <w:jc w:val="both"/>
        <w:rPr>
          <w:rFonts w:ascii="Arial" w:hAnsi="Arial"/>
          <w:szCs w:val="20"/>
        </w:rPr>
      </w:pPr>
      <w:r w:rsidRPr="002D4C0D">
        <w:rPr>
          <w:rFonts w:ascii="Arial" w:hAnsi="Arial"/>
          <w:szCs w:val="20"/>
        </w:rPr>
        <w:t>The linearity and validity of the calibration between 50% and 200% of the calibration value was discussed. This may be related to the calibrator only. If a switched calibrator is used, the change of capacitance vs voltage change may affect the result of the calibration.</w:t>
      </w:r>
    </w:p>
    <w:p w:rsidR="008600CA" w:rsidRPr="002D4C0D" w:rsidRDefault="008600CA" w:rsidP="00B6535F">
      <w:pPr>
        <w:numPr>
          <w:ilvl w:val="0"/>
          <w:numId w:val="33"/>
        </w:numPr>
        <w:tabs>
          <w:tab w:val="num" w:pos="284"/>
        </w:tabs>
        <w:spacing w:after="0" w:line="240" w:lineRule="auto"/>
        <w:ind w:left="644" w:hanging="284"/>
        <w:jc w:val="both"/>
        <w:rPr>
          <w:rFonts w:ascii="Arial" w:hAnsi="Arial"/>
          <w:szCs w:val="20"/>
        </w:rPr>
      </w:pPr>
      <w:r w:rsidRPr="002D4C0D">
        <w:rPr>
          <w:rFonts w:ascii="Arial" w:hAnsi="Arial"/>
          <w:szCs w:val="20"/>
        </w:rPr>
        <w:t>The uncertainty of the tests should be considered during the test as there are several factors contributing to it including the calibration, test equipment, detecting equipment, etc.</w:t>
      </w:r>
    </w:p>
    <w:p w:rsidR="008600CA" w:rsidRPr="002D4C0D" w:rsidRDefault="008600CA" w:rsidP="00B6535F">
      <w:pPr>
        <w:numPr>
          <w:ilvl w:val="0"/>
          <w:numId w:val="33"/>
        </w:numPr>
        <w:tabs>
          <w:tab w:val="num" w:pos="284"/>
        </w:tabs>
        <w:spacing w:after="0" w:line="240" w:lineRule="auto"/>
        <w:ind w:left="644" w:hanging="284"/>
        <w:jc w:val="both"/>
        <w:rPr>
          <w:rFonts w:ascii="Arial" w:hAnsi="Arial"/>
          <w:szCs w:val="20"/>
        </w:rPr>
      </w:pPr>
      <w:r w:rsidRPr="002D4C0D">
        <w:rPr>
          <w:rFonts w:ascii="Arial" w:hAnsi="Arial"/>
          <w:szCs w:val="20"/>
        </w:rPr>
        <w:t>A revised draft will be circulated for comments.  Members are encouraged to send their comments and suggestions to the TF Chair.</w:t>
      </w:r>
    </w:p>
    <w:p w:rsidR="008600CA" w:rsidRPr="002D4C0D" w:rsidRDefault="008600CA" w:rsidP="00B6535F">
      <w:pPr>
        <w:numPr>
          <w:ilvl w:val="0"/>
          <w:numId w:val="33"/>
        </w:numPr>
        <w:tabs>
          <w:tab w:val="num" w:pos="284"/>
        </w:tabs>
        <w:spacing w:after="0" w:line="240" w:lineRule="auto"/>
        <w:ind w:left="644" w:hanging="284"/>
        <w:jc w:val="both"/>
        <w:rPr>
          <w:rFonts w:ascii="Arial" w:hAnsi="Arial"/>
          <w:szCs w:val="20"/>
        </w:rPr>
      </w:pPr>
      <w:r w:rsidRPr="002D4C0D">
        <w:rPr>
          <w:rFonts w:ascii="Arial" w:hAnsi="Arial"/>
          <w:szCs w:val="20"/>
        </w:rPr>
        <w:t>Meeting was adjourned at 5:50 pm.</w:t>
      </w:r>
    </w:p>
    <w:p w:rsidR="008600CA" w:rsidRPr="002D4C0D" w:rsidRDefault="008600CA" w:rsidP="00B6535F">
      <w:pPr>
        <w:spacing w:after="0" w:line="240" w:lineRule="auto"/>
        <w:ind w:left="360"/>
        <w:jc w:val="both"/>
        <w:rPr>
          <w:rFonts w:ascii="Arial" w:hAnsi="Arial"/>
          <w:szCs w:val="20"/>
        </w:rPr>
      </w:pPr>
    </w:p>
    <w:p w:rsidR="008600CA" w:rsidRPr="002D4C0D" w:rsidRDefault="008600CA" w:rsidP="00B6535F">
      <w:pPr>
        <w:spacing w:after="0" w:line="240" w:lineRule="auto"/>
        <w:ind w:left="360"/>
        <w:jc w:val="both"/>
        <w:rPr>
          <w:rFonts w:ascii="Arial" w:hAnsi="Arial"/>
          <w:szCs w:val="20"/>
        </w:rPr>
      </w:pPr>
      <w:r w:rsidRPr="002D4C0D">
        <w:rPr>
          <w:rFonts w:ascii="Arial" w:hAnsi="Arial"/>
          <w:szCs w:val="20"/>
        </w:rPr>
        <w:t>Minutes by: Arturo Del Rio.</w:t>
      </w:r>
    </w:p>
    <w:p w:rsidR="008600CA" w:rsidRPr="002D4C0D" w:rsidRDefault="008600CA" w:rsidP="00B6535F">
      <w:pPr>
        <w:spacing w:after="0" w:line="240" w:lineRule="auto"/>
        <w:ind w:left="360"/>
        <w:jc w:val="both"/>
        <w:rPr>
          <w:rFonts w:ascii="Arial" w:hAnsi="Arial"/>
          <w:szCs w:val="20"/>
        </w:rPr>
      </w:pPr>
      <w:r w:rsidRPr="002D4C0D">
        <w:rPr>
          <w:rFonts w:ascii="Arial" w:hAnsi="Arial"/>
          <w:szCs w:val="20"/>
        </w:rPr>
        <w:t>Nashville, March 13 2012.</w:t>
      </w:r>
    </w:p>
    <w:p w:rsidR="008600CA" w:rsidRPr="002D4C0D" w:rsidRDefault="008600CA" w:rsidP="00B6535F">
      <w:pPr>
        <w:spacing w:after="0" w:line="240" w:lineRule="auto"/>
        <w:ind w:left="360"/>
        <w:jc w:val="both"/>
        <w:rPr>
          <w:rFonts w:ascii="Arial" w:hAnsi="Arial"/>
          <w:b/>
          <w:szCs w:val="20"/>
        </w:rPr>
      </w:pPr>
    </w:p>
    <w:p w:rsidR="008600CA" w:rsidRPr="002D4C0D" w:rsidRDefault="008600CA" w:rsidP="00B6535F">
      <w:pPr>
        <w:spacing w:after="0" w:line="240" w:lineRule="auto"/>
        <w:ind w:left="360"/>
        <w:jc w:val="both"/>
        <w:rPr>
          <w:rFonts w:ascii="Arial" w:hAnsi="Arial"/>
          <w:szCs w:val="20"/>
        </w:rPr>
      </w:pPr>
      <w:r>
        <w:rPr>
          <w:rFonts w:ascii="Arial" w:hAnsi="Arial"/>
          <w:b/>
          <w:szCs w:val="20"/>
        </w:rPr>
        <w:t>11</w:t>
      </w:r>
      <w:r w:rsidRPr="002D4C0D">
        <w:rPr>
          <w:rFonts w:ascii="Arial" w:hAnsi="Arial"/>
          <w:b/>
          <w:szCs w:val="20"/>
        </w:rPr>
        <w:t>.4.5</w:t>
      </w:r>
      <w:r w:rsidRPr="002D4C0D">
        <w:rPr>
          <w:rFonts w:ascii="Arial" w:hAnsi="Arial"/>
          <w:b/>
          <w:szCs w:val="20"/>
        </w:rPr>
        <w:tab/>
      </w:r>
      <w:r w:rsidRPr="002D4C0D">
        <w:rPr>
          <w:rFonts w:ascii="Arial" w:hAnsi="Arial"/>
          <w:b/>
          <w:szCs w:val="20"/>
        </w:rPr>
        <w:tab/>
        <w:t xml:space="preserve">Unfinished Business </w:t>
      </w:r>
      <w:r w:rsidRPr="002D4C0D">
        <w:rPr>
          <w:rFonts w:ascii="Arial" w:hAnsi="Arial"/>
          <w:szCs w:val="20"/>
        </w:rPr>
        <w:t>– none</w:t>
      </w:r>
    </w:p>
    <w:p w:rsidR="008600CA" w:rsidRPr="002D4C0D" w:rsidRDefault="008600CA" w:rsidP="00B6535F">
      <w:pPr>
        <w:spacing w:after="0" w:line="240" w:lineRule="auto"/>
        <w:ind w:left="360"/>
        <w:jc w:val="both"/>
        <w:rPr>
          <w:rFonts w:ascii="Arial" w:hAnsi="Arial"/>
          <w:szCs w:val="20"/>
        </w:rPr>
      </w:pPr>
    </w:p>
    <w:p w:rsidR="008600CA" w:rsidRPr="002D4C0D" w:rsidRDefault="008600CA" w:rsidP="00B6535F">
      <w:pPr>
        <w:spacing w:after="100" w:afterAutospacing="1" w:line="240" w:lineRule="auto"/>
        <w:ind w:left="360"/>
        <w:rPr>
          <w:rFonts w:ascii="Arial" w:hAnsi="Arial"/>
          <w:b/>
          <w:szCs w:val="20"/>
        </w:rPr>
      </w:pPr>
      <w:r>
        <w:rPr>
          <w:rFonts w:ascii="Arial" w:hAnsi="Arial"/>
          <w:b/>
          <w:szCs w:val="20"/>
        </w:rPr>
        <w:t>11</w:t>
      </w:r>
      <w:r w:rsidRPr="002D4C0D">
        <w:rPr>
          <w:rFonts w:ascii="Arial" w:hAnsi="Arial"/>
          <w:b/>
          <w:szCs w:val="20"/>
        </w:rPr>
        <w:t>.4.6</w:t>
      </w:r>
      <w:r w:rsidRPr="002D4C0D">
        <w:rPr>
          <w:rFonts w:ascii="Arial" w:hAnsi="Arial"/>
          <w:b/>
          <w:szCs w:val="20"/>
        </w:rPr>
        <w:tab/>
      </w:r>
      <w:r w:rsidRPr="002D4C0D">
        <w:rPr>
          <w:rFonts w:ascii="Arial" w:hAnsi="Arial"/>
          <w:b/>
          <w:szCs w:val="20"/>
        </w:rPr>
        <w:tab/>
        <w:t>New Business</w:t>
      </w:r>
    </w:p>
    <w:p w:rsidR="008600CA" w:rsidRPr="002D4C0D" w:rsidRDefault="008600CA" w:rsidP="00B6535F">
      <w:pPr>
        <w:numPr>
          <w:ilvl w:val="0"/>
          <w:numId w:val="33"/>
        </w:numPr>
        <w:tabs>
          <w:tab w:val="num" w:pos="284"/>
        </w:tabs>
        <w:spacing w:after="0" w:line="240" w:lineRule="auto"/>
        <w:ind w:left="644" w:hanging="284"/>
        <w:jc w:val="both"/>
        <w:rPr>
          <w:rFonts w:ascii="Arial" w:hAnsi="Arial"/>
          <w:szCs w:val="20"/>
        </w:rPr>
      </w:pPr>
      <w:r w:rsidRPr="002D4C0D">
        <w:rPr>
          <w:rFonts w:ascii="Arial" w:hAnsi="Arial"/>
          <w:szCs w:val="20"/>
        </w:rPr>
        <w:t>Keith Ellis proposed that a definition needs to be added to C57.19.00 for solid dielectric bushings, RIP already exists therefore he would like to develop new nomenclature for epoxy resin impregnated paper bushings. Keith is requesting manufacturers input or anyone has suggestions before the next meeting.</w:t>
      </w:r>
    </w:p>
    <w:p w:rsidR="008600CA" w:rsidRPr="002D4C0D" w:rsidRDefault="008600CA" w:rsidP="00B6535F">
      <w:pPr>
        <w:numPr>
          <w:ilvl w:val="0"/>
          <w:numId w:val="33"/>
        </w:numPr>
        <w:tabs>
          <w:tab w:val="num" w:pos="284"/>
        </w:tabs>
        <w:spacing w:after="0" w:line="240" w:lineRule="auto"/>
        <w:ind w:left="644" w:hanging="284"/>
        <w:jc w:val="both"/>
        <w:rPr>
          <w:rFonts w:ascii="Arial" w:hAnsi="Arial"/>
          <w:szCs w:val="20"/>
        </w:rPr>
      </w:pPr>
      <w:r w:rsidRPr="002D4C0D">
        <w:rPr>
          <w:rFonts w:ascii="Arial" w:hAnsi="Arial"/>
          <w:szCs w:val="20"/>
        </w:rPr>
        <w:t xml:space="preserve">The Chair opened a request from Steve Shull on a bushing standard that covers only distribution transformers (350kV BIL and below – reference Table 4 in C57.12.00). He was asked if there was any standard for bushings used in distribution transformers, and asked the group if there is a need for one. Loren Wagenaar suggested that it was covered in C57.12.100 and will look up old standard to see if it was removed. The Chair asked anyone with further information to please provide it before the next meeting, and Paul </w:t>
      </w:r>
      <w:r w:rsidRPr="002D4C0D">
        <w:rPr>
          <w:rFonts w:ascii="Arial" w:hAnsi="Arial"/>
          <w:color w:val="000000"/>
          <w:szCs w:val="16"/>
        </w:rPr>
        <w:t>Buchanan</w:t>
      </w:r>
      <w:r w:rsidRPr="002D4C0D">
        <w:rPr>
          <w:rFonts w:ascii="Arial" w:hAnsi="Arial"/>
          <w:szCs w:val="20"/>
        </w:rPr>
        <w:t xml:space="preserve"> from Moloney Electric agreed to do that.  </w:t>
      </w:r>
    </w:p>
    <w:p w:rsidR="008600CA" w:rsidRPr="002D4C0D" w:rsidRDefault="008600CA" w:rsidP="00B6535F">
      <w:pPr>
        <w:numPr>
          <w:ilvl w:val="0"/>
          <w:numId w:val="33"/>
        </w:numPr>
        <w:tabs>
          <w:tab w:val="num" w:pos="284"/>
        </w:tabs>
        <w:spacing w:after="0" w:line="240" w:lineRule="auto"/>
        <w:ind w:left="644" w:hanging="284"/>
        <w:jc w:val="both"/>
        <w:rPr>
          <w:rFonts w:ascii="Arial" w:hAnsi="Arial"/>
          <w:szCs w:val="20"/>
        </w:rPr>
      </w:pPr>
      <w:r w:rsidRPr="002D4C0D">
        <w:rPr>
          <w:rFonts w:ascii="Arial" w:hAnsi="Arial"/>
          <w:szCs w:val="20"/>
        </w:rPr>
        <w:t>Oil to SF6 bushings are not covered in current bushing standards, and John Graham from Trench England agreed to collect the information on this type of bushings and have it presented in next meeting for further discussion.</w:t>
      </w:r>
    </w:p>
    <w:p w:rsidR="008600CA" w:rsidRPr="002D4C0D" w:rsidRDefault="008600CA" w:rsidP="00B6535F">
      <w:pPr>
        <w:numPr>
          <w:ilvl w:val="0"/>
          <w:numId w:val="33"/>
        </w:numPr>
        <w:tabs>
          <w:tab w:val="num" w:pos="284"/>
        </w:tabs>
        <w:spacing w:after="100" w:afterAutospacing="1" w:line="240" w:lineRule="auto"/>
        <w:ind w:left="644" w:hanging="284"/>
        <w:jc w:val="both"/>
        <w:rPr>
          <w:rFonts w:ascii="Arial" w:hAnsi="Arial"/>
          <w:b/>
          <w:szCs w:val="20"/>
        </w:rPr>
      </w:pPr>
      <w:r w:rsidRPr="002D4C0D">
        <w:rPr>
          <w:rFonts w:ascii="Arial" w:hAnsi="Arial"/>
          <w:szCs w:val="20"/>
        </w:rPr>
        <w:t>Tom Prevost – Asked that any ideas for future Tutorials (traditionally held on Thursdays) to be brought to his attention.</w:t>
      </w:r>
    </w:p>
    <w:p w:rsidR="008600CA" w:rsidRPr="002D4C0D" w:rsidRDefault="008600CA" w:rsidP="00B6535F">
      <w:pPr>
        <w:spacing w:before="60" w:after="0" w:line="240" w:lineRule="auto"/>
        <w:ind w:left="360"/>
        <w:jc w:val="both"/>
        <w:rPr>
          <w:rFonts w:ascii="Arial" w:hAnsi="Arial"/>
          <w:b/>
          <w:szCs w:val="20"/>
        </w:rPr>
      </w:pPr>
      <w:r>
        <w:rPr>
          <w:rFonts w:ascii="Arial" w:hAnsi="Arial"/>
          <w:b/>
          <w:szCs w:val="20"/>
        </w:rPr>
        <w:t>11</w:t>
      </w:r>
      <w:r w:rsidRPr="002D4C0D">
        <w:rPr>
          <w:rFonts w:ascii="Arial" w:hAnsi="Arial"/>
          <w:b/>
          <w:szCs w:val="20"/>
        </w:rPr>
        <w:t>.4.8</w:t>
      </w:r>
      <w:r w:rsidRPr="002D4C0D">
        <w:rPr>
          <w:rFonts w:ascii="Arial" w:hAnsi="Arial"/>
          <w:b/>
          <w:szCs w:val="20"/>
        </w:rPr>
        <w:tab/>
        <w:t>Adjournment</w:t>
      </w:r>
    </w:p>
    <w:p w:rsidR="008600CA" w:rsidRPr="002D4C0D" w:rsidRDefault="008600CA" w:rsidP="00B6535F">
      <w:pPr>
        <w:spacing w:before="60" w:after="0" w:line="240" w:lineRule="auto"/>
        <w:ind w:left="360"/>
        <w:jc w:val="both"/>
        <w:rPr>
          <w:rFonts w:ascii="Arial" w:hAnsi="Arial"/>
          <w:b/>
          <w:szCs w:val="20"/>
        </w:rPr>
      </w:pPr>
    </w:p>
    <w:p w:rsidR="008600CA" w:rsidRPr="002D4C0D" w:rsidRDefault="008600CA" w:rsidP="00B6535F">
      <w:pPr>
        <w:spacing w:after="0" w:line="240" w:lineRule="auto"/>
        <w:ind w:left="360"/>
        <w:jc w:val="both"/>
        <w:rPr>
          <w:rFonts w:ascii="Arial" w:hAnsi="Arial"/>
          <w:szCs w:val="20"/>
        </w:rPr>
      </w:pPr>
      <w:r w:rsidRPr="002D4C0D">
        <w:rPr>
          <w:rFonts w:ascii="Arial" w:hAnsi="Arial"/>
          <w:szCs w:val="20"/>
        </w:rPr>
        <w:t>The meeting adjourned at 10:45 PM.</w:t>
      </w:r>
    </w:p>
    <w:p w:rsidR="008600CA" w:rsidRPr="002D4C0D" w:rsidRDefault="008600CA" w:rsidP="00B6535F">
      <w:pPr>
        <w:spacing w:after="0" w:line="240" w:lineRule="auto"/>
        <w:ind w:left="360"/>
        <w:jc w:val="both"/>
        <w:rPr>
          <w:rFonts w:ascii="Arial" w:hAnsi="Arial"/>
          <w:szCs w:val="20"/>
        </w:rPr>
      </w:pPr>
    </w:p>
    <w:p w:rsidR="008600CA" w:rsidRPr="002D4C0D" w:rsidRDefault="008600CA" w:rsidP="00B6535F">
      <w:pPr>
        <w:keepNext/>
        <w:spacing w:after="0" w:line="240" w:lineRule="auto"/>
        <w:ind w:left="360"/>
        <w:jc w:val="both"/>
        <w:outlineLvl w:val="8"/>
        <w:rPr>
          <w:rFonts w:ascii="Arial" w:hAnsi="Arial"/>
          <w:szCs w:val="20"/>
        </w:rPr>
      </w:pPr>
      <w:r w:rsidRPr="002D4C0D">
        <w:rPr>
          <w:rFonts w:ascii="Arial" w:hAnsi="Arial"/>
          <w:szCs w:val="20"/>
        </w:rPr>
        <w:t>Minutes submitted respectively by,</w:t>
      </w:r>
    </w:p>
    <w:p w:rsidR="008600CA" w:rsidRPr="002D4C0D" w:rsidRDefault="008600CA" w:rsidP="00B6535F">
      <w:pPr>
        <w:spacing w:after="0" w:line="240" w:lineRule="auto"/>
        <w:ind w:left="360"/>
        <w:jc w:val="both"/>
        <w:rPr>
          <w:rFonts w:ascii="Arial" w:hAnsi="Arial"/>
          <w:szCs w:val="20"/>
        </w:rPr>
      </w:pPr>
      <w:r w:rsidRPr="002D4C0D">
        <w:rPr>
          <w:rFonts w:ascii="Arial" w:hAnsi="Arial"/>
          <w:szCs w:val="20"/>
        </w:rPr>
        <w:t>Eric Weatherbee</w:t>
      </w:r>
    </w:p>
    <w:p w:rsidR="008600CA" w:rsidRPr="002D4C0D" w:rsidRDefault="008600CA" w:rsidP="00B6535F">
      <w:pPr>
        <w:spacing w:after="0" w:line="240" w:lineRule="auto"/>
        <w:ind w:left="360"/>
        <w:jc w:val="both"/>
        <w:rPr>
          <w:rFonts w:ascii="Arial" w:hAnsi="Arial"/>
          <w:szCs w:val="20"/>
        </w:rPr>
      </w:pPr>
      <w:r w:rsidRPr="002D4C0D">
        <w:rPr>
          <w:rFonts w:ascii="Arial" w:hAnsi="Arial"/>
          <w:szCs w:val="20"/>
        </w:rPr>
        <w:t>Secretary</w:t>
      </w:r>
    </w:p>
    <w:p w:rsidR="008600CA" w:rsidRPr="00D63A22" w:rsidRDefault="008600CA" w:rsidP="00B6535F">
      <w:pPr>
        <w:spacing w:after="0" w:line="240" w:lineRule="auto"/>
        <w:ind w:left="360"/>
        <w:rPr>
          <w:rFonts w:ascii="Arial" w:hAnsi="Arial" w:cs="Arial"/>
          <w:sz w:val="24"/>
        </w:rPr>
      </w:pPr>
      <w:r w:rsidRPr="002D4C0D">
        <w:rPr>
          <w:rFonts w:ascii="Arial" w:hAnsi="Arial"/>
          <w:szCs w:val="20"/>
        </w:rPr>
        <w:t>Bushing Subcommittee</w:t>
      </w:r>
    </w:p>
    <w:p w:rsidR="008600CA" w:rsidRPr="00870BD5" w:rsidRDefault="008600CA" w:rsidP="00B6535F">
      <w:pPr>
        <w:pStyle w:val="ListParagraph"/>
        <w:numPr>
          <w:ilvl w:val="1"/>
          <w:numId w:val="79"/>
        </w:numPr>
        <w:tabs>
          <w:tab w:val="left" w:pos="540"/>
        </w:tabs>
        <w:spacing w:after="0"/>
        <w:ind w:left="1080"/>
        <w:rPr>
          <w:rFonts w:ascii="Arial" w:hAnsi="Arial" w:cs="Arial"/>
          <w:b/>
          <w:smallCaps/>
          <w:color w:val="FF0000"/>
          <w:sz w:val="28"/>
          <w:u w:val="single"/>
        </w:rPr>
      </w:pPr>
      <w:r>
        <w:rPr>
          <w:rFonts w:ascii="Arial" w:hAnsi="Arial" w:cs="Arial"/>
          <w:b/>
          <w:smallCaps/>
          <w:color w:val="FF0000"/>
          <w:sz w:val="28"/>
          <w:u w:val="single"/>
        </w:rPr>
        <w:br w:type="page"/>
      </w:r>
      <w:r w:rsidRPr="00870BD5">
        <w:rPr>
          <w:rFonts w:ascii="Arial" w:hAnsi="Arial" w:cs="Arial"/>
          <w:b/>
          <w:smallCaps/>
          <w:color w:val="FF0000"/>
          <w:sz w:val="28"/>
          <w:u w:val="single"/>
        </w:rPr>
        <w:t>Dry Type Transformers SC – Charles Johnson</w:t>
      </w:r>
      <w:r>
        <w:rPr>
          <w:rFonts w:ascii="Arial" w:hAnsi="Arial" w:cs="Arial"/>
          <w:b/>
          <w:smallCaps/>
          <w:color w:val="FF0000"/>
          <w:sz w:val="28"/>
          <w:u w:val="single"/>
        </w:rPr>
        <w:t>,</w:t>
      </w:r>
      <w:r w:rsidRPr="00251453">
        <w:rPr>
          <w:rFonts w:ascii="Arial" w:hAnsi="Arial" w:cs="Arial"/>
          <w:b/>
          <w:smallCaps/>
          <w:color w:val="FF0000"/>
          <w:sz w:val="28"/>
          <w:u w:val="single"/>
        </w:rPr>
        <w:t xml:space="preserve"> Secretary Casey Ballard</w:t>
      </w:r>
    </w:p>
    <w:p w:rsidR="008600CA" w:rsidRPr="00870BD5" w:rsidRDefault="008600CA" w:rsidP="00B6535F">
      <w:pPr>
        <w:keepNext/>
        <w:widowControl w:val="0"/>
        <w:numPr>
          <w:ilvl w:val="2"/>
          <w:numId w:val="38"/>
        </w:numPr>
        <w:tabs>
          <w:tab w:val="left" w:pos="720"/>
          <w:tab w:val="right" w:pos="9360"/>
        </w:tabs>
        <w:overflowPunct w:val="0"/>
        <w:autoSpaceDE w:val="0"/>
        <w:autoSpaceDN w:val="0"/>
        <w:adjustRightInd w:val="0"/>
        <w:spacing w:before="240" w:after="120" w:line="240" w:lineRule="auto"/>
        <w:ind w:left="1080"/>
        <w:jc w:val="both"/>
        <w:textAlignment w:val="baseline"/>
        <w:outlineLvl w:val="1"/>
        <w:rPr>
          <w:rFonts w:ascii="Arial" w:hAnsi="Arial" w:cs="Arial"/>
          <w:b/>
          <w:bCs/>
          <w:iCs/>
        </w:rPr>
      </w:pPr>
      <w:r w:rsidRPr="00870BD5">
        <w:rPr>
          <w:rFonts w:ascii="Arial" w:hAnsi="Arial" w:cs="Arial"/>
          <w:b/>
          <w:bCs/>
          <w:iCs/>
        </w:rPr>
        <w:t>Introductions and Approval of Minutes</w:t>
      </w:r>
    </w:p>
    <w:p w:rsidR="008600CA" w:rsidRPr="00870BD5" w:rsidRDefault="008600CA" w:rsidP="00B6535F">
      <w:pPr>
        <w:widowControl w:val="0"/>
        <w:tabs>
          <w:tab w:val="left" w:pos="720"/>
        </w:tabs>
        <w:overflowPunct w:val="0"/>
        <w:autoSpaceDE w:val="0"/>
        <w:autoSpaceDN w:val="0"/>
        <w:adjustRightInd w:val="0"/>
        <w:spacing w:after="120" w:line="240" w:lineRule="auto"/>
        <w:ind w:left="720"/>
        <w:jc w:val="both"/>
        <w:textAlignment w:val="baseline"/>
        <w:rPr>
          <w:rFonts w:ascii="Arial" w:hAnsi="Arial" w:cs="Arial"/>
        </w:rPr>
      </w:pPr>
      <w:r w:rsidRPr="00870BD5">
        <w:rPr>
          <w:rFonts w:ascii="Arial" w:hAnsi="Arial" w:cs="Arial"/>
        </w:rPr>
        <w:t xml:space="preserve">The Dry Type Transformer Committee meeting began at 1:32pm Wednesday, March 14 in the Music City (2F) Room of the Renaissance Nashville Hotel with introductions of members and guests.  There were 13 members (out of 34, therefore a quorum was not reached with only 38% of members in attendance) and 11 guests present.  The minutes for the Boston meeting were not approved since there was not a quorum. </w:t>
      </w:r>
    </w:p>
    <w:p w:rsidR="008600CA" w:rsidRPr="00870BD5" w:rsidRDefault="008600CA" w:rsidP="00B6535F">
      <w:pPr>
        <w:keepNext/>
        <w:widowControl w:val="0"/>
        <w:numPr>
          <w:ilvl w:val="2"/>
          <w:numId w:val="38"/>
        </w:numPr>
        <w:tabs>
          <w:tab w:val="left" w:pos="720"/>
          <w:tab w:val="right" w:pos="9360"/>
        </w:tabs>
        <w:overflowPunct w:val="0"/>
        <w:autoSpaceDE w:val="0"/>
        <w:autoSpaceDN w:val="0"/>
        <w:adjustRightInd w:val="0"/>
        <w:spacing w:after="120" w:line="240" w:lineRule="auto"/>
        <w:ind w:left="1080"/>
        <w:jc w:val="both"/>
        <w:textAlignment w:val="baseline"/>
        <w:outlineLvl w:val="1"/>
        <w:rPr>
          <w:rFonts w:ascii="Arial" w:hAnsi="Arial" w:cs="Arial"/>
          <w:b/>
          <w:bCs/>
          <w:iCs/>
        </w:rPr>
      </w:pPr>
      <w:r w:rsidRPr="00870BD5">
        <w:rPr>
          <w:rFonts w:ascii="Arial" w:hAnsi="Arial" w:cs="Arial"/>
          <w:b/>
          <w:bCs/>
          <w:iCs/>
        </w:rPr>
        <w:t>Working Group/Task Force Reports</w:t>
      </w:r>
    </w:p>
    <w:p w:rsidR="008600CA" w:rsidRPr="00870BD5" w:rsidRDefault="008600CA" w:rsidP="00B6535F">
      <w:pPr>
        <w:widowControl w:val="0"/>
        <w:tabs>
          <w:tab w:val="left" w:pos="720"/>
        </w:tabs>
        <w:overflowPunct w:val="0"/>
        <w:autoSpaceDE w:val="0"/>
        <w:autoSpaceDN w:val="0"/>
        <w:adjustRightInd w:val="0"/>
        <w:spacing w:after="120" w:line="240" w:lineRule="auto"/>
        <w:ind w:left="720"/>
        <w:jc w:val="both"/>
        <w:textAlignment w:val="baseline"/>
        <w:rPr>
          <w:rFonts w:ascii="Arial" w:hAnsi="Arial" w:cs="Arial"/>
        </w:rPr>
      </w:pPr>
      <w:r w:rsidRPr="00870BD5">
        <w:rPr>
          <w:rFonts w:ascii="Arial" w:hAnsi="Arial" w:cs="Arial"/>
        </w:rPr>
        <w:t xml:space="preserve">The next order of business was the presentation of the reports of the various working groups and task forces. See the following sections for the individual reports: </w:t>
      </w:r>
    </w:p>
    <w:p w:rsidR="008600CA" w:rsidRPr="00870BD5" w:rsidRDefault="008600CA" w:rsidP="00B6535F">
      <w:pPr>
        <w:keepNext/>
        <w:widowControl w:val="0"/>
        <w:numPr>
          <w:ilvl w:val="3"/>
          <w:numId w:val="38"/>
        </w:numPr>
        <w:tabs>
          <w:tab w:val="left" w:pos="720"/>
          <w:tab w:val="left" w:pos="900"/>
          <w:tab w:val="right" w:pos="9360"/>
        </w:tabs>
        <w:overflowPunct w:val="0"/>
        <w:autoSpaceDE w:val="0"/>
        <w:autoSpaceDN w:val="0"/>
        <w:adjustRightInd w:val="0"/>
        <w:spacing w:after="120" w:line="240" w:lineRule="auto"/>
        <w:ind w:left="1080"/>
        <w:jc w:val="both"/>
        <w:textAlignment w:val="baseline"/>
        <w:outlineLvl w:val="1"/>
        <w:rPr>
          <w:rFonts w:ascii="Arial" w:hAnsi="Arial" w:cs="Arial"/>
          <w:b/>
          <w:bCs/>
          <w:iCs/>
        </w:rPr>
      </w:pPr>
      <w:r w:rsidRPr="00870BD5">
        <w:rPr>
          <w:rFonts w:ascii="Arial" w:hAnsi="Arial" w:cs="Arial"/>
          <w:b/>
          <w:bCs/>
          <w:iCs/>
        </w:rPr>
        <w:t xml:space="preserve">IEEE PC57.12.01 - Dry Type General Requirements </w:t>
      </w:r>
      <w:r w:rsidRPr="00870BD5">
        <w:rPr>
          <w:rFonts w:ascii="Arial" w:hAnsi="Arial" w:cs="Arial"/>
          <w:b/>
          <w:bCs/>
          <w:iCs/>
        </w:rPr>
        <w:tab/>
        <w:t>Chair Tim Holdway</w:t>
      </w:r>
    </w:p>
    <w:p w:rsidR="008600CA" w:rsidRPr="00870BD5" w:rsidRDefault="008600CA" w:rsidP="00B6535F">
      <w:pPr>
        <w:spacing w:after="120" w:line="240" w:lineRule="auto"/>
        <w:ind w:left="720"/>
        <w:rPr>
          <w:rFonts w:ascii="Arial" w:hAnsi="Arial" w:cs="Arial"/>
        </w:rPr>
      </w:pPr>
      <w:r w:rsidRPr="00870BD5">
        <w:rPr>
          <w:rFonts w:ascii="Arial" w:hAnsi="Arial" w:cs="Arial"/>
        </w:rPr>
        <w:t>The working group met in the Belmont 2&amp;3 Room of the Renaissance Boston Nashville Hotel</w:t>
      </w:r>
    </w:p>
    <w:p w:rsidR="008600CA" w:rsidRPr="00870BD5" w:rsidRDefault="008600CA" w:rsidP="00B6535F">
      <w:pPr>
        <w:spacing w:after="120" w:line="240" w:lineRule="auto"/>
        <w:ind w:left="720"/>
        <w:rPr>
          <w:rFonts w:ascii="Arial" w:hAnsi="Arial" w:cs="Arial"/>
        </w:rPr>
      </w:pPr>
      <w:r w:rsidRPr="00870BD5">
        <w:rPr>
          <w:rFonts w:ascii="Arial" w:hAnsi="Arial" w:cs="Arial"/>
        </w:rPr>
        <w:t>The meeting was called to order at 1:46 PM by Chairman Tim Holdway</w:t>
      </w:r>
    </w:p>
    <w:p w:rsidR="008600CA" w:rsidRPr="00870BD5" w:rsidRDefault="008600CA" w:rsidP="00B6535F">
      <w:pPr>
        <w:spacing w:after="120" w:line="240" w:lineRule="auto"/>
        <w:ind w:left="720"/>
        <w:outlineLvl w:val="0"/>
        <w:rPr>
          <w:rFonts w:ascii="Arial" w:hAnsi="Arial" w:cs="Arial"/>
        </w:rPr>
      </w:pPr>
      <w:r w:rsidRPr="00870BD5">
        <w:rPr>
          <w:rFonts w:ascii="Arial" w:hAnsi="Arial" w:cs="Arial"/>
        </w:rPr>
        <w:t>The meeting was convened with sixteen (16) members (out of 22 – therefore a quorum was reached with 73% attending) and 22 guests present with 3</w:t>
      </w:r>
      <w:r w:rsidRPr="00870BD5">
        <w:rPr>
          <w:rFonts w:ascii="Arial" w:hAnsi="Arial" w:cs="Arial"/>
          <w:b/>
          <w:color w:val="002060"/>
        </w:rPr>
        <w:t xml:space="preserve"> </w:t>
      </w:r>
      <w:r w:rsidRPr="00870BD5">
        <w:rPr>
          <w:rFonts w:ascii="Arial" w:hAnsi="Arial" w:cs="Arial"/>
        </w:rPr>
        <w:t>requesting membership.</w:t>
      </w:r>
    </w:p>
    <w:p w:rsidR="008600CA" w:rsidRPr="00870BD5" w:rsidRDefault="008600CA" w:rsidP="00B6535F">
      <w:pPr>
        <w:autoSpaceDE w:val="0"/>
        <w:autoSpaceDN w:val="0"/>
        <w:adjustRightInd w:val="0"/>
        <w:spacing w:after="120" w:line="240" w:lineRule="auto"/>
        <w:ind w:left="720"/>
        <w:outlineLvl w:val="0"/>
        <w:rPr>
          <w:rFonts w:ascii="Arial" w:hAnsi="Arial" w:cs="Arial"/>
        </w:rPr>
      </w:pPr>
      <w:r w:rsidRPr="00870BD5">
        <w:rPr>
          <w:rFonts w:ascii="Arial" w:hAnsi="Arial" w:cs="Arial"/>
        </w:rPr>
        <w:t>The minutes of the Boston October 31, 2011</w:t>
      </w:r>
      <w:r w:rsidRPr="00870BD5">
        <w:rPr>
          <w:rFonts w:ascii="Arial" w:hAnsi="Arial" w:cs="Arial"/>
          <w:bCs/>
        </w:rPr>
        <w:t xml:space="preserve"> meeting</w:t>
      </w:r>
      <w:r w:rsidRPr="00870BD5">
        <w:rPr>
          <w:rFonts w:ascii="Arial" w:hAnsi="Arial" w:cs="Arial"/>
        </w:rPr>
        <w:t xml:space="preserve"> were approved.</w:t>
      </w:r>
    </w:p>
    <w:p w:rsidR="008600CA" w:rsidRPr="00870BD5" w:rsidRDefault="008600CA" w:rsidP="00B6535F">
      <w:pPr>
        <w:autoSpaceDE w:val="0"/>
        <w:autoSpaceDN w:val="0"/>
        <w:adjustRightInd w:val="0"/>
        <w:spacing w:after="120" w:line="240" w:lineRule="auto"/>
        <w:ind w:left="720"/>
        <w:outlineLvl w:val="0"/>
        <w:rPr>
          <w:rFonts w:ascii="Arial" w:hAnsi="Arial" w:cs="Arial"/>
        </w:rPr>
      </w:pPr>
      <w:r w:rsidRPr="00870BD5">
        <w:rPr>
          <w:rFonts w:ascii="Arial" w:hAnsi="Arial" w:cs="Arial"/>
        </w:rPr>
        <w:tab/>
        <w:t>Motion: Chuck Johnson</w:t>
      </w:r>
      <w:r>
        <w:rPr>
          <w:rFonts w:ascii="Arial" w:hAnsi="Arial" w:cs="Arial"/>
        </w:rPr>
        <w:t xml:space="preserve">       </w:t>
      </w:r>
      <w:r w:rsidRPr="00870BD5">
        <w:rPr>
          <w:rFonts w:ascii="Arial" w:hAnsi="Arial" w:cs="Arial"/>
        </w:rPr>
        <w:tab/>
        <w:t>Second: Rick Marek</w:t>
      </w:r>
    </w:p>
    <w:p w:rsidR="008600CA" w:rsidRPr="00870BD5" w:rsidRDefault="008600CA" w:rsidP="00B6535F">
      <w:pPr>
        <w:spacing w:after="120" w:line="240" w:lineRule="auto"/>
        <w:ind w:left="720"/>
        <w:rPr>
          <w:rFonts w:ascii="Arial" w:hAnsi="Arial" w:cs="Arial"/>
        </w:rPr>
      </w:pPr>
      <w:r w:rsidRPr="00870BD5">
        <w:rPr>
          <w:rFonts w:ascii="Arial" w:hAnsi="Arial" w:cs="Arial"/>
        </w:rPr>
        <w:t>Old business</w:t>
      </w:r>
    </w:p>
    <w:p w:rsidR="008600CA" w:rsidRPr="00870BD5" w:rsidRDefault="008600CA" w:rsidP="00B6535F">
      <w:pPr>
        <w:spacing w:after="120" w:line="240" w:lineRule="auto"/>
        <w:ind w:left="720"/>
        <w:rPr>
          <w:rFonts w:ascii="Arial" w:hAnsi="Arial" w:cs="Arial"/>
          <w:b/>
        </w:rPr>
      </w:pPr>
      <w:r w:rsidRPr="00870BD5">
        <w:rPr>
          <w:rFonts w:ascii="Arial" w:hAnsi="Arial" w:cs="Arial"/>
        </w:rPr>
        <w:tab/>
      </w:r>
      <w:r w:rsidRPr="00870BD5">
        <w:rPr>
          <w:rFonts w:ascii="Arial" w:hAnsi="Arial" w:cs="Arial"/>
          <w:b/>
        </w:rPr>
        <w:t>No Load Loss Correction</w:t>
      </w:r>
    </w:p>
    <w:p w:rsidR="008600CA" w:rsidRPr="00870BD5" w:rsidRDefault="008600CA" w:rsidP="00B6535F">
      <w:pPr>
        <w:spacing w:after="120" w:line="240" w:lineRule="auto"/>
        <w:ind w:left="1080"/>
        <w:rPr>
          <w:rFonts w:ascii="Arial" w:hAnsi="Arial" w:cs="Arial"/>
        </w:rPr>
      </w:pPr>
      <w:r w:rsidRPr="00870BD5">
        <w:rPr>
          <w:rFonts w:ascii="Arial" w:hAnsi="Arial" w:cs="Arial"/>
        </w:rPr>
        <w:t xml:space="preserve">In San Diego a motion carried that all no load losses should be corrected to 20C.  After that meeting Casey Ballard questioned how the losses should be corrected.  He supplied the correlating calculation from C57.12.90 Section 8.4 for discussion.   It was generally agreed that a similar equation should be added to the next revision of 12.91.  Casey Ballard made a motion that a footnote be added to </w:t>
      </w:r>
    </w:p>
    <w:p w:rsidR="008600CA" w:rsidRPr="00870BD5" w:rsidRDefault="008600CA" w:rsidP="00B6535F">
      <w:pPr>
        <w:spacing w:after="120" w:line="240" w:lineRule="auto"/>
        <w:ind w:left="1080"/>
        <w:rPr>
          <w:rFonts w:ascii="Arial" w:hAnsi="Arial" w:cs="Arial"/>
          <w:i/>
        </w:rPr>
      </w:pPr>
      <w:r w:rsidRPr="00870BD5">
        <w:rPr>
          <w:rFonts w:ascii="Arial" w:hAnsi="Arial" w:cs="Arial"/>
          <w:i/>
        </w:rPr>
        <w:t>The no-load losses of power and distribution transformers shall be determined based on a reference temperature of 20°C.</w:t>
      </w:r>
    </w:p>
    <w:p w:rsidR="008600CA" w:rsidRPr="00870BD5" w:rsidRDefault="008600CA" w:rsidP="00B6535F">
      <w:pPr>
        <w:spacing w:after="120" w:line="240" w:lineRule="auto"/>
        <w:ind w:left="1080"/>
        <w:rPr>
          <w:rFonts w:ascii="Arial" w:hAnsi="Arial" w:cs="Arial"/>
        </w:rPr>
      </w:pPr>
      <w:r w:rsidRPr="00870BD5">
        <w:rPr>
          <w:rFonts w:ascii="Arial" w:hAnsi="Arial" w:cs="Arial"/>
        </w:rPr>
        <w:t>And it should state:</w:t>
      </w:r>
    </w:p>
    <w:p w:rsidR="008600CA" w:rsidRPr="00870BD5" w:rsidRDefault="008600CA" w:rsidP="00B6535F">
      <w:pPr>
        <w:spacing w:after="120" w:line="240" w:lineRule="auto"/>
        <w:ind w:left="1080"/>
        <w:rPr>
          <w:rFonts w:ascii="Arial" w:hAnsi="Arial" w:cs="Arial"/>
          <w:i/>
        </w:rPr>
      </w:pPr>
      <w:r w:rsidRPr="00870BD5">
        <w:rPr>
          <w:rFonts w:ascii="Arial" w:hAnsi="Arial" w:cs="Arial"/>
          <w:i/>
        </w:rPr>
        <w:t>Correction of No Load Losses will be required when the top yoke temperature of the core is greater than 40C.</w:t>
      </w:r>
    </w:p>
    <w:p w:rsidR="008600CA" w:rsidRPr="00870BD5" w:rsidRDefault="008600CA" w:rsidP="00B6535F">
      <w:pPr>
        <w:spacing w:after="120" w:line="240" w:lineRule="auto"/>
        <w:ind w:left="1080"/>
        <w:rPr>
          <w:rFonts w:ascii="Arial" w:hAnsi="Arial" w:cs="Arial"/>
        </w:rPr>
      </w:pPr>
      <w:r w:rsidRPr="00870BD5">
        <w:rPr>
          <w:rFonts w:ascii="Arial" w:hAnsi="Arial" w:cs="Arial"/>
        </w:rPr>
        <w:t>This motion was seconded by Dhiru Patel passed with 9 in favor, 2 against, and 5 abstentions.</w:t>
      </w:r>
    </w:p>
    <w:p w:rsidR="008600CA" w:rsidRPr="00870BD5" w:rsidRDefault="008600CA" w:rsidP="00B6535F">
      <w:pPr>
        <w:spacing w:after="120" w:line="240" w:lineRule="auto"/>
        <w:ind w:left="720"/>
        <w:rPr>
          <w:rFonts w:ascii="Arial" w:hAnsi="Arial" w:cs="Arial"/>
          <w:b/>
        </w:rPr>
      </w:pPr>
      <w:r w:rsidRPr="00870BD5">
        <w:rPr>
          <w:rFonts w:ascii="Arial" w:hAnsi="Arial" w:cs="Arial"/>
        </w:rPr>
        <w:tab/>
      </w:r>
      <w:r w:rsidRPr="00870BD5">
        <w:rPr>
          <w:rFonts w:ascii="Arial" w:hAnsi="Arial" w:cs="Arial"/>
          <w:b/>
        </w:rPr>
        <w:t>Altitude Correction</w:t>
      </w:r>
    </w:p>
    <w:p w:rsidR="008600CA" w:rsidRPr="00870BD5" w:rsidRDefault="008600CA" w:rsidP="00B6535F">
      <w:pPr>
        <w:spacing w:after="120" w:line="240" w:lineRule="auto"/>
        <w:ind w:left="1080"/>
        <w:rPr>
          <w:rFonts w:ascii="Arial" w:hAnsi="Arial" w:cs="Arial"/>
        </w:rPr>
      </w:pPr>
      <w:r w:rsidRPr="00870BD5">
        <w:rPr>
          <w:rFonts w:ascii="Arial" w:hAnsi="Arial" w:cs="Arial"/>
        </w:rPr>
        <w:t>Tim Holdway made and presented a proposal to keep the same values as currently in Table 1 along with (2) examples to be placed in the Annex.  There was a request to add a 3</w:t>
      </w:r>
      <w:r w:rsidRPr="00870BD5">
        <w:rPr>
          <w:rFonts w:ascii="Arial" w:hAnsi="Arial" w:cs="Arial"/>
          <w:vertAlign w:val="superscript"/>
        </w:rPr>
        <w:t>rd</w:t>
      </w:r>
      <w:r w:rsidRPr="00870BD5">
        <w:rPr>
          <w:rFonts w:ascii="Arial" w:hAnsi="Arial" w:cs="Arial"/>
        </w:rPr>
        <w:t xml:space="preserve"> example that used 3300ft or below as the tested altitude.</w:t>
      </w:r>
    </w:p>
    <w:p w:rsidR="008600CA" w:rsidRPr="00870BD5" w:rsidRDefault="008600CA" w:rsidP="00B6535F">
      <w:pPr>
        <w:spacing w:after="120" w:line="240" w:lineRule="auto"/>
        <w:ind w:left="1080"/>
        <w:rPr>
          <w:rFonts w:ascii="Arial" w:hAnsi="Arial" w:cs="Arial"/>
        </w:rPr>
      </w:pPr>
      <w:r w:rsidRPr="00870BD5">
        <w:rPr>
          <w:rFonts w:ascii="Arial" w:hAnsi="Arial" w:cs="Arial"/>
        </w:rPr>
        <w:t>Chuck Johnson then questioned what products, winding techniques, and materials these corrected test values should be applied to.  Vijay Tendulkar questioned what test values should be corrected (applied, induced, and impulse) with a suggestion that induced should be corrected.  There was a lengthy discussion on the merit of the Table 1 values and how they applied to dry type transformers.  Being no consensus on the discussion the chair decided to make a Task Force to deal with this issue.</w:t>
      </w:r>
    </w:p>
    <w:p w:rsidR="008600CA" w:rsidRPr="00870BD5" w:rsidRDefault="008600CA" w:rsidP="00B6535F">
      <w:pPr>
        <w:spacing w:after="120" w:line="240" w:lineRule="auto"/>
        <w:ind w:left="1080"/>
        <w:rPr>
          <w:rFonts w:ascii="Arial" w:hAnsi="Arial" w:cs="Arial"/>
        </w:rPr>
      </w:pPr>
      <w:r w:rsidRPr="00870BD5">
        <w:rPr>
          <w:rFonts w:ascii="Arial" w:hAnsi="Arial" w:cs="Arial"/>
        </w:rPr>
        <w:t>The members of this new Task force are:</w:t>
      </w:r>
    </w:p>
    <w:p w:rsidR="008600CA" w:rsidRPr="00870BD5" w:rsidRDefault="008600CA" w:rsidP="00B6535F">
      <w:pPr>
        <w:numPr>
          <w:ilvl w:val="0"/>
          <w:numId w:val="39"/>
        </w:numPr>
        <w:spacing w:after="120" w:line="240" w:lineRule="auto"/>
        <w:ind w:left="1440"/>
        <w:contextualSpacing/>
        <w:rPr>
          <w:rFonts w:ascii="Arial" w:hAnsi="Arial" w:cs="Arial"/>
        </w:rPr>
      </w:pPr>
      <w:r w:rsidRPr="00870BD5">
        <w:rPr>
          <w:rFonts w:ascii="Arial" w:hAnsi="Arial" w:cs="Arial"/>
        </w:rPr>
        <w:t>Aleksandr Levin</w:t>
      </w:r>
    </w:p>
    <w:p w:rsidR="008600CA" w:rsidRPr="00870BD5" w:rsidRDefault="008600CA" w:rsidP="00B6535F">
      <w:pPr>
        <w:numPr>
          <w:ilvl w:val="0"/>
          <w:numId w:val="39"/>
        </w:numPr>
        <w:spacing w:after="120" w:line="240" w:lineRule="auto"/>
        <w:ind w:left="1440"/>
        <w:contextualSpacing/>
        <w:rPr>
          <w:rFonts w:ascii="Arial" w:hAnsi="Arial" w:cs="Arial"/>
        </w:rPr>
      </w:pPr>
      <w:r w:rsidRPr="00870BD5">
        <w:rPr>
          <w:rFonts w:ascii="Arial" w:hAnsi="Arial" w:cs="Arial"/>
        </w:rPr>
        <w:t>Shankar Nambi</w:t>
      </w:r>
    </w:p>
    <w:p w:rsidR="008600CA" w:rsidRPr="00870BD5" w:rsidRDefault="008600CA" w:rsidP="00B6535F">
      <w:pPr>
        <w:numPr>
          <w:ilvl w:val="0"/>
          <w:numId w:val="39"/>
        </w:numPr>
        <w:spacing w:after="120" w:line="240" w:lineRule="auto"/>
        <w:ind w:left="1440"/>
        <w:contextualSpacing/>
        <w:rPr>
          <w:rFonts w:ascii="Arial" w:hAnsi="Arial" w:cs="Arial"/>
        </w:rPr>
      </w:pPr>
      <w:r w:rsidRPr="00870BD5">
        <w:rPr>
          <w:rFonts w:ascii="Arial" w:hAnsi="Arial" w:cs="Arial"/>
        </w:rPr>
        <w:t>John K. John</w:t>
      </w:r>
    </w:p>
    <w:p w:rsidR="008600CA" w:rsidRPr="00870BD5" w:rsidRDefault="008600CA" w:rsidP="00B6535F">
      <w:pPr>
        <w:numPr>
          <w:ilvl w:val="0"/>
          <w:numId w:val="39"/>
        </w:numPr>
        <w:spacing w:after="120" w:line="240" w:lineRule="auto"/>
        <w:ind w:left="1440"/>
        <w:contextualSpacing/>
        <w:rPr>
          <w:rFonts w:ascii="Arial" w:hAnsi="Arial" w:cs="Arial"/>
        </w:rPr>
      </w:pPr>
      <w:r w:rsidRPr="00870BD5">
        <w:rPr>
          <w:rFonts w:ascii="Arial" w:hAnsi="Arial" w:cs="Arial"/>
        </w:rPr>
        <w:t>Arinudha Narawane</w:t>
      </w:r>
    </w:p>
    <w:p w:rsidR="008600CA" w:rsidRPr="00870BD5" w:rsidRDefault="008600CA" w:rsidP="00B6535F">
      <w:pPr>
        <w:numPr>
          <w:ilvl w:val="0"/>
          <w:numId w:val="39"/>
        </w:numPr>
        <w:spacing w:after="120" w:line="240" w:lineRule="auto"/>
        <w:ind w:left="1440"/>
        <w:contextualSpacing/>
        <w:rPr>
          <w:rFonts w:ascii="Arial" w:hAnsi="Arial" w:cs="Arial"/>
        </w:rPr>
      </w:pPr>
      <w:r w:rsidRPr="00870BD5">
        <w:rPr>
          <w:rFonts w:ascii="Arial" w:hAnsi="Arial" w:cs="Arial"/>
        </w:rPr>
        <w:t>Tim Holdway</w:t>
      </w:r>
    </w:p>
    <w:p w:rsidR="008600CA" w:rsidRPr="00870BD5" w:rsidRDefault="008600CA" w:rsidP="00B6535F">
      <w:pPr>
        <w:spacing w:after="120" w:line="240" w:lineRule="auto"/>
        <w:ind w:left="1080"/>
        <w:rPr>
          <w:rFonts w:ascii="Arial" w:hAnsi="Arial" w:cs="Arial"/>
        </w:rPr>
      </w:pPr>
      <w:r w:rsidRPr="00870BD5">
        <w:rPr>
          <w:rFonts w:ascii="Arial" w:hAnsi="Arial" w:cs="Arial"/>
        </w:rPr>
        <w:t>This Task Force will be asked to determine the source of the Table 1 values and make a single proposal to the entire Working Group at least (1) month before our Fall meeting</w:t>
      </w:r>
    </w:p>
    <w:p w:rsidR="008600CA" w:rsidRPr="00870BD5" w:rsidRDefault="008600CA" w:rsidP="00B6535F">
      <w:pPr>
        <w:spacing w:after="120" w:line="240" w:lineRule="auto"/>
        <w:ind w:left="1080"/>
        <w:rPr>
          <w:rFonts w:ascii="Arial" w:hAnsi="Arial" w:cs="Arial"/>
          <w:b/>
        </w:rPr>
      </w:pPr>
      <w:r w:rsidRPr="00870BD5">
        <w:rPr>
          <w:rFonts w:ascii="Arial" w:hAnsi="Arial" w:cs="Arial"/>
          <w:b/>
        </w:rPr>
        <w:t>Proposed Changes by Marcel Fortin</w:t>
      </w:r>
    </w:p>
    <w:p w:rsidR="008600CA" w:rsidRPr="00870BD5" w:rsidRDefault="008600CA" w:rsidP="00B6535F">
      <w:pPr>
        <w:spacing w:after="120" w:line="240" w:lineRule="auto"/>
        <w:ind w:left="1080"/>
        <w:rPr>
          <w:rFonts w:ascii="Arial" w:hAnsi="Arial" w:cs="Arial"/>
        </w:rPr>
      </w:pPr>
      <w:r w:rsidRPr="00870BD5">
        <w:rPr>
          <w:rFonts w:ascii="Arial" w:hAnsi="Arial" w:cs="Arial"/>
          <w:b/>
        </w:rPr>
        <w:t xml:space="preserve">Table 5 </w:t>
      </w:r>
      <w:r w:rsidRPr="00870BD5">
        <w:rPr>
          <w:rFonts w:ascii="Arial" w:hAnsi="Arial" w:cs="Arial"/>
        </w:rPr>
        <w:t>– Casey Ballard presented a proposed change to Table 5 to include 46 and 69kV classes.  This table and its effects on Section 7.3.3.2 will be sent to the Chair for distribution to the WG members</w:t>
      </w:r>
    </w:p>
    <w:p w:rsidR="008600CA" w:rsidRPr="00870BD5" w:rsidRDefault="008600CA" w:rsidP="00B6535F">
      <w:pPr>
        <w:spacing w:after="120" w:line="240" w:lineRule="auto"/>
        <w:ind w:left="1080"/>
        <w:rPr>
          <w:rFonts w:ascii="Arial" w:hAnsi="Arial" w:cs="Arial"/>
        </w:rPr>
      </w:pPr>
      <w:r w:rsidRPr="00870BD5">
        <w:rPr>
          <w:rFonts w:ascii="Arial" w:hAnsi="Arial" w:cs="Arial"/>
          <w:b/>
        </w:rPr>
        <w:t xml:space="preserve">Table 13 </w:t>
      </w:r>
      <w:r w:rsidRPr="00870BD5">
        <w:rPr>
          <w:rFonts w:ascii="Arial" w:hAnsi="Arial" w:cs="Arial"/>
        </w:rPr>
        <w:t>– Marcel proposed to add the Zero Sequence Impedance to the nameplate.  No second was made and the membership agreed not to include this requirement since the data can be found in the test report.</w:t>
      </w:r>
    </w:p>
    <w:p w:rsidR="008600CA" w:rsidRPr="00870BD5" w:rsidRDefault="008600CA" w:rsidP="00B6535F">
      <w:pPr>
        <w:spacing w:after="120" w:line="240" w:lineRule="auto"/>
        <w:ind w:left="1080"/>
        <w:rPr>
          <w:rFonts w:ascii="Arial" w:hAnsi="Arial" w:cs="Arial"/>
        </w:rPr>
      </w:pPr>
      <w:r w:rsidRPr="00870BD5">
        <w:rPr>
          <w:rFonts w:ascii="Arial" w:hAnsi="Arial" w:cs="Arial"/>
          <w:b/>
        </w:rPr>
        <w:t xml:space="preserve">Section 6.3 – </w:t>
      </w:r>
      <w:r w:rsidRPr="00870BD5">
        <w:rPr>
          <w:rFonts w:ascii="Arial" w:hAnsi="Arial" w:cs="Arial"/>
        </w:rPr>
        <w:t>Marcel proposed that all removable panels should weigh less than 50lbs to align with a Canadian standard.  No second was made and the membership agreed to leave the weight limit at 100lbs</w:t>
      </w:r>
    </w:p>
    <w:p w:rsidR="008600CA" w:rsidRPr="00870BD5" w:rsidRDefault="008600CA" w:rsidP="00B6535F">
      <w:pPr>
        <w:spacing w:after="120" w:line="240" w:lineRule="auto"/>
        <w:ind w:left="1080"/>
        <w:rPr>
          <w:rFonts w:ascii="Arial" w:hAnsi="Arial" w:cs="Arial"/>
        </w:rPr>
      </w:pPr>
      <w:r w:rsidRPr="00870BD5">
        <w:rPr>
          <w:rFonts w:ascii="Arial" w:hAnsi="Arial" w:cs="Arial"/>
          <w:b/>
        </w:rPr>
        <w:t xml:space="preserve">Section 7.1 – </w:t>
      </w:r>
      <w:r w:rsidRPr="00870BD5">
        <w:rPr>
          <w:rFonts w:ascii="Arial" w:hAnsi="Arial" w:cs="Arial"/>
        </w:rPr>
        <w:t>Marcel agree to provide a proposal to the Chair since the members were not clear on his requested changes</w:t>
      </w:r>
    </w:p>
    <w:p w:rsidR="008600CA" w:rsidRPr="00870BD5" w:rsidRDefault="008600CA" w:rsidP="00B6535F">
      <w:pPr>
        <w:spacing w:after="120" w:line="240" w:lineRule="auto"/>
        <w:ind w:left="1080"/>
        <w:rPr>
          <w:rFonts w:ascii="Arial" w:hAnsi="Arial" w:cs="Arial"/>
        </w:rPr>
      </w:pPr>
      <w:r w:rsidRPr="00870BD5">
        <w:rPr>
          <w:rFonts w:ascii="Arial" w:hAnsi="Arial" w:cs="Arial"/>
          <w:b/>
        </w:rPr>
        <w:t xml:space="preserve">Section 7.3.2 - </w:t>
      </w:r>
      <w:r w:rsidRPr="00870BD5">
        <w:rPr>
          <w:rFonts w:ascii="Arial" w:hAnsi="Arial" w:cs="Arial"/>
        </w:rPr>
        <w:t xml:space="preserve"> Marcel proposed to change the Category I transformers short circuit duration from 2 seconds to:</w:t>
      </w:r>
    </w:p>
    <w:p w:rsidR="008600CA" w:rsidRPr="00870BD5" w:rsidRDefault="008600CA" w:rsidP="00B6535F">
      <w:pPr>
        <w:autoSpaceDE w:val="0"/>
        <w:autoSpaceDN w:val="0"/>
        <w:adjustRightInd w:val="0"/>
        <w:spacing w:after="120" w:line="240" w:lineRule="auto"/>
        <w:ind w:left="1080"/>
        <w:rPr>
          <w:rFonts w:ascii="Arial" w:hAnsi="Arial" w:cs="Arial"/>
          <w:i/>
        </w:rPr>
      </w:pPr>
      <w:r w:rsidRPr="00870BD5">
        <w:rPr>
          <w:rFonts w:ascii="Arial" w:hAnsi="Arial" w:cs="Arial"/>
          <w:i/>
        </w:rPr>
        <w:t>Category I:</w:t>
      </w:r>
    </w:p>
    <w:p w:rsidR="008600CA" w:rsidRPr="00870BD5" w:rsidRDefault="008600CA" w:rsidP="00B6535F">
      <w:pPr>
        <w:autoSpaceDE w:val="0"/>
        <w:autoSpaceDN w:val="0"/>
        <w:adjustRightInd w:val="0"/>
        <w:spacing w:after="120" w:line="240" w:lineRule="auto"/>
        <w:ind w:left="1080" w:firstLine="720"/>
        <w:rPr>
          <w:rFonts w:ascii="Arial" w:hAnsi="Arial" w:cs="Arial"/>
          <w:i/>
        </w:rPr>
      </w:pPr>
      <w:r>
        <w:rPr>
          <w:rFonts w:ascii="Arial" w:hAnsi="Arial" w:cs="Arial"/>
          <w:i/>
        </w:rPr>
        <w:t>t = 1250 / I^2</w:t>
      </w:r>
      <w:r>
        <w:rPr>
          <w:rFonts w:ascii="Arial" w:hAnsi="Arial" w:cs="Arial"/>
          <w:i/>
        </w:rPr>
        <w:tab/>
      </w:r>
    </w:p>
    <w:p w:rsidR="008600CA" w:rsidRPr="00870BD5" w:rsidRDefault="008600CA" w:rsidP="00B6535F">
      <w:pPr>
        <w:autoSpaceDE w:val="0"/>
        <w:autoSpaceDN w:val="0"/>
        <w:adjustRightInd w:val="0"/>
        <w:spacing w:after="120" w:line="240" w:lineRule="auto"/>
        <w:ind w:left="1080"/>
        <w:rPr>
          <w:rFonts w:ascii="Arial" w:hAnsi="Arial" w:cs="Arial"/>
          <w:i/>
        </w:rPr>
      </w:pPr>
      <w:r w:rsidRPr="00870BD5">
        <w:rPr>
          <w:rFonts w:ascii="Arial" w:hAnsi="Arial" w:cs="Arial"/>
          <w:i/>
        </w:rPr>
        <w:t>where</w:t>
      </w:r>
      <w:r>
        <w:rPr>
          <w:rFonts w:ascii="Arial" w:hAnsi="Arial" w:cs="Arial"/>
          <w:i/>
        </w:rPr>
        <w:t xml:space="preserve">        </w:t>
      </w:r>
      <w:r w:rsidRPr="00870BD5">
        <w:rPr>
          <w:rFonts w:ascii="Arial" w:hAnsi="Arial" w:cs="Arial"/>
          <w:i/>
          <w:iCs/>
        </w:rPr>
        <w:t xml:space="preserve">t </w:t>
      </w:r>
      <w:r w:rsidRPr="00870BD5">
        <w:rPr>
          <w:rFonts w:ascii="Arial" w:hAnsi="Arial" w:cs="Arial"/>
          <w:i/>
        </w:rPr>
        <w:t>is duration (s)</w:t>
      </w:r>
    </w:p>
    <w:p w:rsidR="008600CA" w:rsidRPr="00870BD5" w:rsidRDefault="008600CA" w:rsidP="00B6535F">
      <w:pPr>
        <w:autoSpaceDE w:val="0"/>
        <w:autoSpaceDN w:val="0"/>
        <w:adjustRightInd w:val="0"/>
        <w:spacing w:after="120" w:line="240" w:lineRule="auto"/>
        <w:ind w:left="1080"/>
        <w:rPr>
          <w:rFonts w:ascii="Arial" w:hAnsi="Arial" w:cs="Arial"/>
          <w:i/>
        </w:rPr>
      </w:pPr>
      <w:r w:rsidRPr="00870BD5">
        <w:rPr>
          <w:rFonts w:ascii="Arial" w:hAnsi="Arial" w:cs="Arial"/>
          <w:i/>
          <w:iCs/>
        </w:rPr>
        <w:t xml:space="preserve">I </w:t>
      </w:r>
      <w:r w:rsidRPr="00870BD5">
        <w:rPr>
          <w:rFonts w:ascii="Arial" w:hAnsi="Arial" w:cs="Arial"/>
          <w:i/>
        </w:rPr>
        <w:t>is symmetrical short-circuit current in multiples of normal base current (see 7.1.5.1)</w:t>
      </w:r>
    </w:p>
    <w:p w:rsidR="008600CA" w:rsidRPr="00870BD5" w:rsidRDefault="008600CA" w:rsidP="00B6535F">
      <w:pPr>
        <w:autoSpaceDE w:val="0"/>
        <w:autoSpaceDN w:val="0"/>
        <w:adjustRightInd w:val="0"/>
        <w:spacing w:after="120" w:line="240" w:lineRule="auto"/>
        <w:ind w:left="1080"/>
        <w:rPr>
          <w:rFonts w:ascii="Arial" w:hAnsi="Arial" w:cs="Arial"/>
        </w:rPr>
      </w:pPr>
      <w:r w:rsidRPr="00870BD5">
        <w:rPr>
          <w:rFonts w:ascii="Arial" w:hAnsi="Arial" w:cs="Arial"/>
        </w:rPr>
        <w:t>No second was made and the membership agreed to leave Category I at 2 seconds.</w:t>
      </w:r>
    </w:p>
    <w:p w:rsidR="008600CA" w:rsidRPr="00870BD5" w:rsidRDefault="008600CA" w:rsidP="00B6535F">
      <w:pPr>
        <w:autoSpaceDE w:val="0"/>
        <w:autoSpaceDN w:val="0"/>
        <w:adjustRightInd w:val="0"/>
        <w:spacing w:after="120" w:line="240" w:lineRule="auto"/>
        <w:ind w:left="1080"/>
        <w:rPr>
          <w:rFonts w:ascii="Arial" w:hAnsi="Arial" w:cs="Arial"/>
        </w:rPr>
      </w:pPr>
      <w:r w:rsidRPr="00870BD5">
        <w:rPr>
          <w:rFonts w:ascii="Arial" w:hAnsi="Arial" w:cs="Arial"/>
          <w:b/>
        </w:rPr>
        <w:t xml:space="preserve">Section 7.3.5 – </w:t>
      </w:r>
      <w:r w:rsidRPr="00870BD5">
        <w:rPr>
          <w:rFonts w:ascii="Arial" w:hAnsi="Arial" w:cs="Arial"/>
        </w:rPr>
        <w:t>Marcel proposed to move this text into Section 7.3.3.  No second was made and the membership agreed to leave Section 7.3.5 as is.</w:t>
      </w:r>
    </w:p>
    <w:p w:rsidR="008600CA" w:rsidRPr="00870BD5" w:rsidRDefault="008600CA" w:rsidP="00B6535F">
      <w:pPr>
        <w:spacing w:after="120" w:line="240" w:lineRule="auto"/>
        <w:ind w:left="720"/>
        <w:rPr>
          <w:rFonts w:ascii="Arial" w:hAnsi="Arial" w:cs="Arial"/>
          <w:b/>
        </w:rPr>
      </w:pPr>
      <w:r w:rsidRPr="00870BD5">
        <w:rPr>
          <w:rFonts w:ascii="Arial" w:hAnsi="Arial" w:cs="Arial"/>
          <w:b/>
        </w:rPr>
        <w:t>New business</w:t>
      </w:r>
    </w:p>
    <w:p w:rsidR="008600CA" w:rsidRPr="00870BD5" w:rsidRDefault="008600CA" w:rsidP="00B6535F">
      <w:pPr>
        <w:spacing w:after="0" w:line="240" w:lineRule="auto"/>
        <w:ind w:left="1080"/>
        <w:rPr>
          <w:rFonts w:ascii="Arial" w:hAnsi="Arial" w:cs="Arial"/>
        </w:rPr>
      </w:pPr>
      <w:r w:rsidRPr="00870BD5">
        <w:rPr>
          <w:rFonts w:ascii="Arial" w:hAnsi="Arial" w:cs="Arial"/>
        </w:rPr>
        <w:t>No new business was raised due to time constraints</w:t>
      </w:r>
    </w:p>
    <w:p w:rsidR="008600CA" w:rsidRPr="00870BD5" w:rsidRDefault="008600CA" w:rsidP="00B6535F">
      <w:pPr>
        <w:autoSpaceDE w:val="0"/>
        <w:autoSpaceDN w:val="0"/>
        <w:adjustRightInd w:val="0"/>
        <w:spacing w:after="0" w:line="240" w:lineRule="auto"/>
        <w:ind w:left="720"/>
        <w:rPr>
          <w:rFonts w:ascii="Arial" w:hAnsi="Arial" w:cs="Arial"/>
        </w:rPr>
      </w:pPr>
      <w:r w:rsidRPr="00870BD5">
        <w:rPr>
          <w:rFonts w:ascii="Arial" w:hAnsi="Arial" w:cs="Arial"/>
        </w:rPr>
        <w:t>Next meeting: Fall 2012: Milwaukee, Wisconsin October 21-25</w:t>
      </w:r>
    </w:p>
    <w:p w:rsidR="008600CA" w:rsidRPr="00870BD5" w:rsidRDefault="008600CA" w:rsidP="00B6535F">
      <w:pPr>
        <w:spacing w:after="0" w:line="240" w:lineRule="auto"/>
        <w:ind w:left="720"/>
        <w:outlineLvl w:val="0"/>
        <w:rPr>
          <w:rFonts w:ascii="Arial" w:hAnsi="Arial" w:cs="Arial"/>
        </w:rPr>
      </w:pPr>
      <w:r w:rsidRPr="00870BD5">
        <w:rPr>
          <w:rFonts w:ascii="Arial" w:hAnsi="Arial" w:cs="Arial"/>
        </w:rPr>
        <w:t>With no further business, the meeting was adjourned at 3:02 PM.</w:t>
      </w:r>
    </w:p>
    <w:p w:rsidR="008600CA" w:rsidRPr="00870BD5" w:rsidRDefault="008600CA" w:rsidP="00B6535F">
      <w:pPr>
        <w:autoSpaceDE w:val="0"/>
        <w:autoSpaceDN w:val="0"/>
        <w:adjustRightInd w:val="0"/>
        <w:spacing w:after="0" w:line="240" w:lineRule="auto"/>
        <w:ind w:left="1080"/>
        <w:outlineLvl w:val="0"/>
        <w:rPr>
          <w:rFonts w:ascii="Arial" w:hAnsi="Arial" w:cs="Arial"/>
        </w:rPr>
      </w:pPr>
      <w:r w:rsidRPr="00870BD5">
        <w:rPr>
          <w:rFonts w:ascii="Arial" w:hAnsi="Arial" w:cs="Arial"/>
        </w:rPr>
        <w:t>Motion: Bill Bartley</w:t>
      </w:r>
      <w:r>
        <w:rPr>
          <w:rFonts w:ascii="Arial" w:hAnsi="Arial" w:cs="Arial"/>
        </w:rPr>
        <w:t xml:space="preserve">        </w:t>
      </w:r>
      <w:r w:rsidRPr="00870BD5">
        <w:rPr>
          <w:rFonts w:ascii="Arial" w:hAnsi="Arial" w:cs="Arial"/>
        </w:rPr>
        <w:t>Second: John K. John</w:t>
      </w:r>
    </w:p>
    <w:p w:rsidR="008600CA" w:rsidRPr="00870BD5" w:rsidRDefault="008600CA" w:rsidP="00B6535F">
      <w:pPr>
        <w:keepNext/>
        <w:widowControl w:val="0"/>
        <w:numPr>
          <w:ilvl w:val="3"/>
          <w:numId w:val="38"/>
        </w:numPr>
        <w:tabs>
          <w:tab w:val="left" w:pos="720"/>
          <w:tab w:val="left" w:pos="900"/>
          <w:tab w:val="right" w:pos="9360"/>
        </w:tabs>
        <w:overflowPunct w:val="0"/>
        <w:autoSpaceDE w:val="0"/>
        <w:autoSpaceDN w:val="0"/>
        <w:adjustRightInd w:val="0"/>
        <w:spacing w:after="120" w:line="240" w:lineRule="auto"/>
        <w:ind w:left="1080"/>
        <w:jc w:val="both"/>
        <w:textAlignment w:val="baseline"/>
        <w:outlineLvl w:val="1"/>
        <w:rPr>
          <w:rFonts w:ascii="Arial" w:hAnsi="Arial" w:cs="Arial"/>
          <w:b/>
          <w:bCs/>
          <w:iCs/>
        </w:rPr>
      </w:pPr>
      <w:r w:rsidRPr="00870BD5">
        <w:rPr>
          <w:rFonts w:ascii="Arial" w:hAnsi="Arial" w:cs="Arial"/>
          <w:b/>
          <w:bCs/>
          <w:iCs/>
        </w:rPr>
        <w:t>IEEE PC57.12.52 - Sealed Dry Type Power Transformers</w:t>
      </w:r>
      <w:r w:rsidRPr="00870BD5">
        <w:rPr>
          <w:rFonts w:ascii="Arial" w:hAnsi="Arial" w:cs="Arial"/>
          <w:b/>
          <w:bCs/>
          <w:iCs/>
        </w:rPr>
        <w:tab/>
        <w:t>Chair Sheldon Kennedy</w:t>
      </w:r>
    </w:p>
    <w:p w:rsidR="008600CA" w:rsidRPr="00870BD5" w:rsidRDefault="008600CA" w:rsidP="00B6535F">
      <w:pPr>
        <w:spacing w:after="120" w:line="240" w:lineRule="auto"/>
        <w:ind w:left="720"/>
        <w:rPr>
          <w:rFonts w:ascii="Arial" w:hAnsi="Arial" w:cs="Arial"/>
        </w:rPr>
      </w:pPr>
      <w:r w:rsidRPr="00870BD5">
        <w:rPr>
          <w:rFonts w:ascii="Arial" w:hAnsi="Arial" w:cs="Arial"/>
        </w:rPr>
        <w:t>The Working Group met on Monday, March 12, 2012 at 11:15 AM with 8 members and 6 guests present. Sheldon Kennedy chaired the meeting. We did not have a quorum for the meeting.</w:t>
      </w:r>
    </w:p>
    <w:p w:rsidR="008600CA" w:rsidRPr="00870BD5" w:rsidRDefault="008600CA" w:rsidP="00B6535F">
      <w:pPr>
        <w:spacing w:after="120" w:line="240" w:lineRule="auto"/>
        <w:ind w:left="720"/>
        <w:rPr>
          <w:rFonts w:ascii="Arial" w:hAnsi="Arial" w:cs="Arial"/>
        </w:rPr>
      </w:pPr>
      <w:r w:rsidRPr="00870BD5">
        <w:rPr>
          <w:rFonts w:ascii="Arial" w:hAnsi="Arial" w:cs="Arial"/>
        </w:rPr>
        <w:t xml:space="preserve">Minutes of the October 31, 2011 meeting in Boston were reviewed, but could not be approved due to a lack of a quorum. </w:t>
      </w:r>
    </w:p>
    <w:p w:rsidR="008600CA" w:rsidRPr="00870BD5" w:rsidRDefault="008600CA" w:rsidP="00B6535F">
      <w:pPr>
        <w:spacing w:after="120" w:line="240" w:lineRule="auto"/>
        <w:ind w:left="720"/>
        <w:rPr>
          <w:rFonts w:ascii="Arial" w:hAnsi="Arial" w:cs="Arial"/>
        </w:rPr>
      </w:pPr>
      <w:r w:rsidRPr="00870BD5">
        <w:rPr>
          <w:rFonts w:ascii="Arial" w:hAnsi="Arial" w:cs="Arial"/>
        </w:rPr>
        <w:t xml:space="preserve">Draft 5 of the document was balloted. </w:t>
      </w:r>
    </w:p>
    <w:p w:rsidR="008600CA" w:rsidRPr="00870BD5" w:rsidRDefault="008600CA" w:rsidP="00B6535F">
      <w:pPr>
        <w:spacing w:after="120" w:line="240" w:lineRule="auto"/>
        <w:ind w:left="720"/>
        <w:rPr>
          <w:rFonts w:ascii="Arial" w:hAnsi="Arial" w:cs="Arial"/>
        </w:rPr>
      </w:pPr>
      <w:r w:rsidRPr="00870BD5">
        <w:rPr>
          <w:rFonts w:ascii="Arial" w:hAnsi="Arial" w:cs="Arial"/>
        </w:rPr>
        <w:t>We had met the requirement for a valid response ballot with 82 % returned. We had 96% approval rate. We have 57 comments to resolve, 9 must be satisfied. There are 3 negative ballots which must be addressed. That is what was reviewed.</w:t>
      </w:r>
    </w:p>
    <w:tbl>
      <w:tblPr>
        <w:tblW w:w="0" w:type="auto"/>
        <w:tblCellSpacing w:w="0" w:type="dxa"/>
        <w:tblInd w:w="720" w:type="dxa"/>
        <w:tblCellMar>
          <w:left w:w="0" w:type="dxa"/>
          <w:right w:w="0" w:type="dxa"/>
        </w:tblCellMar>
        <w:tblLook w:val="0000"/>
      </w:tblPr>
      <w:tblGrid>
        <w:gridCol w:w="4410"/>
      </w:tblGrid>
      <w:tr w:rsidR="008600CA" w:rsidRPr="006512E1" w:rsidTr="004E1CF4">
        <w:trPr>
          <w:tblCellSpacing w:w="0" w:type="dxa"/>
        </w:trPr>
        <w:tc>
          <w:tcPr>
            <w:tcW w:w="0" w:type="auto"/>
            <w:vAlign w:val="center"/>
          </w:tcPr>
          <w:tbl>
            <w:tblPr>
              <w:tblW w:w="4410" w:type="dxa"/>
              <w:tblCellSpacing w:w="15" w:type="dxa"/>
              <w:tblCellMar>
                <w:top w:w="15" w:type="dxa"/>
                <w:left w:w="15" w:type="dxa"/>
                <w:bottom w:w="15" w:type="dxa"/>
                <w:right w:w="15" w:type="dxa"/>
              </w:tblCellMar>
              <w:tblLook w:val="0000"/>
            </w:tblPr>
            <w:tblGrid>
              <w:gridCol w:w="2970"/>
              <w:gridCol w:w="1440"/>
            </w:tblGrid>
            <w:tr w:rsidR="008600CA" w:rsidRPr="006512E1" w:rsidTr="004E1CF4">
              <w:trPr>
                <w:tblCellSpacing w:w="15" w:type="dxa"/>
              </w:trPr>
              <w:tc>
                <w:tcPr>
                  <w:tcW w:w="2925" w:type="dxa"/>
                  <w:vAlign w:val="center"/>
                </w:tcPr>
                <w:p w:rsidR="008600CA" w:rsidRPr="00870BD5" w:rsidRDefault="008600CA" w:rsidP="00B6535F">
                  <w:pPr>
                    <w:spacing w:after="0" w:line="240" w:lineRule="auto"/>
                    <w:ind w:left="360"/>
                    <w:rPr>
                      <w:rFonts w:ascii="Arial" w:hAnsi="Arial" w:cs="Arial"/>
                      <w:szCs w:val="20"/>
                    </w:rPr>
                  </w:pPr>
                  <w:r w:rsidRPr="00870BD5">
                    <w:rPr>
                      <w:rFonts w:ascii="Arial" w:hAnsi="Arial" w:cs="Arial"/>
                      <w:szCs w:val="20"/>
                    </w:rPr>
                    <w:t>Ballot Open Date:</w:t>
                  </w:r>
                </w:p>
              </w:tc>
              <w:tc>
                <w:tcPr>
                  <w:tcW w:w="1395" w:type="dxa"/>
                  <w:vAlign w:val="center"/>
                </w:tcPr>
                <w:p w:rsidR="008600CA" w:rsidRPr="00870BD5" w:rsidRDefault="008600CA" w:rsidP="00B6535F">
                  <w:pPr>
                    <w:spacing w:after="0" w:line="240" w:lineRule="auto"/>
                    <w:ind w:left="360"/>
                    <w:rPr>
                      <w:rFonts w:ascii="Arial" w:hAnsi="Arial" w:cs="Arial"/>
                      <w:szCs w:val="20"/>
                    </w:rPr>
                  </w:pPr>
                  <w:r w:rsidRPr="00870BD5">
                    <w:rPr>
                      <w:rFonts w:ascii="Arial" w:hAnsi="Arial" w:cs="Arial"/>
                      <w:szCs w:val="20"/>
                    </w:rPr>
                    <w:t>19-Aug-2011</w:t>
                  </w:r>
                </w:p>
              </w:tc>
            </w:tr>
            <w:tr w:rsidR="008600CA" w:rsidRPr="006512E1" w:rsidTr="004E1CF4">
              <w:trPr>
                <w:tblCellSpacing w:w="15" w:type="dxa"/>
              </w:trPr>
              <w:tc>
                <w:tcPr>
                  <w:tcW w:w="2925" w:type="dxa"/>
                  <w:vAlign w:val="center"/>
                </w:tcPr>
                <w:p w:rsidR="008600CA" w:rsidRPr="00870BD5" w:rsidRDefault="008600CA" w:rsidP="00B6535F">
                  <w:pPr>
                    <w:spacing w:after="0" w:line="240" w:lineRule="auto"/>
                    <w:ind w:left="360"/>
                    <w:rPr>
                      <w:rFonts w:ascii="Arial" w:hAnsi="Arial" w:cs="Arial"/>
                      <w:szCs w:val="20"/>
                    </w:rPr>
                  </w:pPr>
                  <w:r w:rsidRPr="00870BD5">
                    <w:rPr>
                      <w:rFonts w:ascii="Arial" w:hAnsi="Arial" w:cs="Arial"/>
                      <w:szCs w:val="20"/>
                    </w:rPr>
                    <w:t>Ballot Close Date:</w:t>
                  </w:r>
                </w:p>
              </w:tc>
              <w:tc>
                <w:tcPr>
                  <w:tcW w:w="1395" w:type="dxa"/>
                  <w:vAlign w:val="center"/>
                </w:tcPr>
                <w:p w:rsidR="008600CA" w:rsidRPr="00870BD5" w:rsidRDefault="008600CA" w:rsidP="00B6535F">
                  <w:pPr>
                    <w:spacing w:after="0" w:line="240" w:lineRule="auto"/>
                    <w:ind w:left="360"/>
                    <w:rPr>
                      <w:rFonts w:ascii="Arial" w:hAnsi="Arial" w:cs="Arial"/>
                      <w:szCs w:val="20"/>
                    </w:rPr>
                  </w:pPr>
                  <w:r w:rsidRPr="00870BD5">
                    <w:rPr>
                      <w:rFonts w:ascii="Arial" w:hAnsi="Arial" w:cs="Arial"/>
                      <w:szCs w:val="20"/>
                    </w:rPr>
                    <w:t>18-Sep-2011</w:t>
                  </w:r>
                </w:p>
              </w:tc>
            </w:tr>
            <w:tr w:rsidR="008600CA" w:rsidRPr="006512E1" w:rsidTr="004E1CF4">
              <w:trPr>
                <w:tblCellSpacing w:w="15" w:type="dxa"/>
              </w:trPr>
              <w:tc>
                <w:tcPr>
                  <w:tcW w:w="2925" w:type="dxa"/>
                  <w:vAlign w:val="center"/>
                </w:tcPr>
                <w:p w:rsidR="008600CA" w:rsidRPr="00870BD5" w:rsidRDefault="008600CA" w:rsidP="00B6535F">
                  <w:pPr>
                    <w:spacing w:after="0" w:line="240" w:lineRule="auto"/>
                    <w:ind w:left="360"/>
                    <w:rPr>
                      <w:rFonts w:ascii="Arial" w:hAnsi="Arial" w:cs="Arial"/>
                      <w:szCs w:val="20"/>
                    </w:rPr>
                  </w:pPr>
                  <w:r w:rsidRPr="00870BD5">
                    <w:rPr>
                      <w:rFonts w:ascii="Arial" w:hAnsi="Arial" w:cs="Arial"/>
                      <w:szCs w:val="20"/>
                    </w:rPr>
                    <w:t>Type:</w:t>
                  </w:r>
                </w:p>
              </w:tc>
              <w:tc>
                <w:tcPr>
                  <w:tcW w:w="1395" w:type="dxa"/>
                  <w:vAlign w:val="center"/>
                </w:tcPr>
                <w:p w:rsidR="008600CA" w:rsidRPr="00870BD5" w:rsidRDefault="008600CA" w:rsidP="00B6535F">
                  <w:pPr>
                    <w:spacing w:after="0" w:line="240" w:lineRule="auto"/>
                    <w:ind w:left="360"/>
                    <w:rPr>
                      <w:rFonts w:ascii="Arial" w:hAnsi="Arial" w:cs="Arial"/>
                      <w:szCs w:val="20"/>
                    </w:rPr>
                  </w:pPr>
                  <w:r w:rsidRPr="00870BD5">
                    <w:rPr>
                      <w:rFonts w:ascii="Arial" w:hAnsi="Arial" w:cs="Arial"/>
                      <w:szCs w:val="20"/>
                    </w:rPr>
                    <w:t>New</w:t>
                  </w:r>
                </w:p>
              </w:tc>
            </w:tr>
            <w:tr w:rsidR="008600CA" w:rsidRPr="006512E1" w:rsidTr="004E1CF4">
              <w:trPr>
                <w:tblCellSpacing w:w="15" w:type="dxa"/>
              </w:trPr>
              <w:tc>
                <w:tcPr>
                  <w:tcW w:w="2925" w:type="dxa"/>
                  <w:vAlign w:val="center"/>
                </w:tcPr>
                <w:p w:rsidR="008600CA" w:rsidRPr="00870BD5" w:rsidRDefault="008600CA" w:rsidP="00B6535F">
                  <w:pPr>
                    <w:spacing w:after="0" w:line="240" w:lineRule="auto"/>
                    <w:ind w:left="360"/>
                    <w:rPr>
                      <w:rFonts w:ascii="Arial" w:hAnsi="Arial" w:cs="Arial"/>
                      <w:szCs w:val="20"/>
                    </w:rPr>
                  </w:pPr>
                  <w:r w:rsidRPr="00870BD5">
                    <w:rPr>
                      <w:rFonts w:ascii="Arial" w:hAnsi="Arial" w:cs="Arial"/>
                      <w:szCs w:val="20"/>
                    </w:rPr>
                    <w:t>Draft #:</w:t>
                  </w:r>
                </w:p>
              </w:tc>
              <w:tc>
                <w:tcPr>
                  <w:tcW w:w="1395" w:type="dxa"/>
                  <w:vAlign w:val="center"/>
                </w:tcPr>
                <w:p w:rsidR="008600CA" w:rsidRPr="00870BD5" w:rsidRDefault="008600CA" w:rsidP="00B6535F">
                  <w:pPr>
                    <w:spacing w:after="0" w:line="240" w:lineRule="auto"/>
                    <w:ind w:left="360"/>
                    <w:rPr>
                      <w:rFonts w:ascii="Arial" w:hAnsi="Arial" w:cs="Arial"/>
                      <w:szCs w:val="20"/>
                    </w:rPr>
                  </w:pPr>
                  <w:r w:rsidRPr="00870BD5">
                    <w:rPr>
                      <w:rFonts w:ascii="Arial" w:hAnsi="Arial" w:cs="Arial"/>
                      <w:szCs w:val="20"/>
                    </w:rPr>
                    <w:t>5</w:t>
                  </w:r>
                </w:p>
              </w:tc>
            </w:tr>
            <w:tr w:rsidR="008600CA" w:rsidRPr="006512E1" w:rsidTr="004E1CF4">
              <w:trPr>
                <w:tblCellSpacing w:w="15" w:type="dxa"/>
              </w:trPr>
              <w:tc>
                <w:tcPr>
                  <w:tcW w:w="2925" w:type="dxa"/>
                  <w:vAlign w:val="center"/>
                </w:tcPr>
                <w:p w:rsidR="008600CA" w:rsidRPr="00870BD5" w:rsidRDefault="008600CA" w:rsidP="00B6535F">
                  <w:pPr>
                    <w:spacing w:after="0" w:line="240" w:lineRule="auto"/>
                    <w:ind w:left="360"/>
                    <w:rPr>
                      <w:rFonts w:ascii="Arial" w:hAnsi="Arial" w:cs="Arial"/>
                      <w:szCs w:val="20"/>
                    </w:rPr>
                  </w:pPr>
                  <w:r w:rsidRPr="00870BD5">
                    <w:rPr>
                      <w:rFonts w:ascii="Arial" w:hAnsi="Arial" w:cs="Arial"/>
                      <w:szCs w:val="20"/>
                    </w:rPr>
                    <w:t>Comments:</w:t>
                  </w:r>
                </w:p>
              </w:tc>
              <w:tc>
                <w:tcPr>
                  <w:tcW w:w="1395" w:type="dxa"/>
                  <w:vAlign w:val="center"/>
                </w:tcPr>
                <w:p w:rsidR="008600CA" w:rsidRPr="00870BD5" w:rsidRDefault="008600CA" w:rsidP="00B6535F">
                  <w:pPr>
                    <w:spacing w:after="0" w:line="240" w:lineRule="auto"/>
                    <w:ind w:left="360"/>
                    <w:rPr>
                      <w:rFonts w:ascii="Arial" w:hAnsi="Arial" w:cs="Arial"/>
                      <w:szCs w:val="20"/>
                    </w:rPr>
                  </w:pPr>
                  <w:r w:rsidRPr="00870BD5">
                    <w:rPr>
                      <w:rFonts w:ascii="Arial" w:hAnsi="Arial" w:cs="Arial"/>
                      <w:szCs w:val="20"/>
                    </w:rPr>
                    <w:t>57</w:t>
                  </w:r>
                </w:p>
              </w:tc>
            </w:tr>
            <w:tr w:rsidR="008600CA" w:rsidRPr="006512E1" w:rsidTr="004E1CF4">
              <w:trPr>
                <w:tblCellSpacing w:w="15" w:type="dxa"/>
              </w:trPr>
              <w:tc>
                <w:tcPr>
                  <w:tcW w:w="2925" w:type="dxa"/>
                  <w:vAlign w:val="center"/>
                </w:tcPr>
                <w:p w:rsidR="008600CA" w:rsidRPr="00870BD5" w:rsidRDefault="008600CA" w:rsidP="00B6535F">
                  <w:pPr>
                    <w:spacing w:after="0" w:line="240" w:lineRule="auto"/>
                    <w:ind w:left="360"/>
                    <w:rPr>
                      <w:rFonts w:ascii="Arial" w:hAnsi="Arial" w:cs="Arial"/>
                      <w:szCs w:val="20"/>
                    </w:rPr>
                  </w:pPr>
                  <w:r w:rsidRPr="00870BD5">
                    <w:rPr>
                      <w:rFonts w:ascii="Arial" w:hAnsi="Arial" w:cs="Arial"/>
                      <w:szCs w:val="20"/>
                    </w:rPr>
                    <w:t>Must Be Satisfied Comments:</w:t>
                  </w:r>
                </w:p>
              </w:tc>
              <w:tc>
                <w:tcPr>
                  <w:tcW w:w="1395" w:type="dxa"/>
                  <w:vAlign w:val="center"/>
                </w:tcPr>
                <w:p w:rsidR="008600CA" w:rsidRPr="00870BD5" w:rsidRDefault="008600CA" w:rsidP="00B6535F">
                  <w:pPr>
                    <w:spacing w:after="0" w:line="240" w:lineRule="auto"/>
                    <w:ind w:left="360"/>
                    <w:rPr>
                      <w:rFonts w:ascii="Arial" w:hAnsi="Arial" w:cs="Arial"/>
                      <w:szCs w:val="20"/>
                    </w:rPr>
                  </w:pPr>
                  <w:r w:rsidRPr="00870BD5">
                    <w:rPr>
                      <w:rFonts w:ascii="Arial" w:hAnsi="Arial" w:cs="Arial"/>
                      <w:szCs w:val="20"/>
                    </w:rPr>
                    <w:t>9</w:t>
                  </w:r>
                </w:p>
              </w:tc>
            </w:tr>
          </w:tbl>
          <w:p w:rsidR="008600CA" w:rsidRPr="00870BD5" w:rsidRDefault="008600CA" w:rsidP="00B6535F">
            <w:pPr>
              <w:spacing w:after="0" w:line="240" w:lineRule="auto"/>
              <w:ind w:left="360"/>
              <w:rPr>
                <w:rFonts w:ascii="Arial" w:hAnsi="Arial" w:cs="Arial"/>
                <w:szCs w:val="20"/>
              </w:rPr>
            </w:pPr>
          </w:p>
        </w:tc>
      </w:tr>
    </w:tbl>
    <w:p w:rsidR="008600CA" w:rsidRPr="00870BD5" w:rsidRDefault="008600CA" w:rsidP="00B6535F">
      <w:pPr>
        <w:spacing w:before="120" w:after="120" w:line="240" w:lineRule="auto"/>
        <w:ind w:left="720"/>
        <w:rPr>
          <w:rFonts w:ascii="Arial" w:hAnsi="Arial" w:cs="Arial"/>
        </w:rPr>
      </w:pPr>
      <w:r w:rsidRPr="00870BD5">
        <w:rPr>
          <w:rFonts w:ascii="Arial" w:hAnsi="Arial" w:cs="Arial"/>
        </w:rPr>
        <w:t>RESPONSE RATE</w:t>
      </w:r>
    </w:p>
    <w:p w:rsidR="008600CA" w:rsidRPr="00870BD5" w:rsidRDefault="008600CA" w:rsidP="00B6535F">
      <w:pPr>
        <w:spacing w:after="120" w:line="240" w:lineRule="auto"/>
        <w:ind w:left="720"/>
        <w:rPr>
          <w:rFonts w:ascii="Arial" w:hAnsi="Arial" w:cs="Arial"/>
        </w:rPr>
      </w:pPr>
      <w:r w:rsidRPr="00870BD5">
        <w:rPr>
          <w:rFonts w:ascii="Arial" w:hAnsi="Arial" w:cs="Arial"/>
        </w:rPr>
        <w:t xml:space="preserve">This ballot has met the 75% returned ballot requirement. </w:t>
      </w:r>
    </w:p>
    <w:p w:rsidR="008600CA" w:rsidRPr="00870BD5" w:rsidRDefault="008600CA" w:rsidP="00B6535F">
      <w:pPr>
        <w:spacing w:after="120" w:line="240" w:lineRule="auto"/>
        <w:ind w:left="720"/>
        <w:rPr>
          <w:rFonts w:ascii="Arial" w:hAnsi="Arial" w:cs="Arial"/>
        </w:rPr>
      </w:pPr>
      <w:r w:rsidRPr="00870BD5">
        <w:rPr>
          <w:rFonts w:ascii="Arial" w:hAnsi="Arial" w:cs="Arial"/>
        </w:rPr>
        <w:t xml:space="preserve"> 95 eligible people in this ballot group. </w:t>
      </w:r>
    </w:p>
    <w:tbl>
      <w:tblPr>
        <w:tblW w:w="0" w:type="auto"/>
        <w:tblCellSpacing w:w="0" w:type="dxa"/>
        <w:tblInd w:w="720" w:type="dxa"/>
        <w:tblCellMar>
          <w:left w:w="0" w:type="dxa"/>
          <w:right w:w="0" w:type="dxa"/>
        </w:tblCellMar>
        <w:tblLook w:val="0000"/>
      </w:tblPr>
      <w:tblGrid>
        <w:gridCol w:w="4894"/>
      </w:tblGrid>
      <w:tr w:rsidR="008600CA" w:rsidRPr="006512E1" w:rsidTr="004E1CF4">
        <w:trPr>
          <w:tblCellSpacing w:w="0" w:type="dxa"/>
        </w:trPr>
        <w:tc>
          <w:tcPr>
            <w:tcW w:w="0" w:type="auto"/>
            <w:vAlign w:val="center"/>
          </w:tcPr>
          <w:tbl>
            <w:tblPr>
              <w:tblW w:w="5000" w:type="pct"/>
              <w:tblCellSpacing w:w="15" w:type="dxa"/>
              <w:tblCellMar>
                <w:top w:w="15" w:type="dxa"/>
                <w:left w:w="15" w:type="dxa"/>
                <w:bottom w:w="15" w:type="dxa"/>
                <w:right w:w="15" w:type="dxa"/>
              </w:tblCellMar>
              <w:tblLook w:val="0000"/>
            </w:tblPr>
            <w:tblGrid>
              <w:gridCol w:w="680"/>
              <w:gridCol w:w="4214"/>
            </w:tblGrid>
            <w:tr w:rsidR="008600CA" w:rsidRPr="006512E1" w:rsidTr="004E1CF4">
              <w:trPr>
                <w:tblCellSpacing w:w="15" w:type="dxa"/>
              </w:trPr>
              <w:tc>
                <w:tcPr>
                  <w:tcW w:w="0" w:type="auto"/>
                  <w:vAlign w:val="center"/>
                </w:tcPr>
                <w:p w:rsidR="008600CA" w:rsidRPr="00870BD5" w:rsidRDefault="008600CA" w:rsidP="00B6535F">
                  <w:pPr>
                    <w:spacing w:after="0" w:line="240" w:lineRule="auto"/>
                    <w:ind w:left="360"/>
                    <w:rPr>
                      <w:rFonts w:ascii="Arial" w:hAnsi="Arial" w:cs="Arial"/>
                      <w:szCs w:val="20"/>
                    </w:rPr>
                  </w:pPr>
                  <w:r w:rsidRPr="00870BD5">
                    <w:rPr>
                      <w:rFonts w:ascii="Arial" w:hAnsi="Arial" w:cs="Arial"/>
                      <w:szCs w:val="20"/>
                    </w:rPr>
                    <w:t>73</w:t>
                  </w:r>
                </w:p>
              </w:tc>
              <w:tc>
                <w:tcPr>
                  <w:tcW w:w="0" w:type="auto"/>
                  <w:vAlign w:val="center"/>
                </w:tcPr>
                <w:p w:rsidR="008600CA" w:rsidRPr="00870BD5" w:rsidRDefault="008600CA" w:rsidP="00B6535F">
                  <w:pPr>
                    <w:spacing w:after="0" w:line="240" w:lineRule="auto"/>
                    <w:ind w:left="360"/>
                    <w:rPr>
                      <w:rFonts w:ascii="Arial" w:hAnsi="Arial" w:cs="Arial"/>
                      <w:szCs w:val="20"/>
                    </w:rPr>
                  </w:pPr>
                  <w:r w:rsidRPr="00870BD5">
                    <w:rPr>
                      <w:rFonts w:ascii="Arial" w:hAnsi="Arial" w:cs="Arial"/>
                      <w:szCs w:val="20"/>
                    </w:rPr>
                    <w:t>affirmative votes</w:t>
                  </w:r>
                </w:p>
              </w:tc>
            </w:tr>
            <w:tr w:rsidR="008600CA" w:rsidRPr="006512E1" w:rsidTr="004E1CF4">
              <w:trPr>
                <w:tblCellSpacing w:w="15" w:type="dxa"/>
              </w:trPr>
              <w:tc>
                <w:tcPr>
                  <w:tcW w:w="0" w:type="auto"/>
                  <w:vAlign w:val="center"/>
                </w:tcPr>
                <w:p w:rsidR="008600CA" w:rsidRPr="00870BD5" w:rsidRDefault="008600CA" w:rsidP="00B6535F">
                  <w:pPr>
                    <w:spacing w:after="0" w:line="240" w:lineRule="auto"/>
                    <w:ind w:left="360"/>
                    <w:rPr>
                      <w:rFonts w:ascii="Arial" w:hAnsi="Arial" w:cs="Arial"/>
                      <w:szCs w:val="20"/>
                    </w:rPr>
                  </w:pPr>
                  <w:r w:rsidRPr="00870BD5">
                    <w:rPr>
                      <w:rFonts w:ascii="Arial" w:hAnsi="Arial" w:cs="Arial"/>
                      <w:szCs w:val="20"/>
                    </w:rPr>
                    <w:t>3</w:t>
                  </w:r>
                </w:p>
              </w:tc>
              <w:tc>
                <w:tcPr>
                  <w:tcW w:w="0" w:type="auto"/>
                  <w:vAlign w:val="center"/>
                </w:tcPr>
                <w:p w:rsidR="008600CA" w:rsidRPr="00870BD5" w:rsidRDefault="008600CA" w:rsidP="00B6535F">
                  <w:pPr>
                    <w:spacing w:after="0" w:line="240" w:lineRule="auto"/>
                    <w:ind w:left="360"/>
                    <w:rPr>
                      <w:rFonts w:ascii="Arial" w:hAnsi="Arial" w:cs="Arial"/>
                      <w:szCs w:val="20"/>
                    </w:rPr>
                  </w:pPr>
                  <w:r w:rsidRPr="00870BD5">
                    <w:rPr>
                      <w:rFonts w:ascii="Arial" w:hAnsi="Arial" w:cs="Arial"/>
                      <w:szCs w:val="20"/>
                    </w:rPr>
                    <w:t>negative votes with comments</w:t>
                  </w:r>
                </w:p>
              </w:tc>
            </w:tr>
            <w:tr w:rsidR="008600CA" w:rsidRPr="006512E1" w:rsidTr="004E1CF4">
              <w:trPr>
                <w:tblCellSpacing w:w="15" w:type="dxa"/>
              </w:trPr>
              <w:tc>
                <w:tcPr>
                  <w:tcW w:w="0" w:type="auto"/>
                  <w:vAlign w:val="center"/>
                </w:tcPr>
                <w:p w:rsidR="008600CA" w:rsidRPr="00870BD5" w:rsidRDefault="008600CA" w:rsidP="00B6535F">
                  <w:pPr>
                    <w:spacing w:after="0" w:line="240" w:lineRule="auto"/>
                    <w:ind w:left="360"/>
                    <w:rPr>
                      <w:rFonts w:ascii="Arial" w:hAnsi="Arial" w:cs="Arial"/>
                      <w:szCs w:val="20"/>
                    </w:rPr>
                  </w:pPr>
                  <w:r w:rsidRPr="00870BD5">
                    <w:rPr>
                      <w:rFonts w:ascii="Arial" w:hAnsi="Arial" w:cs="Arial"/>
                      <w:szCs w:val="20"/>
                    </w:rPr>
                    <w:t>0</w:t>
                  </w:r>
                </w:p>
              </w:tc>
              <w:tc>
                <w:tcPr>
                  <w:tcW w:w="0" w:type="auto"/>
                  <w:vAlign w:val="center"/>
                </w:tcPr>
                <w:p w:rsidR="008600CA" w:rsidRPr="00870BD5" w:rsidRDefault="008600CA" w:rsidP="00B6535F">
                  <w:pPr>
                    <w:spacing w:after="0" w:line="240" w:lineRule="auto"/>
                    <w:ind w:left="360"/>
                    <w:rPr>
                      <w:rFonts w:ascii="Arial" w:hAnsi="Arial" w:cs="Arial"/>
                      <w:szCs w:val="20"/>
                    </w:rPr>
                  </w:pPr>
                  <w:r w:rsidRPr="00870BD5">
                    <w:rPr>
                      <w:rFonts w:ascii="Arial" w:hAnsi="Arial" w:cs="Arial"/>
                      <w:szCs w:val="20"/>
                    </w:rPr>
                    <w:t>negative votes without comments</w:t>
                  </w:r>
                </w:p>
              </w:tc>
            </w:tr>
            <w:tr w:rsidR="008600CA" w:rsidRPr="006512E1" w:rsidTr="004E1CF4">
              <w:trPr>
                <w:tblCellSpacing w:w="15" w:type="dxa"/>
              </w:trPr>
              <w:tc>
                <w:tcPr>
                  <w:tcW w:w="0" w:type="auto"/>
                  <w:vAlign w:val="center"/>
                </w:tcPr>
                <w:p w:rsidR="008600CA" w:rsidRPr="00870BD5" w:rsidRDefault="008600CA" w:rsidP="00B6535F">
                  <w:pPr>
                    <w:spacing w:after="0" w:line="240" w:lineRule="auto"/>
                    <w:ind w:left="360"/>
                    <w:rPr>
                      <w:rFonts w:ascii="Arial" w:hAnsi="Arial" w:cs="Arial"/>
                      <w:szCs w:val="20"/>
                    </w:rPr>
                  </w:pPr>
                  <w:r w:rsidRPr="00870BD5">
                    <w:rPr>
                      <w:rFonts w:ascii="Arial" w:hAnsi="Arial" w:cs="Arial"/>
                      <w:szCs w:val="20"/>
                    </w:rPr>
                    <w:t>2</w:t>
                  </w:r>
                </w:p>
              </w:tc>
              <w:tc>
                <w:tcPr>
                  <w:tcW w:w="0" w:type="auto"/>
                  <w:vAlign w:val="center"/>
                </w:tcPr>
                <w:p w:rsidR="008600CA" w:rsidRPr="00870BD5" w:rsidRDefault="008600CA" w:rsidP="00B6535F">
                  <w:pPr>
                    <w:spacing w:after="0" w:line="240" w:lineRule="auto"/>
                    <w:ind w:left="360"/>
                    <w:rPr>
                      <w:rFonts w:ascii="Arial" w:hAnsi="Arial" w:cs="Arial"/>
                      <w:szCs w:val="20"/>
                    </w:rPr>
                  </w:pPr>
                  <w:r w:rsidRPr="00870BD5">
                    <w:rPr>
                      <w:rFonts w:ascii="Arial" w:hAnsi="Arial" w:cs="Arial"/>
                      <w:szCs w:val="20"/>
                    </w:rPr>
                    <w:t>abstention votes: (Lack of expertise: 2)</w:t>
                  </w:r>
                </w:p>
              </w:tc>
            </w:tr>
            <w:tr w:rsidR="008600CA" w:rsidRPr="006512E1" w:rsidTr="004E1CF4">
              <w:trPr>
                <w:tblCellSpacing w:w="15" w:type="dxa"/>
              </w:trPr>
              <w:tc>
                <w:tcPr>
                  <w:tcW w:w="450" w:type="dxa"/>
                  <w:vAlign w:val="center"/>
                </w:tcPr>
                <w:tbl>
                  <w:tblPr>
                    <w:tblW w:w="5000" w:type="pct"/>
                    <w:tblCellSpacing w:w="0" w:type="dxa"/>
                    <w:tblCellMar>
                      <w:left w:w="0" w:type="dxa"/>
                      <w:right w:w="0" w:type="dxa"/>
                    </w:tblCellMar>
                    <w:tblLook w:val="0000"/>
                  </w:tblPr>
                  <w:tblGrid>
                    <w:gridCol w:w="605"/>
                  </w:tblGrid>
                  <w:tr w:rsidR="008600CA" w:rsidRPr="006512E1" w:rsidTr="004E1CF4">
                    <w:trPr>
                      <w:tblCellSpacing w:w="0" w:type="dxa"/>
                    </w:trPr>
                    <w:tc>
                      <w:tcPr>
                        <w:tcW w:w="0" w:type="auto"/>
                        <w:shd w:val="clear" w:color="auto" w:fill="000000"/>
                        <w:vAlign w:val="center"/>
                      </w:tcPr>
                      <w:p w:rsidR="008600CA" w:rsidRPr="00870BD5" w:rsidRDefault="008600CA" w:rsidP="00B6535F">
                        <w:pPr>
                          <w:spacing w:after="0" w:line="240" w:lineRule="auto"/>
                          <w:ind w:left="360"/>
                          <w:rPr>
                            <w:rFonts w:ascii="Arial" w:hAnsi="Arial" w:cs="Arial"/>
                            <w:szCs w:val="20"/>
                          </w:rPr>
                        </w:pPr>
                        <w:r>
                          <w:rPr>
                            <w:noProof/>
                          </w:rPr>
                        </w:r>
                        <w:r w:rsidRPr="000D3E3F">
                          <w:rPr>
                            <w:rFonts w:ascii="Arial" w:hAnsi="Arial" w:cs="Arial"/>
                            <w:noProof/>
                            <w:szCs w:val="20"/>
                          </w:rPr>
                          <w:pict>
                            <v:rect id="Rectangle 11" o:spid="_x0000_s1026" alt="Description: dot"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" filled="f" stroked="f">
                              <o:lock v:ext="edit" aspectratio="t"/>
                              <w10:anchorlock/>
                            </v:rect>
                          </w:pict>
                        </w:r>
                      </w:p>
                    </w:tc>
                  </w:tr>
                  <w:tr w:rsidR="008600CA" w:rsidRPr="006512E1" w:rsidTr="004E1CF4">
                    <w:trPr>
                      <w:tblCellSpacing w:w="0" w:type="dxa"/>
                    </w:trPr>
                    <w:tc>
                      <w:tcPr>
                        <w:tcW w:w="0" w:type="auto"/>
                        <w:shd w:val="clear" w:color="auto" w:fill="FFFFFF"/>
                        <w:vAlign w:val="center"/>
                      </w:tcPr>
                      <w:p w:rsidR="008600CA" w:rsidRPr="00870BD5" w:rsidRDefault="008600CA" w:rsidP="00B6535F">
                        <w:pPr>
                          <w:spacing w:after="0" w:line="240" w:lineRule="auto"/>
                          <w:ind w:left="360"/>
                          <w:rPr>
                            <w:rFonts w:ascii="Arial" w:hAnsi="Arial" w:cs="Arial"/>
                            <w:szCs w:val="20"/>
                          </w:rPr>
                        </w:pPr>
                        <w:r>
                          <w:rPr>
                            <w:noProof/>
                          </w:rPr>
                        </w:r>
                        <w:r w:rsidRPr="000D3E3F">
                          <w:rPr>
                            <w:rFonts w:ascii="Arial" w:hAnsi="Arial" w:cs="Arial"/>
                            <w:noProof/>
                            <w:szCs w:val="20"/>
                          </w:rPr>
                          <w:pict>
                            <v:rect id="Rectangle 10" o:spid="_x0000_s1027" alt="Description: dot"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" filled="f" stroked="f">
                              <o:lock v:ext="edit" aspectratio="t"/>
                              <w10:anchorlock/>
                            </v:rect>
                          </w:pict>
                        </w:r>
                      </w:p>
                    </w:tc>
                  </w:tr>
                  <w:tr w:rsidR="008600CA" w:rsidRPr="006512E1" w:rsidTr="004E1CF4">
                    <w:trPr>
                      <w:tblCellSpacing w:w="0" w:type="dxa"/>
                    </w:trPr>
                    <w:tc>
                      <w:tcPr>
                        <w:tcW w:w="0" w:type="auto"/>
                        <w:shd w:val="clear" w:color="auto" w:fill="000000"/>
                        <w:vAlign w:val="center"/>
                      </w:tcPr>
                      <w:p w:rsidR="008600CA" w:rsidRPr="00870BD5" w:rsidRDefault="008600CA" w:rsidP="00B6535F">
                        <w:pPr>
                          <w:spacing w:after="0" w:line="240" w:lineRule="auto"/>
                          <w:ind w:left="360"/>
                          <w:rPr>
                            <w:rFonts w:ascii="Arial" w:hAnsi="Arial" w:cs="Arial"/>
                            <w:szCs w:val="20"/>
                          </w:rPr>
                        </w:pPr>
                        <w:r>
                          <w:rPr>
                            <w:noProof/>
                          </w:rPr>
                        </w:r>
                        <w:r w:rsidRPr="000D3E3F">
                          <w:rPr>
                            <w:rFonts w:ascii="Arial" w:hAnsi="Arial" w:cs="Arial"/>
                            <w:noProof/>
                            <w:szCs w:val="20"/>
                          </w:rPr>
                          <w:pict>
                            <v:rect id="Rectangle 9" o:spid="_x0000_s1028" alt="Description: dot"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" filled="f" stroked="f">
                              <o:lock v:ext="edit" aspectratio="t"/>
                              <w10:anchorlock/>
                            </v:rect>
                          </w:pict>
                        </w:r>
                      </w:p>
                    </w:tc>
                  </w:tr>
                </w:tbl>
                <w:p w:rsidR="008600CA" w:rsidRPr="00870BD5" w:rsidRDefault="008600CA" w:rsidP="00B6535F">
                  <w:pPr>
                    <w:spacing w:after="0" w:line="240" w:lineRule="auto"/>
                    <w:ind w:left="360"/>
                    <w:rPr>
                      <w:rFonts w:ascii="Arial" w:hAnsi="Arial" w:cs="Arial"/>
                      <w:szCs w:val="20"/>
                    </w:rPr>
                  </w:pPr>
                </w:p>
              </w:tc>
              <w:tc>
                <w:tcPr>
                  <w:tcW w:w="0" w:type="auto"/>
                  <w:vAlign w:val="center"/>
                </w:tcPr>
                <w:p w:rsidR="008600CA" w:rsidRPr="00870BD5" w:rsidRDefault="008600CA" w:rsidP="00B6535F">
                  <w:pPr>
                    <w:spacing w:after="0" w:line="240" w:lineRule="auto"/>
                    <w:ind w:left="360"/>
                    <w:rPr>
                      <w:rFonts w:ascii="Arial" w:hAnsi="Arial" w:cs="Arial"/>
                      <w:szCs w:val="20"/>
                    </w:rPr>
                  </w:pPr>
                </w:p>
              </w:tc>
            </w:tr>
            <w:tr w:rsidR="008600CA" w:rsidRPr="006512E1" w:rsidTr="004E1CF4">
              <w:trPr>
                <w:tblCellSpacing w:w="15" w:type="dxa"/>
              </w:trPr>
              <w:tc>
                <w:tcPr>
                  <w:tcW w:w="0" w:type="auto"/>
                  <w:vAlign w:val="center"/>
                </w:tcPr>
                <w:p w:rsidR="008600CA" w:rsidRPr="00870BD5" w:rsidRDefault="008600CA" w:rsidP="00B6535F">
                  <w:pPr>
                    <w:spacing w:after="0" w:line="240" w:lineRule="auto"/>
                    <w:ind w:left="360"/>
                    <w:rPr>
                      <w:rFonts w:ascii="Arial" w:hAnsi="Arial" w:cs="Arial"/>
                      <w:szCs w:val="20"/>
                    </w:rPr>
                  </w:pPr>
                  <w:r w:rsidRPr="00870BD5">
                    <w:rPr>
                      <w:rFonts w:ascii="Arial" w:hAnsi="Arial" w:cs="Arial"/>
                      <w:szCs w:val="20"/>
                    </w:rPr>
                    <w:t>78</w:t>
                  </w:r>
                </w:p>
              </w:tc>
              <w:tc>
                <w:tcPr>
                  <w:tcW w:w="0" w:type="auto"/>
                  <w:vAlign w:val="center"/>
                </w:tcPr>
                <w:p w:rsidR="008600CA" w:rsidRPr="00870BD5" w:rsidRDefault="008600CA" w:rsidP="00B6535F">
                  <w:pPr>
                    <w:spacing w:after="0" w:line="240" w:lineRule="auto"/>
                    <w:ind w:left="360"/>
                    <w:rPr>
                      <w:rFonts w:ascii="Arial" w:hAnsi="Arial" w:cs="Arial"/>
                      <w:szCs w:val="20"/>
                    </w:rPr>
                  </w:pPr>
                  <w:r w:rsidRPr="00870BD5">
                    <w:rPr>
                      <w:rFonts w:ascii="Arial" w:hAnsi="Arial" w:cs="Arial"/>
                      <w:szCs w:val="20"/>
                    </w:rPr>
                    <w:t>votes received = 82% returned</w:t>
                  </w:r>
                </w:p>
              </w:tc>
            </w:tr>
            <w:tr w:rsidR="008600CA" w:rsidRPr="006512E1" w:rsidTr="004E1CF4">
              <w:trPr>
                <w:tblCellSpacing w:w="15" w:type="dxa"/>
              </w:trPr>
              <w:tc>
                <w:tcPr>
                  <w:tcW w:w="0" w:type="auto"/>
                  <w:vAlign w:val="center"/>
                </w:tcPr>
                <w:p w:rsidR="008600CA" w:rsidRPr="00870BD5" w:rsidRDefault="008600CA" w:rsidP="00B6535F">
                  <w:pPr>
                    <w:spacing w:after="0" w:line="240" w:lineRule="auto"/>
                    <w:ind w:left="360"/>
                    <w:rPr>
                      <w:rFonts w:ascii="Arial" w:hAnsi="Arial" w:cs="Arial"/>
                      <w:szCs w:val="20"/>
                    </w:rPr>
                  </w:pPr>
                  <w:r w:rsidRPr="00870BD5">
                    <w:rPr>
                      <w:rFonts w:ascii="Arial" w:hAnsi="Arial" w:cs="Arial"/>
                      <w:szCs w:val="20"/>
                    </w:rPr>
                    <w:t> </w:t>
                  </w:r>
                </w:p>
              </w:tc>
              <w:tc>
                <w:tcPr>
                  <w:tcW w:w="0" w:type="auto"/>
                  <w:vAlign w:val="center"/>
                </w:tcPr>
                <w:p w:rsidR="008600CA" w:rsidRPr="00870BD5" w:rsidRDefault="008600CA" w:rsidP="00B6535F">
                  <w:pPr>
                    <w:spacing w:after="0" w:line="240" w:lineRule="auto"/>
                    <w:ind w:left="360"/>
                    <w:rPr>
                      <w:rFonts w:ascii="Arial" w:hAnsi="Arial" w:cs="Arial"/>
                      <w:szCs w:val="20"/>
                    </w:rPr>
                  </w:pPr>
                  <w:r w:rsidRPr="00870BD5">
                    <w:rPr>
                      <w:rFonts w:ascii="Arial" w:hAnsi="Arial" w:cs="Arial"/>
                      <w:szCs w:val="20"/>
                    </w:rPr>
                    <w:t>                         2% abstention</w:t>
                  </w:r>
                </w:p>
              </w:tc>
            </w:tr>
          </w:tbl>
          <w:p w:rsidR="008600CA" w:rsidRPr="00870BD5" w:rsidRDefault="008600CA" w:rsidP="00B6535F">
            <w:pPr>
              <w:spacing w:after="0" w:line="240" w:lineRule="auto"/>
              <w:ind w:left="360"/>
              <w:rPr>
                <w:rFonts w:ascii="Arial" w:hAnsi="Arial" w:cs="Arial"/>
                <w:szCs w:val="20"/>
              </w:rPr>
            </w:pPr>
          </w:p>
        </w:tc>
      </w:tr>
    </w:tbl>
    <w:p w:rsidR="008600CA" w:rsidRPr="00870BD5" w:rsidRDefault="008600CA" w:rsidP="00B6535F">
      <w:pPr>
        <w:spacing w:after="120" w:line="240" w:lineRule="auto"/>
        <w:ind w:left="720"/>
        <w:rPr>
          <w:rFonts w:ascii="Arial" w:hAnsi="Arial" w:cs="Arial"/>
        </w:rPr>
      </w:pPr>
      <w:r w:rsidRPr="00870BD5">
        <w:rPr>
          <w:rFonts w:ascii="Arial" w:hAnsi="Arial" w:cs="Arial"/>
        </w:rPr>
        <w:t>APPROVAL RATE</w:t>
      </w:r>
    </w:p>
    <w:tbl>
      <w:tblPr>
        <w:tblW w:w="0" w:type="auto"/>
        <w:tblCellSpacing w:w="0" w:type="dxa"/>
        <w:tblInd w:w="720" w:type="dxa"/>
        <w:tblCellMar>
          <w:left w:w="0" w:type="dxa"/>
          <w:right w:w="0" w:type="dxa"/>
        </w:tblCellMar>
        <w:tblLook w:val="0000"/>
      </w:tblPr>
      <w:tblGrid>
        <w:gridCol w:w="4462"/>
      </w:tblGrid>
      <w:tr w:rsidR="008600CA" w:rsidRPr="006512E1" w:rsidTr="004E1CF4">
        <w:trPr>
          <w:tblCellSpacing w:w="0" w:type="dxa"/>
        </w:trPr>
        <w:tc>
          <w:tcPr>
            <w:tcW w:w="0" w:type="auto"/>
            <w:vAlign w:val="center"/>
          </w:tcPr>
          <w:p w:rsidR="008600CA" w:rsidRPr="00870BD5" w:rsidRDefault="008600CA" w:rsidP="00B6535F">
            <w:pPr>
              <w:spacing w:after="0" w:line="240" w:lineRule="auto"/>
              <w:ind w:left="360"/>
              <w:rPr>
                <w:rFonts w:ascii="Arial" w:hAnsi="Arial" w:cs="Arial"/>
                <w:sz w:val="20"/>
                <w:szCs w:val="20"/>
              </w:rPr>
            </w:pPr>
            <w:r w:rsidRPr="00870BD5">
              <w:rPr>
                <w:rFonts w:ascii="Arial" w:hAnsi="Arial" w:cs="Arial"/>
                <w:sz w:val="20"/>
                <w:szCs w:val="20"/>
              </w:rPr>
              <w:t xml:space="preserve">The 75% affirmation requirement is being met. </w:t>
            </w:r>
          </w:p>
        </w:tc>
      </w:tr>
      <w:tr w:rsidR="008600CA" w:rsidRPr="006512E1" w:rsidTr="004E1CF4">
        <w:trPr>
          <w:tblCellSpacing w:w="0" w:type="dxa"/>
        </w:trPr>
        <w:tc>
          <w:tcPr>
            <w:tcW w:w="0" w:type="auto"/>
            <w:vAlign w:val="center"/>
          </w:tcPr>
          <w:tbl>
            <w:tblPr>
              <w:tblW w:w="5000" w:type="pct"/>
              <w:tblCellSpacing w:w="15" w:type="dxa"/>
              <w:tblCellMar>
                <w:top w:w="15" w:type="dxa"/>
                <w:left w:w="15" w:type="dxa"/>
                <w:bottom w:w="15" w:type="dxa"/>
                <w:right w:w="15" w:type="dxa"/>
              </w:tblCellMar>
              <w:tblLook w:val="0000"/>
            </w:tblPr>
            <w:tblGrid>
              <w:gridCol w:w="658"/>
              <w:gridCol w:w="3804"/>
            </w:tblGrid>
            <w:tr w:rsidR="008600CA" w:rsidRPr="006512E1" w:rsidTr="004E1CF4">
              <w:trPr>
                <w:tblCellSpacing w:w="15" w:type="dxa"/>
              </w:trPr>
              <w:tc>
                <w:tcPr>
                  <w:tcW w:w="0" w:type="auto"/>
                  <w:vAlign w:val="center"/>
                </w:tcPr>
                <w:p w:rsidR="008600CA" w:rsidRPr="00870BD5" w:rsidRDefault="008600CA" w:rsidP="00B6535F">
                  <w:pPr>
                    <w:spacing w:after="0" w:line="240" w:lineRule="auto"/>
                    <w:ind w:left="360"/>
                    <w:rPr>
                      <w:rFonts w:ascii="Arial" w:hAnsi="Arial" w:cs="Arial"/>
                      <w:sz w:val="20"/>
                      <w:szCs w:val="20"/>
                    </w:rPr>
                  </w:pPr>
                  <w:r w:rsidRPr="00870BD5">
                    <w:rPr>
                      <w:rFonts w:ascii="Arial" w:hAnsi="Arial" w:cs="Arial"/>
                      <w:sz w:val="20"/>
                      <w:szCs w:val="20"/>
                    </w:rPr>
                    <w:t>73</w:t>
                  </w:r>
                </w:p>
              </w:tc>
              <w:tc>
                <w:tcPr>
                  <w:tcW w:w="0" w:type="auto"/>
                  <w:vAlign w:val="center"/>
                </w:tcPr>
                <w:p w:rsidR="008600CA" w:rsidRPr="00870BD5" w:rsidRDefault="008600CA" w:rsidP="00B6535F">
                  <w:pPr>
                    <w:spacing w:after="0" w:line="240" w:lineRule="auto"/>
                    <w:ind w:left="360"/>
                    <w:rPr>
                      <w:rFonts w:ascii="Arial" w:hAnsi="Arial" w:cs="Arial"/>
                      <w:sz w:val="20"/>
                      <w:szCs w:val="20"/>
                    </w:rPr>
                  </w:pPr>
                  <w:r w:rsidRPr="00870BD5">
                    <w:rPr>
                      <w:rFonts w:ascii="Arial" w:hAnsi="Arial" w:cs="Arial"/>
                      <w:sz w:val="20"/>
                      <w:szCs w:val="20"/>
                    </w:rPr>
                    <w:t>affirmative votes</w:t>
                  </w:r>
                </w:p>
              </w:tc>
            </w:tr>
            <w:tr w:rsidR="008600CA" w:rsidRPr="006512E1" w:rsidTr="004E1CF4">
              <w:trPr>
                <w:tblCellSpacing w:w="15" w:type="dxa"/>
              </w:trPr>
              <w:tc>
                <w:tcPr>
                  <w:tcW w:w="0" w:type="auto"/>
                  <w:vAlign w:val="center"/>
                </w:tcPr>
                <w:p w:rsidR="008600CA" w:rsidRPr="00870BD5" w:rsidRDefault="008600CA" w:rsidP="00B6535F">
                  <w:pPr>
                    <w:spacing w:after="0" w:line="240" w:lineRule="auto"/>
                    <w:ind w:left="360"/>
                    <w:rPr>
                      <w:rFonts w:ascii="Arial" w:hAnsi="Arial" w:cs="Arial"/>
                      <w:sz w:val="20"/>
                      <w:szCs w:val="20"/>
                    </w:rPr>
                  </w:pPr>
                  <w:r w:rsidRPr="00870BD5">
                    <w:rPr>
                      <w:rFonts w:ascii="Arial" w:hAnsi="Arial" w:cs="Arial"/>
                      <w:sz w:val="20"/>
                      <w:szCs w:val="20"/>
                    </w:rPr>
                    <w:t>3</w:t>
                  </w:r>
                </w:p>
              </w:tc>
              <w:tc>
                <w:tcPr>
                  <w:tcW w:w="0" w:type="auto"/>
                  <w:vAlign w:val="center"/>
                </w:tcPr>
                <w:p w:rsidR="008600CA" w:rsidRPr="00870BD5" w:rsidRDefault="008600CA" w:rsidP="00B6535F">
                  <w:pPr>
                    <w:spacing w:after="0" w:line="240" w:lineRule="auto"/>
                    <w:ind w:left="360"/>
                    <w:rPr>
                      <w:rFonts w:ascii="Arial" w:hAnsi="Arial" w:cs="Arial"/>
                      <w:sz w:val="20"/>
                      <w:szCs w:val="20"/>
                    </w:rPr>
                  </w:pPr>
                  <w:r w:rsidRPr="00870BD5">
                    <w:rPr>
                      <w:rFonts w:ascii="Arial" w:hAnsi="Arial" w:cs="Arial"/>
                      <w:sz w:val="20"/>
                      <w:szCs w:val="20"/>
                    </w:rPr>
                    <w:t>negative votes with comments</w:t>
                  </w:r>
                </w:p>
              </w:tc>
            </w:tr>
            <w:tr w:rsidR="008600CA" w:rsidRPr="006512E1" w:rsidTr="004E1CF4">
              <w:trPr>
                <w:tblCellSpacing w:w="15" w:type="dxa"/>
              </w:trPr>
              <w:tc>
                <w:tcPr>
                  <w:tcW w:w="450" w:type="dxa"/>
                  <w:vAlign w:val="center"/>
                </w:tcPr>
                <w:tbl>
                  <w:tblPr>
                    <w:tblW w:w="5000" w:type="pct"/>
                    <w:tblCellSpacing w:w="0" w:type="dxa"/>
                    <w:tblCellMar>
                      <w:left w:w="0" w:type="dxa"/>
                      <w:right w:w="0" w:type="dxa"/>
                    </w:tblCellMar>
                    <w:tblLook w:val="0000"/>
                  </w:tblPr>
                  <w:tblGrid>
                    <w:gridCol w:w="583"/>
                  </w:tblGrid>
                  <w:tr w:rsidR="008600CA" w:rsidRPr="006512E1" w:rsidTr="004E1CF4">
                    <w:trPr>
                      <w:tblCellSpacing w:w="0" w:type="dxa"/>
                    </w:trPr>
                    <w:tc>
                      <w:tcPr>
                        <w:tcW w:w="0" w:type="auto"/>
                        <w:shd w:val="clear" w:color="auto" w:fill="000000"/>
                        <w:vAlign w:val="center"/>
                      </w:tcPr>
                      <w:p w:rsidR="008600CA" w:rsidRPr="00870BD5" w:rsidRDefault="008600CA" w:rsidP="00B6535F">
                        <w:pPr>
                          <w:spacing w:after="0" w:line="240" w:lineRule="auto"/>
                          <w:ind w:left="360"/>
                          <w:rPr>
                            <w:rFonts w:ascii="Arial" w:hAnsi="Arial" w:cs="Arial"/>
                            <w:sz w:val="20"/>
                            <w:szCs w:val="20"/>
                          </w:rPr>
                        </w:pPr>
                      </w:p>
                    </w:tc>
                  </w:tr>
                  <w:tr w:rsidR="008600CA" w:rsidRPr="006512E1" w:rsidTr="004E1CF4">
                    <w:trPr>
                      <w:tblCellSpacing w:w="0" w:type="dxa"/>
                    </w:trPr>
                    <w:tc>
                      <w:tcPr>
                        <w:tcW w:w="0" w:type="auto"/>
                        <w:shd w:val="clear" w:color="auto" w:fill="FFFFFF"/>
                        <w:vAlign w:val="center"/>
                      </w:tcPr>
                      <w:p w:rsidR="008600CA" w:rsidRPr="00870BD5" w:rsidRDefault="008600CA" w:rsidP="00B6535F">
                        <w:pPr>
                          <w:spacing w:after="0" w:line="240" w:lineRule="auto"/>
                          <w:ind w:left="360"/>
                          <w:rPr>
                            <w:rFonts w:ascii="Arial" w:hAnsi="Arial" w:cs="Arial"/>
                            <w:sz w:val="20"/>
                            <w:szCs w:val="20"/>
                          </w:rPr>
                        </w:pPr>
                        <w:r>
                          <w:rPr>
                            <w:noProof/>
                          </w:rPr>
                        </w:r>
                        <w:r w:rsidRPr="000D3E3F">
                          <w:rPr>
                            <w:rFonts w:ascii="Arial" w:hAnsi="Arial" w:cs="Arial"/>
                            <w:noProof/>
                            <w:sz w:val="20"/>
                            <w:szCs w:val="20"/>
                          </w:rPr>
                          <w:pict>
                            <v:rect id="Rectangle 7" o:spid="_x0000_s1029" alt="Description: dot"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" filled="f" stroked="f">
                              <o:lock v:ext="edit" aspectratio="t"/>
                              <w10:anchorlock/>
                            </v:rect>
                          </w:pict>
                        </w:r>
                      </w:p>
                    </w:tc>
                  </w:tr>
                  <w:tr w:rsidR="008600CA" w:rsidRPr="006512E1" w:rsidTr="004E1CF4">
                    <w:trPr>
                      <w:tblCellSpacing w:w="0" w:type="dxa"/>
                    </w:trPr>
                    <w:tc>
                      <w:tcPr>
                        <w:tcW w:w="0" w:type="auto"/>
                        <w:shd w:val="clear" w:color="auto" w:fill="000000"/>
                        <w:vAlign w:val="center"/>
                      </w:tcPr>
                      <w:p w:rsidR="008600CA" w:rsidRPr="00870BD5" w:rsidRDefault="008600CA" w:rsidP="00B6535F">
                        <w:pPr>
                          <w:spacing w:after="0" w:line="240" w:lineRule="auto"/>
                          <w:ind w:left="360"/>
                          <w:rPr>
                            <w:rFonts w:ascii="Arial" w:hAnsi="Arial" w:cs="Arial"/>
                            <w:sz w:val="20"/>
                            <w:szCs w:val="20"/>
                          </w:rPr>
                        </w:pPr>
                        <w:r>
                          <w:rPr>
                            <w:noProof/>
                          </w:rPr>
                        </w:r>
                        <w:r w:rsidRPr="000D3E3F">
                          <w:rPr>
                            <w:rFonts w:ascii="Arial" w:hAnsi="Arial" w:cs="Arial"/>
                            <w:noProof/>
                            <w:sz w:val="20"/>
                            <w:szCs w:val="20"/>
                          </w:rPr>
                          <w:pict>
                            <v:rect id="Rectangle 6" o:spid="_x0000_s1030" alt="Description: dot"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" filled="f" stroked="f">
                              <o:lock v:ext="edit" aspectratio="t"/>
                              <w10:anchorlock/>
                            </v:rect>
                          </w:pict>
                        </w:r>
                      </w:p>
                    </w:tc>
                  </w:tr>
                </w:tbl>
                <w:p w:rsidR="008600CA" w:rsidRPr="00870BD5" w:rsidRDefault="008600CA" w:rsidP="00B6535F">
                  <w:pPr>
                    <w:spacing w:after="0" w:line="240" w:lineRule="auto"/>
                    <w:ind w:left="360"/>
                    <w:rPr>
                      <w:rFonts w:ascii="Arial" w:hAnsi="Arial" w:cs="Arial"/>
                      <w:sz w:val="20"/>
                      <w:szCs w:val="20"/>
                    </w:rPr>
                  </w:pPr>
                </w:p>
              </w:tc>
              <w:tc>
                <w:tcPr>
                  <w:tcW w:w="0" w:type="auto"/>
                  <w:vAlign w:val="center"/>
                </w:tcPr>
                <w:p w:rsidR="008600CA" w:rsidRPr="00870BD5" w:rsidRDefault="008600CA" w:rsidP="00B6535F">
                  <w:pPr>
                    <w:spacing w:after="0" w:line="240" w:lineRule="auto"/>
                    <w:ind w:left="360"/>
                    <w:rPr>
                      <w:rFonts w:ascii="Arial" w:hAnsi="Arial" w:cs="Arial"/>
                      <w:sz w:val="20"/>
                      <w:szCs w:val="20"/>
                    </w:rPr>
                  </w:pPr>
                </w:p>
              </w:tc>
            </w:tr>
            <w:tr w:rsidR="008600CA" w:rsidRPr="006512E1" w:rsidTr="004E1CF4">
              <w:trPr>
                <w:tblCellSpacing w:w="15" w:type="dxa"/>
              </w:trPr>
              <w:tc>
                <w:tcPr>
                  <w:tcW w:w="0" w:type="auto"/>
                  <w:vAlign w:val="center"/>
                </w:tcPr>
                <w:p w:rsidR="008600CA" w:rsidRPr="00870BD5" w:rsidRDefault="008600CA" w:rsidP="00B6535F">
                  <w:pPr>
                    <w:spacing w:after="0" w:line="240" w:lineRule="auto"/>
                    <w:ind w:left="360"/>
                    <w:rPr>
                      <w:rFonts w:ascii="Arial" w:hAnsi="Arial" w:cs="Arial"/>
                      <w:sz w:val="20"/>
                      <w:szCs w:val="20"/>
                    </w:rPr>
                  </w:pPr>
                  <w:r w:rsidRPr="00870BD5">
                    <w:rPr>
                      <w:rFonts w:ascii="Arial" w:hAnsi="Arial" w:cs="Arial"/>
                      <w:sz w:val="20"/>
                      <w:szCs w:val="20"/>
                    </w:rPr>
                    <w:t>76</w:t>
                  </w:r>
                </w:p>
              </w:tc>
              <w:tc>
                <w:tcPr>
                  <w:tcW w:w="0" w:type="auto"/>
                  <w:vAlign w:val="center"/>
                </w:tcPr>
                <w:p w:rsidR="008600CA" w:rsidRPr="00870BD5" w:rsidRDefault="008600CA" w:rsidP="00B6535F">
                  <w:pPr>
                    <w:spacing w:after="0" w:line="240" w:lineRule="auto"/>
                    <w:ind w:left="360"/>
                    <w:rPr>
                      <w:rFonts w:ascii="Arial" w:hAnsi="Arial" w:cs="Arial"/>
                      <w:sz w:val="20"/>
                      <w:szCs w:val="20"/>
                    </w:rPr>
                  </w:pPr>
                  <w:r w:rsidRPr="00870BD5">
                    <w:rPr>
                      <w:rFonts w:ascii="Arial" w:hAnsi="Arial" w:cs="Arial"/>
                      <w:sz w:val="20"/>
                      <w:szCs w:val="20"/>
                    </w:rPr>
                    <w:t>votes = 96% affirmative</w:t>
                  </w:r>
                </w:p>
              </w:tc>
            </w:tr>
          </w:tbl>
          <w:p w:rsidR="008600CA" w:rsidRPr="00870BD5" w:rsidRDefault="008600CA" w:rsidP="00B6535F">
            <w:pPr>
              <w:spacing w:after="0" w:line="240" w:lineRule="auto"/>
              <w:ind w:left="360"/>
              <w:rPr>
                <w:rFonts w:ascii="Arial" w:hAnsi="Arial" w:cs="Arial"/>
                <w:sz w:val="20"/>
                <w:szCs w:val="20"/>
              </w:rPr>
            </w:pPr>
          </w:p>
        </w:tc>
      </w:tr>
    </w:tbl>
    <w:p w:rsidR="008600CA" w:rsidRPr="00870BD5" w:rsidRDefault="008600CA" w:rsidP="00B6535F">
      <w:pPr>
        <w:spacing w:after="120" w:line="240" w:lineRule="auto"/>
        <w:ind w:left="720"/>
        <w:rPr>
          <w:rFonts w:ascii="Arial" w:hAnsi="Arial" w:cs="Arial"/>
        </w:rPr>
      </w:pPr>
      <w:r w:rsidRPr="00870BD5">
        <w:rPr>
          <w:rFonts w:ascii="Arial" w:hAnsi="Arial" w:cs="Arial"/>
        </w:rPr>
        <w:t xml:space="preserve">The Working Group reviewed the responses to comments in the CSV and the responses the chair made in Draft 6 to respond to them. After a review of the comments and responses the chair notified the working group that the recirculation process would be started. The one most serious negative ballot has already removed his negative ballot and the two remaining negatives were agreed to with relatively easy modifications. Draft 6 and the CSV file have already been reviewed by Bill Bartley and Erin Spiewak and seem to be in order. The chair will make a few editorial changes to the responses in the csv file and start a formal Re-Circulation Ballot in IEEE. </w:t>
      </w:r>
    </w:p>
    <w:p w:rsidR="008600CA" w:rsidRPr="00870BD5" w:rsidRDefault="008600CA" w:rsidP="00B6535F">
      <w:pPr>
        <w:spacing w:after="120" w:line="240" w:lineRule="auto"/>
        <w:ind w:left="720"/>
        <w:rPr>
          <w:rFonts w:ascii="Arial" w:hAnsi="Arial" w:cs="Arial"/>
        </w:rPr>
      </w:pPr>
      <w:r w:rsidRPr="00870BD5">
        <w:rPr>
          <w:rFonts w:ascii="Arial" w:hAnsi="Arial" w:cs="Arial"/>
        </w:rPr>
        <w:t xml:space="preserve">There were no other comments.  </w:t>
      </w:r>
    </w:p>
    <w:p w:rsidR="008600CA" w:rsidRPr="00870BD5" w:rsidRDefault="008600CA" w:rsidP="00B6535F">
      <w:pPr>
        <w:spacing w:after="120" w:line="240" w:lineRule="auto"/>
        <w:ind w:left="720"/>
        <w:rPr>
          <w:rFonts w:ascii="Arial" w:hAnsi="Arial" w:cs="Arial"/>
        </w:rPr>
      </w:pPr>
      <w:r w:rsidRPr="00870BD5">
        <w:rPr>
          <w:rFonts w:ascii="Arial" w:hAnsi="Arial" w:cs="Arial"/>
        </w:rPr>
        <w:t>There was no other old business or new business.</w:t>
      </w:r>
    </w:p>
    <w:p w:rsidR="008600CA" w:rsidRPr="00870BD5" w:rsidRDefault="008600CA" w:rsidP="00B6535F">
      <w:pPr>
        <w:spacing w:after="120" w:line="240" w:lineRule="auto"/>
        <w:ind w:left="720"/>
        <w:rPr>
          <w:rFonts w:ascii="Arial" w:hAnsi="Arial" w:cs="Arial"/>
        </w:rPr>
      </w:pPr>
      <w:r w:rsidRPr="00870BD5">
        <w:rPr>
          <w:rFonts w:ascii="Arial" w:hAnsi="Arial" w:cs="Arial"/>
        </w:rPr>
        <w:t>The meeting was adjourned at 12:30 PM.</w:t>
      </w:r>
    </w:p>
    <w:p w:rsidR="008600CA" w:rsidRPr="00870BD5" w:rsidRDefault="008600CA" w:rsidP="00B6535F">
      <w:pPr>
        <w:widowControl w:val="0"/>
        <w:numPr>
          <w:ilvl w:val="3"/>
          <w:numId w:val="38"/>
        </w:numPr>
        <w:tabs>
          <w:tab w:val="left" w:pos="720"/>
          <w:tab w:val="left" w:pos="900"/>
          <w:tab w:val="right" w:pos="9360"/>
        </w:tabs>
        <w:overflowPunct w:val="0"/>
        <w:autoSpaceDE w:val="0"/>
        <w:autoSpaceDN w:val="0"/>
        <w:adjustRightInd w:val="0"/>
        <w:spacing w:after="120" w:line="240" w:lineRule="auto"/>
        <w:ind w:left="1080"/>
        <w:jc w:val="both"/>
        <w:textAlignment w:val="baseline"/>
        <w:rPr>
          <w:rFonts w:ascii="Arial" w:hAnsi="Arial" w:cs="Arial"/>
          <w:b/>
        </w:rPr>
      </w:pPr>
      <w:r w:rsidRPr="00870BD5">
        <w:rPr>
          <w:rFonts w:ascii="Arial" w:hAnsi="Arial" w:cs="Arial"/>
          <w:b/>
        </w:rPr>
        <w:t>WG Dry Type Loading Guide C57.96</w:t>
      </w:r>
      <w:r w:rsidRPr="00870BD5">
        <w:rPr>
          <w:rFonts w:ascii="Arial" w:hAnsi="Arial" w:cs="Arial"/>
          <w:b/>
        </w:rPr>
        <w:tab/>
        <w:t>Chair Rick Marek</w:t>
      </w:r>
    </w:p>
    <w:p w:rsidR="008600CA" w:rsidRPr="00870BD5" w:rsidRDefault="008600CA" w:rsidP="00B6535F">
      <w:pPr>
        <w:spacing w:after="120" w:line="240" w:lineRule="auto"/>
        <w:ind w:left="720"/>
        <w:rPr>
          <w:rFonts w:ascii="Arial" w:hAnsi="Arial" w:cs="Arial"/>
        </w:rPr>
      </w:pPr>
      <w:r w:rsidRPr="00870BD5">
        <w:rPr>
          <w:rFonts w:ascii="Arial" w:hAnsi="Arial" w:cs="Arial"/>
        </w:rPr>
        <w:t>The fifth meeting took place on Tuesday, March 13, 2012 in the Belmont Meeting Rooms at 3:15 pm, at the Renaissance Nashville Hotel, Nashville, Tenn.  Introductions were made and attendance sheets were circulated.  There were 11 members and 9 guests present at the meeting, and as this was a quorum, the minutes of the prior meeting were approved.</w:t>
      </w:r>
    </w:p>
    <w:p w:rsidR="008600CA" w:rsidRPr="00870BD5" w:rsidRDefault="008600CA" w:rsidP="00B6535F">
      <w:pPr>
        <w:spacing w:after="120" w:line="240" w:lineRule="auto"/>
        <w:ind w:left="720"/>
        <w:rPr>
          <w:rFonts w:ascii="Arial" w:hAnsi="Arial" w:cs="Arial"/>
        </w:rPr>
      </w:pPr>
      <w:r w:rsidRPr="00870BD5">
        <w:rPr>
          <w:rFonts w:ascii="Arial" w:hAnsi="Arial" w:cs="Arial"/>
        </w:rPr>
        <w:t>The chair then lead a discussion on the tasks assigned at the prior meeting in Boston.  These tasks were the definitions in the front of the document, and then discussion of the equations used in Tables 1, 2 and 3.</w:t>
      </w:r>
    </w:p>
    <w:p w:rsidR="008600CA" w:rsidRPr="00870BD5" w:rsidRDefault="008600CA" w:rsidP="00B6535F">
      <w:pPr>
        <w:spacing w:after="120" w:line="240" w:lineRule="auto"/>
        <w:ind w:left="720"/>
        <w:rPr>
          <w:rFonts w:ascii="Arial" w:hAnsi="Arial" w:cs="Arial"/>
        </w:rPr>
      </w:pPr>
      <w:r w:rsidRPr="00870BD5">
        <w:rPr>
          <w:rFonts w:ascii="Arial" w:hAnsi="Arial" w:cs="Arial"/>
        </w:rPr>
        <w:t>For the definitions, the task force members provided input to the chair, which was the basis for the discussion in the meeting.  We talked about using the definitions from our other documents, including C57.12.80.  After discussing options, the chair made a proposal for the definitions.  However, during the discussion of this motion, it was noted that our current IEEE documents no longer cover gas-filled transformers, so a motion was made to modify the chair’s proposal to omit the gas filled transformer definition, and this was agreed to unanimously.  The following definitions were finally agreed to:</w:t>
      </w:r>
    </w:p>
    <w:p w:rsidR="008600CA" w:rsidRPr="00870BD5" w:rsidRDefault="008600CA" w:rsidP="00B6535F">
      <w:pPr>
        <w:spacing w:after="120" w:line="240" w:lineRule="auto"/>
        <w:ind w:left="1080"/>
        <w:rPr>
          <w:rFonts w:ascii="Arial" w:hAnsi="Arial" w:cs="Arial"/>
        </w:rPr>
      </w:pPr>
      <w:r w:rsidRPr="00870BD5">
        <w:rPr>
          <w:rFonts w:ascii="Arial" w:hAnsi="Arial" w:cs="Arial"/>
        </w:rPr>
        <w:t>Dry Type Transformer</w:t>
      </w:r>
    </w:p>
    <w:p w:rsidR="008600CA" w:rsidRPr="00870BD5" w:rsidRDefault="008600CA" w:rsidP="00B6535F">
      <w:pPr>
        <w:spacing w:after="120" w:line="240" w:lineRule="auto"/>
        <w:ind w:left="1080"/>
        <w:rPr>
          <w:rFonts w:ascii="Arial" w:hAnsi="Arial" w:cs="Arial"/>
        </w:rPr>
      </w:pPr>
      <w:r w:rsidRPr="00870BD5">
        <w:rPr>
          <w:rFonts w:ascii="Arial" w:hAnsi="Arial" w:cs="Arial"/>
        </w:rPr>
        <w:t>Ventilated Dry Type Transformer</w:t>
      </w:r>
    </w:p>
    <w:p w:rsidR="008600CA" w:rsidRPr="00870BD5" w:rsidRDefault="008600CA" w:rsidP="00B6535F">
      <w:pPr>
        <w:spacing w:after="120" w:line="240" w:lineRule="auto"/>
        <w:ind w:left="1080"/>
        <w:rPr>
          <w:rFonts w:ascii="Arial" w:hAnsi="Arial" w:cs="Arial"/>
        </w:rPr>
      </w:pPr>
      <w:r w:rsidRPr="00870BD5">
        <w:rPr>
          <w:rFonts w:ascii="Arial" w:hAnsi="Arial" w:cs="Arial"/>
        </w:rPr>
        <w:t>Non-Ventilated Dry Type Transformer</w:t>
      </w:r>
    </w:p>
    <w:p w:rsidR="008600CA" w:rsidRPr="00870BD5" w:rsidRDefault="008600CA" w:rsidP="00B6535F">
      <w:pPr>
        <w:spacing w:after="120" w:line="240" w:lineRule="auto"/>
        <w:ind w:left="1080"/>
        <w:rPr>
          <w:rFonts w:ascii="Arial" w:hAnsi="Arial" w:cs="Arial"/>
        </w:rPr>
      </w:pPr>
      <w:r w:rsidRPr="00870BD5">
        <w:rPr>
          <w:rFonts w:ascii="Arial" w:hAnsi="Arial" w:cs="Arial"/>
        </w:rPr>
        <w:t>Resin Encapsulated Winding</w:t>
      </w:r>
    </w:p>
    <w:p w:rsidR="008600CA" w:rsidRPr="00870BD5" w:rsidRDefault="008600CA" w:rsidP="00B6535F">
      <w:pPr>
        <w:spacing w:after="120" w:line="240" w:lineRule="auto"/>
        <w:ind w:left="1080"/>
        <w:rPr>
          <w:rFonts w:ascii="Arial" w:hAnsi="Arial" w:cs="Arial"/>
        </w:rPr>
      </w:pPr>
      <w:r w:rsidRPr="00870BD5">
        <w:rPr>
          <w:rFonts w:ascii="Arial" w:hAnsi="Arial" w:cs="Arial"/>
        </w:rPr>
        <w:t xml:space="preserve">Solid Cast Winding </w:t>
      </w:r>
    </w:p>
    <w:p w:rsidR="008600CA" w:rsidRPr="00870BD5" w:rsidRDefault="008600CA" w:rsidP="00B6535F">
      <w:pPr>
        <w:spacing w:after="120" w:line="240" w:lineRule="auto"/>
        <w:ind w:left="1080"/>
        <w:rPr>
          <w:rFonts w:ascii="Arial" w:hAnsi="Arial" w:cs="Arial"/>
        </w:rPr>
      </w:pPr>
      <w:r w:rsidRPr="00870BD5">
        <w:rPr>
          <w:rFonts w:ascii="Arial" w:hAnsi="Arial" w:cs="Arial"/>
        </w:rPr>
        <w:t>Sealed Transformer</w:t>
      </w:r>
    </w:p>
    <w:p w:rsidR="008600CA" w:rsidRPr="00870BD5" w:rsidRDefault="008600CA" w:rsidP="00B6535F">
      <w:pPr>
        <w:spacing w:after="120" w:line="240" w:lineRule="auto"/>
        <w:ind w:left="720"/>
        <w:rPr>
          <w:rFonts w:ascii="Arial" w:hAnsi="Arial" w:cs="Arial"/>
        </w:rPr>
      </w:pPr>
      <w:r w:rsidRPr="00870BD5">
        <w:rPr>
          <w:rFonts w:ascii="Arial" w:hAnsi="Arial" w:cs="Arial"/>
        </w:rPr>
        <w:t xml:space="preserve">The next topic was a discussion around the Table 1 equation led by Sanjib Som. He described the method, which appears to have been used to develop this table, and provided his input.  He found that he could calculate these values, and suggested rounding the data to three places after the decimal.  The chair asked Sanjib to provide an example, which can be placed into an annex.  </w:t>
      </w:r>
    </w:p>
    <w:p w:rsidR="008600CA" w:rsidRPr="00870BD5" w:rsidRDefault="008600CA" w:rsidP="00B6535F">
      <w:pPr>
        <w:spacing w:after="120" w:line="240" w:lineRule="auto"/>
        <w:ind w:left="720"/>
        <w:rPr>
          <w:rFonts w:ascii="Arial" w:hAnsi="Arial" w:cs="Arial"/>
        </w:rPr>
      </w:pPr>
      <w:r w:rsidRPr="00870BD5">
        <w:rPr>
          <w:rFonts w:ascii="Arial" w:hAnsi="Arial" w:cs="Arial"/>
        </w:rPr>
        <w:t xml:space="preserve">The last task concerned the Tables 2 &amp; 3 equations.  This was led by the chair, based on some research conducted by Dhiru Patel.  His research was presented based on a Montsinger paper written in 1924.  A question was raised about providing the working group access to a reference document, which carries an IEEE copyright.  The chair will discuss this with Erin Spiewak.  </w:t>
      </w:r>
    </w:p>
    <w:p w:rsidR="008600CA" w:rsidRPr="00870BD5" w:rsidRDefault="008600CA" w:rsidP="00B6535F">
      <w:pPr>
        <w:spacing w:after="120" w:line="240" w:lineRule="auto"/>
        <w:ind w:left="720"/>
        <w:rPr>
          <w:rFonts w:ascii="Arial" w:hAnsi="Arial" w:cs="Arial"/>
        </w:rPr>
      </w:pPr>
      <w:r w:rsidRPr="00870BD5">
        <w:rPr>
          <w:rFonts w:ascii="Arial" w:hAnsi="Arial" w:cs="Arial"/>
        </w:rPr>
        <w:t xml:space="preserve">During the discussion of Tables 2 &amp; 3 – there was some confusion about both of the tables.  The chair asked for an over all example using all of these three of the tables to make sure the information is documented for the future.  Dhiru Patel volunteered to prepare example.  </w:t>
      </w:r>
    </w:p>
    <w:p w:rsidR="008600CA" w:rsidRPr="00870BD5" w:rsidRDefault="008600CA" w:rsidP="00B6535F">
      <w:pPr>
        <w:spacing w:after="120" w:line="240" w:lineRule="auto"/>
        <w:ind w:left="720"/>
        <w:rPr>
          <w:rFonts w:ascii="Arial" w:hAnsi="Arial" w:cs="Arial"/>
        </w:rPr>
      </w:pPr>
      <w:r w:rsidRPr="00870BD5">
        <w:rPr>
          <w:rFonts w:ascii="Arial" w:hAnsi="Arial" w:cs="Arial"/>
        </w:rPr>
        <w:t xml:space="preserve">The chair proposed introductory wording for the high altitude correction based on the IEC loading guide and Sanjib Som noted that we may need an additional example, which led to discussions related to testing vs. verification.  The chair will modify the proposed wording for the high altitude temperature rise correction.  </w:t>
      </w:r>
    </w:p>
    <w:p w:rsidR="008600CA" w:rsidRPr="00870BD5" w:rsidRDefault="008600CA" w:rsidP="00B6535F">
      <w:pPr>
        <w:spacing w:after="120" w:line="240" w:lineRule="auto"/>
        <w:ind w:left="720"/>
        <w:rPr>
          <w:rFonts w:ascii="Arial" w:hAnsi="Arial" w:cs="Arial"/>
        </w:rPr>
      </w:pPr>
      <w:r w:rsidRPr="00870BD5">
        <w:rPr>
          <w:rFonts w:ascii="Arial" w:hAnsi="Arial" w:cs="Arial"/>
        </w:rPr>
        <w:t xml:space="preserve">Finally, there was a discussion related to clause 4.3.3 concerning the exclusion of non-ventilated units.  All agreed that it should be included.  A discussion about what to do with the sealed units resulted in the determination that they would likely need a different factor.  The chair proposed to exclude these units since no one knew what factor would be appropriate and the units are now rare.  Sanjib Som requested a note explaining why these units are excluded.  Dhiru Patel volunteered to provide the wording.  </w:t>
      </w:r>
    </w:p>
    <w:p w:rsidR="008600CA" w:rsidRPr="00870BD5" w:rsidRDefault="008600CA" w:rsidP="00B6535F">
      <w:pPr>
        <w:spacing w:after="120" w:line="240" w:lineRule="auto"/>
        <w:ind w:left="720"/>
        <w:rPr>
          <w:rFonts w:ascii="Arial" w:hAnsi="Arial" w:cs="Arial"/>
        </w:rPr>
      </w:pPr>
      <w:r w:rsidRPr="00870BD5">
        <w:rPr>
          <w:rFonts w:ascii="Arial" w:hAnsi="Arial" w:cs="Arial"/>
        </w:rPr>
        <w:t>Under new business, Valery Davydov presented a recommendation to include dry-type transformers in his moisture study program.  The chair recommended that he review C57.94, the operations and maintenance guide where it would be more appropriate.</w:t>
      </w:r>
    </w:p>
    <w:p w:rsidR="008600CA" w:rsidRPr="00870BD5" w:rsidRDefault="008600CA" w:rsidP="00B6535F">
      <w:pPr>
        <w:widowControl w:val="0"/>
        <w:numPr>
          <w:ilvl w:val="3"/>
          <w:numId w:val="38"/>
        </w:numPr>
        <w:tabs>
          <w:tab w:val="left" w:pos="720"/>
          <w:tab w:val="left" w:pos="900"/>
          <w:tab w:val="right" w:pos="9360"/>
        </w:tabs>
        <w:overflowPunct w:val="0"/>
        <w:autoSpaceDE w:val="0"/>
        <w:autoSpaceDN w:val="0"/>
        <w:adjustRightInd w:val="0"/>
        <w:spacing w:after="120" w:line="240" w:lineRule="auto"/>
        <w:ind w:left="1080"/>
        <w:jc w:val="both"/>
        <w:textAlignment w:val="baseline"/>
        <w:rPr>
          <w:rFonts w:ascii="Arial" w:hAnsi="Arial" w:cs="Arial"/>
          <w:b/>
        </w:rPr>
      </w:pPr>
      <w:r w:rsidRPr="00870BD5">
        <w:rPr>
          <w:rFonts w:ascii="Arial" w:hAnsi="Arial" w:cs="Arial"/>
          <w:b/>
        </w:rPr>
        <w:t>WG Dry Type O&amp;M Guide C57.94</w:t>
      </w:r>
      <w:r w:rsidRPr="00870BD5">
        <w:rPr>
          <w:rFonts w:ascii="Arial" w:hAnsi="Arial" w:cs="Arial"/>
          <w:b/>
        </w:rPr>
        <w:tab/>
        <w:t>Chair Dave Stankes</w:t>
      </w:r>
    </w:p>
    <w:p w:rsidR="008600CA" w:rsidRPr="00870BD5" w:rsidRDefault="008600CA" w:rsidP="00B6535F">
      <w:pPr>
        <w:widowControl w:val="0"/>
        <w:tabs>
          <w:tab w:val="left" w:pos="720"/>
          <w:tab w:val="left" w:pos="900"/>
          <w:tab w:val="right" w:pos="9360"/>
        </w:tabs>
        <w:overflowPunct w:val="0"/>
        <w:autoSpaceDE w:val="0"/>
        <w:autoSpaceDN w:val="0"/>
        <w:adjustRightInd w:val="0"/>
        <w:spacing w:after="120" w:line="240" w:lineRule="auto"/>
        <w:ind w:left="360"/>
        <w:jc w:val="both"/>
        <w:textAlignment w:val="baseline"/>
        <w:rPr>
          <w:rFonts w:ascii="Arial" w:hAnsi="Arial" w:cs="Arial"/>
        </w:rPr>
      </w:pPr>
      <w:r w:rsidRPr="00870BD5">
        <w:rPr>
          <w:rFonts w:ascii="Arial" w:hAnsi="Arial" w:cs="Arial"/>
        </w:rPr>
        <w:t>The inaugural meeting for the revision of IEEE C57.94 took place at 4:45PM on Monday, March 12, 2012 in the Belmont Meeting Rooms at the Renaissance Nashville Hotel, Nashville, Tenn. Introductions were made and an attendance sheet was circulated. As this was the initial meeting, requests were made by the chair for working group members in addition to the five volunteers from the Dry-Type SC meeting in Boston. Fifteen of the 18 people who attended asked to be working group members.</w:t>
      </w:r>
    </w:p>
    <w:p w:rsidR="008600CA" w:rsidRPr="00870BD5" w:rsidRDefault="008600CA" w:rsidP="00B6535F">
      <w:pPr>
        <w:widowControl w:val="0"/>
        <w:tabs>
          <w:tab w:val="left" w:pos="720"/>
          <w:tab w:val="left" w:pos="900"/>
          <w:tab w:val="right" w:pos="9360"/>
        </w:tabs>
        <w:overflowPunct w:val="0"/>
        <w:autoSpaceDE w:val="0"/>
        <w:autoSpaceDN w:val="0"/>
        <w:adjustRightInd w:val="0"/>
        <w:spacing w:after="120" w:line="240" w:lineRule="auto"/>
        <w:ind w:left="360"/>
        <w:jc w:val="both"/>
        <w:textAlignment w:val="baseline"/>
        <w:rPr>
          <w:rFonts w:ascii="Arial" w:hAnsi="Arial" w:cs="Arial"/>
        </w:rPr>
      </w:pPr>
      <w:r w:rsidRPr="00870BD5">
        <w:rPr>
          <w:rFonts w:ascii="Arial" w:hAnsi="Arial" w:cs="Arial"/>
        </w:rPr>
        <w:t>The chair described the current status of the document. In June of 2011, a reaffirmation ballot was conducted and a likely successful ballot was obtained with mostly minor editorial and a few technical comments. However, since the document was last revised in 1982, it was decided that this document should be revised to address the minor issues uncovered in the ballot, along with making sure the document is updated based on 30 years of subsequent use of dry type transformers in the industry. A PAR for revision of C57.94 was submitted on September 9, 2011 and approved by REVCOM on November 9, 2011.</w:t>
      </w:r>
    </w:p>
    <w:p w:rsidR="008600CA" w:rsidRPr="00870BD5" w:rsidRDefault="008600CA" w:rsidP="00B6535F">
      <w:pPr>
        <w:widowControl w:val="0"/>
        <w:tabs>
          <w:tab w:val="left" w:pos="720"/>
          <w:tab w:val="left" w:pos="900"/>
          <w:tab w:val="right" w:pos="9360"/>
        </w:tabs>
        <w:overflowPunct w:val="0"/>
        <w:autoSpaceDE w:val="0"/>
        <w:autoSpaceDN w:val="0"/>
        <w:adjustRightInd w:val="0"/>
        <w:spacing w:after="120" w:line="240" w:lineRule="auto"/>
        <w:ind w:left="360"/>
        <w:jc w:val="both"/>
        <w:textAlignment w:val="baseline"/>
        <w:rPr>
          <w:rFonts w:ascii="Arial" w:hAnsi="Arial" w:cs="Arial"/>
        </w:rPr>
      </w:pPr>
      <w:r w:rsidRPr="00870BD5">
        <w:rPr>
          <w:rFonts w:ascii="Arial" w:hAnsi="Arial" w:cs="Arial"/>
        </w:rPr>
        <w:t xml:space="preserve">The scope in the approved PAR was determined to need some further modification by the five Boston volunteers during a previously held conference call meeting in January. The revised scope borne from this discussion was presented and discussed in the working group meeting. After much discussion, it was agreed that this wording would be included in upcoming Draft2 of the document. The wording for the scope, which was patterned after wording in our current version of IEEE C57.12.01 is as follows: </w:t>
      </w:r>
    </w:p>
    <w:p w:rsidR="008600CA" w:rsidRPr="00870BD5" w:rsidRDefault="008600CA" w:rsidP="00B6535F">
      <w:pPr>
        <w:widowControl w:val="0"/>
        <w:tabs>
          <w:tab w:val="left" w:pos="-10260"/>
          <w:tab w:val="right" w:pos="9360"/>
        </w:tabs>
        <w:overflowPunct w:val="0"/>
        <w:autoSpaceDE w:val="0"/>
        <w:autoSpaceDN w:val="0"/>
        <w:adjustRightInd w:val="0"/>
        <w:spacing w:after="120" w:line="240" w:lineRule="auto"/>
        <w:ind w:left="720"/>
        <w:jc w:val="both"/>
        <w:textAlignment w:val="baseline"/>
        <w:rPr>
          <w:rFonts w:ascii="Arial" w:hAnsi="Arial" w:cs="Arial"/>
          <w:i/>
        </w:rPr>
      </w:pPr>
      <w:r w:rsidRPr="00870BD5">
        <w:rPr>
          <w:rFonts w:ascii="Arial" w:hAnsi="Arial" w:cs="Arial"/>
          <w:i/>
        </w:rPr>
        <w:t xml:space="preserve">This recommended practice covers general recommendations for the application, installation, operation, and maintenance of all single and polyphase ventilated, nonventilated, and sealed dry-type general purpose distribution and power transformers or autotransformers, including those with solid-cast and/or resin encapsulated windings except as follows: </w:t>
      </w:r>
    </w:p>
    <w:p w:rsidR="008600CA" w:rsidRPr="00870BD5" w:rsidRDefault="008600CA" w:rsidP="00B6535F">
      <w:pPr>
        <w:widowControl w:val="0"/>
        <w:tabs>
          <w:tab w:val="left" w:pos="-10260"/>
          <w:tab w:val="right" w:pos="9360"/>
        </w:tabs>
        <w:overflowPunct w:val="0"/>
        <w:autoSpaceDE w:val="0"/>
        <w:autoSpaceDN w:val="0"/>
        <w:adjustRightInd w:val="0"/>
        <w:spacing w:after="0" w:line="240" w:lineRule="auto"/>
        <w:ind w:left="720"/>
        <w:jc w:val="both"/>
        <w:textAlignment w:val="baseline"/>
        <w:rPr>
          <w:rFonts w:ascii="Arial" w:hAnsi="Arial" w:cs="Arial"/>
          <w:i/>
        </w:rPr>
      </w:pPr>
      <w:r w:rsidRPr="00870BD5">
        <w:rPr>
          <w:rFonts w:ascii="Arial" w:hAnsi="Arial" w:cs="Arial"/>
          <w:i/>
        </w:rPr>
        <w:t xml:space="preserve">a) Instrument transformers </w:t>
      </w:r>
    </w:p>
    <w:p w:rsidR="008600CA" w:rsidRPr="00870BD5" w:rsidRDefault="008600CA" w:rsidP="00B6535F">
      <w:pPr>
        <w:widowControl w:val="0"/>
        <w:tabs>
          <w:tab w:val="left" w:pos="-10260"/>
          <w:tab w:val="right" w:pos="9360"/>
        </w:tabs>
        <w:overflowPunct w:val="0"/>
        <w:autoSpaceDE w:val="0"/>
        <w:autoSpaceDN w:val="0"/>
        <w:adjustRightInd w:val="0"/>
        <w:spacing w:after="0" w:line="240" w:lineRule="auto"/>
        <w:ind w:left="720"/>
        <w:jc w:val="both"/>
        <w:textAlignment w:val="baseline"/>
        <w:rPr>
          <w:rFonts w:ascii="Arial" w:hAnsi="Arial" w:cs="Arial"/>
          <w:i/>
        </w:rPr>
      </w:pPr>
      <w:r w:rsidRPr="00870BD5">
        <w:rPr>
          <w:rFonts w:ascii="Arial" w:hAnsi="Arial" w:cs="Arial"/>
          <w:i/>
        </w:rPr>
        <w:t xml:space="preserve">b) Step- and induction-voltage regulators </w:t>
      </w:r>
    </w:p>
    <w:p w:rsidR="008600CA" w:rsidRPr="00DF4D9D" w:rsidRDefault="008600CA" w:rsidP="00B6535F">
      <w:pPr>
        <w:widowControl w:val="0"/>
        <w:tabs>
          <w:tab w:val="left" w:pos="-10260"/>
          <w:tab w:val="right" w:pos="9360"/>
        </w:tabs>
        <w:overflowPunct w:val="0"/>
        <w:autoSpaceDE w:val="0"/>
        <w:autoSpaceDN w:val="0"/>
        <w:adjustRightInd w:val="0"/>
        <w:spacing w:after="0" w:line="240" w:lineRule="auto"/>
        <w:ind w:left="720"/>
        <w:jc w:val="both"/>
        <w:textAlignment w:val="baseline"/>
        <w:rPr>
          <w:rFonts w:ascii="Arial" w:hAnsi="Arial" w:cs="Arial"/>
          <w:i/>
          <w:lang w:val="fr-FR"/>
        </w:rPr>
      </w:pPr>
      <w:r w:rsidRPr="00DF4D9D">
        <w:rPr>
          <w:rFonts w:ascii="Arial" w:hAnsi="Arial" w:cs="Arial"/>
          <w:i/>
          <w:lang w:val="fr-FR"/>
        </w:rPr>
        <w:t xml:space="preserve">c) Arc-furnace transformers </w:t>
      </w:r>
    </w:p>
    <w:p w:rsidR="008600CA" w:rsidRPr="00DF4D9D" w:rsidRDefault="008600CA" w:rsidP="00B6535F">
      <w:pPr>
        <w:widowControl w:val="0"/>
        <w:tabs>
          <w:tab w:val="left" w:pos="-10260"/>
          <w:tab w:val="right" w:pos="9360"/>
        </w:tabs>
        <w:overflowPunct w:val="0"/>
        <w:autoSpaceDE w:val="0"/>
        <w:autoSpaceDN w:val="0"/>
        <w:adjustRightInd w:val="0"/>
        <w:spacing w:after="0" w:line="240" w:lineRule="auto"/>
        <w:ind w:left="720"/>
        <w:jc w:val="both"/>
        <w:textAlignment w:val="baseline"/>
        <w:rPr>
          <w:rFonts w:ascii="Arial" w:hAnsi="Arial" w:cs="Arial"/>
          <w:i/>
          <w:lang w:val="fr-FR"/>
        </w:rPr>
      </w:pPr>
      <w:r w:rsidRPr="00DF4D9D">
        <w:rPr>
          <w:rFonts w:ascii="Arial" w:hAnsi="Arial" w:cs="Arial"/>
          <w:i/>
          <w:lang w:val="fr-FR"/>
        </w:rPr>
        <w:t xml:space="preserve">d) Rectifier transformers </w:t>
      </w:r>
    </w:p>
    <w:p w:rsidR="008600CA" w:rsidRPr="00870BD5" w:rsidRDefault="008600CA" w:rsidP="00B6535F">
      <w:pPr>
        <w:widowControl w:val="0"/>
        <w:tabs>
          <w:tab w:val="left" w:pos="-10260"/>
          <w:tab w:val="right" w:pos="9360"/>
        </w:tabs>
        <w:overflowPunct w:val="0"/>
        <w:autoSpaceDE w:val="0"/>
        <w:autoSpaceDN w:val="0"/>
        <w:adjustRightInd w:val="0"/>
        <w:spacing w:after="0" w:line="240" w:lineRule="auto"/>
        <w:ind w:left="720"/>
        <w:jc w:val="both"/>
        <w:textAlignment w:val="baseline"/>
        <w:rPr>
          <w:rFonts w:ascii="Arial" w:hAnsi="Arial" w:cs="Arial"/>
          <w:i/>
        </w:rPr>
      </w:pPr>
      <w:r w:rsidRPr="00870BD5">
        <w:rPr>
          <w:rFonts w:ascii="Arial" w:hAnsi="Arial" w:cs="Arial"/>
          <w:i/>
        </w:rPr>
        <w:t xml:space="preserve">e) Specialty transformers </w:t>
      </w:r>
    </w:p>
    <w:p w:rsidR="008600CA" w:rsidRPr="00870BD5" w:rsidRDefault="008600CA" w:rsidP="00B6535F">
      <w:pPr>
        <w:widowControl w:val="0"/>
        <w:tabs>
          <w:tab w:val="left" w:pos="-10260"/>
          <w:tab w:val="right" w:pos="9360"/>
        </w:tabs>
        <w:overflowPunct w:val="0"/>
        <w:autoSpaceDE w:val="0"/>
        <w:autoSpaceDN w:val="0"/>
        <w:adjustRightInd w:val="0"/>
        <w:spacing w:after="0" w:line="240" w:lineRule="auto"/>
        <w:ind w:left="720"/>
        <w:jc w:val="both"/>
        <w:textAlignment w:val="baseline"/>
        <w:rPr>
          <w:rFonts w:ascii="Arial" w:hAnsi="Arial" w:cs="Arial"/>
          <w:i/>
        </w:rPr>
      </w:pPr>
      <w:r w:rsidRPr="00870BD5">
        <w:rPr>
          <w:rFonts w:ascii="Arial" w:hAnsi="Arial" w:cs="Arial"/>
          <w:i/>
        </w:rPr>
        <w:t xml:space="preserve">f) Mine transformers </w:t>
      </w:r>
    </w:p>
    <w:p w:rsidR="008600CA" w:rsidRPr="00870BD5" w:rsidRDefault="008600CA" w:rsidP="00B6535F">
      <w:pPr>
        <w:widowControl w:val="0"/>
        <w:tabs>
          <w:tab w:val="left" w:pos="-10260"/>
          <w:tab w:val="right" w:pos="9360"/>
        </w:tabs>
        <w:overflowPunct w:val="0"/>
        <w:autoSpaceDE w:val="0"/>
        <w:autoSpaceDN w:val="0"/>
        <w:adjustRightInd w:val="0"/>
        <w:spacing w:after="0" w:line="240" w:lineRule="auto"/>
        <w:ind w:left="720"/>
        <w:jc w:val="both"/>
        <w:textAlignment w:val="baseline"/>
        <w:rPr>
          <w:rFonts w:ascii="Arial" w:hAnsi="Arial" w:cs="Arial"/>
          <w:i/>
        </w:rPr>
      </w:pPr>
      <w:r w:rsidRPr="00870BD5">
        <w:rPr>
          <w:rFonts w:ascii="Arial" w:hAnsi="Arial" w:cs="Arial"/>
          <w:i/>
        </w:rPr>
        <w:t xml:space="preserve">g) Testing transformers </w:t>
      </w:r>
    </w:p>
    <w:p w:rsidR="008600CA" w:rsidRPr="00870BD5" w:rsidRDefault="008600CA" w:rsidP="00B6535F">
      <w:pPr>
        <w:widowControl w:val="0"/>
        <w:tabs>
          <w:tab w:val="left" w:pos="-10260"/>
          <w:tab w:val="right" w:pos="9360"/>
        </w:tabs>
        <w:overflowPunct w:val="0"/>
        <w:autoSpaceDE w:val="0"/>
        <w:autoSpaceDN w:val="0"/>
        <w:adjustRightInd w:val="0"/>
        <w:spacing w:after="120" w:line="240" w:lineRule="auto"/>
        <w:ind w:left="720"/>
        <w:jc w:val="both"/>
        <w:textAlignment w:val="baseline"/>
        <w:rPr>
          <w:rFonts w:ascii="Arial" w:hAnsi="Arial" w:cs="Arial"/>
          <w:i/>
        </w:rPr>
      </w:pPr>
      <w:r w:rsidRPr="00870BD5">
        <w:rPr>
          <w:rFonts w:ascii="Arial" w:hAnsi="Arial" w:cs="Arial"/>
          <w:i/>
        </w:rPr>
        <w:t>h) Welding transformers</w:t>
      </w:r>
    </w:p>
    <w:p w:rsidR="008600CA" w:rsidRPr="00870BD5" w:rsidRDefault="008600CA" w:rsidP="00B6535F">
      <w:pPr>
        <w:widowControl w:val="0"/>
        <w:tabs>
          <w:tab w:val="left" w:pos="720"/>
          <w:tab w:val="left" w:pos="900"/>
          <w:tab w:val="right" w:pos="9360"/>
        </w:tabs>
        <w:overflowPunct w:val="0"/>
        <w:autoSpaceDE w:val="0"/>
        <w:autoSpaceDN w:val="0"/>
        <w:adjustRightInd w:val="0"/>
        <w:spacing w:after="120" w:line="240" w:lineRule="auto"/>
        <w:ind w:left="360"/>
        <w:jc w:val="both"/>
        <w:textAlignment w:val="baseline"/>
        <w:rPr>
          <w:rFonts w:ascii="Arial" w:hAnsi="Arial" w:cs="Arial"/>
        </w:rPr>
      </w:pPr>
      <w:r w:rsidRPr="00870BD5">
        <w:rPr>
          <w:rFonts w:ascii="Arial" w:hAnsi="Arial" w:cs="Arial"/>
        </w:rPr>
        <w:t xml:space="preserve">The chair will circulate the second draft to the attendees of the meeting and look for input for areas of improvement. It is requested that comments be returned to the Chair by April 29th. </w:t>
      </w:r>
    </w:p>
    <w:p w:rsidR="008600CA" w:rsidRPr="00870BD5" w:rsidRDefault="008600CA" w:rsidP="00B6535F">
      <w:pPr>
        <w:widowControl w:val="0"/>
        <w:tabs>
          <w:tab w:val="left" w:pos="720"/>
          <w:tab w:val="left" w:pos="900"/>
          <w:tab w:val="right" w:pos="9360"/>
        </w:tabs>
        <w:overflowPunct w:val="0"/>
        <w:autoSpaceDE w:val="0"/>
        <w:autoSpaceDN w:val="0"/>
        <w:adjustRightInd w:val="0"/>
        <w:spacing w:after="120" w:line="240" w:lineRule="auto"/>
        <w:ind w:left="360"/>
        <w:jc w:val="both"/>
        <w:textAlignment w:val="baseline"/>
        <w:rPr>
          <w:rFonts w:ascii="Arial" w:hAnsi="Arial" w:cs="Arial"/>
        </w:rPr>
      </w:pPr>
      <w:r w:rsidRPr="00870BD5">
        <w:rPr>
          <w:rFonts w:ascii="Arial" w:hAnsi="Arial" w:cs="Arial"/>
        </w:rPr>
        <w:t xml:space="preserve">There was a discussion about the referenced documents, most of which have dates in the current draft that are 30+ years old. It was agreed that we should try to have the references undated wherever possible. We also discussed the possibility to place into the standard information such as ANSI/NFPA clearance requirements, since these are from standards that are not always readily available by IEEE members. Erin Spiewak will try to help with obtaining approval once we identify which documents we would use this information from. </w:t>
      </w:r>
    </w:p>
    <w:p w:rsidR="008600CA" w:rsidRPr="00870BD5" w:rsidRDefault="008600CA" w:rsidP="00B6535F">
      <w:pPr>
        <w:widowControl w:val="0"/>
        <w:tabs>
          <w:tab w:val="left" w:pos="720"/>
          <w:tab w:val="left" w:pos="900"/>
          <w:tab w:val="right" w:pos="9360"/>
        </w:tabs>
        <w:overflowPunct w:val="0"/>
        <w:autoSpaceDE w:val="0"/>
        <w:autoSpaceDN w:val="0"/>
        <w:adjustRightInd w:val="0"/>
        <w:spacing w:after="120" w:line="240" w:lineRule="auto"/>
        <w:ind w:left="360"/>
        <w:jc w:val="both"/>
        <w:textAlignment w:val="baseline"/>
        <w:rPr>
          <w:rFonts w:ascii="Arial" w:hAnsi="Arial" w:cs="Arial"/>
        </w:rPr>
      </w:pPr>
      <w:r w:rsidRPr="00870BD5">
        <w:rPr>
          <w:rFonts w:ascii="Arial" w:hAnsi="Arial" w:cs="Arial"/>
        </w:rPr>
        <w:t xml:space="preserve">We then also discussed the topics referenced in current operating and maintenance documents published by suppliers in the industry, and whether or not these topics are (all) referenced in C57.94. Casey Ballard did a quick internet search and found links to O&amp;M manuals for many Dry-Type manufacturers who regularly attend the IEEE Transformer Committee meetings. He will send these links to chairman, who then in turn will forward to attendees of the WG meeting. These documents can be used as a guide to make sure we are not missing any current topic, but we would need OEM approval to use precise wording from their documents. </w:t>
      </w:r>
    </w:p>
    <w:p w:rsidR="008600CA" w:rsidRPr="00870BD5" w:rsidRDefault="008600CA" w:rsidP="00B6535F">
      <w:pPr>
        <w:widowControl w:val="0"/>
        <w:tabs>
          <w:tab w:val="left" w:pos="720"/>
          <w:tab w:val="left" w:pos="900"/>
          <w:tab w:val="right" w:pos="9360"/>
        </w:tabs>
        <w:overflowPunct w:val="0"/>
        <w:autoSpaceDE w:val="0"/>
        <w:autoSpaceDN w:val="0"/>
        <w:adjustRightInd w:val="0"/>
        <w:spacing w:after="120" w:line="240" w:lineRule="auto"/>
        <w:ind w:left="360"/>
        <w:jc w:val="both"/>
        <w:textAlignment w:val="baseline"/>
        <w:rPr>
          <w:rFonts w:ascii="Arial" w:hAnsi="Arial" w:cs="Arial"/>
        </w:rPr>
      </w:pPr>
      <w:r w:rsidRPr="00870BD5">
        <w:rPr>
          <w:rFonts w:ascii="Arial" w:hAnsi="Arial" w:cs="Arial"/>
        </w:rPr>
        <w:t>Rick Marek raised an issue related to needing a section on how to deal with older transformers, which may need to be different than O&amp;M manuals which typically are shipped with new equipment. This idea/section may need to be run by IEEE legal due to some potential issues. We also discussed the possible need to address issues such as protective apparel that may be referenced in current Operation and Maintenance manuals but not found in C57.94-1982.</w:t>
      </w:r>
    </w:p>
    <w:p w:rsidR="008600CA" w:rsidRPr="00870BD5" w:rsidRDefault="008600CA" w:rsidP="00B6535F">
      <w:pPr>
        <w:keepNext/>
        <w:widowControl w:val="0"/>
        <w:numPr>
          <w:ilvl w:val="2"/>
          <w:numId w:val="38"/>
        </w:numPr>
        <w:tabs>
          <w:tab w:val="left" w:pos="720"/>
          <w:tab w:val="right" w:pos="9360"/>
        </w:tabs>
        <w:overflowPunct w:val="0"/>
        <w:autoSpaceDE w:val="0"/>
        <w:autoSpaceDN w:val="0"/>
        <w:adjustRightInd w:val="0"/>
        <w:spacing w:after="120" w:line="240" w:lineRule="auto"/>
        <w:ind w:left="1080"/>
        <w:jc w:val="both"/>
        <w:textAlignment w:val="baseline"/>
        <w:outlineLvl w:val="1"/>
        <w:rPr>
          <w:rFonts w:ascii="Arial" w:hAnsi="Arial" w:cs="Arial"/>
          <w:b/>
          <w:bCs/>
          <w:iCs/>
        </w:rPr>
      </w:pPr>
      <w:r w:rsidRPr="00870BD5">
        <w:rPr>
          <w:rFonts w:ascii="Arial" w:hAnsi="Arial" w:cs="Arial"/>
          <w:b/>
          <w:bCs/>
          <w:iCs/>
        </w:rPr>
        <w:t>Old Business</w:t>
      </w:r>
    </w:p>
    <w:p w:rsidR="008600CA" w:rsidRPr="00870BD5" w:rsidRDefault="008600CA" w:rsidP="00B6535F">
      <w:pPr>
        <w:keepNext/>
        <w:widowControl w:val="0"/>
        <w:tabs>
          <w:tab w:val="left" w:pos="720"/>
          <w:tab w:val="right" w:pos="9360"/>
        </w:tabs>
        <w:overflowPunct w:val="0"/>
        <w:autoSpaceDE w:val="0"/>
        <w:autoSpaceDN w:val="0"/>
        <w:adjustRightInd w:val="0"/>
        <w:spacing w:after="120" w:line="240" w:lineRule="auto"/>
        <w:ind w:left="360"/>
        <w:jc w:val="both"/>
        <w:textAlignment w:val="baseline"/>
        <w:outlineLvl w:val="1"/>
        <w:rPr>
          <w:rFonts w:ascii="Arial" w:hAnsi="Arial" w:cs="Arial"/>
        </w:rPr>
      </w:pPr>
      <w:r w:rsidRPr="00870BD5">
        <w:rPr>
          <w:rFonts w:ascii="Arial" w:hAnsi="Arial" w:cs="Arial"/>
        </w:rPr>
        <w:t>Paulette Powell discussed the status of (2) standards being balloted for approval.</w:t>
      </w:r>
    </w:p>
    <w:p w:rsidR="008600CA" w:rsidRPr="00870BD5" w:rsidRDefault="008600CA" w:rsidP="00B6535F">
      <w:pPr>
        <w:widowControl w:val="0"/>
        <w:numPr>
          <w:ilvl w:val="3"/>
          <w:numId w:val="38"/>
        </w:numPr>
        <w:tabs>
          <w:tab w:val="left" w:pos="720"/>
          <w:tab w:val="left" w:pos="900"/>
          <w:tab w:val="right" w:pos="9360"/>
        </w:tabs>
        <w:overflowPunct w:val="0"/>
        <w:autoSpaceDE w:val="0"/>
        <w:autoSpaceDN w:val="0"/>
        <w:adjustRightInd w:val="0"/>
        <w:spacing w:after="120" w:line="240" w:lineRule="auto"/>
        <w:ind w:left="1080"/>
        <w:jc w:val="both"/>
        <w:textAlignment w:val="baseline"/>
        <w:rPr>
          <w:rFonts w:ascii="Arial" w:hAnsi="Arial" w:cs="Arial"/>
          <w:b/>
        </w:rPr>
      </w:pPr>
      <w:r w:rsidRPr="00870BD5">
        <w:rPr>
          <w:rFonts w:ascii="Arial" w:hAnsi="Arial" w:cs="Arial"/>
          <w:b/>
        </w:rPr>
        <w:t>WG Dry Type Transformer Through Fault Current C57.12.59</w:t>
      </w:r>
      <w:r w:rsidRPr="00870BD5">
        <w:rPr>
          <w:rFonts w:ascii="Arial" w:hAnsi="Arial" w:cs="Arial"/>
          <w:b/>
        </w:rPr>
        <w:tab/>
        <w:t xml:space="preserve">Chair Paulette Powell </w:t>
      </w:r>
    </w:p>
    <w:p w:rsidR="008600CA" w:rsidRPr="00870BD5" w:rsidRDefault="008600CA" w:rsidP="00B6535F">
      <w:pPr>
        <w:numPr>
          <w:ilvl w:val="0"/>
          <w:numId w:val="40"/>
        </w:numPr>
        <w:spacing w:after="120" w:line="240" w:lineRule="auto"/>
        <w:ind w:left="1080"/>
        <w:rPr>
          <w:rFonts w:ascii="Arial" w:hAnsi="Arial" w:cs="Arial"/>
        </w:rPr>
      </w:pPr>
      <w:r w:rsidRPr="00870BD5">
        <w:rPr>
          <w:rFonts w:ascii="Arial" w:hAnsi="Arial" w:cs="Arial"/>
        </w:rPr>
        <w:t>The submittal date for a recertification</w:t>
      </w:r>
      <w:r w:rsidRPr="00870BD5">
        <w:rPr>
          <w:rFonts w:ascii="Arial" w:hAnsi="Arial" w:cs="Arial"/>
          <w:color w:val="FF0000"/>
        </w:rPr>
        <w:t xml:space="preserve"> </w:t>
      </w:r>
      <w:r w:rsidRPr="00870BD5">
        <w:rPr>
          <w:rFonts w:ascii="Arial" w:hAnsi="Arial" w:cs="Arial"/>
        </w:rPr>
        <w:t>was not met so this WG will be required to adhere to the new rules for expiring standards</w:t>
      </w:r>
    </w:p>
    <w:p w:rsidR="008600CA" w:rsidRPr="00870BD5" w:rsidRDefault="008600CA" w:rsidP="00B6535F">
      <w:pPr>
        <w:numPr>
          <w:ilvl w:val="0"/>
          <w:numId w:val="40"/>
        </w:numPr>
        <w:spacing w:after="120" w:line="240" w:lineRule="auto"/>
        <w:ind w:left="1080"/>
        <w:rPr>
          <w:rFonts w:ascii="Arial" w:hAnsi="Arial" w:cs="Arial"/>
        </w:rPr>
      </w:pPr>
      <w:r w:rsidRPr="00870BD5">
        <w:rPr>
          <w:rFonts w:ascii="Arial" w:hAnsi="Arial" w:cs="Arial"/>
        </w:rPr>
        <w:t>Casey Ballard was asked to support the addition of Category III transformers</w:t>
      </w:r>
    </w:p>
    <w:p w:rsidR="008600CA" w:rsidRPr="00870BD5" w:rsidRDefault="008600CA" w:rsidP="00B6535F">
      <w:pPr>
        <w:widowControl w:val="0"/>
        <w:numPr>
          <w:ilvl w:val="3"/>
          <w:numId w:val="38"/>
        </w:numPr>
        <w:tabs>
          <w:tab w:val="left" w:pos="720"/>
          <w:tab w:val="left" w:pos="900"/>
          <w:tab w:val="right" w:pos="9360"/>
        </w:tabs>
        <w:overflowPunct w:val="0"/>
        <w:autoSpaceDE w:val="0"/>
        <w:autoSpaceDN w:val="0"/>
        <w:adjustRightInd w:val="0"/>
        <w:spacing w:after="120" w:line="240" w:lineRule="auto"/>
        <w:ind w:left="1080"/>
        <w:jc w:val="both"/>
        <w:textAlignment w:val="baseline"/>
        <w:rPr>
          <w:rFonts w:ascii="Arial" w:hAnsi="Arial" w:cs="Arial"/>
          <w:b/>
        </w:rPr>
      </w:pPr>
      <w:r w:rsidRPr="00870BD5">
        <w:rPr>
          <w:rFonts w:ascii="Arial" w:hAnsi="Arial" w:cs="Arial"/>
          <w:b/>
        </w:rPr>
        <w:t>WG Dry Type Hot Spot C57.134</w:t>
      </w:r>
      <w:r w:rsidRPr="00870BD5">
        <w:rPr>
          <w:rFonts w:ascii="Arial" w:hAnsi="Arial" w:cs="Arial"/>
          <w:b/>
        </w:rPr>
        <w:tab/>
        <w:t>Chair Paulette Powell</w:t>
      </w:r>
    </w:p>
    <w:p w:rsidR="008600CA" w:rsidRPr="00870BD5" w:rsidRDefault="008600CA" w:rsidP="00B6535F">
      <w:pPr>
        <w:numPr>
          <w:ilvl w:val="0"/>
          <w:numId w:val="41"/>
        </w:numPr>
        <w:spacing w:after="120" w:line="240" w:lineRule="auto"/>
        <w:ind w:left="1080"/>
        <w:rPr>
          <w:rFonts w:ascii="Arial" w:hAnsi="Arial" w:cs="Arial"/>
        </w:rPr>
      </w:pPr>
      <w:r w:rsidRPr="00870BD5">
        <w:rPr>
          <w:rFonts w:ascii="Arial" w:hAnsi="Arial" w:cs="Arial"/>
        </w:rPr>
        <w:t>The submittal date for a recertification was not met so this WG will be required to adhere to the new rules for expiring standards</w:t>
      </w:r>
    </w:p>
    <w:p w:rsidR="008600CA" w:rsidRPr="00870BD5" w:rsidRDefault="008600CA" w:rsidP="00B6535F">
      <w:pPr>
        <w:numPr>
          <w:ilvl w:val="0"/>
          <w:numId w:val="41"/>
        </w:numPr>
        <w:spacing w:after="120" w:line="240" w:lineRule="auto"/>
        <w:ind w:left="1080"/>
        <w:rPr>
          <w:rFonts w:ascii="Arial" w:hAnsi="Arial" w:cs="Arial"/>
        </w:rPr>
      </w:pPr>
      <w:r w:rsidRPr="00870BD5">
        <w:rPr>
          <w:rFonts w:ascii="Arial" w:hAnsi="Arial" w:cs="Arial"/>
        </w:rPr>
        <w:t>The MEC submittal will be send to the WG again for comments</w:t>
      </w:r>
    </w:p>
    <w:p w:rsidR="008600CA" w:rsidRPr="00870BD5" w:rsidRDefault="008600CA" w:rsidP="00B6535F">
      <w:pPr>
        <w:numPr>
          <w:ilvl w:val="0"/>
          <w:numId w:val="41"/>
        </w:numPr>
        <w:spacing w:after="120" w:line="240" w:lineRule="auto"/>
        <w:ind w:left="1080"/>
        <w:rPr>
          <w:rFonts w:ascii="Arial" w:hAnsi="Arial" w:cs="Arial"/>
        </w:rPr>
      </w:pPr>
      <w:r w:rsidRPr="00870BD5">
        <w:rPr>
          <w:rFonts w:ascii="Arial" w:hAnsi="Arial" w:cs="Arial"/>
        </w:rPr>
        <w:t>Paulette requested a comment resolution WG</w:t>
      </w:r>
    </w:p>
    <w:p w:rsidR="008600CA" w:rsidRPr="00870BD5" w:rsidRDefault="008600CA" w:rsidP="00B6535F">
      <w:pPr>
        <w:keepNext/>
        <w:widowControl w:val="0"/>
        <w:numPr>
          <w:ilvl w:val="2"/>
          <w:numId w:val="38"/>
        </w:numPr>
        <w:tabs>
          <w:tab w:val="left" w:pos="720"/>
          <w:tab w:val="right" w:pos="9360"/>
        </w:tabs>
        <w:overflowPunct w:val="0"/>
        <w:autoSpaceDE w:val="0"/>
        <w:autoSpaceDN w:val="0"/>
        <w:adjustRightInd w:val="0"/>
        <w:spacing w:after="120" w:line="240" w:lineRule="auto"/>
        <w:ind w:left="1080"/>
        <w:jc w:val="both"/>
        <w:textAlignment w:val="baseline"/>
        <w:outlineLvl w:val="1"/>
        <w:rPr>
          <w:rFonts w:ascii="Arial" w:hAnsi="Arial" w:cs="Arial"/>
          <w:b/>
          <w:bCs/>
          <w:iCs/>
        </w:rPr>
      </w:pPr>
      <w:r w:rsidRPr="00870BD5">
        <w:rPr>
          <w:rFonts w:ascii="Arial" w:hAnsi="Arial" w:cs="Arial"/>
          <w:b/>
          <w:bCs/>
          <w:iCs/>
        </w:rPr>
        <w:t>New Business</w:t>
      </w:r>
    </w:p>
    <w:p w:rsidR="008600CA" w:rsidRPr="00870BD5" w:rsidRDefault="008600CA" w:rsidP="00B6535F">
      <w:pPr>
        <w:numPr>
          <w:ilvl w:val="0"/>
          <w:numId w:val="37"/>
        </w:numPr>
        <w:autoSpaceDE w:val="0"/>
        <w:autoSpaceDN w:val="0"/>
        <w:adjustRightInd w:val="0"/>
        <w:spacing w:after="120" w:line="240" w:lineRule="auto"/>
        <w:ind w:left="1080"/>
        <w:rPr>
          <w:rFonts w:ascii="Arial" w:hAnsi="Arial" w:cs="Arial"/>
        </w:rPr>
      </w:pPr>
      <w:r w:rsidRPr="00870BD5">
        <w:rPr>
          <w:rFonts w:ascii="Arial" w:hAnsi="Arial" w:cs="Arial"/>
        </w:rPr>
        <w:t>The chairman commented on the poor attendance of the Sub Committee (8 members have not attended a meeting since 2008)</w:t>
      </w:r>
    </w:p>
    <w:p w:rsidR="008600CA" w:rsidRPr="00870BD5" w:rsidRDefault="008600CA" w:rsidP="00B6535F">
      <w:pPr>
        <w:numPr>
          <w:ilvl w:val="0"/>
          <w:numId w:val="37"/>
        </w:numPr>
        <w:autoSpaceDE w:val="0"/>
        <w:autoSpaceDN w:val="0"/>
        <w:adjustRightInd w:val="0"/>
        <w:spacing w:after="120" w:line="240" w:lineRule="auto"/>
        <w:ind w:left="1080"/>
        <w:rPr>
          <w:rFonts w:ascii="Arial" w:hAnsi="Arial" w:cs="Arial"/>
        </w:rPr>
      </w:pPr>
      <w:r w:rsidRPr="00870BD5">
        <w:rPr>
          <w:rFonts w:ascii="Arial" w:hAnsi="Arial" w:cs="Arial"/>
        </w:rPr>
        <w:t xml:space="preserve">Roger Wicks asked that the error in C57.12.60 be corrected </w:t>
      </w:r>
      <w:r>
        <w:rPr>
          <w:rFonts w:ascii="Arial" w:hAnsi="Arial" w:cs="Arial"/>
        </w:rPr>
        <w:t>&amp;</w:t>
      </w:r>
      <w:r w:rsidRPr="00870BD5">
        <w:rPr>
          <w:rFonts w:ascii="Arial" w:hAnsi="Arial" w:cs="Arial"/>
        </w:rPr>
        <w:t xml:space="preserve"> asked for the proper mechanism to make this correction.  The chair will follow up to determine the method.</w:t>
      </w:r>
    </w:p>
    <w:p w:rsidR="008600CA" w:rsidRPr="00870BD5" w:rsidRDefault="008600CA" w:rsidP="00B6535F">
      <w:pPr>
        <w:numPr>
          <w:ilvl w:val="0"/>
          <w:numId w:val="37"/>
        </w:numPr>
        <w:autoSpaceDE w:val="0"/>
        <w:autoSpaceDN w:val="0"/>
        <w:adjustRightInd w:val="0"/>
        <w:spacing w:after="120" w:line="240" w:lineRule="auto"/>
        <w:ind w:left="1080"/>
        <w:rPr>
          <w:rFonts w:ascii="Arial" w:hAnsi="Arial" w:cs="Arial"/>
        </w:rPr>
      </w:pPr>
      <w:r w:rsidRPr="00870BD5">
        <w:rPr>
          <w:rFonts w:ascii="Arial" w:hAnsi="Arial" w:cs="Arial"/>
        </w:rPr>
        <w:t>Consultants are asked to identify themselves as representing manufacturers, users, or as an interested party.  They are not required to name their sponsors.</w:t>
      </w:r>
    </w:p>
    <w:p w:rsidR="008600CA" w:rsidRPr="00870BD5" w:rsidRDefault="008600CA" w:rsidP="00B6535F">
      <w:pPr>
        <w:numPr>
          <w:ilvl w:val="0"/>
          <w:numId w:val="37"/>
        </w:numPr>
        <w:autoSpaceDE w:val="0"/>
        <w:autoSpaceDN w:val="0"/>
        <w:adjustRightInd w:val="0"/>
        <w:spacing w:after="120" w:line="240" w:lineRule="auto"/>
        <w:ind w:left="1080"/>
        <w:rPr>
          <w:rFonts w:ascii="Arial" w:hAnsi="Arial" w:cs="Arial"/>
        </w:rPr>
      </w:pPr>
      <w:r w:rsidRPr="00870BD5">
        <w:rPr>
          <w:rFonts w:ascii="Arial" w:hAnsi="Arial" w:cs="Arial"/>
        </w:rPr>
        <w:t>Voting/Ballot pools cannot have more than 50% in any one group.  However, the WG Chair has the ability to make as many different groups as needed to achieve this requirement.</w:t>
      </w:r>
    </w:p>
    <w:p w:rsidR="008600CA" w:rsidRPr="00870BD5" w:rsidRDefault="008600CA" w:rsidP="00B6535F">
      <w:pPr>
        <w:numPr>
          <w:ilvl w:val="0"/>
          <w:numId w:val="37"/>
        </w:numPr>
        <w:autoSpaceDE w:val="0"/>
        <w:autoSpaceDN w:val="0"/>
        <w:adjustRightInd w:val="0"/>
        <w:spacing w:after="120" w:line="240" w:lineRule="auto"/>
        <w:ind w:left="1080"/>
        <w:rPr>
          <w:rFonts w:ascii="Arial" w:hAnsi="Arial" w:cs="Arial"/>
        </w:rPr>
      </w:pPr>
      <w:r w:rsidRPr="00870BD5">
        <w:rPr>
          <w:rFonts w:ascii="Arial" w:hAnsi="Arial" w:cs="Arial"/>
        </w:rPr>
        <w:t xml:space="preserve">Please send all rewards request to Rona </w:t>
      </w:r>
    </w:p>
    <w:p w:rsidR="008600CA" w:rsidRPr="00D63A22" w:rsidRDefault="008600CA" w:rsidP="00B6535F">
      <w:pPr>
        <w:autoSpaceDE w:val="0"/>
        <w:autoSpaceDN w:val="0"/>
        <w:adjustRightInd w:val="0"/>
        <w:spacing w:after="120" w:line="240" w:lineRule="auto"/>
        <w:ind w:left="360"/>
        <w:rPr>
          <w:rFonts w:ascii="Arial" w:hAnsi="Arial" w:cs="Arial"/>
          <w:sz w:val="24"/>
        </w:rPr>
      </w:pPr>
      <w:r w:rsidRPr="00870BD5">
        <w:rPr>
          <w:rFonts w:ascii="Arial" w:hAnsi="Arial" w:cs="Arial"/>
        </w:rPr>
        <w:t>Being no other business, the meeting was adjourned at 2:27pm.</w:t>
      </w:r>
    </w:p>
    <w:p w:rsidR="008600CA" w:rsidRPr="00092143" w:rsidRDefault="008600CA" w:rsidP="00B6535F">
      <w:pPr>
        <w:pStyle w:val="ListParagraph"/>
        <w:numPr>
          <w:ilvl w:val="1"/>
          <w:numId w:val="79"/>
        </w:numPr>
        <w:tabs>
          <w:tab w:val="left" w:pos="540"/>
        </w:tabs>
        <w:spacing w:after="0"/>
        <w:ind w:left="1080"/>
        <w:rPr>
          <w:rFonts w:ascii="Arial" w:hAnsi="Arial" w:cs="Arial"/>
          <w:b/>
          <w:smallCaps/>
          <w:color w:val="FF0000"/>
          <w:sz w:val="28"/>
          <w:u w:val="single"/>
        </w:rPr>
      </w:pPr>
      <w:r>
        <w:rPr>
          <w:rFonts w:ascii="Arial" w:hAnsi="Arial" w:cs="Arial"/>
          <w:b/>
          <w:smallCaps/>
          <w:color w:val="FF0000"/>
          <w:sz w:val="28"/>
          <w:u w:val="single"/>
        </w:rPr>
        <w:br w:type="page"/>
      </w:r>
      <w:r w:rsidRPr="00092143">
        <w:rPr>
          <w:rFonts w:ascii="Arial" w:hAnsi="Arial" w:cs="Arial"/>
          <w:b/>
          <w:smallCaps/>
          <w:color w:val="FF0000"/>
          <w:sz w:val="28"/>
          <w:u w:val="single"/>
        </w:rPr>
        <w:t>Distribution Transformers SC – Steve Shull</w:t>
      </w:r>
    </w:p>
    <w:p w:rsidR="008600CA" w:rsidRDefault="008600CA" w:rsidP="00B6535F">
      <w:pPr>
        <w:tabs>
          <w:tab w:val="left" w:pos="540"/>
        </w:tabs>
        <w:spacing w:after="0"/>
        <w:ind w:left="1440"/>
        <w:rPr>
          <w:rFonts w:ascii="Arial" w:hAnsi="Arial" w:cs="Arial"/>
          <w:sz w:val="24"/>
        </w:rPr>
      </w:pPr>
    </w:p>
    <w:p w:rsidR="008600CA" w:rsidRPr="001B19E7" w:rsidRDefault="008600CA" w:rsidP="00B6535F">
      <w:pPr>
        <w:tabs>
          <w:tab w:val="left" w:pos="1620"/>
          <w:tab w:val="left" w:pos="3150"/>
          <w:tab w:val="left" w:pos="4140"/>
          <w:tab w:val="left" w:pos="7740"/>
        </w:tabs>
        <w:spacing w:after="120" w:line="240" w:lineRule="auto"/>
        <w:ind w:left="1987" w:hanging="1627"/>
        <w:rPr>
          <w:rFonts w:ascii="Arial" w:hAnsi="Arial" w:cs="Arial"/>
          <w:b/>
          <w:bCs/>
          <w:sz w:val="20"/>
          <w:szCs w:val="20"/>
          <w:u w:val="single"/>
        </w:rPr>
      </w:pPr>
      <w:r w:rsidRPr="001B19E7">
        <w:rPr>
          <w:rFonts w:ascii="Arial" w:hAnsi="Arial" w:cs="Arial"/>
          <w:b/>
          <w:bCs/>
          <w:sz w:val="20"/>
          <w:szCs w:val="20"/>
        </w:rPr>
        <w:t>Chairman:</w:t>
      </w:r>
      <w:r w:rsidRPr="001B19E7">
        <w:rPr>
          <w:rFonts w:ascii="Arial" w:hAnsi="Arial" w:cs="Arial"/>
          <w:b/>
          <w:bCs/>
          <w:sz w:val="20"/>
          <w:szCs w:val="20"/>
        </w:rPr>
        <w:tab/>
      </w:r>
      <w:r w:rsidRPr="001B19E7">
        <w:rPr>
          <w:rFonts w:ascii="Arial" w:hAnsi="Arial" w:cs="Arial"/>
          <w:b/>
          <w:bCs/>
          <w:sz w:val="20"/>
          <w:szCs w:val="20"/>
          <w:u w:val="single"/>
        </w:rPr>
        <w:tab/>
      </w:r>
      <w:r w:rsidRPr="001B19E7">
        <w:rPr>
          <w:rFonts w:ascii="Arial" w:hAnsi="Arial" w:cs="Arial"/>
          <w:b/>
          <w:bCs/>
          <w:sz w:val="20"/>
          <w:szCs w:val="20"/>
          <w:u w:val="single"/>
        </w:rPr>
        <w:tab/>
      </w:r>
      <w:r w:rsidRPr="001B19E7">
        <w:rPr>
          <w:rFonts w:ascii="Arial" w:hAnsi="Arial" w:cs="Arial"/>
          <w:b/>
          <w:bCs/>
          <w:sz w:val="20"/>
          <w:szCs w:val="20"/>
          <w:u w:val="single"/>
        </w:rPr>
        <w:tab/>
        <w:t>Stephen Shull</w:t>
      </w:r>
      <w:r w:rsidRPr="001B19E7">
        <w:rPr>
          <w:rFonts w:ascii="Arial" w:hAnsi="Arial" w:cs="Arial"/>
          <w:b/>
          <w:bCs/>
          <w:sz w:val="20"/>
          <w:szCs w:val="20"/>
          <w:u w:val="single"/>
        </w:rPr>
        <w:tab/>
      </w:r>
      <w:r w:rsidRPr="001B19E7">
        <w:rPr>
          <w:rFonts w:ascii="Arial" w:hAnsi="Arial" w:cs="Arial"/>
          <w:b/>
          <w:bCs/>
          <w:sz w:val="20"/>
          <w:szCs w:val="20"/>
          <w:u w:val="single"/>
        </w:rPr>
        <w:tab/>
      </w:r>
    </w:p>
    <w:p w:rsidR="008600CA" w:rsidRPr="001B19E7" w:rsidRDefault="008600CA" w:rsidP="00B6535F">
      <w:pPr>
        <w:tabs>
          <w:tab w:val="left" w:pos="1620"/>
          <w:tab w:val="left" w:pos="3150"/>
          <w:tab w:val="left" w:pos="4140"/>
          <w:tab w:val="left" w:pos="7740"/>
        </w:tabs>
        <w:spacing w:after="120" w:line="240" w:lineRule="auto"/>
        <w:ind w:left="1987" w:hanging="1627"/>
        <w:rPr>
          <w:rFonts w:ascii="Arial" w:hAnsi="Arial" w:cs="Arial"/>
          <w:b/>
          <w:bCs/>
          <w:sz w:val="20"/>
          <w:szCs w:val="20"/>
          <w:u w:val="single"/>
        </w:rPr>
      </w:pPr>
      <w:r w:rsidRPr="001B19E7">
        <w:rPr>
          <w:rFonts w:ascii="Arial" w:hAnsi="Arial" w:cs="Arial"/>
          <w:b/>
          <w:bCs/>
          <w:sz w:val="20"/>
          <w:szCs w:val="20"/>
        </w:rPr>
        <w:t>Secretary:</w:t>
      </w:r>
      <w:r w:rsidRPr="001B19E7">
        <w:rPr>
          <w:rFonts w:ascii="Arial" w:hAnsi="Arial" w:cs="Arial"/>
          <w:b/>
          <w:bCs/>
          <w:sz w:val="20"/>
          <w:szCs w:val="20"/>
        </w:rPr>
        <w:tab/>
      </w:r>
      <w:r w:rsidRPr="001B19E7">
        <w:rPr>
          <w:rFonts w:ascii="Arial" w:hAnsi="Arial" w:cs="Arial"/>
          <w:b/>
          <w:bCs/>
          <w:sz w:val="20"/>
          <w:szCs w:val="20"/>
          <w:u w:val="single"/>
        </w:rPr>
        <w:tab/>
      </w:r>
      <w:r w:rsidRPr="001B19E7">
        <w:rPr>
          <w:rFonts w:ascii="Arial" w:hAnsi="Arial" w:cs="Arial"/>
          <w:b/>
          <w:bCs/>
          <w:sz w:val="20"/>
          <w:szCs w:val="20"/>
          <w:u w:val="single"/>
        </w:rPr>
        <w:tab/>
      </w:r>
      <w:r w:rsidRPr="001B19E7">
        <w:rPr>
          <w:rFonts w:ascii="Arial" w:hAnsi="Arial" w:cs="Arial"/>
          <w:b/>
          <w:bCs/>
          <w:sz w:val="20"/>
          <w:szCs w:val="20"/>
          <w:u w:val="single"/>
        </w:rPr>
        <w:tab/>
        <w:t>Jerry Murphy</w:t>
      </w:r>
      <w:r w:rsidRPr="001B19E7">
        <w:rPr>
          <w:rFonts w:ascii="Arial" w:hAnsi="Arial" w:cs="Arial"/>
          <w:b/>
          <w:bCs/>
          <w:sz w:val="20"/>
          <w:szCs w:val="20"/>
          <w:u w:val="single"/>
        </w:rPr>
        <w:tab/>
      </w:r>
      <w:r w:rsidRPr="001B19E7">
        <w:rPr>
          <w:rFonts w:ascii="Arial" w:hAnsi="Arial" w:cs="Arial"/>
          <w:b/>
          <w:bCs/>
          <w:sz w:val="20"/>
          <w:szCs w:val="20"/>
          <w:u w:val="single"/>
        </w:rPr>
        <w:tab/>
      </w:r>
    </w:p>
    <w:p w:rsidR="008600CA" w:rsidRPr="001B19E7" w:rsidRDefault="008600CA" w:rsidP="00B6535F">
      <w:pPr>
        <w:tabs>
          <w:tab w:val="left" w:pos="1800"/>
          <w:tab w:val="left" w:pos="3150"/>
          <w:tab w:val="left" w:pos="4860"/>
          <w:tab w:val="left" w:pos="5310"/>
          <w:tab w:val="left" w:pos="6210"/>
          <w:tab w:val="left" w:pos="6930"/>
        </w:tabs>
        <w:spacing w:after="120" w:line="240" w:lineRule="auto"/>
        <w:ind w:left="1987" w:hanging="1627"/>
        <w:rPr>
          <w:rFonts w:ascii="Arial" w:hAnsi="Arial" w:cs="Arial"/>
          <w:b/>
          <w:bCs/>
          <w:sz w:val="20"/>
          <w:szCs w:val="20"/>
          <w:u w:val="single"/>
        </w:rPr>
      </w:pPr>
      <w:r w:rsidRPr="001B19E7">
        <w:rPr>
          <w:rFonts w:ascii="Arial" w:hAnsi="Arial" w:cs="Arial"/>
          <w:b/>
          <w:bCs/>
          <w:sz w:val="20"/>
          <w:szCs w:val="20"/>
        </w:rPr>
        <w:t>Meeting Date:</w:t>
      </w:r>
      <w:r w:rsidRPr="001B19E7">
        <w:rPr>
          <w:rFonts w:ascii="Arial" w:hAnsi="Arial" w:cs="Arial"/>
          <w:b/>
          <w:bCs/>
          <w:sz w:val="20"/>
          <w:szCs w:val="20"/>
        </w:rPr>
        <w:tab/>
      </w:r>
      <w:r w:rsidRPr="001B19E7">
        <w:rPr>
          <w:rFonts w:ascii="Arial" w:hAnsi="Arial" w:cs="Arial"/>
          <w:b/>
          <w:bCs/>
          <w:sz w:val="20"/>
          <w:szCs w:val="20"/>
          <w:u w:val="single"/>
        </w:rPr>
        <w:tab/>
        <w:t>3/14/2012</w:t>
      </w:r>
      <w:r w:rsidRPr="001B19E7">
        <w:rPr>
          <w:rFonts w:ascii="Arial" w:hAnsi="Arial" w:cs="Arial"/>
          <w:b/>
          <w:bCs/>
          <w:sz w:val="20"/>
          <w:szCs w:val="20"/>
          <w:u w:val="single"/>
        </w:rPr>
        <w:tab/>
      </w:r>
      <w:r w:rsidRPr="001B19E7">
        <w:rPr>
          <w:rFonts w:ascii="Arial" w:hAnsi="Arial" w:cs="Arial"/>
          <w:b/>
          <w:bCs/>
          <w:sz w:val="20"/>
          <w:szCs w:val="20"/>
        </w:rPr>
        <w:tab/>
      </w:r>
      <w:r w:rsidRPr="001B19E7">
        <w:rPr>
          <w:rFonts w:ascii="Arial" w:hAnsi="Arial" w:cs="Arial"/>
          <w:b/>
          <w:bCs/>
          <w:sz w:val="20"/>
          <w:szCs w:val="20"/>
        </w:rPr>
        <w:tab/>
        <w:t>Time:</w:t>
      </w:r>
      <w:r w:rsidRPr="001B19E7">
        <w:rPr>
          <w:rFonts w:ascii="Arial" w:hAnsi="Arial" w:cs="Arial"/>
          <w:b/>
          <w:bCs/>
          <w:sz w:val="20"/>
          <w:szCs w:val="20"/>
        </w:rPr>
        <w:tab/>
      </w:r>
      <w:r w:rsidRPr="001B19E7">
        <w:rPr>
          <w:rFonts w:ascii="Arial" w:hAnsi="Arial" w:cs="Arial"/>
          <w:b/>
          <w:bCs/>
          <w:sz w:val="20"/>
          <w:szCs w:val="20"/>
          <w:u w:val="single"/>
        </w:rPr>
        <w:tab/>
        <w:t>9:30 – 10:45</w:t>
      </w:r>
      <w:r w:rsidRPr="001B19E7">
        <w:rPr>
          <w:rFonts w:ascii="Arial" w:hAnsi="Arial" w:cs="Arial"/>
          <w:b/>
          <w:bCs/>
          <w:sz w:val="20"/>
          <w:szCs w:val="20"/>
          <w:u w:val="single"/>
        </w:rPr>
        <w:tab/>
      </w:r>
    </w:p>
    <w:p w:rsidR="008600CA" w:rsidRPr="001B19E7" w:rsidRDefault="008600CA" w:rsidP="00B6535F">
      <w:pPr>
        <w:tabs>
          <w:tab w:val="left" w:pos="1620"/>
          <w:tab w:val="left" w:pos="3150"/>
          <w:tab w:val="left" w:pos="4860"/>
          <w:tab w:val="left" w:pos="5310"/>
          <w:tab w:val="left" w:pos="6210"/>
          <w:tab w:val="left" w:pos="6930"/>
        </w:tabs>
        <w:spacing w:after="120" w:line="240" w:lineRule="auto"/>
        <w:ind w:left="1987" w:hanging="1627"/>
        <w:rPr>
          <w:rFonts w:ascii="Arial" w:hAnsi="Arial" w:cs="Arial"/>
          <w:b/>
          <w:bCs/>
          <w:sz w:val="20"/>
          <w:szCs w:val="20"/>
          <w:u w:val="single"/>
        </w:rPr>
      </w:pPr>
      <w:r w:rsidRPr="001B19E7">
        <w:rPr>
          <w:rFonts w:ascii="Arial" w:hAnsi="Arial" w:cs="Arial"/>
          <w:b/>
          <w:bCs/>
          <w:sz w:val="20"/>
          <w:szCs w:val="20"/>
        </w:rPr>
        <w:t>Attendance:</w:t>
      </w:r>
    </w:p>
    <w:tbl>
      <w:tblPr>
        <w:tblW w:w="0" w:type="auto"/>
        <w:tblInd w:w="1620" w:type="dxa"/>
        <w:tblBorders>
          <w:insideH w:val="single" w:sz="6" w:space="0" w:color="auto"/>
          <w:insideV w:val="single" w:sz="4" w:space="0" w:color="auto"/>
        </w:tblBorders>
        <w:tblLook w:val="00A0"/>
      </w:tblPr>
      <w:tblGrid>
        <w:gridCol w:w="3348"/>
        <w:gridCol w:w="1710"/>
      </w:tblGrid>
      <w:tr w:rsidR="008600CA" w:rsidRPr="006512E1" w:rsidTr="001B19E7">
        <w:trPr>
          <w:trHeight w:val="342"/>
        </w:trPr>
        <w:tc>
          <w:tcPr>
            <w:tcW w:w="3348" w:type="dxa"/>
            <w:vAlign w:val="center"/>
          </w:tcPr>
          <w:p w:rsidR="008600CA" w:rsidRPr="001B19E7" w:rsidRDefault="008600CA" w:rsidP="00B6535F">
            <w:pPr>
              <w:keepNext/>
              <w:tabs>
                <w:tab w:val="left" w:pos="1620"/>
                <w:tab w:val="left" w:pos="3150"/>
                <w:tab w:val="left" w:pos="4860"/>
                <w:tab w:val="left" w:pos="5310"/>
                <w:tab w:val="left" w:pos="6210"/>
                <w:tab w:val="left" w:pos="6930"/>
              </w:tabs>
              <w:spacing w:after="0" w:line="240" w:lineRule="auto"/>
              <w:ind w:left="360"/>
              <w:outlineLvl w:val="0"/>
              <w:rPr>
                <w:rFonts w:ascii="Arial" w:hAnsi="Arial" w:cs="Arial"/>
                <w:b/>
                <w:bCs/>
                <w:sz w:val="20"/>
                <w:szCs w:val="24"/>
              </w:rPr>
            </w:pPr>
            <w:r w:rsidRPr="001B19E7">
              <w:rPr>
                <w:rFonts w:ascii="Arial" w:hAnsi="Arial" w:cs="Arial"/>
                <w:b/>
                <w:bCs/>
                <w:sz w:val="20"/>
                <w:szCs w:val="24"/>
              </w:rPr>
              <w:t>Members</w:t>
            </w:r>
          </w:p>
        </w:tc>
        <w:tc>
          <w:tcPr>
            <w:tcW w:w="1710" w:type="dxa"/>
            <w:tcBorders>
              <w:top w:val="nil"/>
              <w:left w:val="nil"/>
              <w:right w:val="nil"/>
            </w:tcBorders>
            <w:vAlign w:val="center"/>
          </w:tcPr>
          <w:p w:rsidR="008600CA" w:rsidRPr="001B19E7" w:rsidRDefault="008600CA" w:rsidP="00B6535F">
            <w:pPr>
              <w:tabs>
                <w:tab w:val="left" w:pos="1620"/>
                <w:tab w:val="left" w:pos="3150"/>
                <w:tab w:val="left" w:pos="4860"/>
                <w:tab w:val="left" w:pos="5310"/>
                <w:tab w:val="left" w:pos="6210"/>
                <w:tab w:val="left" w:pos="6930"/>
              </w:tabs>
              <w:spacing w:after="0" w:line="240" w:lineRule="auto"/>
              <w:ind w:left="360"/>
              <w:jc w:val="center"/>
              <w:rPr>
                <w:rFonts w:ascii="Arial" w:hAnsi="Arial" w:cs="Arial"/>
                <w:b/>
                <w:bCs/>
                <w:sz w:val="20"/>
                <w:szCs w:val="24"/>
              </w:rPr>
            </w:pPr>
            <w:r w:rsidRPr="001B19E7">
              <w:rPr>
                <w:rFonts w:ascii="Arial" w:hAnsi="Arial" w:cs="Arial"/>
                <w:b/>
                <w:bCs/>
                <w:sz w:val="20"/>
                <w:szCs w:val="24"/>
              </w:rPr>
              <w:t>33</w:t>
            </w:r>
          </w:p>
        </w:tc>
      </w:tr>
      <w:tr w:rsidR="008600CA" w:rsidRPr="006512E1" w:rsidTr="001B19E7">
        <w:tc>
          <w:tcPr>
            <w:tcW w:w="3348" w:type="dxa"/>
            <w:vAlign w:val="center"/>
          </w:tcPr>
          <w:p w:rsidR="008600CA" w:rsidRPr="001B19E7" w:rsidRDefault="008600CA" w:rsidP="00B6535F">
            <w:pPr>
              <w:keepNext/>
              <w:tabs>
                <w:tab w:val="left" w:pos="720"/>
                <w:tab w:val="left" w:pos="1620"/>
                <w:tab w:val="left" w:pos="3150"/>
                <w:tab w:val="left" w:pos="4860"/>
                <w:tab w:val="left" w:pos="5310"/>
                <w:tab w:val="left" w:pos="6210"/>
                <w:tab w:val="left" w:pos="6930"/>
              </w:tabs>
              <w:spacing w:after="0" w:line="240" w:lineRule="auto"/>
              <w:ind w:left="360"/>
              <w:outlineLvl w:val="0"/>
              <w:rPr>
                <w:rFonts w:ascii="Arial" w:hAnsi="Arial" w:cs="Arial"/>
                <w:b/>
                <w:bCs/>
                <w:sz w:val="20"/>
                <w:szCs w:val="24"/>
              </w:rPr>
            </w:pPr>
            <w:r w:rsidRPr="001B19E7">
              <w:rPr>
                <w:rFonts w:ascii="Arial" w:hAnsi="Arial" w:cs="Arial"/>
                <w:b/>
                <w:bCs/>
                <w:sz w:val="20"/>
                <w:szCs w:val="24"/>
              </w:rPr>
              <w:t>Guests</w:t>
            </w:r>
          </w:p>
        </w:tc>
        <w:tc>
          <w:tcPr>
            <w:tcW w:w="1710" w:type="dxa"/>
            <w:tcBorders>
              <w:left w:val="nil"/>
              <w:right w:val="nil"/>
            </w:tcBorders>
            <w:vAlign w:val="center"/>
          </w:tcPr>
          <w:p w:rsidR="008600CA" w:rsidRPr="001B19E7" w:rsidRDefault="008600CA" w:rsidP="00B6535F">
            <w:pPr>
              <w:tabs>
                <w:tab w:val="left" w:pos="1620"/>
                <w:tab w:val="left" w:pos="3150"/>
                <w:tab w:val="left" w:pos="4860"/>
                <w:tab w:val="left" w:pos="5310"/>
                <w:tab w:val="left" w:pos="6210"/>
                <w:tab w:val="left" w:pos="6930"/>
              </w:tabs>
              <w:spacing w:after="0" w:line="240" w:lineRule="auto"/>
              <w:ind w:left="360"/>
              <w:jc w:val="center"/>
              <w:rPr>
                <w:rFonts w:ascii="Arial" w:hAnsi="Arial" w:cs="Arial"/>
                <w:b/>
                <w:bCs/>
                <w:sz w:val="20"/>
                <w:szCs w:val="24"/>
              </w:rPr>
            </w:pPr>
            <w:r w:rsidRPr="001B19E7">
              <w:rPr>
                <w:rFonts w:ascii="Arial" w:hAnsi="Arial" w:cs="Arial"/>
                <w:b/>
                <w:bCs/>
                <w:sz w:val="20"/>
                <w:szCs w:val="24"/>
              </w:rPr>
              <w:t>56</w:t>
            </w:r>
          </w:p>
        </w:tc>
      </w:tr>
      <w:tr w:rsidR="008600CA" w:rsidRPr="006512E1" w:rsidTr="001B19E7">
        <w:trPr>
          <w:trHeight w:val="282"/>
        </w:trPr>
        <w:tc>
          <w:tcPr>
            <w:tcW w:w="3348" w:type="dxa"/>
            <w:vAlign w:val="center"/>
          </w:tcPr>
          <w:p w:rsidR="008600CA" w:rsidRPr="001B19E7" w:rsidRDefault="008600CA" w:rsidP="00B6535F">
            <w:pPr>
              <w:keepNext/>
              <w:tabs>
                <w:tab w:val="left" w:pos="1620"/>
                <w:tab w:val="left" w:pos="3150"/>
                <w:tab w:val="left" w:pos="4860"/>
                <w:tab w:val="left" w:pos="5310"/>
                <w:tab w:val="left" w:pos="6210"/>
                <w:tab w:val="left" w:pos="6930"/>
              </w:tabs>
              <w:spacing w:after="0" w:line="240" w:lineRule="auto"/>
              <w:ind w:left="360"/>
              <w:outlineLvl w:val="0"/>
              <w:rPr>
                <w:rFonts w:ascii="Arial" w:hAnsi="Arial" w:cs="Arial"/>
                <w:b/>
                <w:bCs/>
                <w:sz w:val="20"/>
                <w:szCs w:val="24"/>
              </w:rPr>
            </w:pPr>
            <w:r w:rsidRPr="001B19E7">
              <w:rPr>
                <w:rFonts w:ascii="Arial" w:hAnsi="Arial" w:cs="Arial"/>
                <w:b/>
                <w:bCs/>
                <w:sz w:val="20"/>
                <w:szCs w:val="24"/>
              </w:rPr>
              <w:t>Guests Requesting Membership</w:t>
            </w:r>
          </w:p>
        </w:tc>
        <w:tc>
          <w:tcPr>
            <w:tcW w:w="1710" w:type="dxa"/>
            <w:tcBorders>
              <w:left w:val="nil"/>
              <w:right w:val="nil"/>
            </w:tcBorders>
            <w:vAlign w:val="center"/>
          </w:tcPr>
          <w:p w:rsidR="008600CA" w:rsidRPr="001B19E7" w:rsidRDefault="008600CA" w:rsidP="00B6535F">
            <w:pPr>
              <w:tabs>
                <w:tab w:val="left" w:pos="1620"/>
                <w:tab w:val="left" w:pos="3150"/>
                <w:tab w:val="left" w:pos="4860"/>
                <w:tab w:val="left" w:pos="5310"/>
                <w:tab w:val="left" w:pos="6210"/>
                <w:tab w:val="left" w:pos="6930"/>
              </w:tabs>
              <w:spacing w:after="0" w:line="240" w:lineRule="auto"/>
              <w:ind w:left="360"/>
              <w:jc w:val="center"/>
              <w:rPr>
                <w:rFonts w:ascii="Arial" w:hAnsi="Arial" w:cs="Arial"/>
                <w:b/>
                <w:bCs/>
                <w:sz w:val="20"/>
                <w:szCs w:val="24"/>
              </w:rPr>
            </w:pPr>
            <w:r w:rsidRPr="001B19E7">
              <w:rPr>
                <w:rFonts w:ascii="Arial" w:hAnsi="Arial" w:cs="Arial"/>
                <w:b/>
                <w:bCs/>
                <w:sz w:val="20"/>
                <w:szCs w:val="24"/>
              </w:rPr>
              <w:t>12</w:t>
            </w:r>
          </w:p>
        </w:tc>
      </w:tr>
      <w:tr w:rsidR="008600CA" w:rsidRPr="006512E1" w:rsidTr="001B19E7">
        <w:trPr>
          <w:trHeight w:val="255"/>
        </w:trPr>
        <w:tc>
          <w:tcPr>
            <w:tcW w:w="3348" w:type="dxa"/>
            <w:vAlign w:val="center"/>
          </w:tcPr>
          <w:p w:rsidR="008600CA" w:rsidRPr="001B19E7" w:rsidRDefault="008600CA" w:rsidP="00B6535F">
            <w:pPr>
              <w:tabs>
                <w:tab w:val="left" w:pos="1620"/>
                <w:tab w:val="left" w:pos="3150"/>
                <w:tab w:val="left" w:pos="4860"/>
                <w:tab w:val="left" w:pos="5310"/>
                <w:tab w:val="left" w:pos="6210"/>
                <w:tab w:val="left" w:pos="6930"/>
              </w:tabs>
              <w:spacing w:after="0" w:line="240" w:lineRule="auto"/>
              <w:ind w:left="360"/>
              <w:rPr>
                <w:rFonts w:ascii="Arial" w:hAnsi="Arial" w:cs="Arial"/>
                <w:b/>
                <w:bCs/>
                <w:sz w:val="20"/>
                <w:szCs w:val="24"/>
              </w:rPr>
            </w:pPr>
            <w:r w:rsidRPr="001B19E7">
              <w:rPr>
                <w:rFonts w:ascii="Arial" w:hAnsi="Arial" w:cs="Arial"/>
                <w:b/>
                <w:bCs/>
                <w:sz w:val="20"/>
                <w:szCs w:val="24"/>
              </w:rPr>
              <w:t>Total</w:t>
            </w:r>
          </w:p>
        </w:tc>
        <w:tc>
          <w:tcPr>
            <w:tcW w:w="1710" w:type="dxa"/>
            <w:tcBorders>
              <w:left w:val="nil"/>
              <w:right w:val="nil"/>
            </w:tcBorders>
            <w:vAlign w:val="center"/>
          </w:tcPr>
          <w:p w:rsidR="008600CA" w:rsidRPr="001B19E7" w:rsidRDefault="008600CA" w:rsidP="00B6535F">
            <w:pPr>
              <w:tabs>
                <w:tab w:val="left" w:pos="1620"/>
                <w:tab w:val="left" w:pos="3150"/>
                <w:tab w:val="left" w:pos="4860"/>
                <w:tab w:val="left" w:pos="5310"/>
                <w:tab w:val="left" w:pos="6210"/>
                <w:tab w:val="left" w:pos="6930"/>
              </w:tabs>
              <w:spacing w:after="0" w:line="240" w:lineRule="auto"/>
              <w:ind w:left="360"/>
              <w:jc w:val="center"/>
              <w:rPr>
                <w:rFonts w:ascii="Arial" w:hAnsi="Arial" w:cs="Arial"/>
                <w:b/>
                <w:bCs/>
                <w:sz w:val="20"/>
                <w:szCs w:val="24"/>
              </w:rPr>
            </w:pPr>
            <w:r w:rsidRPr="001B19E7">
              <w:rPr>
                <w:rFonts w:ascii="Arial" w:hAnsi="Arial" w:cs="Arial"/>
                <w:b/>
                <w:bCs/>
                <w:sz w:val="20"/>
                <w:szCs w:val="24"/>
              </w:rPr>
              <w:fldChar w:fldCharType="begin"/>
            </w:r>
            <w:r w:rsidRPr="001B19E7">
              <w:rPr>
                <w:rFonts w:ascii="Arial" w:hAnsi="Arial" w:cs="Arial"/>
                <w:b/>
                <w:bCs/>
                <w:sz w:val="20"/>
                <w:szCs w:val="24"/>
              </w:rPr>
              <w:instrText xml:space="preserve"> =B1+b2 </w:instrText>
            </w:r>
            <w:r w:rsidRPr="001B19E7">
              <w:rPr>
                <w:rFonts w:ascii="Arial" w:hAnsi="Arial" w:cs="Arial"/>
                <w:b/>
                <w:bCs/>
                <w:sz w:val="20"/>
                <w:szCs w:val="24"/>
              </w:rPr>
              <w:fldChar w:fldCharType="separate"/>
            </w:r>
            <w:r w:rsidRPr="001B19E7">
              <w:rPr>
                <w:rFonts w:ascii="Arial" w:hAnsi="Arial" w:cs="Arial"/>
                <w:b/>
                <w:bCs/>
                <w:noProof/>
                <w:sz w:val="20"/>
                <w:szCs w:val="24"/>
              </w:rPr>
              <w:t>89</w:t>
            </w:r>
            <w:r w:rsidRPr="001B19E7">
              <w:rPr>
                <w:rFonts w:ascii="Arial" w:hAnsi="Arial" w:cs="Arial"/>
                <w:b/>
                <w:bCs/>
                <w:sz w:val="20"/>
                <w:szCs w:val="24"/>
              </w:rPr>
              <w:fldChar w:fldCharType="end"/>
            </w:r>
          </w:p>
        </w:tc>
      </w:tr>
    </w:tbl>
    <w:p w:rsidR="008600CA" w:rsidRPr="001B19E7" w:rsidRDefault="008600CA" w:rsidP="00B6535F">
      <w:pPr>
        <w:tabs>
          <w:tab w:val="left" w:pos="1620"/>
          <w:tab w:val="left" w:pos="3150"/>
          <w:tab w:val="left" w:pos="4860"/>
          <w:tab w:val="left" w:pos="5310"/>
          <w:tab w:val="left" w:pos="6210"/>
          <w:tab w:val="left" w:pos="6930"/>
        </w:tabs>
        <w:spacing w:after="0" w:line="240" w:lineRule="auto"/>
        <w:ind w:left="360"/>
        <w:rPr>
          <w:rFonts w:ascii="Arial" w:hAnsi="Arial" w:cs="Arial"/>
          <w:b/>
          <w:bCs/>
          <w:sz w:val="20"/>
          <w:szCs w:val="24"/>
          <w:u w:val="single"/>
        </w:rPr>
      </w:pPr>
    </w:p>
    <w:p w:rsidR="008600CA" w:rsidRPr="001B19E7" w:rsidRDefault="008600CA" w:rsidP="00B6535F">
      <w:pPr>
        <w:pBdr>
          <w:top w:val="thickThinSmallGap" w:sz="24" w:space="1" w:color="auto"/>
        </w:pBdr>
        <w:tabs>
          <w:tab w:val="left" w:pos="1620"/>
          <w:tab w:val="left" w:pos="3150"/>
          <w:tab w:val="left" w:pos="4860"/>
          <w:tab w:val="left" w:pos="5310"/>
          <w:tab w:val="left" w:pos="6210"/>
          <w:tab w:val="left" w:pos="6930"/>
        </w:tabs>
        <w:spacing w:after="0" w:line="240" w:lineRule="auto"/>
        <w:ind w:left="1980" w:hanging="1620"/>
        <w:rPr>
          <w:rFonts w:ascii="Arial" w:hAnsi="Arial" w:cs="Arial"/>
          <w:b/>
          <w:bCs/>
          <w:sz w:val="12"/>
          <w:szCs w:val="12"/>
          <w:u w:val="single"/>
        </w:rPr>
      </w:pPr>
    </w:p>
    <w:p w:rsidR="008600CA" w:rsidRPr="001B19E7" w:rsidRDefault="008600CA" w:rsidP="00B6535F">
      <w:pPr>
        <w:tabs>
          <w:tab w:val="left" w:pos="1620"/>
          <w:tab w:val="left" w:pos="3150"/>
          <w:tab w:val="left" w:pos="4860"/>
          <w:tab w:val="left" w:pos="5310"/>
          <w:tab w:val="left" w:pos="6210"/>
          <w:tab w:val="left" w:pos="6930"/>
        </w:tabs>
        <w:spacing w:before="120" w:after="0" w:line="240" w:lineRule="auto"/>
        <w:ind w:left="1987" w:hanging="1627"/>
        <w:rPr>
          <w:rFonts w:ascii="Arial" w:hAnsi="Arial" w:cs="Arial"/>
          <w:b/>
          <w:bCs/>
          <w:sz w:val="24"/>
          <w:szCs w:val="24"/>
          <w:u w:val="single"/>
        </w:rPr>
      </w:pPr>
      <w:r w:rsidRPr="001B19E7">
        <w:rPr>
          <w:rFonts w:ascii="Arial" w:hAnsi="Arial" w:cs="Arial"/>
          <w:b/>
          <w:bCs/>
          <w:sz w:val="24"/>
          <w:szCs w:val="24"/>
          <w:u w:val="single"/>
        </w:rPr>
        <w:t>Meeting Minutes / Significant Issues / Comments:</w:t>
      </w:r>
    </w:p>
    <w:p w:rsidR="008600CA" w:rsidRPr="003F60BA" w:rsidRDefault="008600CA" w:rsidP="00B6535F">
      <w:pPr>
        <w:spacing w:before="120" w:after="120" w:line="240" w:lineRule="auto"/>
        <w:ind w:left="360"/>
        <w:rPr>
          <w:rFonts w:ascii="Arial" w:hAnsi="Arial" w:cs="Arial"/>
        </w:rPr>
      </w:pPr>
      <w:r w:rsidRPr="003F60BA">
        <w:rPr>
          <w:rFonts w:ascii="Arial" w:hAnsi="Arial" w:cs="Arial"/>
        </w:rPr>
        <w:t>Steve opened the meeting; rosters were passed out, introductions were made &amp; by a show of hands of members listed on screen showed we had quorum with 25 of the 47 members in attendance at the start of the meeting.</w:t>
      </w:r>
    </w:p>
    <w:p w:rsidR="008600CA" w:rsidRPr="003F60BA" w:rsidRDefault="008600CA" w:rsidP="00B6535F">
      <w:pPr>
        <w:spacing w:after="120" w:line="240" w:lineRule="auto"/>
        <w:ind w:left="360"/>
        <w:rPr>
          <w:rFonts w:ascii="Arial" w:hAnsi="Arial" w:cs="Arial"/>
        </w:rPr>
      </w:pPr>
      <w:r w:rsidRPr="003F60BA">
        <w:rPr>
          <w:rFonts w:ascii="Arial" w:hAnsi="Arial" w:cs="Arial"/>
        </w:rPr>
        <w:t>The minutes of the fall 2011 meeting of the subcommittee were presented and a motion was made by Kent Miller, seconded by Ron Stahara to approve the minutes; the motion carried by unanimous acclamation.</w:t>
      </w:r>
    </w:p>
    <w:p w:rsidR="008600CA" w:rsidRPr="003F60BA" w:rsidRDefault="008600CA" w:rsidP="00B6535F">
      <w:pPr>
        <w:spacing w:before="120" w:after="0" w:line="240" w:lineRule="auto"/>
        <w:ind w:left="360"/>
        <w:rPr>
          <w:rFonts w:ascii="Arial" w:hAnsi="Arial" w:cs="Arial"/>
        </w:rPr>
      </w:pPr>
      <w:r w:rsidRPr="003F60BA">
        <w:rPr>
          <w:rFonts w:ascii="Arial" w:hAnsi="Arial" w:cs="Arial"/>
        </w:rPr>
        <w:t>The following are the highlights of the reports that were submitted by the Working Groups and Task Forces.  For further, detail please consult the individual reports.</w:t>
      </w:r>
    </w:p>
    <w:p w:rsidR="008600CA" w:rsidRPr="003F60BA" w:rsidRDefault="008600CA" w:rsidP="00B6535F">
      <w:pPr>
        <w:numPr>
          <w:ilvl w:val="0"/>
          <w:numId w:val="24"/>
        </w:numPr>
        <w:spacing w:before="120" w:after="0" w:line="240" w:lineRule="auto"/>
        <w:ind w:left="1080"/>
        <w:rPr>
          <w:rFonts w:ascii="Arial" w:hAnsi="Arial" w:cs="Arial"/>
        </w:rPr>
      </w:pPr>
      <w:r w:rsidRPr="003F60BA">
        <w:rPr>
          <w:rFonts w:ascii="Arial" w:hAnsi="Arial" w:cs="Arial"/>
        </w:rPr>
        <w:t>C57.12.36 –Distribution Substation Transformers</w:t>
      </w:r>
    </w:p>
    <w:p w:rsidR="008600CA" w:rsidRPr="003F60BA" w:rsidRDefault="008600CA" w:rsidP="00B6535F">
      <w:pPr>
        <w:spacing w:before="120" w:after="0" w:line="240" w:lineRule="auto"/>
        <w:ind w:left="1170"/>
        <w:jc w:val="both"/>
        <w:rPr>
          <w:rFonts w:ascii="Arial" w:hAnsi="Arial" w:cs="Arial"/>
        </w:rPr>
      </w:pPr>
      <w:r w:rsidRPr="003F60BA">
        <w:rPr>
          <w:rFonts w:ascii="Arial" w:hAnsi="Arial" w:cs="Arial"/>
        </w:rPr>
        <w:t xml:space="preserve">The chair opened the meeting at 9:45 AM on Monday March 12, 2012, in the Fisk Room of the Renaissance Nashville Hotel, Nashville, Tennessee; introductions were made, and the attendance roster was circulated. Since this was the first meeting after the PAR was approved, no quorum had to be established, and the people in attendance were asked to indicate on the rosters whether they requested membership for this working group. </w:t>
      </w:r>
    </w:p>
    <w:p w:rsidR="008600CA" w:rsidRPr="003F60BA" w:rsidRDefault="008600CA" w:rsidP="00B6535F">
      <w:pPr>
        <w:spacing w:before="120" w:after="0" w:line="240" w:lineRule="auto"/>
        <w:ind w:left="1170"/>
        <w:jc w:val="both"/>
        <w:rPr>
          <w:rFonts w:ascii="Arial" w:hAnsi="Arial" w:cs="Arial"/>
        </w:rPr>
      </w:pPr>
      <w:r w:rsidRPr="003F60BA">
        <w:rPr>
          <w:rFonts w:ascii="Arial" w:hAnsi="Arial" w:cs="Arial"/>
        </w:rPr>
        <w:t>Jerry informed about the status of the PAR, which was approved in December 2011, with an expiration date of December 31, 2015.</w:t>
      </w:r>
    </w:p>
    <w:p w:rsidR="008600CA" w:rsidRPr="003F60BA" w:rsidRDefault="008600CA" w:rsidP="00B6535F">
      <w:pPr>
        <w:spacing w:before="120" w:after="0" w:line="240" w:lineRule="auto"/>
        <w:ind w:left="1170"/>
        <w:jc w:val="both"/>
        <w:rPr>
          <w:rFonts w:ascii="Arial" w:hAnsi="Arial" w:cs="Arial"/>
        </w:rPr>
      </w:pPr>
      <w:r w:rsidRPr="003F60BA">
        <w:rPr>
          <w:rFonts w:ascii="Arial" w:hAnsi="Arial" w:cs="Arial"/>
        </w:rPr>
        <w:t>The next item on the agenda was the discussion about the definitions of Class I and Class II Power transformers, and Jerry mentioned that the definition of the two classes was included only on one IEEE standard, and that this standard for Distribution Substation Transformers had essentially the entire scope of Class I Power Transformers.</w:t>
      </w:r>
    </w:p>
    <w:p w:rsidR="008600CA" w:rsidRPr="003F60BA" w:rsidRDefault="008600CA" w:rsidP="00B6535F">
      <w:pPr>
        <w:spacing w:before="120" w:after="0" w:line="240" w:lineRule="auto"/>
        <w:ind w:left="1170"/>
        <w:jc w:val="both"/>
        <w:rPr>
          <w:rFonts w:ascii="Arial" w:hAnsi="Arial" w:cs="Arial"/>
        </w:rPr>
      </w:pPr>
      <w:r w:rsidRPr="003F60BA">
        <w:rPr>
          <w:rFonts w:ascii="Arial" w:hAnsi="Arial" w:cs="Arial"/>
        </w:rPr>
        <w:t>Marcel Fortin mentioned that 69 kV transformers, 15 MVA and above were being voted to meet requirements of Class II Power Transformers, but these transformers were out of the scope of this WG.</w:t>
      </w:r>
    </w:p>
    <w:p w:rsidR="008600CA" w:rsidRPr="003F60BA" w:rsidRDefault="008600CA" w:rsidP="00B6535F">
      <w:pPr>
        <w:spacing w:before="120" w:after="0" w:line="240" w:lineRule="auto"/>
        <w:ind w:left="1170"/>
        <w:jc w:val="both"/>
        <w:rPr>
          <w:rFonts w:ascii="Arial" w:hAnsi="Arial" w:cs="Arial"/>
        </w:rPr>
      </w:pPr>
      <w:r w:rsidRPr="003F60BA">
        <w:rPr>
          <w:rFonts w:ascii="Arial" w:hAnsi="Arial" w:cs="Arial"/>
        </w:rPr>
        <w:t>Several members in attendance considered that even though not many users specified these distribution substation transformers referring to this IEEE Standard, the need existed to keep the document active, so that manufacturers could follow the requirements included on this standard for these specifications.</w:t>
      </w:r>
    </w:p>
    <w:p w:rsidR="008600CA" w:rsidRPr="003F60BA" w:rsidRDefault="008600CA" w:rsidP="00B6535F">
      <w:pPr>
        <w:spacing w:before="120" w:after="0" w:line="240" w:lineRule="auto"/>
        <w:ind w:left="1170"/>
        <w:jc w:val="both"/>
        <w:rPr>
          <w:rFonts w:ascii="Arial" w:hAnsi="Arial" w:cs="Arial"/>
        </w:rPr>
      </w:pPr>
      <w:r w:rsidRPr="003F60BA">
        <w:rPr>
          <w:rFonts w:ascii="Arial" w:hAnsi="Arial" w:cs="Arial"/>
        </w:rPr>
        <w:t xml:space="preserve">As the next item on the agenda, the document with the comments from the previous balloting process was reviewed. </w:t>
      </w:r>
    </w:p>
    <w:p w:rsidR="008600CA" w:rsidRPr="003F60BA" w:rsidRDefault="008600CA" w:rsidP="00B6535F">
      <w:pPr>
        <w:spacing w:before="120" w:after="0" w:line="240" w:lineRule="auto"/>
        <w:ind w:left="1170"/>
        <w:jc w:val="both"/>
        <w:rPr>
          <w:rFonts w:ascii="Arial" w:hAnsi="Arial" w:cs="Arial"/>
        </w:rPr>
      </w:pPr>
      <w:r w:rsidRPr="003F60BA">
        <w:rPr>
          <w:rFonts w:ascii="Arial" w:hAnsi="Arial" w:cs="Arial"/>
        </w:rPr>
        <w:t>The comment about section 5.1.4 Winding temperature indicator was discussed; it questioned if the hot spot temperature was a measurement or an indication.  Gary Hoffman volunteered to review sections 5.1.3 and 5.1.4 for liquid and winding temperature indicators, and provide a recommendation to this WG, based on the current requirements of C57.12.10.</w:t>
      </w:r>
    </w:p>
    <w:p w:rsidR="008600CA" w:rsidRPr="003F60BA" w:rsidRDefault="008600CA" w:rsidP="00B6535F">
      <w:pPr>
        <w:spacing w:before="120" w:after="0" w:line="240" w:lineRule="auto"/>
        <w:ind w:left="1170"/>
        <w:jc w:val="both"/>
        <w:rPr>
          <w:rFonts w:ascii="Arial" w:hAnsi="Arial" w:cs="Arial"/>
        </w:rPr>
      </w:pPr>
      <w:r w:rsidRPr="003F60BA">
        <w:rPr>
          <w:rFonts w:ascii="Arial" w:hAnsi="Arial" w:cs="Arial"/>
        </w:rPr>
        <w:t>Marcel Fortin mentioned that on section 5.9.2 other oil preservation systems, some text was missing after the first paragraph. Jerry mentioned that he would review this for the next meeting.</w:t>
      </w:r>
    </w:p>
    <w:p w:rsidR="008600CA" w:rsidRPr="003F60BA" w:rsidRDefault="008600CA" w:rsidP="00B6535F">
      <w:pPr>
        <w:spacing w:before="120" w:after="0" w:line="240" w:lineRule="auto"/>
        <w:ind w:left="1170"/>
        <w:jc w:val="both"/>
        <w:rPr>
          <w:rFonts w:ascii="Arial" w:hAnsi="Arial" w:cs="Arial"/>
        </w:rPr>
      </w:pPr>
      <w:r w:rsidRPr="003F60BA">
        <w:rPr>
          <w:rFonts w:ascii="Arial" w:hAnsi="Arial" w:cs="Arial"/>
        </w:rPr>
        <w:t>The next comment discussed was about section 5.9.1 Sealed tank system, related with the temperature range. The agreement was to change this section to reference the operating conditions as per C57.12.00, same as the C57.12.10 document.</w:t>
      </w:r>
    </w:p>
    <w:p w:rsidR="008600CA" w:rsidRPr="003F60BA" w:rsidRDefault="008600CA" w:rsidP="00B6535F">
      <w:pPr>
        <w:spacing w:before="120" w:after="0" w:line="240" w:lineRule="auto"/>
        <w:ind w:left="1170"/>
        <w:jc w:val="both"/>
        <w:rPr>
          <w:rFonts w:ascii="Arial" w:hAnsi="Arial" w:cs="Arial"/>
        </w:rPr>
      </w:pPr>
      <w:r w:rsidRPr="003F60BA">
        <w:rPr>
          <w:rFonts w:ascii="Arial" w:hAnsi="Arial" w:cs="Arial"/>
        </w:rPr>
        <w:t>The last comment discussed was about section 5.2.3 Electrical characteristics of bushings. The comment described some conflicts with the scopes of the standards referenced on this section. Jerry volunteered to review the bushing standards to address this comment.</w:t>
      </w:r>
    </w:p>
    <w:p w:rsidR="008600CA" w:rsidRPr="003F60BA" w:rsidRDefault="008600CA" w:rsidP="00B6535F">
      <w:pPr>
        <w:spacing w:before="120" w:after="0" w:line="240" w:lineRule="auto"/>
        <w:ind w:left="1170"/>
        <w:jc w:val="both"/>
        <w:rPr>
          <w:rFonts w:ascii="Arial" w:hAnsi="Arial" w:cs="Arial"/>
        </w:rPr>
      </w:pPr>
      <w:r w:rsidRPr="003F60BA">
        <w:rPr>
          <w:rFonts w:ascii="Arial" w:hAnsi="Arial" w:cs="Arial"/>
        </w:rPr>
        <w:t>Jerry said that he would make available the draft of the standard under revision as well as the file with the comments from the previous ballot, so that the working group can review them for the next meeting in Milwaukee.</w:t>
      </w:r>
    </w:p>
    <w:p w:rsidR="008600CA" w:rsidRPr="003F60BA" w:rsidRDefault="008600CA" w:rsidP="00B6535F">
      <w:pPr>
        <w:spacing w:before="120" w:after="0" w:line="240" w:lineRule="auto"/>
        <w:ind w:left="1170"/>
        <w:jc w:val="both"/>
        <w:rPr>
          <w:rFonts w:ascii="Arial" w:hAnsi="Arial" w:cs="Arial"/>
          <w:b/>
        </w:rPr>
      </w:pPr>
      <w:r w:rsidRPr="003F60BA">
        <w:rPr>
          <w:rFonts w:ascii="Arial" w:hAnsi="Arial" w:cs="Arial"/>
        </w:rPr>
        <w:t>The meeting was adjourned at 10:56 AM.</w:t>
      </w:r>
    </w:p>
    <w:p w:rsidR="008600CA" w:rsidRPr="003F60BA" w:rsidRDefault="008600CA" w:rsidP="00B6535F">
      <w:pPr>
        <w:numPr>
          <w:ilvl w:val="0"/>
          <w:numId w:val="24"/>
        </w:numPr>
        <w:spacing w:before="120" w:after="0" w:line="240" w:lineRule="auto"/>
        <w:ind w:left="1080"/>
        <w:rPr>
          <w:rFonts w:ascii="Arial" w:hAnsi="Arial" w:cs="Arial"/>
        </w:rPr>
      </w:pPr>
      <w:r w:rsidRPr="003F60BA">
        <w:rPr>
          <w:rFonts w:ascii="Arial" w:hAnsi="Arial" w:cs="Arial"/>
        </w:rPr>
        <w:t>C57.12.20 – Overhead Distribution Transformers</w:t>
      </w:r>
    </w:p>
    <w:p w:rsidR="008600CA" w:rsidRPr="003F60BA" w:rsidRDefault="008600CA" w:rsidP="00B6535F">
      <w:pPr>
        <w:spacing w:before="120" w:after="0" w:line="240" w:lineRule="auto"/>
        <w:ind w:left="1170"/>
        <w:jc w:val="both"/>
        <w:rPr>
          <w:rFonts w:ascii="Arial" w:hAnsi="Arial" w:cs="Arial"/>
        </w:rPr>
      </w:pPr>
      <w:bookmarkStart w:id="0" w:name="Text21"/>
      <w:r w:rsidRPr="003F60BA">
        <w:rPr>
          <w:rFonts w:ascii="Arial" w:hAnsi="Arial" w:cs="Arial"/>
        </w:rPr>
        <w:t xml:space="preserve">Introductions of members and guests. </w:t>
      </w:r>
    </w:p>
    <w:p w:rsidR="008600CA" w:rsidRPr="003F60BA" w:rsidRDefault="008600CA" w:rsidP="00B6535F">
      <w:pPr>
        <w:spacing w:before="120" w:after="0" w:line="240" w:lineRule="auto"/>
        <w:ind w:left="1170"/>
        <w:jc w:val="both"/>
        <w:rPr>
          <w:rFonts w:ascii="Arial" w:hAnsi="Arial" w:cs="Arial"/>
        </w:rPr>
      </w:pPr>
      <w:r w:rsidRPr="003F60BA">
        <w:rPr>
          <w:rFonts w:ascii="Arial" w:hAnsi="Arial" w:cs="Arial"/>
        </w:rPr>
        <w:t xml:space="preserve">A quorum of the Working Group’s members was present (24 out of 32). </w:t>
      </w:r>
    </w:p>
    <w:p w:rsidR="008600CA" w:rsidRPr="003F60BA" w:rsidRDefault="008600CA" w:rsidP="00B6535F">
      <w:pPr>
        <w:spacing w:before="120" w:after="0" w:line="240" w:lineRule="auto"/>
        <w:ind w:left="1170"/>
        <w:jc w:val="both"/>
        <w:rPr>
          <w:rFonts w:ascii="Arial" w:hAnsi="Arial" w:cs="Arial"/>
        </w:rPr>
      </w:pPr>
      <w:r w:rsidRPr="003F60BA">
        <w:rPr>
          <w:rFonts w:ascii="Arial" w:hAnsi="Arial" w:cs="Arial"/>
        </w:rPr>
        <w:t>The minutes of the fall 2011 Boston meeting were approved as submitted.</w:t>
      </w:r>
    </w:p>
    <w:p w:rsidR="008600CA" w:rsidRPr="003F60BA" w:rsidRDefault="008600CA" w:rsidP="00B6535F">
      <w:pPr>
        <w:spacing w:before="120" w:after="0" w:line="240" w:lineRule="auto"/>
        <w:ind w:left="1170"/>
        <w:jc w:val="both"/>
        <w:rPr>
          <w:rFonts w:ascii="Arial" w:hAnsi="Arial" w:cs="Arial"/>
        </w:rPr>
      </w:pPr>
      <w:r w:rsidRPr="003F60BA">
        <w:rPr>
          <w:rFonts w:ascii="Arial" w:hAnsi="Arial" w:cs="Arial"/>
        </w:rPr>
        <w:t>Al Traut reported that the current revision expires in 2021.  A PAR is needed by fall of 2012.</w:t>
      </w:r>
    </w:p>
    <w:p w:rsidR="008600CA" w:rsidRPr="003F60BA" w:rsidRDefault="008600CA" w:rsidP="00B6535F">
      <w:pPr>
        <w:spacing w:before="120" w:after="0" w:line="240" w:lineRule="auto"/>
        <w:ind w:left="1170"/>
        <w:jc w:val="both"/>
        <w:rPr>
          <w:rFonts w:ascii="Arial" w:hAnsi="Arial" w:cs="Arial"/>
        </w:rPr>
      </w:pPr>
      <w:r w:rsidRPr="003F60BA">
        <w:rPr>
          <w:rFonts w:ascii="Arial" w:hAnsi="Arial" w:cs="Arial"/>
        </w:rPr>
        <w:t>Discussion was held on a missing dimension on Figure A.3 of Annex A, but changed to whether hanger and kicker brackets should be included in the C57.12.20 standard at all.  The WG suggested that a survey be done on how many, if any, Users still need crossarm hanger and/or kicker brackets.  Chuck Simmons will put together a User survey to determine if hangers and/or kicker brackets are still being used with transformers or any other equipment.</w:t>
      </w:r>
    </w:p>
    <w:p w:rsidR="008600CA" w:rsidRPr="003F60BA" w:rsidRDefault="008600CA" w:rsidP="00B6535F">
      <w:pPr>
        <w:spacing w:before="120" w:after="0" w:line="240" w:lineRule="auto"/>
        <w:ind w:left="1170"/>
        <w:jc w:val="both"/>
        <w:rPr>
          <w:rFonts w:ascii="Arial" w:hAnsi="Arial" w:cs="Arial"/>
        </w:rPr>
      </w:pPr>
      <w:r w:rsidRPr="003F60BA">
        <w:rPr>
          <w:rFonts w:ascii="Arial" w:hAnsi="Arial" w:cs="Arial"/>
        </w:rPr>
        <w:t>Discussion was held on temperature requirements for gaskets.  The WG is interested in pursuing some type of further guidance on temperature requirements for gaskets in the C57.12.20 standard.  Chuck Simmons will forward results from the 2008 survey of transformer manufacturers and transformer component manufacturers.  Additionally, Chuck will perform a survey of the WG to determine what changes are desired and report back at the next meeting.</w:t>
      </w:r>
    </w:p>
    <w:p w:rsidR="008600CA" w:rsidRPr="003F60BA" w:rsidRDefault="008600CA" w:rsidP="00B6535F">
      <w:pPr>
        <w:spacing w:before="120" w:after="0" w:line="240" w:lineRule="auto"/>
        <w:ind w:left="1170"/>
        <w:jc w:val="both"/>
        <w:rPr>
          <w:rFonts w:ascii="Arial" w:hAnsi="Arial" w:cs="Arial"/>
        </w:rPr>
      </w:pPr>
      <w:r w:rsidRPr="003F60BA">
        <w:rPr>
          <w:rFonts w:ascii="Arial" w:hAnsi="Arial" w:cs="Arial"/>
        </w:rPr>
        <w:t>Gael Kennedy reported to the WG on his research into low voltage ratings not presently in the C57.12.20 standard.  He will investigate possible changes to the standard and offer a recommendation at the next meeting.</w:t>
      </w:r>
    </w:p>
    <w:p w:rsidR="008600CA" w:rsidRPr="003F60BA" w:rsidRDefault="008600CA" w:rsidP="00B6535F">
      <w:pPr>
        <w:spacing w:before="120" w:after="0" w:line="240" w:lineRule="auto"/>
        <w:ind w:left="1170"/>
        <w:jc w:val="both"/>
        <w:rPr>
          <w:rFonts w:ascii="Arial" w:hAnsi="Arial" w:cs="Arial"/>
        </w:rPr>
      </w:pPr>
      <w:r w:rsidRPr="003F60BA">
        <w:rPr>
          <w:rFonts w:ascii="Arial" w:hAnsi="Arial" w:cs="Arial"/>
        </w:rPr>
        <w:t>Discussion was held on the recent activity by the DOE with regard to distribution transformer efficiency - specifically that the DOE is asking for input on the creation of an Equipment Class specifically for overhead type transformers.  The possibility of adding maximum weights and dimensions to the standard was also discussed, but didn't receive enough support to go forward.</w:t>
      </w:r>
    </w:p>
    <w:p w:rsidR="008600CA" w:rsidRPr="003F60BA" w:rsidRDefault="008600CA" w:rsidP="00B6535F">
      <w:pPr>
        <w:spacing w:before="120" w:after="0" w:line="240" w:lineRule="auto"/>
        <w:ind w:left="1170"/>
        <w:jc w:val="both"/>
        <w:rPr>
          <w:rFonts w:ascii="Arial" w:hAnsi="Arial" w:cs="Arial"/>
        </w:rPr>
      </w:pPr>
      <w:r w:rsidRPr="003F60BA">
        <w:rPr>
          <w:rFonts w:ascii="Arial" w:hAnsi="Arial" w:cs="Arial"/>
        </w:rPr>
        <w:t>Discussion was held on the possibility of adding impedance and/or regulation requirements to the C57.12.20 standard.  Chuck Simmons will issue a survey to Users asking if they have any specific impedance and/or regulation requirements they may have for 1 and 3-phase overhead type transformers.</w:t>
      </w:r>
    </w:p>
    <w:p w:rsidR="008600CA" w:rsidRPr="003F60BA" w:rsidRDefault="008600CA" w:rsidP="00B6535F">
      <w:pPr>
        <w:spacing w:before="120" w:after="0" w:line="240" w:lineRule="auto"/>
        <w:ind w:left="1170"/>
        <w:jc w:val="both"/>
        <w:rPr>
          <w:rFonts w:ascii="Arial" w:hAnsi="Arial" w:cs="Arial"/>
        </w:rPr>
      </w:pPr>
      <w:r w:rsidRPr="003F60BA">
        <w:rPr>
          <w:rFonts w:ascii="Arial" w:hAnsi="Arial" w:cs="Arial"/>
        </w:rPr>
        <w:t>Discussion was held on including bushing requirements in the C57.12.20 standard.  Marty Rave and Josh Verdell agreed to investigate and offer a proposal at the next WG meeting.</w:t>
      </w:r>
    </w:p>
    <w:bookmarkEnd w:id="0"/>
    <w:p w:rsidR="008600CA" w:rsidRPr="003F60BA" w:rsidRDefault="008600CA" w:rsidP="00B6535F">
      <w:pPr>
        <w:spacing w:before="120" w:after="0" w:line="240" w:lineRule="auto"/>
        <w:ind w:left="1170"/>
        <w:jc w:val="both"/>
        <w:rPr>
          <w:rFonts w:ascii="Arial" w:hAnsi="Arial" w:cs="Arial"/>
        </w:rPr>
      </w:pPr>
      <w:r w:rsidRPr="003F60BA">
        <w:rPr>
          <w:rFonts w:ascii="Arial" w:hAnsi="Arial" w:cs="Arial"/>
        </w:rPr>
        <w:t>Under new business, Ron Stahara asked if 240/120 and/or 480/240 Volt secondary ratings should be included in the standard.  Gael Kennedy agreed to include these ratings in his investigation of low voltage ratings.</w:t>
      </w:r>
    </w:p>
    <w:p w:rsidR="008600CA" w:rsidRPr="003F60BA" w:rsidRDefault="008600CA" w:rsidP="00B6535F">
      <w:pPr>
        <w:spacing w:before="120" w:after="0" w:line="240" w:lineRule="auto"/>
        <w:ind w:left="1170"/>
        <w:jc w:val="both"/>
        <w:rPr>
          <w:rFonts w:ascii="Arial" w:hAnsi="Arial" w:cs="Arial"/>
        </w:rPr>
      </w:pPr>
      <w:r w:rsidRPr="003F60BA">
        <w:rPr>
          <w:rFonts w:ascii="Arial" w:hAnsi="Arial" w:cs="Arial"/>
        </w:rPr>
        <w:t>Meeting was adjourned at 12:14PM.</w:t>
      </w:r>
    </w:p>
    <w:p w:rsidR="008600CA" w:rsidRPr="003F60BA" w:rsidRDefault="008600CA" w:rsidP="00B6535F">
      <w:pPr>
        <w:numPr>
          <w:ilvl w:val="0"/>
          <w:numId w:val="25"/>
        </w:numPr>
        <w:tabs>
          <w:tab w:val="left" w:pos="720"/>
        </w:tabs>
        <w:spacing w:before="240" w:after="0" w:line="240" w:lineRule="auto"/>
        <w:ind w:left="1080"/>
        <w:jc w:val="both"/>
        <w:rPr>
          <w:rFonts w:ascii="Arial" w:hAnsi="Arial" w:cs="Arial"/>
        </w:rPr>
      </w:pPr>
      <w:r w:rsidRPr="003F60BA">
        <w:rPr>
          <w:rFonts w:ascii="Arial" w:hAnsi="Arial" w:cs="Arial"/>
        </w:rPr>
        <w:t>C57.12.38 – Single Phase Padmount Transformers</w:t>
      </w:r>
    </w:p>
    <w:p w:rsidR="008600CA" w:rsidRPr="003F60BA" w:rsidRDefault="008600CA" w:rsidP="00B6535F">
      <w:pPr>
        <w:spacing w:before="120" w:after="0" w:line="240" w:lineRule="auto"/>
        <w:ind w:left="1080"/>
        <w:rPr>
          <w:rFonts w:ascii="Arial" w:hAnsi="Arial" w:cs="Arial"/>
          <w:bCs/>
        </w:rPr>
      </w:pPr>
      <w:r w:rsidRPr="003F60BA">
        <w:rPr>
          <w:rFonts w:ascii="Arial" w:hAnsi="Arial" w:cs="Arial"/>
          <w:bCs/>
        </w:rPr>
        <w:t>The meeting was called to order by Ali Ghafourian.</w:t>
      </w:r>
    </w:p>
    <w:p w:rsidR="008600CA" w:rsidRPr="003F60BA" w:rsidRDefault="008600CA" w:rsidP="00B6535F">
      <w:pPr>
        <w:spacing w:before="120" w:after="0" w:line="240" w:lineRule="auto"/>
        <w:ind w:left="1080"/>
        <w:rPr>
          <w:rFonts w:ascii="Arial" w:hAnsi="Arial" w:cs="Arial"/>
          <w:bCs/>
        </w:rPr>
      </w:pPr>
      <w:r w:rsidRPr="003F60BA">
        <w:rPr>
          <w:rFonts w:ascii="Arial" w:hAnsi="Arial" w:cs="Arial"/>
          <w:bCs/>
        </w:rPr>
        <w:t>A roll call was conducted to determine if a quorum was present. Twenty of thirty-one working group members were present at the time of the roll call.  Therefore, a quorum was present.</w:t>
      </w:r>
    </w:p>
    <w:p w:rsidR="008600CA" w:rsidRPr="003F60BA" w:rsidRDefault="008600CA" w:rsidP="00B6535F">
      <w:pPr>
        <w:spacing w:before="120" w:after="0" w:line="240" w:lineRule="auto"/>
        <w:ind w:left="1080"/>
        <w:rPr>
          <w:rFonts w:ascii="Arial" w:hAnsi="Arial" w:cs="Arial"/>
          <w:bCs/>
        </w:rPr>
      </w:pPr>
      <w:r w:rsidRPr="003F60BA">
        <w:rPr>
          <w:rFonts w:ascii="Arial" w:hAnsi="Arial" w:cs="Arial"/>
          <w:bCs/>
        </w:rPr>
        <w:t>The minutes from the October, 2011, meeting in Boston were presented and were approved.</w:t>
      </w:r>
    </w:p>
    <w:p w:rsidR="008600CA" w:rsidRPr="003F60BA" w:rsidRDefault="008600CA" w:rsidP="00B6535F">
      <w:pPr>
        <w:spacing w:before="120" w:after="0" w:line="240" w:lineRule="auto"/>
        <w:ind w:left="1080"/>
        <w:rPr>
          <w:rFonts w:ascii="Arial" w:hAnsi="Arial" w:cs="Arial"/>
          <w:bCs/>
        </w:rPr>
      </w:pPr>
      <w:r w:rsidRPr="003F60BA">
        <w:rPr>
          <w:rFonts w:ascii="Arial" w:hAnsi="Arial" w:cs="Arial"/>
          <w:bCs/>
        </w:rPr>
        <w:t>Ali Ghafourian gave the status of the PAR.  It is good through 2014.</w:t>
      </w:r>
    </w:p>
    <w:p w:rsidR="008600CA" w:rsidRPr="003F60BA" w:rsidRDefault="008600CA" w:rsidP="00B6535F">
      <w:pPr>
        <w:spacing w:before="120" w:after="0" w:line="240" w:lineRule="auto"/>
        <w:ind w:left="1080"/>
        <w:rPr>
          <w:rFonts w:ascii="Arial" w:hAnsi="Arial" w:cs="Arial"/>
          <w:bCs/>
        </w:rPr>
      </w:pPr>
      <w:r w:rsidRPr="003F60BA">
        <w:rPr>
          <w:rFonts w:ascii="Arial" w:hAnsi="Arial" w:cs="Arial"/>
          <w:bCs/>
        </w:rPr>
        <w:t>A review of Draft 1.3 was continued. Changes discussed in the Boston meeting included the following:</w:t>
      </w:r>
    </w:p>
    <w:p w:rsidR="008600CA" w:rsidRPr="003F60BA" w:rsidRDefault="008600CA" w:rsidP="00C631F9">
      <w:pPr>
        <w:spacing w:before="120" w:after="0" w:line="240" w:lineRule="auto"/>
        <w:ind w:left="1440"/>
        <w:rPr>
          <w:rFonts w:ascii="Arial" w:hAnsi="Arial" w:cs="Arial"/>
          <w:bCs/>
        </w:rPr>
      </w:pPr>
      <w:r w:rsidRPr="003F60BA">
        <w:rPr>
          <w:rFonts w:ascii="Arial" w:hAnsi="Arial" w:cs="Arial"/>
          <w:bCs/>
        </w:rPr>
        <w:t>A proposed new Figure was presented by Tom Holifield showing low voltage bushing arrangements and dimensions.  These are needed as a result of the expanded low voltage ratings that will now be part of this standard.  A change to have all the bushings in a line rather than staggered for the Type 2, E/2E drawing was suggested.  Tom will revise the figure for further discussion at the next meeting.</w:t>
      </w:r>
    </w:p>
    <w:p w:rsidR="008600CA" w:rsidRPr="003F60BA" w:rsidRDefault="008600CA" w:rsidP="00C631F9">
      <w:pPr>
        <w:spacing w:before="120" w:after="0" w:line="240" w:lineRule="auto"/>
        <w:ind w:left="1440"/>
        <w:rPr>
          <w:rFonts w:ascii="Arial" w:hAnsi="Arial" w:cs="Arial"/>
          <w:bCs/>
        </w:rPr>
      </w:pPr>
      <w:r w:rsidRPr="003F60BA">
        <w:rPr>
          <w:rFonts w:ascii="Arial" w:hAnsi="Arial" w:cs="Arial"/>
          <w:bCs/>
        </w:rPr>
        <w:t>A revision to Figure 4 was introduced at the last meeting to specify the stud sizes required for the new low voltage ratings now in the standard.  Mike Faulkenberry presented a revision to the figure that corrected concerns from last time.  There were no concerns with this new proposed revision, and a motion was made and seconded to approve revised Figures 4 (now Figures 4A and 4B) for inclusion in the standard.  The motion was approved.</w:t>
      </w:r>
    </w:p>
    <w:p w:rsidR="008600CA" w:rsidRPr="003F60BA" w:rsidRDefault="008600CA" w:rsidP="00C631F9">
      <w:pPr>
        <w:spacing w:before="120" w:after="0" w:line="240" w:lineRule="auto"/>
        <w:ind w:left="1440"/>
        <w:rPr>
          <w:rFonts w:ascii="Arial" w:hAnsi="Arial" w:cs="Arial"/>
          <w:bCs/>
        </w:rPr>
      </w:pPr>
      <w:r w:rsidRPr="003F60BA">
        <w:rPr>
          <w:rFonts w:ascii="Arial" w:hAnsi="Arial" w:cs="Arial"/>
          <w:bCs/>
        </w:rPr>
        <w:t>A discussion took place on the need for changes if, as previously approved, the standard covers units with natural ester fluids.  It was suggested that if IEEE C57.12.147 is referenced, that would take care of any requirements we would need to address.  This will be reviewed further for discussion at the next meeting.</w:t>
      </w:r>
    </w:p>
    <w:p w:rsidR="008600CA" w:rsidRPr="003F60BA" w:rsidRDefault="008600CA" w:rsidP="00B6535F">
      <w:pPr>
        <w:spacing w:before="120" w:after="0" w:line="240" w:lineRule="auto"/>
        <w:ind w:left="1080"/>
        <w:rPr>
          <w:rFonts w:ascii="Arial" w:hAnsi="Arial" w:cs="Arial"/>
          <w:bCs/>
        </w:rPr>
      </w:pPr>
      <w:r w:rsidRPr="003F60BA">
        <w:rPr>
          <w:rFonts w:ascii="Arial" w:hAnsi="Arial" w:cs="Arial"/>
          <w:bCs/>
        </w:rPr>
        <w:t>Carlos Gaytan gave a presentation which first reviewed what had been found by the task group formed to study low voltage bushing cantilever loading.  He then went on to address how their findings related to the requirements in IEC standard 60137 that addresses this issue.  His conclusion was that if the center of the spade/connector is no more than 12 inches from the tank wall, there should not be any concern with damage to the bushing.  His presentation will be posted on the web page.  The members were asked to review this presentation and to be prepared to discuss this further at the next meeting.  There was some question as to whether a new standard addressing this is required, if it needs to be a part of C57.19.01, or if wording needs to be included in C57.12.38 to address the issue.</w:t>
      </w:r>
    </w:p>
    <w:p w:rsidR="008600CA" w:rsidRPr="003F60BA" w:rsidRDefault="008600CA" w:rsidP="00B6535F">
      <w:pPr>
        <w:spacing w:before="120" w:after="0" w:line="240" w:lineRule="auto"/>
        <w:ind w:left="1080"/>
        <w:rPr>
          <w:rFonts w:ascii="Arial" w:hAnsi="Arial" w:cs="Arial"/>
          <w:bCs/>
        </w:rPr>
      </w:pPr>
      <w:r w:rsidRPr="003F60BA">
        <w:rPr>
          <w:rFonts w:ascii="Arial" w:hAnsi="Arial" w:cs="Arial"/>
          <w:bCs/>
        </w:rPr>
        <w:t>Ron Stahara raised a question about the fact that the standard does not address requirements to keep the lid from sliding off when the door is open and the unit is tilted to one side.  Proposed wording to address this will be prepared and discussed at the next meeting.</w:t>
      </w:r>
    </w:p>
    <w:p w:rsidR="008600CA" w:rsidRPr="003F60BA" w:rsidRDefault="008600CA" w:rsidP="00B6535F">
      <w:pPr>
        <w:spacing w:before="120" w:after="0" w:line="240" w:lineRule="auto"/>
        <w:ind w:left="1080"/>
        <w:rPr>
          <w:rFonts w:ascii="Arial" w:hAnsi="Arial" w:cs="Arial"/>
          <w:bCs/>
        </w:rPr>
      </w:pPr>
      <w:r w:rsidRPr="003F60BA">
        <w:rPr>
          <w:rFonts w:ascii="Arial" w:hAnsi="Arial" w:cs="Arial"/>
          <w:bCs/>
        </w:rPr>
        <w:t>Ali Ghafourian suggested that there needs to be wording in the standard that addresses the safety factor for lifting the unit.  Proposed wording to address this will be prepared and discussed at the next meeting.</w:t>
      </w:r>
    </w:p>
    <w:p w:rsidR="008600CA" w:rsidRPr="003F60BA" w:rsidRDefault="008600CA" w:rsidP="00B6535F">
      <w:pPr>
        <w:spacing w:before="120" w:after="0" w:line="240" w:lineRule="auto"/>
        <w:ind w:left="1080"/>
        <w:rPr>
          <w:rFonts w:ascii="Arial" w:hAnsi="Arial" w:cs="Arial"/>
          <w:bCs/>
        </w:rPr>
      </w:pPr>
      <w:r w:rsidRPr="003F60BA">
        <w:rPr>
          <w:rFonts w:ascii="Arial" w:hAnsi="Arial" w:cs="Arial"/>
          <w:bCs/>
        </w:rPr>
        <w:t>The meeting was adjourned.</w:t>
      </w:r>
    </w:p>
    <w:p w:rsidR="008600CA" w:rsidRPr="003F60BA" w:rsidRDefault="008600CA" w:rsidP="00B6535F">
      <w:pPr>
        <w:numPr>
          <w:ilvl w:val="0"/>
          <w:numId w:val="24"/>
        </w:numPr>
        <w:spacing w:before="240" w:after="0" w:line="240" w:lineRule="auto"/>
        <w:ind w:left="1080"/>
        <w:rPr>
          <w:rFonts w:ascii="Arial" w:hAnsi="Arial" w:cs="Arial"/>
        </w:rPr>
      </w:pPr>
      <w:r w:rsidRPr="003F60BA">
        <w:rPr>
          <w:rFonts w:ascii="Arial" w:hAnsi="Arial" w:cs="Arial"/>
        </w:rPr>
        <w:t>C57.12.34 – Three Phase Padmount Transformers</w:t>
      </w:r>
    </w:p>
    <w:p w:rsidR="008600CA" w:rsidRPr="003F60BA" w:rsidRDefault="008600CA" w:rsidP="00B6535F">
      <w:pPr>
        <w:tabs>
          <w:tab w:val="left" w:pos="3150"/>
          <w:tab w:val="left" w:pos="4860"/>
          <w:tab w:val="left" w:pos="5310"/>
          <w:tab w:val="left" w:pos="6210"/>
          <w:tab w:val="left" w:pos="6930"/>
        </w:tabs>
        <w:spacing w:before="120" w:after="0" w:line="240" w:lineRule="auto"/>
        <w:ind w:left="1170"/>
        <w:rPr>
          <w:rFonts w:ascii="Arial" w:hAnsi="Arial" w:cs="Arial"/>
        </w:rPr>
      </w:pPr>
      <w:r w:rsidRPr="003F60BA">
        <w:rPr>
          <w:rFonts w:ascii="Arial" w:hAnsi="Arial" w:cs="Arial"/>
        </w:rPr>
        <w:t>Ron Stahara called the meeting to order.  To establish a quorum, the member list was displayed on the screen and those who saw their names were asked to hold up their hand.  From this count of hands, a quorum was declared.  Ron asked that everyone introduce themselves by giving their name, company and location.  Also, an attendance roster was circulated.  A motion was made by Jerry Murphy and seconded by Kent Miller to accept the minutes of the past meeting.  It was approved by acclamation with no corrections.</w:t>
      </w:r>
    </w:p>
    <w:p w:rsidR="008600CA" w:rsidRPr="003F60BA" w:rsidRDefault="008600CA" w:rsidP="00B6535F">
      <w:pPr>
        <w:tabs>
          <w:tab w:val="left" w:pos="3150"/>
          <w:tab w:val="left" w:pos="4860"/>
          <w:tab w:val="left" w:pos="5310"/>
          <w:tab w:val="left" w:pos="6210"/>
          <w:tab w:val="left" w:pos="6930"/>
        </w:tabs>
        <w:spacing w:before="120" w:after="0" w:line="240" w:lineRule="auto"/>
        <w:ind w:left="1170"/>
        <w:rPr>
          <w:rFonts w:ascii="Arial" w:hAnsi="Arial" w:cs="Arial"/>
        </w:rPr>
      </w:pPr>
      <w:r w:rsidRPr="003F60BA">
        <w:rPr>
          <w:rFonts w:ascii="Arial" w:hAnsi="Arial" w:cs="Arial"/>
        </w:rPr>
        <w:t>Ron Stahara made a presentation of the modified figures showing the cabinet depth as referenced to the inside of the door and the modification of the tables in the figures to reflect the 24 inch depth of the cabinet that was determined for the 600A terminations at the last meeting.  He reminded everyone that the 24 inch depth was the result of the survey presented at the last meeting by Jerry Murphy.  Some discussion ensued with input from the representatives of Progress Energy, PG&amp;E, WEnergy, and MLG&amp;W.  The comments pointed to the need for the additional cabinet depth due to the conductor fill at the lower voltages.  A motion was made by Dan Mulkey and seconded by Ali Ghafourian to make this dimension 30” rather than 24”.  The motion passed by acclamation.</w:t>
      </w:r>
    </w:p>
    <w:p w:rsidR="008600CA" w:rsidRPr="003F60BA" w:rsidRDefault="008600CA" w:rsidP="00B6535F">
      <w:pPr>
        <w:tabs>
          <w:tab w:val="left" w:pos="3150"/>
          <w:tab w:val="left" w:pos="4860"/>
          <w:tab w:val="left" w:pos="5310"/>
          <w:tab w:val="left" w:pos="6210"/>
          <w:tab w:val="left" w:pos="6930"/>
        </w:tabs>
        <w:spacing w:before="120" w:after="0" w:line="240" w:lineRule="auto"/>
        <w:ind w:left="1170"/>
        <w:rPr>
          <w:rFonts w:ascii="Arial" w:hAnsi="Arial" w:cs="Arial"/>
        </w:rPr>
      </w:pPr>
      <w:r w:rsidRPr="003F60BA">
        <w:rPr>
          <w:rFonts w:ascii="Arial" w:hAnsi="Arial" w:cs="Arial"/>
        </w:rPr>
        <w:t>The next order of business was the footnotes which specifically referenced IEEE 386 specific drawings.  There was some discussion concerning how to deal with the issue of the 600 A connections.  It was finally concluded that these should be changed to only a general reference in the footnotes and exclude the specific figure references.  A motion was made to this effect by Jerry Murphy and seconded by Dan Mulkey.  The motion passed by acclamation.</w:t>
      </w:r>
    </w:p>
    <w:p w:rsidR="008600CA" w:rsidRPr="003F60BA" w:rsidRDefault="008600CA" w:rsidP="00B6535F">
      <w:pPr>
        <w:tabs>
          <w:tab w:val="left" w:pos="3150"/>
          <w:tab w:val="left" w:pos="4860"/>
          <w:tab w:val="left" w:pos="5310"/>
          <w:tab w:val="left" w:pos="6210"/>
          <w:tab w:val="left" w:pos="6930"/>
        </w:tabs>
        <w:spacing w:before="120" w:after="0" w:line="240" w:lineRule="auto"/>
        <w:ind w:left="1170"/>
        <w:rPr>
          <w:rFonts w:ascii="Arial" w:hAnsi="Arial" w:cs="Arial"/>
        </w:rPr>
      </w:pPr>
      <w:r w:rsidRPr="003F60BA">
        <w:rPr>
          <w:rFonts w:ascii="Arial" w:hAnsi="Arial" w:cs="Arial"/>
        </w:rPr>
        <w:t>It was determined that Steve Shull would make these modifications to the document by the next meeting.</w:t>
      </w:r>
    </w:p>
    <w:p w:rsidR="008600CA" w:rsidRDefault="008600CA" w:rsidP="00B6535F">
      <w:pPr>
        <w:spacing w:before="120" w:after="0" w:line="240" w:lineRule="auto"/>
        <w:ind w:left="1170"/>
        <w:jc w:val="both"/>
        <w:rPr>
          <w:rFonts w:ascii="Arial" w:hAnsi="Arial" w:cs="Arial"/>
        </w:rPr>
      </w:pPr>
      <w:r w:rsidRPr="003F60BA">
        <w:rPr>
          <w:rFonts w:ascii="Arial" w:hAnsi="Arial" w:cs="Arial"/>
        </w:rPr>
        <w:t>This concluded the meeting.</w:t>
      </w:r>
    </w:p>
    <w:p w:rsidR="008600CA" w:rsidRPr="003F60BA" w:rsidRDefault="008600CA" w:rsidP="00B6535F">
      <w:pPr>
        <w:keepNext/>
        <w:numPr>
          <w:ilvl w:val="0"/>
          <w:numId w:val="24"/>
        </w:numPr>
        <w:spacing w:before="240" w:after="0" w:line="240" w:lineRule="auto"/>
        <w:ind w:left="1080"/>
        <w:rPr>
          <w:rFonts w:ascii="Arial" w:hAnsi="Arial" w:cs="Arial"/>
        </w:rPr>
      </w:pPr>
      <w:r w:rsidRPr="003F60BA">
        <w:rPr>
          <w:rFonts w:ascii="Arial" w:hAnsi="Arial" w:cs="Arial"/>
        </w:rPr>
        <w:t>C57.12.39 – Tank Pressure Coordination</w:t>
      </w:r>
    </w:p>
    <w:p w:rsidR="008600CA" w:rsidRPr="003F60BA" w:rsidRDefault="008600CA" w:rsidP="00B6535F">
      <w:pPr>
        <w:spacing w:before="120" w:after="0" w:line="240" w:lineRule="auto"/>
        <w:ind w:left="1080"/>
        <w:jc w:val="both"/>
        <w:rPr>
          <w:rFonts w:ascii="Arial" w:hAnsi="Arial" w:cs="Arial"/>
        </w:rPr>
      </w:pPr>
      <w:r w:rsidRPr="003F60BA">
        <w:rPr>
          <w:rFonts w:ascii="Arial" w:hAnsi="Arial" w:cs="Arial"/>
        </w:rPr>
        <w:t>Carlos opened the meeting at 4:45 PM on Monday March 12, 2010, in the Fisk Room of the Renaissance; introductions were made, and the attendance rosters were circulated. Since this was the first meeting as a Working Group after the PAR was approved, no quorum had to be established, and the people in attendance were asked to indicate on the rosters whether they requested membership for this working group.</w:t>
      </w:r>
    </w:p>
    <w:p w:rsidR="008600CA" w:rsidRPr="003F60BA" w:rsidRDefault="008600CA" w:rsidP="00B6535F">
      <w:pPr>
        <w:spacing w:before="120" w:after="0" w:line="240" w:lineRule="auto"/>
        <w:ind w:left="1080"/>
        <w:rPr>
          <w:rFonts w:ascii="Arial" w:hAnsi="Arial" w:cs="Arial"/>
        </w:rPr>
      </w:pPr>
      <w:r w:rsidRPr="003F60BA">
        <w:rPr>
          <w:rFonts w:ascii="Arial" w:hAnsi="Arial" w:cs="Arial"/>
        </w:rPr>
        <w:t xml:space="preserve">Carlos presented the status of the PAR, which was approved on February 6, 2012, with an expiration date of December 31, 2016. </w:t>
      </w:r>
    </w:p>
    <w:p w:rsidR="008600CA" w:rsidRPr="003F60BA" w:rsidRDefault="008600CA" w:rsidP="00B6535F">
      <w:pPr>
        <w:spacing w:before="120" w:after="0" w:line="240" w:lineRule="auto"/>
        <w:ind w:left="1080"/>
        <w:rPr>
          <w:rFonts w:ascii="Arial" w:hAnsi="Arial" w:cs="Arial"/>
        </w:rPr>
      </w:pPr>
      <w:r w:rsidRPr="003F60BA">
        <w:rPr>
          <w:rFonts w:ascii="Arial" w:hAnsi="Arial" w:cs="Arial"/>
        </w:rPr>
        <w:t>The next item discussed was the review of a summary table of pressure requirements from various standards.</w:t>
      </w:r>
    </w:p>
    <w:p w:rsidR="008600CA" w:rsidRPr="003F60BA" w:rsidRDefault="008600CA" w:rsidP="00B6535F">
      <w:pPr>
        <w:spacing w:before="120" w:after="0" w:line="240" w:lineRule="auto"/>
        <w:ind w:left="1080"/>
        <w:rPr>
          <w:rFonts w:ascii="Arial" w:hAnsi="Arial" w:cs="Arial"/>
        </w:rPr>
      </w:pPr>
      <w:r w:rsidRPr="003F60BA">
        <w:rPr>
          <w:rFonts w:ascii="Arial" w:hAnsi="Arial" w:cs="Arial"/>
        </w:rPr>
        <w:t>A task force was created to provide definitions for the Pressure Relief Valve and Pressure Relief Devices. The members were:</w:t>
      </w:r>
    </w:p>
    <w:p w:rsidR="008600CA" w:rsidRPr="003F60BA" w:rsidRDefault="008600CA" w:rsidP="00B6535F">
      <w:pPr>
        <w:spacing w:after="0" w:line="240" w:lineRule="auto"/>
        <w:ind w:left="1710"/>
        <w:rPr>
          <w:rFonts w:ascii="Arial" w:hAnsi="Arial" w:cs="Arial"/>
        </w:rPr>
      </w:pPr>
      <w:r w:rsidRPr="003F60BA">
        <w:rPr>
          <w:rFonts w:ascii="Arial" w:hAnsi="Arial" w:cs="Arial"/>
        </w:rPr>
        <w:t xml:space="preserve">Chris Sullivan – Heartland </w:t>
      </w:r>
    </w:p>
    <w:p w:rsidR="008600CA" w:rsidRPr="003F60BA" w:rsidRDefault="008600CA" w:rsidP="00B6535F">
      <w:pPr>
        <w:spacing w:after="0" w:line="240" w:lineRule="auto"/>
        <w:ind w:left="1710"/>
        <w:rPr>
          <w:rFonts w:ascii="Arial" w:hAnsi="Arial" w:cs="Arial"/>
        </w:rPr>
      </w:pPr>
      <w:r w:rsidRPr="003F60BA">
        <w:rPr>
          <w:rFonts w:ascii="Arial" w:hAnsi="Arial" w:cs="Arial"/>
        </w:rPr>
        <w:t xml:space="preserve">Josh Herz – Qualitrol </w:t>
      </w:r>
    </w:p>
    <w:p w:rsidR="008600CA" w:rsidRPr="003F60BA" w:rsidRDefault="008600CA" w:rsidP="00B6535F">
      <w:pPr>
        <w:spacing w:after="0" w:line="240" w:lineRule="auto"/>
        <w:ind w:left="1710"/>
        <w:rPr>
          <w:rFonts w:ascii="Arial" w:hAnsi="Arial" w:cs="Arial"/>
        </w:rPr>
      </w:pPr>
      <w:r w:rsidRPr="003F60BA">
        <w:rPr>
          <w:rFonts w:ascii="Arial" w:hAnsi="Arial" w:cs="Arial"/>
        </w:rPr>
        <w:t>Justin Pezzin – IFD Corp.</w:t>
      </w:r>
    </w:p>
    <w:p w:rsidR="008600CA" w:rsidRPr="003F60BA" w:rsidRDefault="008600CA" w:rsidP="00B6535F">
      <w:pPr>
        <w:spacing w:after="0" w:line="240" w:lineRule="auto"/>
        <w:ind w:left="1710"/>
        <w:rPr>
          <w:rFonts w:ascii="Arial" w:hAnsi="Arial" w:cs="Arial"/>
        </w:rPr>
      </w:pPr>
      <w:r w:rsidRPr="003F60BA">
        <w:rPr>
          <w:rFonts w:ascii="Arial" w:hAnsi="Arial" w:cs="Arial"/>
        </w:rPr>
        <w:t>Adam Bromley – City of Fort Collins</w:t>
      </w:r>
    </w:p>
    <w:p w:rsidR="008600CA" w:rsidRPr="003F60BA" w:rsidRDefault="008600CA" w:rsidP="00B6535F">
      <w:pPr>
        <w:spacing w:after="0" w:line="240" w:lineRule="auto"/>
        <w:ind w:left="1710"/>
        <w:rPr>
          <w:rFonts w:ascii="Arial" w:hAnsi="Arial" w:cs="Arial"/>
        </w:rPr>
      </w:pPr>
      <w:r w:rsidRPr="003F60BA">
        <w:rPr>
          <w:rFonts w:ascii="Arial" w:hAnsi="Arial" w:cs="Arial"/>
        </w:rPr>
        <w:t>Libin Mao – ConEdison</w:t>
      </w:r>
    </w:p>
    <w:p w:rsidR="008600CA" w:rsidRPr="003F60BA" w:rsidRDefault="008600CA" w:rsidP="00B6535F">
      <w:pPr>
        <w:spacing w:before="120" w:after="0" w:line="240" w:lineRule="auto"/>
        <w:ind w:left="1080"/>
        <w:rPr>
          <w:rFonts w:ascii="Arial" w:hAnsi="Arial" w:cs="Arial"/>
        </w:rPr>
      </w:pPr>
      <w:r w:rsidRPr="003F60BA">
        <w:rPr>
          <w:rFonts w:ascii="Arial" w:hAnsi="Arial" w:cs="Arial"/>
        </w:rPr>
        <w:t>The group discussed dynamic pressure requirements for submersible transformers. The question was why these transformers should be included in the requirement of the current standards.  It was mentioned that it may be related to some designs which used bolted covers.</w:t>
      </w:r>
    </w:p>
    <w:p w:rsidR="008600CA" w:rsidRPr="003F60BA" w:rsidRDefault="008600CA" w:rsidP="00B6535F">
      <w:pPr>
        <w:spacing w:before="120" w:after="0" w:line="240" w:lineRule="auto"/>
        <w:ind w:left="1080"/>
        <w:rPr>
          <w:rFonts w:ascii="Arial" w:hAnsi="Arial" w:cs="Arial"/>
        </w:rPr>
      </w:pPr>
      <w:r w:rsidRPr="003F60BA">
        <w:rPr>
          <w:rFonts w:ascii="Arial" w:hAnsi="Arial" w:cs="Arial"/>
        </w:rPr>
        <w:t>Dan Mulkey commented that a round tank submersible with a welded lid will still be ejected with an internal fault, even though it is stronger than a bolted cover design. However, square tanks will not experience this because they have the ability to bulge.</w:t>
      </w:r>
    </w:p>
    <w:p w:rsidR="008600CA" w:rsidRPr="003F60BA" w:rsidRDefault="008600CA" w:rsidP="00B6535F">
      <w:pPr>
        <w:spacing w:before="120" w:after="0" w:line="240" w:lineRule="auto"/>
        <w:ind w:left="1080"/>
        <w:rPr>
          <w:rFonts w:ascii="Arial" w:hAnsi="Arial" w:cs="Arial"/>
        </w:rPr>
      </w:pPr>
      <w:r w:rsidRPr="003F60BA">
        <w:rPr>
          <w:rFonts w:ascii="Arial" w:hAnsi="Arial" w:cs="Arial"/>
        </w:rPr>
        <w:t>Al Traut offered to review the historical development of the submersible standards to see if there is anything relevant for the group to consider.</w:t>
      </w:r>
    </w:p>
    <w:p w:rsidR="008600CA" w:rsidRPr="003F60BA" w:rsidRDefault="008600CA" w:rsidP="00B6535F">
      <w:pPr>
        <w:spacing w:before="120" w:after="0" w:line="240" w:lineRule="auto"/>
        <w:ind w:left="1080"/>
        <w:rPr>
          <w:rFonts w:ascii="Arial" w:hAnsi="Arial" w:cs="Arial"/>
        </w:rPr>
      </w:pPr>
      <w:r w:rsidRPr="003F60BA">
        <w:rPr>
          <w:rFonts w:ascii="Arial" w:hAnsi="Arial" w:cs="Arial"/>
        </w:rPr>
        <w:t>Carlos reviewed the proposed draft document with the group.</w:t>
      </w:r>
    </w:p>
    <w:p w:rsidR="008600CA" w:rsidRPr="003F60BA" w:rsidRDefault="008600CA" w:rsidP="00B6535F">
      <w:pPr>
        <w:spacing w:before="120" w:after="0" w:line="240" w:lineRule="auto"/>
        <w:ind w:left="1890" w:hanging="450"/>
        <w:rPr>
          <w:rFonts w:ascii="Arial" w:hAnsi="Arial" w:cs="Arial"/>
        </w:rPr>
      </w:pPr>
      <w:r w:rsidRPr="003F60BA">
        <w:rPr>
          <w:rFonts w:ascii="Arial" w:hAnsi="Arial" w:cs="Arial"/>
        </w:rPr>
        <w:t>Section 3 comments:</w:t>
      </w:r>
      <w:r w:rsidRPr="003F60BA">
        <w:rPr>
          <w:rFonts w:ascii="Arial" w:hAnsi="Arial" w:cs="Arial"/>
        </w:rPr>
        <w:br/>
        <w:t>Definitions may not be necessary for this standard. The definition of Static pressure was too long for a definition. It should only include information about what it is, and not what it is not.  Dynamic pressure definition proposed changes: Should the title be transient, or rapid rise?  No consensus on this, but Steve Shull mentioned he thought we were heading towards dynamic from previous meetings and should stick with that for now. It should incorporate a reference to the time component associated with the dynamic type of pressure rise…(i.e. rate of rise, or, rapid rise…etc…)</w:t>
      </w:r>
    </w:p>
    <w:p w:rsidR="008600CA" w:rsidRPr="003F60BA" w:rsidRDefault="008600CA" w:rsidP="00B6535F">
      <w:pPr>
        <w:spacing w:before="120" w:after="0" w:line="240" w:lineRule="auto"/>
        <w:ind w:left="1890" w:hanging="450"/>
        <w:rPr>
          <w:rFonts w:ascii="Arial" w:hAnsi="Arial" w:cs="Arial"/>
        </w:rPr>
      </w:pPr>
      <w:r w:rsidRPr="003F60BA">
        <w:rPr>
          <w:rFonts w:ascii="Arial" w:hAnsi="Arial" w:cs="Arial"/>
        </w:rPr>
        <w:t>Section 4 comments:</w:t>
      </w:r>
      <w:r w:rsidRPr="003F60BA">
        <w:rPr>
          <w:rFonts w:ascii="Arial" w:hAnsi="Arial" w:cs="Arial"/>
        </w:rPr>
        <w:br/>
        <w:t>Include PRV / PRD flow rates in this standard to capture the full requirements for the device in one location.  Include negative pressure requirements for transformers in this standard.  (i.e. must remain sealed to -8 psig)  Use an informative annex to address the difference between the 7 psig value for no distortion of the tank, and the 10±2 psig operating value of the PRV.  Include Voltage Regulator pressure requirements in this standard as well; the WG may need to change the scope to include this.  A comment was made that it is a common practice to ship some specific transformer designs with a 3 psig blanket from the factory. Libin Mao added that ConEd will pressurize their submersible transformers so they will be at +6psig in the summer to ensure they will never go to a negative pressure in the winter.  A comment was made that it might be good to include the rapid rise relay as a reference</w:t>
      </w:r>
    </w:p>
    <w:p w:rsidR="008600CA" w:rsidRPr="003F60BA" w:rsidRDefault="008600CA" w:rsidP="00B6535F">
      <w:pPr>
        <w:spacing w:before="120" w:after="0" w:line="240" w:lineRule="auto"/>
        <w:ind w:left="1080"/>
        <w:rPr>
          <w:rFonts w:ascii="Arial" w:hAnsi="Arial" w:cs="Arial"/>
        </w:rPr>
      </w:pPr>
      <w:r w:rsidRPr="003F60BA">
        <w:rPr>
          <w:rFonts w:ascii="Arial" w:hAnsi="Arial" w:cs="Arial"/>
        </w:rPr>
        <w:t>Carlos mentioned that the comments would be incorporated in the draft document of this standard, which will be posted on the committee website by April 2012, along with an updated document that would include all the research that had been made since the start of this group as a task force in 2010.</w:t>
      </w:r>
    </w:p>
    <w:p w:rsidR="008600CA" w:rsidRPr="003F60BA" w:rsidRDefault="008600CA" w:rsidP="00B6535F">
      <w:pPr>
        <w:spacing w:before="120" w:after="0" w:line="240" w:lineRule="auto"/>
        <w:ind w:left="1080"/>
        <w:rPr>
          <w:rFonts w:ascii="Arial" w:hAnsi="Arial" w:cs="Arial"/>
        </w:rPr>
      </w:pPr>
      <w:r w:rsidRPr="003F60BA">
        <w:rPr>
          <w:rFonts w:ascii="Arial" w:hAnsi="Arial" w:cs="Arial"/>
        </w:rPr>
        <w:t>With these documents, the Task Force for PRV/PRD requirements can use them as a guide to work on the assignment and present the progress at the next meeting in Milwaukee.</w:t>
      </w:r>
    </w:p>
    <w:p w:rsidR="008600CA" w:rsidRPr="003F60BA" w:rsidRDefault="008600CA" w:rsidP="00B6535F">
      <w:pPr>
        <w:spacing w:before="120" w:after="0" w:line="240" w:lineRule="auto"/>
        <w:ind w:left="1080"/>
        <w:jc w:val="both"/>
        <w:rPr>
          <w:rFonts w:ascii="Arial" w:hAnsi="Arial" w:cs="Arial"/>
        </w:rPr>
      </w:pPr>
      <w:r w:rsidRPr="003F60BA">
        <w:rPr>
          <w:rFonts w:ascii="Arial" w:hAnsi="Arial" w:cs="Arial"/>
        </w:rPr>
        <w:t>The meeting was adjourned at 5:47 PM</w:t>
      </w:r>
    </w:p>
    <w:p w:rsidR="008600CA" w:rsidRPr="003F60BA" w:rsidRDefault="008600CA" w:rsidP="00B6535F">
      <w:pPr>
        <w:keepNext/>
        <w:numPr>
          <w:ilvl w:val="0"/>
          <w:numId w:val="24"/>
        </w:numPr>
        <w:spacing w:before="240" w:after="0" w:line="240" w:lineRule="auto"/>
        <w:ind w:left="2340" w:hanging="1620"/>
        <w:rPr>
          <w:rFonts w:ascii="Arial" w:hAnsi="Arial" w:cs="Arial"/>
        </w:rPr>
      </w:pPr>
      <w:r w:rsidRPr="003F60BA">
        <w:rPr>
          <w:rFonts w:ascii="Arial" w:hAnsi="Arial" w:cs="Arial"/>
        </w:rPr>
        <w:t>C57.12.28, 29, 30 &amp; 31 – Enclosure Integrity</w:t>
      </w:r>
    </w:p>
    <w:p w:rsidR="008600CA" w:rsidRPr="003F60BA" w:rsidRDefault="008600CA" w:rsidP="00B6535F">
      <w:pPr>
        <w:keepNext/>
        <w:numPr>
          <w:ilvl w:val="1"/>
          <w:numId w:val="24"/>
        </w:numPr>
        <w:spacing w:before="120" w:after="0" w:line="240" w:lineRule="auto"/>
        <w:ind w:left="1800"/>
        <w:rPr>
          <w:rFonts w:ascii="Arial" w:hAnsi="Arial" w:cs="Arial"/>
        </w:rPr>
      </w:pPr>
      <w:r w:rsidRPr="003F60BA">
        <w:rPr>
          <w:rFonts w:ascii="Arial" w:hAnsi="Arial" w:cs="Arial"/>
        </w:rPr>
        <w:t>C57.12.28</w:t>
      </w:r>
    </w:p>
    <w:p w:rsidR="008600CA" w:rsidRPr="003F60BA" w:rsidRDefault="008600CA" w:rsidP="00B6535F">
      <w:pPr>
        <w:spacing w:before="60" w:after="0" w:line="240" w:lineRule="auto"/>
        <w:ind w:left="1800"/>
        <w:jc w:val="both"/>
        <w:rPr>
          <w:rFonts w:ascii="Arial" w:hAnsi="Arial" w:cs="Arial"/>
        </w:rPr>
      </w:pPr>
      <w:r w:rsidRPr="003F60BA">
        <w:rPr>
          <w:rFonts w:ascii="Arial" w:hAnsi="Arial" w:cs="Arial"/>
        </w:rPr>
        <w:t>Introductions of members and guests</w:t>
      </w:r>
    </w:p>
    <w:p w:rsidR="008600CA" w:rsidRPr="003F60BA" w:rsidRDefault="008600CA" w:rsidP="00B6535F">
      <w:pPr>
        <w:spacing w:before="60" w:after="0" w:line="240" w:lineRule="auto"/>
        <w:ind w:left="1800"/>
        <w:jc w:val="both"/>
        <w:rPr>
          <w:rFonts w:ascii="Arial" w:hAnsi="Arial" w:cs="Arial"/>
        </w:rPr>
      </w:pPr>
      <w:r w:rsidRPr="003F60BA">
        <w:rPr>
          <w:rFonts w:ascii="Arial" w:hAnsi="Arial" w:cs="Arial"/>
        </w:rPr>
        <w:t>A quorum of the Working Group's members was present (25 out of 34).</w:t>
      </w:r>
    </w:p>
    <w:p w:rsidR="008600CA" w:rsidRPr="003F60BA" w:rsidRDefault="008600CA" w:rsidP="00B6535F">
      <w:pPr>
        <w:spacing w:before="60" w:after="0" w:line="240" w:lineRule="auto"/>
        <w:ind w:left="1800"/>
        <w:jc w:val="both"/>
        <w:rPr>
          <w:rFonts w:ascii="Arial" w:hAnsi="Arial" w:cs="Arial"/>
        </w:rPr>
      </w:pPr>
      <w:r w:rsidRPr="003F60BA">
        <w:rPr>
          <w:rFonts w:ascii="Arial" w:hAnsi="Arial" w:cs="Arial"/>
        </w:rPr>
        <w:t>The minutes of the November 1, 2011 working group meeting was approved.</w:t>
      </w:r>
    </w:p>
    <w:p w:rsidR="008600CA" w:rsidRPr="003F60BA" w:rsidRDefault="008600CA" w:rsidP="00B6535F">
      <w:pPr>
        <w:spacing w:before="60" w:after="0" w:line="240" w:lineRule="auto"/>
        <w:ind w:left="1800"/>
        <w:jc w:val="both"/>
        <w:rPr>
          <w:rFonts w:ascii="Arial" w:hAnsi="Arial" w:cs="Arial"/>
        </w:rPr>
      </w:pPr>
      <w:r w:rsidRPr="003F60BA">
        <w:rPr>
          <w:rFonts w:ascii="Arial" w:hAnsi="Arial" w:cs="Arial"/>
        </w:rPr>
        <w:t>A review of the C57.12.28 standard was then started.</w:t>
      </w:r>
    </w:p>
    <w:p w:rsidR="008600CA" w:rsidRPr="003F60BA" w:rsidRDefault="008600CA" w:rsidP="00B6535F">
      <w:pPr>
        <w:spacing w:before="60" w:after="0" w:line="240" w:lineRule="auto"/>
        <w:ind w:left="1800"/>
        <w:jc w:val="both"/>
        <w:rPr>
          <w:rFonts w:ascii="Arial" w:hAnsi="Arial" w:cs="Arial"/>
        </w:rPr>
      </w:pPr>
      <w:r w:rsidRPr="003F60BA">
        <w:rPr>
          <w:rFonts w:ascii="Arial" w:hAnsi="Arial" w:cs="Arial"/>
        </w:rPr>
        <w:t xml:space="preserve">Normative references in Section 2 were reviewed. </w:t>
      </w:r>
    </w:p>
    <w:p w:rsidR="008600CA" w:rsidRPr="003F60BA" w:rsidRDefault="008600CA" w:rsidP="00B6535F">
      <w:pPr>
        <w:spacing w:before="60" w:after="0" w:line="240" w:lineRule="auto"/>
        <w:ind w:left="1800"/>
        <w:jc w:val="both"/>
        <w:rPr>
          <w:rFonts w:ascii="Arial" w:hAnsi="Arial" w:cs="Arial"/>
        </w:rPr>
      </w:pPr>
      <w:r w:rsidRPr="003F60BA">
        <w:rPr>
          <w:rFonts w:ascii="Arial" w:hAnsi="Arial" w:cs="Arial"/>
        </w:rPr>
        <w:t>Discussed an alternative wording proposal for 4.1.8 but voted to keep the wording as shown in Draft 4</w:t>
      </w:r>
    </w:p>
    <w:p w:rsidR="008600CA" w:rsidRPr="003F60BA" w:rsidRDefault="008600CA" w:rsidP="00B6535F">
      <w:pPr>
        <w:spacing w:before="60" w:after="0" w:line="240" w:lineRule="auto"/>
        <w:ind w:left="1800"/>
        <w:jc w:val="both"/>
        <w:rPr>
          <w:rFonts w:ascii="Arial" w:hAnsi="Arial" w:cs="Arial"/>
        </w:rPr>
      </w:pPr>
      <w:r w:rsidRPr="003F60BA">
        <w:rPr>
          <w:rFonts w:ascii="Arial" w:hAnsi="Arial" w:cs="Arial"/>
        </w:rPr>
        <w:t>After much discussion, 4.3.6 was revised to:</w:t>
      </w:r>
    </w:p>
    <w:p w:rsidR="008600CA" w:rsidRPr="003F60BA" w:rsidRDefault="008600CA" w:rsidP="00B6535F">
      <w:pPr>
        <w:spacing w:before="60" w:after="0" w:line="240" w:lineRule="auto"/>
        <w:ind w:left="1800"/>
        <w:jc w:val="both"/>
        <w:rPr>
          <w:rFonts w:ascii="Arial" w:hAnsi="Arial" w:cs="Arial"/>
        </w:rPr>
      </w:pPr>
      <w:r w:rsidRPr="003F60BA">
        <w:rPr>
          <w:rFonts w:ascii="Arial" w:hAnsi="Arial" w:cs="Arial"/>
        </w:rPr>
        <w:t>"Following all of the above tests, the unit shall be lifted at least one meter in accordance with manufacturer’s standard lift instructions and then set again on the flat surface. The doors shall be easily opened, closed, latched and locked without requiring adjustments to the cabinet, latch mechanism and/or enclosure door(s). All of the door latch points must fully engage when the door is closed."</w:t>
      </w:r>
    </w:p>
    <w:p w:rsidR="008600CA" w:rsidRPr="003F60BA" w:rsidRDefault="008600CA" w:rsidP="00B6535F">
      <w:pPr>
        <w:spacing w:before="60" w:after="0" w:line="240" w:lineRule="auto"/>
        <w:ind w:left="1800"/>
        <w:jc w:val="both"/>
        <w:rPr>
          <w:rFonts w:ascii="Arial" w:hAnsi="Arial" w:cs="Arial"/>
        </w:rPr>
      </w:pPr>
      <w:r w:rsidRPr="003F60BA">
        <w:rPr>
          <w:rFonts w:ascii="Arial" w:hAnsi="Arial" w:cs="Arial"/>
        </w:rPr>
        <w:t>Discussed adding a section with a sunset clause for the design tests - 4.5 currently in draft form as "These design tests shall be repeated whenever the design is changed so as to modify performance, or at least every five years whichever is shorter"</w:t>
      </w:r>
    </w:p>
    <w:p w:rsidR="008600CA" w:rsidRPr="003F60BA" w:rsidRDefault="008600CA" w:rsidP="00B6535F">
      <w:pPr>
        <w:spacing w:before="60" w:after="0" w:line="240" w:lineRule="auto"/>
        <w:ind w:left="1800"/>
        <w:jc w:val="both"/>
        <w:rPr>
          <w:rFonts w:ascii="Arial" w:hAnsi="Arial" w:cs="Arial"/>
        </w:rPr>
      </w:pPr>
      <w:r w:rsidRPr="003F60BA">
        <w:rPr>
          <w:rFonts w:ascii="Arial" w:hAnsi="Arial" w:cs="Arial"/>
        </w:rPr>
        <w:t>5.5.2 accepted as shown in Draft 4</w:t>
      </w:r>
    </w:p>
    <w:p w:rsidR="008600CA" w:rsidRPr="003F60BA" w:rsidRDefault="008600CA" w:rsidP="00B6535F">
      <w:pPr>
        <w:spacing w:before="60" w:after="0" w:line="240" w:lineRule="auto"/>
        <w:ind w:left="1800"/>
        <w:jc w:val="both"/>
        <w:rPr>
          <w:rFonts w:ascii="Arial" w:hAnsi="Arial" w:cs="Arial"/>
        </w:rPr>
      </w:pPr>
      <w:r w:rsidRPr="003F60BA">
        <w:rPr>
          <w:rFonts w:ascii="Arial" w:hAnsi="Arial" w:cs="Arial"/>
        </w:rPr>
        <w:t>5.5.5 accepted as shown in Draft 4</w:t>
      </w:r>
    </w:p>
    <w:p w:rsidR="008600CA" w:rsidRPr="003F60BA" w:rsidRDefault="008600CA" w:rsidP="00B6535F">
      <w:pPr>
        <w:spacing w:before="60" w:after="0" w:line="240" w:lineRule="auto"/>
        <w:ind w:left="1800"/>
        <w:jc w:val="both"/>
        <w:rPr>
          <w:rFonts w:ascii="Arial" w:hAnsi="Arial" w:cs="Arial"/>
        </w:rPr>
      </w:pPr>
      <w:r w:rsidRPr="003F60BA">
        <w:rPr>
          <w:rFonts w:ascii="Arial" w:hAnsi="Arial" w:cs="Arial"/>
        </w:rPr>
        <w:t>5.5.8 changed to the alternative "The rating shall be 4B to 9B per SAE J400 and no rusted chip shall be greater than 3 mm in diameter"</w:t>
      </w:r>
    </w:p>
    <w:p w:rsidR="008600CA" w:rsidRPr="003F60BA" w:rsidRDefault="008600CA" w:rsidP="00B6535F">
      <w:pPr>
        <w:spacing w:before="60" w:after="0" w:line="240" w:lineRule="auto"/>
        <w:ind w:left="1800"/>
        <w:jc w:val="both"/>
        <w:rPr>
          <w:rFonts w:ascii="Arial" w:hAnsi="Arial" w:cs="Arial"/>
        </w:rPr>
      </w:pPr>
      <w:r w:rsidRPr="003F60BA">
        <w:rPr>
          <w:rFonts w:ascii="Arial" w:hAnsi="Arial" w:cs="Arial"/>
        </w:rPr>
        <w:t>Deleted dates from the Bibliography.</w:t>
      </w:r>
    </w:p>
    <w:p w:rsidR="008600CA" w:rsidRPr="003F60BA" w:rsidRDefault="008600CA" w:rsidP="00B6535F">
      <w:pPr>
        <w:spacing w:before="60" w:after="0" w:line="240" w:lineRule="auto"/>
        <w:ind w:left="1800"/>
        <w:jc w:val="both"/>
        <w:rPr>
          <w:rFonts w:ascii="Arial" w:hAnsi="Arial" w:cs="Arial"/>
          <w:b/>
        </w:rPr>
      </w:pPr>
      <w:r w:rsidRPr="003F60BA">
        <w:rPr>
          <w:rFonts w:ascii="Arial" w:hAnsi="Arial" w:cs="Arial"/>
        </w:rPr>
        <w:t>The meeting came to a conclusion at 9:18 AM</w:t>
      </w:r>
    </w:p>
    <w:p w:rsidR="008600CA" w:rsidRPr="003F60BA" w:rsidRDefault="008600CA" w:rsidP="00B6535F">
      <w:pPr>
        <w:keepNext/>
        <w:numPr>
          <w:ilvl w:val="1"/>
          <w:numId w:val="24"/>
        </w:numPr>
        <w:spacing w:before="240" w:after="0" w:line="240" w:lineRule="auto"/>
        <w:ind w:left="1800"/>
        <w:rPr>
          <w:rFonts w:ascii="Arial" w:hAnsi="Arial" w:cs="Arial"/>
        </w:rPr>
      </w:pPr>
      <w:r w:rsidRPr="003F60BA">
        <w:rPr>
          <w:rFonts w:ascii="Arial" w:hAnsi="Arial" w:cs="Arial"/>
        </w:rPr>
        <w:t>C57.12.29</w:t>
      </w:r>
    </w:p>
    <w:p w:rsidR="008600CA" w:rsidRPr="003F60BA" w:rsidRDefault="008600CA" w:rsidP="00B6535F">
      <w:pPr>
        <w:spacing w:before="120" w:after="0" w:line="240" w:lineRule="auto"/>
        <w:ind w:left="1800"/>
        <w:jc w:val="both"/>
        <w:rPr>
          <w:rFonts w:ascii="Arial" w:hAnsi="Arial" w:cs="Arial"/>
        </w:rPr>
      </w:pPr>
      <w:r w:rsidRPr="003F60BA">
        <w:rPr>
          <w:rFonts w:ascii="Arial" w:hAnsi="Arial" w:cs="Arial"/>
        </w:rPr>
        <w:t>All of the enclosure integrity tests and requirements included in the C57.12.29 Standard were covered during the review of the C57.12.28 standard.  These two standards are very closely related and share many of the same features.</w:t>
      </w:r>
    </w:p>
    <w:p w:rsidR="008600CA" w:rsidRPr="003F60BA" w:rsidRDefault="008600CA" w:rsidP="00B6535F">
      <w:pPr>
        <w:spacing w:before="120" w:after="0" w:line="240" w:lineRule="auto"/>
        <w:ind w:left="1800"/>
        <w:jc w:val="both"/>
        <w:rPr>
          <w:rFonts w:ascii="Arial" w:hAnsi="Arial" w:cs="Arial"/>
        </w:rPr>
      </w:pPr>
      <w:r w:rsidRPr="003F60BA">
        <w:rPr>
          <w:rFonts w:ascii="Arial" w:hAnsi="Arial" w:cs="Arial"/>
        </w:rPr>
        <w:t xml:space="preserve">In 5.3.2 agreed to change the test rate cycle from 2 to 4 years for the Exposure Test </w:t>
      </w:r>
    </w:p>
    <w:p w:rsidR="008600CA" w:rsidRPr="003F60BA" w:rsidRDefault="008600CA" w:rsidP="00B6535F">
      <w:pPr>
        <w:spacing w:before="120" w:after="0" w:line="240" w:lineRule="auto"/>
        <w:ind w:left="1800"/>
        <w:jc w:val="both"/>
        <w:rPr>
          <w:rFonts w:ascii="Arial" w:hAnsi="Arial" w:cs="Arial"/>
        </w:rPr>
      </w:pPr>
      <w:r w:rsidRPr="003F60BA">
        <w:rPr>
          <w:rFonts w:ascii="Arial" w:hAnsi="Arial" w:cs="Arial"/>
        </w:rPr>
        <w:t>There was insufficient time to review the remainder of this standard. Chairs will update 12.29 to match the agreed changes in 12.28</w:t>
      </w:r>
    </w:p>
    <w:p w:rsidR="008600CA" w:rsidRPr="003F60BA" w:rsidRDefault="008600CA" w:rsidP="00B6535F">
      <w:pPr>
        <w:spacing w:before="120" w:after="0" w:line="240" w:lineRule="auto"/>
        <w:ind w:left="1800"/>
        <w:jc w:val="both"/>
        <w:rPr>
          <w:rFonts w:ascii="Arial" w:hAnsi="Arial" w:cs="Arial"/>
        </w:rPr>
      </w:pPr>
      <w:r w:rsidRPr="003F60BA">
        <w:rPr>
          <w:rFonts w:ascii="Arial" w:hAnsi="Arial" w:cs="Arial"/>
        </w:rPr>
        <w:t>The meeting came to a conclusion at 9:18 AM.</w:t>
      </w:r>
    </w:p>
    <w:p w:rsidR="008600CA" w:rsidRPr="003F60BA" w:rsidRDefault="008600CA" w:rsidP="00B6535F">
      <w:pPr>
        <w:keepNext/>
        <w:numPr>
          <w:ilvl w:val="0"/>
          <w:numId w:val="24"/>
        </w:numPr>
        <w:spacing w:before="240" w:after="0" w:line="240" w:lineRule="auto"/>
        <w:ind w:left="1080"/>
        <w:rPr>
          <w:rFonts w:ascii="Arial" w:hAnsi="Arial" w:cs="Arial"/>
        </w:rPr>
      </w:pPr>
      <w:r w:rsidRPr="003F60BA">
        <w:rPr>
          <w:rFonts w:ascii="Arial" w:hAnsi="Arial" w:cs="Arial"/>
        </w:rPr>
        <w:t>C57.12.35 – Distribution Transformer Bar Coding</w:t>
      </w:r>
    </w:p>
    <w:p w:rsidR="008600CA" w:rsidRPr="003F60BA" w:rsidRDefault="008600CA" w:rsidP="00B6535F">
      <w:pPr>
        <w:spacing w:before="120" w:after="0" w:line="240" w:lineRule="auto"/>
        <w:ind w:left="1080"/>
        <w:jc w:val="both"/>
        <w:rPr>
          <w:rFonts w:ascii="Arial" w:hAnsi="Arial" w:cs="Arial"/>
        </w:rPr>
      </w:pPr>
      <w:r w:rsidRPr="003F60BA">
        <w:rPr>
          <w:rFonts w:ascii="Arial" w:hAnsi="Arial" w:cs="Arial"/>
        </w:rPr>
        <w:t>The WG met on Tuesday, March 13, 2013 at 9:30 am in the Fisk Room of the Renaissance Hotel in Nashville, TN.</w:t>
      </w:r>
    </w:p>
    <w:p w:rsidR="008600CA" w:rsidRPr="003F60BA" w:rsidRDefault="008600CA" w:rsidP="00B6535F">
      <w:pPr>
        <w:spacing w:before="120" w:after="0" w:line="240" w:lineRule="auto"/>
        <w:ind w:left="1080"/>
        <w:jc w:val="both"/>
        <w:rPr>
          <w:rFonts w:ascii="Arial" w:hAnsi="Arial" w:cs="Arial"/>
        </w:rPr>
      </w:pPr>
      <w:r w:rsidRPr="003F60BA">
        <w:rPr>
          <w:rFonts w:ascii="Arial" w:hAnsi="Arial" w:cs="Arial"/>
        </w:rPr>
        <w:t>An agenda was presented and introductions were made.  There was a quorum present at this meeting. The meeting minutes from the San Diego and Boston meetings were approved.</w:t>
      </w:r>
    </w:p>
    <w:p w:rsidR="008600CA" w:rsidRPr="003F60BA" w:rsidRDefault="008600CA" w:rsidP="00B6535F">
      <w:pPr>
        <w:spacing w:before="120" w:after="0" w:line="240" w:lineRule="auto"/>
        <w:ind w:left="1080"/>
        <w:jc w:val="both"/>
        <w:rPr>
          <w:rFonts w:ascii="Arial" w:hAnsi="Arial" w:cs="Arial"/>
        </w:rPr>
      </w:pPr>
      <w:r w:rsidRPr="003F60BA">
        <w:rPr>
          <w:rFonts w:ascii="Arial" w:hAnsi="Arial" w:cs="Arial"/>
        </w:rPr>
        <w:t xml:space="preserve">The note under section 4.1.6 of the standard was reviewed and it was agreed to leave it as it is in Draft 2.   </w:t>
      </w:r>
    </w:p>
    <w:p w:rsidR="008600CA" w:rsidRPr="003F60BA" w:rsidRDefault="008600CA" w:rsidP="00B6535F">
      <w:pPr>
        <w:spacing w:before="120" w:after="0" w:line="240" w:lineRule="auto"/>
        <w:ind w:left="1080"/>
        <w:jc w:val="both"/>
        <w:rPr>
          <w:rFonts w:ascii="Arial" w:hAnsi="Arial" w:cs="Arial"/>
        </w:rPr>
      </w:pPr>
      <w:r w:rsidRPr="003F60BA">
        <w:rPr>
          <w:rFonts w:ascii="Arial" w:hAnsi="Arial" w:cs="Arial"/>
        </w:rPr>
        <w:t xml:space="preserve">The Chair reviewed the suggestion to increase the minimum height requirement of the bar code on the temporary bar code label from 0.24" to 0.50". The Chair stated that if the size is increased it may require the manufacturers to install two labels for customers that require more than the standard information. </w:t>
      </w:r>
    </w:p>
    <w:p w:rsidR="008600CA" w:rsidRPr="003F60BA" w:rsidRDefault="008600CA" w:rsidP="00B6535F">
      <w:pPr>
        <w:spacing w:before="120" w:after="0" w:line="240" w:lineRule="auto"/>
        <w:ind w:left="1080"/>
        <w:jc w:val="both"/>
        <w:rPr>
          <w:rFonts w:ascii="Arial" w:hAnsi="Arial" w:cs="Arial"/>
        </w:rPr>
      </w:pPr>
      <w:r w:rsidRPr="003F60BA">
        <w:rPr>
          <w:rFonts w:ascii="Arial" w:hAnsi="Arial" w:cs="Arial"/>
        </w:rPr>
        <w:t xml:space="preserve">A suggestion was made for customer labels that require more than the standard information to have first part of the bar code that contains Mfg, I.D. Code and S/N to be 0.5" and the remainder of the bar code to be negotiated between the end user and the manufacturer. </w:t>
      </w:r>
    </w:p>
    <w:p w:rsidR="008600CA" w:rsidRPr="003F60BA" w:rsidRDefault="008600CA" w:rsidP="00B6535F">
      <w:pPr>
        <w:spacing w:before="120" w:after="0" w:line="240" w:lineRule="auto"/>
        <w:ind w:left="1080"/>
        <w:jc w:val="both"/>
        <w:rPr>
          <w:rFonts w:ascii="Arial" w:hAnsi="Arial" w:cs="Arial"/>
        </w:rPr>
      </w:pPr>
      <w:r w:rsidRPr="003F60BA">
        <w:rPr>
          <w:rFonts w:ascii="Arial" w:hAnsi="Arial" w:cs="Arial"/>
        </w:rPr>
        <w:t>After some discussion, a motion was made to modify Section 4.2.4.5 to increase the height of the bar code on the temporary label to no less than 1.27 cm (0.5"). After a discussion, the motion was amended to state: "The height of the bar code symbols for the label as defined in 4.2.2.1 shall be no less than 1.27 cm (0.5")".  The motion was approved.</w:t>
      </w:r>
    </w:p>
    <w:p w:rsidR="008600CA" w:rsidRPr="003F60BA" w:rsidRDefault="008600CA" w:rsidP="00B6535F">
      <w:pPr>
        <w:spacing w:before="120" w:after="0" w:line="240" w:lineRule="auto"/>
        <w:ind w:left="1080"/>
        <w:jc w:val="both"/>
        <w:rPr>
          <w:rFonts w:ascii="Arial" w:hAnsi="Arial" w:cs="Arial"/>
        </w:rPr>
      </w:pPr>
      <w:r w:rsidRPr="003F60BA">
        <w:rPr>
          <w:rFonts w:ascii="Arial" w:hAnsi="Arial" w:cs="Arial"/>
        </w:rPr>
        <w:t>A draft with the proposed revisions will be created for review at the next meeting.</w:t>
      </w:r>
    </w:p>
    <w:p w:rsidR="008600CA" w:rsidRPr="003F60BA" w:rsidRDefault="008600CA" w:rsidP="00B6535F">
      <w:pPr>
        <w:spacing w:before="120" w:after="0" w:line="240" w:lineRule="auto"/>
        <w:ind w:left="1080"/>
        <w:jc w:val="both"/>
        <w:rPr>
          <w:rFonts w:ascii="Arial" w:hAnsi="Arial" w:cs="Arial"/>
          <w:b/>
        </w:rPr>
      </w:pPr>
      <w:r w:rsidRPr="003F60BA">
        <w:rPr>
          <w:rFonts w:ascii="Arial" w:hAnsi="Arial" w:cs="Arial"/>
        </w:rPr>
        <w:t>Meeting was adjourned at 10:10 am.</w:t>
      </w:r>
    </w:p>
    <w:p w:rsidR="008600CA" w:rsidRPr="003F60BA" w:rsidRDefault="008600CA" w:rsidP="00B6535F">
      <w:pPr>
        <w:keepNext/>
        <w:numPr>
          <w:ilvl w:val="0"/>
          <w:numId w:val="24"/>
        </w:numPr>
        <w:spacing w:before="240" w:after="0" w:line="240" w:lineRule="auto"/>
        <w:ind w:left="1080"/>
        <w:rPr>
          <w:rFonts w:ascii="Arial" w:hAnsi="Arial" w:cs="Arial"/>
        </w:rPr>
      </w:pPr>
      <w:r w:rsidRPr="003F60BA">
        <w:rPr>
          <w:rFonts w:ascii="Arial" w:hAnsi="Arial" w:cs="Arial"/>
        </w:rPr>
        <w:t>C57.12.37 – Electronic Test Data Reporting</w:t>
      </w:r>
    </w:p>
    <w:p w:rsidR="008600CA" w:rsidRPr="003F60BA" w:rsidRDefault="008600CA" w:rsidP="00B6535F">
      <w:pPr>
        <w:spacing w:after="0" w:line="240" w:lineRule="auto"/>
        <w:ind w:left="1080"/>
        <w:jc w:val="both"/>
        <w:rPr>
          <w:rFonts w:ascii="Arial" w:hAnsi="Arial" w:cs="Arial"/>
        </w:rPr>
      </w:pPr>
      <w:r w:rsidRPr="003F60BA">
        <w:rPr>
          <w:rFonts w:ascii="Arial" w:hAnsi="Arial" w:cs="Arial"/>
        </w:rPr>
        <w:t xml:space="preserve">The meeting was called to order at 4:45pm and Introductions were done. </w:t>
      </w:r>
    </w:p>
    <w:p w:rsidR="008600CA" w:rsidRPr="003F60BA" w:rsidRDefault="008600CA" w:rsidP="00B6535F">
      <w:pPr>
        <w:spacing w:after="0" w:line="240" w:lineRule="auto"/>
        <w:ind w:left="1080"/>
        <w:jc w:val="both"/>
        <w:rPr>
          <w:rFonts w:ascii="Arial" w:hAnsi="Arial" w:cs="Arial"/>
        </w:rPr>
      </w:pPr>
      <w:r w:rsidRPr="003F60BA">
        <w:rPr>
          <w:rFonts w:ascii="Arial" w:hAnsi="Arial" w:cs="Arial"/>
        </w:rPr>
        <w:t>Roster was taken, and a quorum was met.</w:t>
      </w:r>
    </w:p>
    <w:p w:rsidR="008600CA" w:rsidRPr="003F60BA" w:rsidRDefault="008600CA" w:rsidP="00B6535F">
      <w:pPr>
        <w:spacing w:after="0" w:line="240" w:lineRule="auto"/>
        <w:ind w:left="1080"/>
        <w:jc w:val="both"/>
        <w:rPr>
          <w:rFonts w:ascii="Arial" w:hAnsi="Arial" w:cs="Arial"/>
        </w:rPr>
      </w:pPr>
      <w:r w:rsidRPr="003F60BA">
        <w:rPr>
          <w:rFonts w:ascii="Arial" w:hAnsi="Arial" w:cs="Arial"/>
        </w:rPr>
        <w:t>Minutes from the meeting on 11/2/2011 in Boston, MA reviewed and approved.</w:t>
      </w:r>
    </w:p>
    <w:p w:rsidR="008600CA" w:rsidRPr="003F60BA" w:rsidRDefault="008600CA" w:rsidP="00B6535F">
      <w:pPr>
        <w:spacing w:before="120" w:after="0" w:line="240" w:lineRule="auto"/>
        <w:ind w:left="1080"/>
        <w:jc w:val="both"/>
        <w:rPr>
          <w:rFonts w:ascii="Arial" w:hAnsi="Arial" w:cs="Arial"/>
        </w:rPr>
      </w:pPr>
      <w:r w:rsidRPr="003F60BA">
        <w:rPr>
          <w:rFonts w:ascii="Arial" w:hAnsi="Arial" w:cs="Arial"/>
        </w:rPr>
        <w:t xml:space="preserve">Old business: </w:t>
      </w:r>
    </w:p>
    <w:p w:rsidR="008600CA" w:rsidRPr="003F60BA" w:rsidRDefault="008600CA" w:rsidP="00B6535F">
      <w:pPr>
        <w:spacing w:after="0" w:line="240" w:lineRule="auto"/>
        <w:ind w:left="1080"/>
        <w:jc w:val="both"/>
        <w:rPr>
          <w:rFonts w:ascii="Arial" w:hAnsi="Arial" w:cs="Arial"/>
        </w:rPr>
      </w:pPr>
      <w:r w:rsidRPr="003F60BA">
        <w:rPr>
          <w:rFonts w:ascii="Arial" w:hAnsi="Arial" w:cs="Arial"/>
        </w:rPr>
        <w:t>1. PAR was approved</w:t>
      </w:r>
    </w:p>
    <w:p w:rsidR="008600CA" w:rsidRPr="003F60BA" w:rsidRDefault="008600CA" w:rsidP="00B6535F">
      <w:pPr>
        <w:spacing w:after="0" w:line="240" w:lineRule="auto"/>
        <w:ind w:left="1080"/>
        <w:jc w:val="both"/>
        <w:rPr>
          <w:rFonts w:ascii="Arial" w:hAnsi="Arial" w:cs="Arial"/>
        </w:rPr>
      </w:pPr>
      <w:r w:rsidRPr="003F60BA">
        <w:rPr>
          <w:rFonts w:ascii="Arial" w:hAnsi="Arial" w:cs="Arial"/>
        </w:rPr>
        <w:t xml:space="preserve">2. Reviewed again the proposed changes for the DOE. It was decided that we will wait to finalize the DOE changes for the final rule making 10/1/2012 of the new DOE guidelines. So it will be discussed at the next meeting. </w:t>
      </w:r>
    </w:p>
    <w:p w:rsidR="008600CA" w:rsidRPr="003F60BA" w:rsidRDefault="008600CA" w:rsidP="00B6535F">
      <w:pPr>
        <w:spacing w:before="120" w:after="0" w:line="240" w:lineRule="auto"/>
        <w:ind w:left="1080"/>
        <w:jc w:val="both"/>
        <w:rPr>
          <w:rFonts w:ascii="Arial" w:hAnsi="Arial" w:cs="Arial"/>
        </w:rPr>
      </w:pPr>
      <w:r w:rsidRPr="003F60BA">
        <w:rPr>
          <w:rFonts w:ascii="Arial" w:hAnsi="Arial" w:cs="Arial"/>
        </w:rPr>
        <w:t xml:space="preserve">New Business: </w:t>
      </w:r>
    </w:p>
    <w:p w:rsidR="008600CA" w:rsidRPr="003F60BA" w:rsidRDefault="008600CA" w:rsidP="00B6535F">
      <w:pPr>
        <w:spacing w:before="120" w:after="0" w:line="240" w:lineRule="auto"/>
        <w:ind w:left="1080"/>
        <w:jc w:val="both"/>
        <w:rPr>
          <w:rFonts w:ascii="Arial" w:hAnsi="Arial" w:cs="Arial"/>
        </w:rPr>
      </w:pPr>
      <w:r w:rsidRPr="003F60BA">
        <w:rPr>
          <w:rFonts w:ascii="Arial" w:hAnsi="Arial" w:cs="Arial"/>
        </w:rPr>
        <w:t>1. New scope and purpose was reviewed from the PAR</w:t>
      </w:r>
    </w:p>
    <w:p w:rsidR="008600CA" w:rsidRPr="003F60BA" w:rsidRDefault="008600CA" w:rsidP="00B6535F">
      <w:pPr>
        <w:spacing w:before="120" w:after="0" w:line="240" w:lineRule="auto"/>
        <w:ind w:left="1080"/>
        <w:jc w:val="both"/>
        <w:rPr>
          <w:rFonts w:ascii="Arial" w:hAnsi="Arial" w:cs="Arial"/>
        </w:rPr>
      </w:pPr>
      <w:r w:rsidRPr="003F60BA">
        <w:rPr>
          <w:rFonts w:ascii="Arial" w:hAnsi="Arial" w:cs="Arial"/>
        </w:rPr>
        <w:t xml:space="preserve">2. Issues from the current standard besides DOE were requested. None were mentioned. The chair asked that this is reviewed before the next meeting and will put it on the website. </w:t>
      </w:r>
    </w:p>
    <w:p w:rsidR="008600CA" w:rsidRPr="003F60BA" w:rsidRDefault="008600CA" w:rsidP="00B6535F">
      <w:pPr>
        <w:spacing w:before="120" w:after="0" w:line="240" w:lineRule="auto"/>
        <w:ind w:left="1080"/>
        <w:jc w:val="both"/>
        <w:rPr>
          <w:rFonts w:ascii="Arial" w:hAnsi="Arial" w:cs="Arial"/>
        </w:rPr>
      </w:pPr>
      <w:r w:rsidRPr="003F60BA">
        <w:rPr>
          <w:rFonts w:ascii="Arial" w:hAnsi="Arial" w:cs="Arial"/>
        </w:rPr>
        <w:t>3. The users were surveyed about the use of this standard. 3 users said they are presenting using the electronic data formatted to this standard.  The other users in the room expressed interest in having a tutorial on how to use the data.  Dan Mulkey to conduct a brief tutorial on how to use the electronic data at the Fall 2012 meeting in Milwaukee.</w:t>
      </w:r>
    </w:p>
    <w:p w:rsidR="008600CA" w:rsidRPr="003F60BA" w:rsidRDefault="008600CA" w:rsidP="00B6535F">
      <w:pPr>
        <w:spacing w:before="120" w:after="0" w:line="240" w:lineRule="auto"/>
        <w:ind w:left="1080"/>
        <w:jc w:val="both"/>
        <w:rPr>
          <w:rFonts w:ascii="Arial" w:hAnsi="Arial" w:cs="Arial"/>
          <w:b/>
        </w:rPr>
      </w:pPr>
      <w:r w:rsidRPr="003F60BA">
        <w:rPr>
          <w:rFonts w:ascii="Arial" w:hAnsi="Arial" w:cs="Arial"/>
        </w:rPr>
        <w:t>Adjourned at 5:10pm</w:t>
      </w:r>
    </w:p>
    <w:p w:rsidR="008600CA" w:rsidRPr="003F60BA" w:rsidRDefault="008600CA" w:rsidP="00B6535F">
      <w:pPr>
        <w:numPr>
          <w:ilvl w:val="0"/>
          <w:numId w:val="24"/>
        </w:numPr>
        <w:spacing w:before="240" w:after="0" w:line="240" w:lineRule="auto"/>
        <w:ind w:left="1080"/>
        <w:rPr>
          <w:rFonts w:ascii="Arial" w:hAnsi="Arial" w:cs="Arial"/>
        </w:rPr>
      </w:pPr>
      <w:r w:rsidRPr="003F60BA">
        <w:rPr>
          <w:rFonts w:ascii="Arial" w:hAnsi="Arial" w:cs="Arial"/>
        </w:rPr>
        <w:t>TF – Transformer Efficiency and Loss Evaluation (DOE)</w:t>
      </w:r>
    </w:p>
    <w:p w:rsidR="008600CA" w:rsidRPr="003F60BA" w:rsidRDefault="008600CA" w:rsidP="00B6535F">
      <w:pPr>
        <w:spacing w:before="120" w:after="0" w:line="240" w:lineRule="auto"/>
        <w:ind w:left="1080"/>
        <w:rPr>
          <w:rFonts w:ascii="Arial" w:hAnsi="Arial" w:cs="Arial"/>
          <w:b/>
        </w:rPr>
      </w:pPr>
      <w:r w:rsidRPr="003F60BA">
        <w:rPr>
          <w:rFonts w:ascii="Arial" w:hAnsi="Arial" w:cs="Arial"/>
        </w:rPr>
        <w:t>The Task Force on DOE Energy Efficiency of Transformers was called to order and a quorum was present. The agenda was presented and the agenda was approved.  The chairman reviewed briefly the contents of the previous meeting minutes.  A motion was made and seconded to approve the minutes.  The motion was approved by acclamation.</w:t>
      </w:r>
    </w:p>
    <w:p w:rsidR="008600CA" w:rsidRPr="003F60BA" w:rsidRDefault="008600CA" w:rsidP="00B6535F">
      <w:pPr>
        <w:spacing w:before="120" w:after="0" w:line="240" w:lineRule="auto"/>
        <w:ind w:left="1080"/>
        <w:rPr>
          <w:rFonts w:ascii="Arial" w:hAnsi="Arial" w:cs="Arial"/>
        </w:rPr>
      </w:pPr>
      <w:r w:rsidRPr="003F60BA">
        <w:rPr>
          <w:rFonts w:ascii="Arial" w:hAnsi="Arial" w:cs="Arial"/>
        </w:rPr>
        <w:t>The chairman noted that an NOPR has been issued by Department of Energy.  He noted that he has prepared a tutorial on the NOPR that will appear on his website that is available to TF members.  He further highlighted key elements.  He noted in the new NOPR the reference to TSL is not the same as efficiency level and that Table 3 is not the same as appears in the 2010 law, particularly separating single phase (reducing losses from 6.2% to 12%) and three phase (reducing losses from 5.2% to17%) transformers and reducing losses in liquid and low voltage dry type transformers. He also noted that the closing date for public comment on the NOPR is April 18, 2012.</w:t>
      </w:r>
    </w:p>
    <w:p w:rsidR="008600CA" w:rsidRPr="003F60BA" w:rsidRDefault="008600CA" w:rsidP="00B6535F">
      <w:pPr>
        <w:spacing w:before="120" w:after="0" w:line="240" w:lineRule="auto"/>
        <w:ind w:left="1080"/>
        <w:rPr>
          <w:rFonts w:ascii="Arial" w:hAnsi="Arial" w:cs="Arial"/>
        </w:rPr>
      </w:pPr>
      <w:r w:rsidRPr="003F60BA">
        <w:rPr>
          <w:rFonts w:ascii="Arial" w:hAnsi="Arial" w:cs="Arial"/>
        </w:rPr>
        <w:t>In further discussion he noted the disparity in the calculations used in determining the payback period outlined in table 6 of the presentation. It was noted that Lawrence Berkley Laboratories assumed incorrect material costs in their analysis, costs that are lower than manufacturers experienced.</w:t>
      </w:r>
    </w:p>
    <w:p w:rsidR="008600CA" w:rsidRPr="003F60BA" w:rsidRDefault="008600CA" w:rsidP="00B6535F">
      <w:pPr>
        <w:spacing w:before="120" w:after="0" w:line="240" w:lineRule="auto"/>
        <w:ind w:left="1080"/>
        <w:rPr>
          <w:rFonts w:ascii="Arial" w:hAnsi="Arial" w:cs="Arial"/>
        </w:rPr>
      </w:pPr>
      <w:r w:rsidRPr="003F60BA">
        <w:rPr>
          <w:rFonts w:ascii="Arial" w:hAnsi="Arial" w:cs="Arial"/>
        </w:rPr>
        <w:t>At the last public meeting of DOE prior to the issuance of the NOPR, there  was general acceptance of the efficiencies and data in the report, but on second look, it was felt that additional  consideration should be given to  the data to more accurately reflect real material costs.  Energy prices used in the NOPR is twice that used by utilities today.  It was noted there was a miscalculation of the loading values of low voltage and medium and dry transformer at 15% and 35%, respectively. (This may be the result of a misunderstanding amorphous core data.)  A comparison of OPS data with known data, suggested a number of errors, though corrected in many case, they still remain in the low voltage dry transformer product.</w:t>
      </w:r>
    </w:p>
    <w:p w:rsidR="008600CA" w:rsidRPr="003F60BA" w:rsidRDefault="008600CA" w:rsidP="00B6535F">
      <w:pPr>
        <w:spacing w:before="120" w:after="0" w:line="240" w:lineRule="auto"/>
        <w:ind w:left="1080"/>
        <w:rPr>
          <w:rFonts w:ascii="Arial" w:hAnsi="Arial" w:cs="Arial"/>
        </w:rPr>
      </w:pPr>
      <w:r w:rsidRPr="003F60BA">
        <w:rPr>
          <w:rFonts w:ascii="Arial" w:hAnsi="Arial" w:cs="Arial"/>
        </w:rPr>
        <w:t>It was noted that not all interests participated in the NOPR, particularly the production experts so their view was not included.</w:t>
      </w:r>
    </w:p>
    <w:p w:rsidR="008600CA" w:rsidRPr="003F60BA" w:rsidRDefault="008600CA" w:rsidP="00B6535F">
      <w:pPr>
        <w:spacing w:before="120" w:after="0" w:line="240" w:lineRule="auto"/>
        <w:ind w:left="1080"/>
        <w:rPr>
          <w:rFonts w:ascii="Arial" w:hAnsi="Arial" w:cs="Arial"/>
        </w:rPr>
      </w:pPr>
      <w:r w:rsidRPr="003F60BA">
        <w:rPr>
          <w:rFonts w:ascii="Arial" w:hAnsi="Arial" w:cs="Arial"/>
        </w:rPr>
        <w:t>There is a view that DOE’s proposal goes further than necessary. It is necessary that if there is agreement within the industry that those interested and/or affected by the DOE action should present their views as a response to the NOPR.</w:t>
      </w:r>
    </w:p>
    <w:p w:rsidR="008600CA" w:rsidRPr="003F60BA" w:rsidRDefault="008600CA" w:rsidP="00B6535F">
      <w:pPr>
        <w:spacing w:before="120" w:after="0" w:line="240" w:lineRule="auto"/>
        <w:ind w:left="1080"/>
        <w:rPr>
          <w:rFonts w:ascii="Arial" w:hAnsi="Arial" w:cs="Arial"/>
        </w:rPr>
      </w:pPr>
      <w:r w:rsidRPr="003F60BA">
        <w:rPr>
          <w:rFonts w:ascii="Arial" w:hAnsi="Arial" w:cs="Arial"/>
        </w:rPr>
        <w:t>Discussion of comparison of efficiencies between M3, M2 and HiB and amorphous core transformers and the broad impact of their efficiency levels on the costs of transformers and their effect on the industry.</w:t>
      </w:r>
    </w:p>
    <w:p w:rsidR="008600CA" w:rsidRPr="003F60BA" w:rsidRDefault="008600CA" w:rsidP="00B6535F">
      <w:pPr>
        <w:spacing w:before="120" w:after="0" w:line="240" w:lineRule="auto"/>
        <w:ind w:left="1080"/>
        <w:rPr>
          <w:rFonts w:ascii="Arial" w:hAnsi="Arial" w:cs="Arial"/>
        </w:rPr>
      </w:pPr>
      <w:r w:rsidRPr="003F60BA">
        <w:rPr>
          <w:rFonts w:ascii="Arial" w:hAnsi="Arial" w:cs="Arial"/>
        </w:rPr>
        <w:t>The chairman briefly reviewed loss data and noted that the DOE proposal comes extremely close to the crossover between M3 Core Steel and Amorphous. He noted that in discussions at DOE, proponents for greater losses have been challenged for the adverse effects the promotion of amorphous core transformers would have on the US steel industry. DOE still has to justify the impact of the loss levels on small manufacturers. This is an area the small manufacturers can provide information. The chairman volunteered to be the conduit for such information being passed on the DOE.</w:t>
      </w:r>
    </w:p>
    <w:p w:rsidR="008600CA" w:rsidRPr="003F60BA" w:rsidRDefault="008600CA" w:rsidP="00B6535F">
      <w:pPr>
        <w:spacing w:before="120" w:after="0" w:line="240" w:lineRule="auto"/>
        <w:ind w:left="1080"/>
        <w:rPr>
          <w:rFonts w:ascii="Arial" w:hAnsi="Arial" w:cs="Arial"/>
        </w:rPr>
      </w:pPr>
      <w:r w:rsidRPr="003F60BA">
        <w:rPr>
          <w:rFonts w:ascii="Arial" w:hAnsi="Arial" w:cs="Arial"/>
        </w:rPr>
        <w:t xml:space="preserve">The chairman noted that comments to DOE should arrive by 18 April (copy Hopkinson for info) and a final rule is expected by October 2012. </w:t>
      </w:r>
    </w:p>
    <w:p w:rsidR="008600CA" w:rsidRPr="003F60BA" w:rsidRDefault="008600CA" w:rsidP="00B6535F">
      <w:pPr>
        <w:spacing w:before="120" w:after="0" w:line="240" w:lineRule="auto"/>
        <w:ind w:left="1080"/>
        <w:rPr>
          <w:rFonts w:ascii="Arial" w:hAnsi="Arial" w:cs="Arial"/>
        </w:rPr>
      </w:pPr>
      <w:r w:rsidRPr="003F60BA">
        <w:rPr>
          <w:rFonts w:ascii="Arial" w:hAnsi="Arial" w:cs="Arial"/>
        </w:rPr>
        <w:t>It was noted that DOE raised 30 questions concerning this product area and requested replies..  NEMA is preparing a response. The chairman recommended individual companies may want to reply to those and provide him with an info copy as well.  The questions are also included in the PowerPoint presentation he prepared.</w:t>
      </w:r>
    </w:p>
    <w:p w:rsidR="008600CA" w:rsidRPr="003F60BA" w:rsidRDefault="008600CA" w:rsidP="00B6535F">
      <w:pPr>
        <w:spacing w:before="120" w:after="0" w:line="240" w:lineRule="auto"/>
        <w:ind w:left="1080"/>
        <w:rPr>
          <w:rFonts w:ascii="Arial" w:hAnsi="Arial" w:cs="Arial"/>
        </w:rPr>
      </w:pPr>
      <w:r w:rsidRPr="003F60BA">
        <w:rPr>
          <w:rFonts w:ascii="Arial" w:hAnsi="Arial" w:cs="Arial"/>
        </w:rPr>
        <w:t>The chairman assured members that he will post any material provided him and notify members of any DOE decisions. It was noted that emphasis should be on the economic impact of those decisions on the industry and its member companies.</w:t>
      </w:r>
    </w:p>
    <w:p w:rsidR="008600CA" w:rsidRPr="003F60BA" w:rsidRDefault="008600CA" w:rsidP="00B6535F">
      <w:pPr>
        <w:spacing w:before="120" w:after="0" w:line="240" w:lineRule="auto"/>
        <w:ind w:left="1080"/>
        <w:rPr>
          <w:rFonts w:ascii="Arial" w:hAnsi="Arial" w:cs="Arial"/>
        </w:rPr>
      </w:pPr>
      <w:r w:rsidRPr="003F60BA">
        <w:rPr>
          <w:rFonts w:ascii="Arial" w:hAnsi="Arial" w:cs="Arial"/>
        </w:rPr>
        <w:t>In a question about the impact of loss values that impact US steel companies and whether or not they would provide steel for distribution transformers, it was noted that the steel companies would likely focus on the steel cores for power transformers. The NOPR does not change the rulings of 2010.</w:t>
      </w:r>
    </w:p>
    <w:p w:rsidR="008600CA" w:rsidRPr="003F60BA" w:rsidRDefault="008600CA" w:rsidP="00B6535F">
      <w:pPr>
        <w:spacing w:before="120" w:after="0" w:line="240" w:lineRule="auto"/>
        <w:ind w:left="1080"/>
        <w:rPr>
          <w:rFonts w:ascii="Arial" w:hAnsi="Arial" w:cs="Arial"/>
        </w:rPr>
      </w:pPr>
      <w:r w:rsidRPr="003F60BA">
        <w:rPr>
          <w:rFonts w:ascii="Arial" w:hAnsi="Arial" w:cs="Arial"/>
        </w:rPr>
        <w:t xml:space="preserve">It was noted that Canada has adopted the 2010 efficiency levels, up to 7500 kVA. Both Canada and Mexico are seeking to follow US initiatives, so eventually, what is proposed is likely to impact those countries at some point. It was noted that DOE has indicated it would not regulate step-up transformers but may include wind power transformers up to 400 MVA; these are still under development.transformers and transformers for solar applications. (It was pointed out that solar transformers are included in the current NOPR.) It was noted that the IEC is looking to efficiencies for </w:t>
      </w:r>
    </w:p>
    <w:p w:rsidR="008600CA" w:rsidRPr="003F60BA" w:rsidRDefault="008600CA" w:rsidP="00B6535F">
      <w:pPr>
        <w:spacing w:before="120" w:after="0" w:line="240" w:lineRule="auto"/>
        <w:ind w:left="1080"/>
        <w:rPr>
          <w:rFonts w:ascii="Arial" w:hAnsi="Arial" w:cs="Arial"/>
        </w:rPr>
      </w:pPr>
      <w:r w:rsidRPr="003F60BA">
        <w:rPr>
          <w:rFonts w:ascii="Arial" w:hAnsi="Arial" w:cs="Arial"/>
        </w:rPr>
        <w:t>There was no new business and the meeting was adjourned at 3:07 PM.</w:t>
      </w:r>
    </w:p>
    <w:p w:rsidR="008600CA" w:rsidRPr="003F60BA" w:rsidRDefault="008600CA" w:rsidP="00B6535F">
      <w:pPr>
        <w:spacing w:before="120" w:after="0" w:line="240" w:lineRule="auto"/>
        <w:ind w:left="360"/>
        <w:rPr>
          <w:rFonts w:ascii="Arial" w:hAnsi="Arial" w:cs="Arial"/>
        </w:rPr>
      </w:pPr>
      <w:r w:rsidRPr="003F60BA">
        <w:rPr>
          <w:rFonts w:ascii="Arial" w:hAnsi="Arial" w:cs="Arial"/>
        </w:rPr>
        <w:t>Old Business:</w:t>
      </w:r>
    </w:p>
    <w:p w:rsidR="008600CA" w:rsidRPr="003F60BA" w:rsidRDefault="008600CA" w:rsidP="00B6535F">
      <w:pPr>
        <w:spacing w:before="120" w:after="0" w:line="240" w:lineRule="auto"/>
        <w:ind w:left="360"/>
        <w:rPr>
          <w:rFonts w:ascii="Arial" w:hAnsi="Arial" w:cs="Arial"/>
        </w:rPr>
      </w:pPr>
      <w:r w:rsidRPr="003F60BA">
        <w:rPr>
          <w:rFonts w:ascii="Arial" w:hAnsi="Arial" w:cs="Arial"/>
        </w:rPr>
        <w:t>Steve asked if there was any old business to review and none was presented.</w:t>
      </w:r>
    </w:p>
    <w:p w:rsidR="008600CA" w:rsidRPr="003F60BA" w:rsidRDefault="008600CA" w:rsidP="00B6535F">
      <w:pPr>
        <w:spacing w:before="120" w:after="0" w:line="240" w:lineRule="auto"/>
        <w:ind w:left="360"/>
        <w:rPr>
          <w:rFonts w:ascii="Arial" w:hAnsi="Arial" w:cs="Arial"/>
        </w:rPr>
      </w:pPr>
      <w:r w:rsidRPr="003F60BA">
        <w:rPr>
          <w:rFonts w:ascii="Arial" w:hAnsi="Arial" w:cs="Arial"/>
        </w:rPr>
        <w:t>New Business:</w:t>
      </w:r>
    </w:p>
    <w:p w:rsidR="008600CA" w:rsidRPr="003F60BA" w:rsidRDefault="008600CA" w:rsidP="00B6535F">
      <w:pPr>
        <w:spacing w:before="120" w:after="0" w:line="240" w:lineRule="auto"/>
        <w:ind w:left="360"/>
        <w:rPr>
          <w:rFonts w:ascii="Arial" w:hAnsi="Arial" w:cs="Arial"/>
        </w:rPr>
      </w:pPr>
      <w:r w:rsidRPr="003F60BA">
        <w:rPr>
          <w:rFonts w:ascii="Arial" w:hAnsi="Arial" w:cs="Arial"/>
        </w:rPr>
        <w:t>Of interest to the Distribution Transformers SC the EL&amp;P (user only) meeting may move again as the Sunday’s meeting facilitated by Jerry Murphy was not attended as well in the past.  Jerry advised the users to be on the lookout.</w:t>
      </w:r>
    </w:p>
    <w:p w:rsidR="008600CA" w:rsidRPr="003F60BA" w:rsidRDefault="008600CA" w:rsidP="00B6535F">
      <w:pPr>
        <w:spacing w:before="120" w:after="0" w:line="240" w:lineRule="auto"/>
        <w:ind w:left="360"/>
        <w:rPr>
          <w:rFonts w:ascii="Arial" w:hAnsi="Arial" w:cs="Arial"/>
        </w:rPr>
      </w:pPr>
      <w:r w:rsidRPr="003F60BA">
        <w:rPr>
          <w:rFonts w:ascii="Arial" w:hAnsi="Arial" w:cs="Arial"/>
        </w:rPr>
        <w:t>Bill Bartley suggested to the WG chairs to improve participation by WG members to send a separate e-mail advising members once the ballot is open.</w:t>
      </w:r>
    </w:p>
    <w:p w:rsidR="008600CA" w:rsidRPr="003F60BA" w:rsidRDefault="008600CA" w:rsidP="00B6535F">
      <w:pPr>
        <w:spacing w:before="120" w:after="0" w:line="240" w:lineRule="auto"/>
        <w:ind w:left="360"/>
        <w:rPr>
          <w:rFonts w:ascii="Arial" w:hAnsi="Arial" w:cs="Arial"/>
        </w:rPr>
      </w:pPr>
      <w:r w:rsidRPr="003F60BA">
        <w:rPr>
          <w:rFonts w:ascii="Arial" w:hAnsi="Arial" w:cs="Arial"/>
        </w:rPr>
        <w:t>Steve brought a request to the group from Tom Prevost for any tutorial topics that could be done during our Thursday morning time slot.  He asked that those with any ideas to contact Tom directly.</w:t>
      </w:r>
    </w:p>
    <w:p w:rsidR="008600CA" w:rsidRPr="00D63A22" w:rsidRDefault="008600CA" w:rsidP="00B6535F">
      <w:pPr>
        <w:spacing w:before="120" w:after="0" w:line="240" w:lineRule="auto"/>
        <w:ind w:left="360"/>
        <w:rPr>
          <w:rFonts w:ascii="Arial" w:hAnsi="Arial" w:cs="Arial"/>
          <w:sz w:val="24"/>
        </w:rPr>
      </w:pPr>
      <w:r w:rsidRPr="003F60BA">
        <w:rPr>
          <w:rFonts w:ascii="Arial" w:hAnsi="Arial" w:cs="Arial"/>
        </w:rPr>
        <w:t>Steve adjourned the meeting with unanimous consent at 9:53am.</w:t>
      </w:r>
    </w:p>
    <w:p w:rsidR="008600CA" w:rsidRPr="00092143" w:rsidRDefault="008600CA" w:rsidP="00B6535F">
      <w:pPr>
        <w:pStyle w:val="ListParagraph"/>
        <w:numPr>
          <w:ilvl w:val="1"/>
          <w:numId w:val="79"/>
        </w:numPr>
        <w:tabs>
          <w:tab w:val="left" w:pos="540"/>
        </w:tabs>
        <w:spacing w:after="0"/>
        <w:ind w:left="1080"/>
        <w:rPr>
          <w:rFonts w:ascii="Arial" w:hAnsi="Arial" w:cs="Arial"/>
          <w:b/>
          <w:smallCaps/>
          <w:color w:val="FF0000"/>
          <w:sz w:val="28"/>
          <w:u w:val="single"/>
        </w:rPr>
      </w:pPr>
      <w:r>
        <w:rPr>
          <w:rFonts w:ascii="Arial" w:hAnsi="Arial" w:cs="Arial"/>
          <w:b/>
          <w:smallCaps/>
          <w:color w:val="FF0000"/>
          <w:sz w:val="28"/>
          <w:u w:val="single"/>
        </w:rPr>
        <w:br w:type="page"/>
      </w:r>
      <w:r w:rsidRPr="00092143">
        <w:rPr>
          <w:rFonts w:ascii="Arial" w:hAnsi="Arial" w:cs="Arial"/>
          <w:b/>
          <w:smallCaps/>
          <w:color w:val="FF0000"/>
          <w:sz w:val="28"/>
          <w:u w:val="single"/>
        </w:rPr>
        <w:t>Dielectric Tests SC – Loren Wagenaar</w:t>
      </w:r>
      <w:r>
        <w:rPr>
          <w:rFonts w:ascii="Arial" w:hAnsi="Arial" w:cs="Arial"/>
          <w:b/>
          <w:smallCaps/>
          <w:color w:val="FF0000"/>
          <w:sz w:val="28"/>
          <w:u w:val="single"/>
        </w:rPr>
        <w:t>,</w:t>
      </w:r>
      <w:r w:rsidRPr="00251453">
        <w:rPr>
          <w:rFonts w:ascii="Arial" w:hAnsi="Arial" w:cs="Arial"/>
          <w:b/>
        </w:rPr>
        <w:t xml:space="preserve"> </w:t>
      </w:r>
      <w:r w:rsidRPr="00251453">
        <w:rPr>
          <w:rFonts w:ascii="Arial" w:hAnsi="Arial" w:cs="Arial"/>
          <w:b/>
          <w:smallCaps/>
          <w:color w:val="FF0000"/>
          <w:sz w:val="28"/>
          <w:u w:val="single"/>
        </w:rPr>
        <w:t>Thang Hochanh, Vice-Chair; Dennis Marlow, Secretary</w:t>
      </w:r>
    </w:p>
    <w:p w:rsidR="008600CA" w:rsidRPr="003E2D82" w:rsidRDefault="008600CA" w:rsidP="00B6535F">
      <w:pPr>
        <w:spacing w:before="240" w:after="0" w:line="240" w:lineRule="auto"/>
        <w:ind w:left="360" w:right="-99"/>
        <w:rPr>
          <w:rFonts w:ascii="Arial" w:hAnsi="Arial" w:cs="Arial"/>
        </w:rPr>
      </w:pPr>
      <w:r w:rsidRPr="003E2D82">
        <w:rPr>
          <w:rFonts w:ascii="Arial" w:hAnsi="Arial" w:cs="Arial"/>
        </w:rPr>
        <w:t>The Dielectric Tests Subcommittee (DISC) met on Wednesday, March 14 at 11:00 am with a record 191 persons in attendance. There were 72 of 123 members, and 46 of the 119 guests present were new.  10 of the 73 returning guests requested membership and will have their participation status reviewed prior to acceptance</w:t>
      </w:r>
    </w:p>
    <w:p w:rsidR="008600CA" w:rsidRPr="003E2D82" w:rsidRDefault="008600CA" w:rsidP="00B6535F">
      <w:pPr>
        <w:spacing w:after="0" w:line="240" w:lineRule="auto"/>
        <w:ind w:left="360" w:right="-99"/>
        <w:rPr>
          <w:rFonts w:ascii="Arial" w:hAnsi="Arial" w:cs="Arial"/>
        </w:rPr>
      </w:pPr>
    </w:p>
    <w:p w:rsidR="008600CA" w:rsidRPr="003E2D82" w:rsidRDefault="008600CA" w:rsidP="00B6535F">
      <w:pPr>
        <w:spacing w:after="0" w:line="240" w:lineRule="auto"/>
        <w:ind w:left="360" w:right="-99"/>
        <w:rPr>
          <w:rFonts w:ascii="Arial" w:hAnsi="Arial" w:cs="Arial"/>
          <w:b/>
        </w:rPr>
      </w:pPr>
      <w:r>
        <w:rPr>
          <w:rFonts w:ascii="Arial" w:hAnsi="Arial" w:cs="Arial"/>
          <w:b/>
        </w:rPr>
        <w:t>11</w:t>
      </w:r>
      <w:r w:rsidRPr="003E2D82">
        <w:rPr>
          <w:rFonts w:ascii="Arial" w:hAnsi="Arial" w:cs="Arial"/>
          <w:b/>
        </w:rPr>
        <w:t>.7.1  Chair’s Remarks</w:t>
      </w:r>
    </w:p>
    <w:p w:rsidR="008600CA" w:rsidRPr="003E2D82" w:rsidRDefault="008600CA" w:rsidP="00B6535F">
      <w:pPr>
        <w:tabs>
          <w:tab w:val="left" w:pos="1680"/>
          <w:tab w:val="left" w:pos="2280"/>
          <w:tab w:val="left" w:pos="3101"/>
        </w:tabs>
        <w:spacing w:after="0" w:line="240" w:lineRule="auto"/>
        <w:ind w:left="360" w:right="-99"/>
        <w:rPr>
          <w:rFonts w:ascii="Arial" w:hAnsi="Arial" w:cs="Arial"/>
        </w:rPr>
      </w:pPr>
    </w:p>
    <w:p w:rsidR="008600CA" w:rsidRPr="003E2D82" w:rsidRDefault="008600CA" w:rsidP="00B6535F">
      <w:pPr>
        <w:numPr>
          <w:ilvl w:val="0"/>
          <w:numId w:val="58"/>
        </w:numPr>
        <w:tabs>
          <w:tab w:val="left" w:pos="1680"/>
          <w:tab w:val="left" w:pos="2280"/>
          <w:tab w:val="left" w:pos="3101"/>
        </w:tabs>
        <w:spacing w:after="0" w:line="240" w:lineRule="auto"/>
        <w:ind w:left="720" w:right="-99"/>
        <w:rPr>
          <w:rFonts w:ascii="Arial" w:hAnsi="Arial" w:cs="Arial"/>
        </w:rPr>
      </w:pPr>
      <w:r w:rsidRPr="003E2D82">
        <w:rPr>
          <w:rFonts w:ascii="Arial" w:hAnsi="Arial" w:cs="Arial"/>
        </w:rPr>
        <w:t>The Chair briefly reviewed highlights of the Administrative Subcommittee meeting held on Sunday afternoon.  The main points have already been discussed in the Main Committee meeting on Monday and were not repeated</w:t>
      </w:r>
    </w:p>
    <w:p w:rsidR="008600CA" w:rsidRPr="003E2D82" w:rsidRDefault="008600CA" w:rsidP="00B6535F">
      <w:pPr>
        <w:tabs>
          <w:tab w:val="left" w:pos="1680"/>
          <w:tab w:val="left" w:pos="2280"/>
          <w:tab w:val="left" w:pos="3101"/>
        </w:tabs>
        <w:spacing w:after="0" w:line="240" w:lineRule="auto"/>
        <w:ind w:left="360" w:right="-99"/>
        <w:rPr>
          <w:rFonts w:ascii="Arial" w:hAnsi="Arial" w:cs="Arial"/>
        </w:rPr>
      </w:pPr>
    </w:p>
    <w:p w:rsidR="008600CA" w:rsidRPr="003E2D82" w:rsidRDefault="008600CA" w:rsidP="00B6535F">
      <w:pPr>
        <w:numPr>
          <w:ilvl w:val="0"/>
          <w:numId w:val="58"/>
        </w:numPr>
        <w:tabs>
          <w:tab w:val="left" w:pos="1680"/>
          <w:tab w:val="left" w:pos="2280"/>
          <w:tab w:val="left" w:pos="3101"/>
        </w:tabs>
        <w:spacing w:after="0" w:line="240" w:lineRule="auto"/>
        <w:ind w:left="720" w:right="-99"/>
        <w:rPr>
          <w:rFonts w:ascii="Arial" w:hAnsi="Arial" w:cs="Arial"/>
        </w:rPr>
      </w:pPr>
      <w:r w:rsidRPr="003E2D82">
        <w:rPr>
          <w:rFonts w:ascii="Arial" w:hAnsi="Arial" w:cs="Arial"/>
        </w:rPr>
        <w:t>The following meetings of the TC are:</w:t>
      </w:r>
    </w:p>
    <w:p w:rsidR="008600CA" w:rsidRPr="003E2D82" w:rsidRDefault="008600CA" w:rsidP="00B6535F">
      <w:pPr>
        <w:numPr>
          <w:ilvl w:val="2"/>
          <w:numId w:val="58"/>
        </w:numPr>
        <w:tabs>
          <w:tab w:val="left" w:pos="2280"/>
          <w:tab w:val="left" w:pos="3101"/>
        </w:tabs>
        <w:spacing w:after="0" w:line="240" w:lineRule="auto"/>
        <w:ind w:left="1572" w:right="-99"/>
        <w:rPr>
          <w:rFonts w:ascii="Arial" w:hAnsi="Arial" w:cs="Arial"/>
        </w:rPr>
      </w:pPr>
      <w:r w:rsidRPr="003E2D82">
        <w:rPr>
          <w:rFonts w:ascii="Arial" w:hAnsi="Arial" w:cs="Arial"/>
        </w:rPr>
        <w:t>Fall Oct 21-25 2012 – (Hilton Hotel $149)-Milwaukee, WI – hosted by SPX Transformer Solutions</w:t>
      </w:r>
    </w:p>
    <w:p w:rsidR="008600CA" w:rsidRPr="003E2D82" w:rsidRDefault="008600CA" w:rsidP="00B6535F">
      <w:pPr>
        <w:numPr>
          <w:ilvl w:val="2"/>
          <w:numId w:val="58"/>
        </w:numPr>
        <w:tabs>
          <w:tab w:val="left" w:pos="2280"/>
          <w:tab w:val="left" w:pos="3101"/>
        </w:tabs>
        <w:spacing w:after="0" w:line="240" w:lineRule="auto"/>
        <w:ind w:left="1572" w:right="-99"/>
        <w:rPr>
          <w:rFonts w:ascii="Arial" w:hAnsi="Arial" w:cs="Arial"/>
        </w:rPr>
      </w:pPr>
      <w:r w:rsidRPr="003E2D82">
        <w:rPr>
          <w:rFonts w:ascii="Arial" w:hAnsi="Arial" w:cs="Arial"/>
        </w:rPr>
        <w:t>Spring March 17-21,2013 – (Dolce Munich ($190, £142 with breakfast) Munich, Germany – hosted by Reinhausen</w:t>
      </w:r>
    </w:p>
    <w:p w:rsidR="008600CA" w:rsidRPr="003E2D82" w:rsidRDefault="008600CA" w:rsidP="00B6535F">
      <w:pPr>
        <w:tabs>
          <w:tab w:val="left" w:pos="360"/>
          <w:tab w:val="left" w:pos="3101"/>
        </w:tabs>
        <w:spacing w:after="0" w:line="240" w:lineRule="auto"/>
        <w:ind w:left="360" w:right="-99"/>
        <w:rPr>
          <w:rFonts w:ascii="Arial" w:hAnsi="Arial" w:cs="Arial"/>
        </w:rPr>
      </w:pPr>
      <w:r w:rsidRPr="003E2D82">
        <w:rPr>
          <w:rFonts w:ascii="Arial" w:hAnsi="Arial" w:cs="Arial"/>
        </w:rPr>
        <w:tab/>
        <w:t>Additional meeting sites are listed on the main committee website.</w:t>
      </w:r>
    </w:p>
    <w:p w:rsidR="008600CA" w:rsidRPr="003E2D82" w:rsidRDefault="008600CA" w:rsidP="00B6535F">
      <w:pPr>
        <w:spacing w:after="0" w:line="240" w:lineRule="auto"/>
        <w:ind w:left="360" w:right="-99"/>
        <w:rPr>
          <w:rFonts w:ascii="Arial" w:hAnsi="Arial" w:cs="Arial"/>
        </w:rPr>
      </w:pPr>
    </w:p>
    <w:p w:rsidR="008600CA" w:rsidRPr="003E2D82" w:rsidRDefault="008600CA" w:rsidP="00B6535F">
      <w:pPr>
        <w:numPr>
          <w:ilvl w:val="12"/>
          <w:numId w:val="0"/>
        </w:numPr>
        <w:tabs>
          <w:tab w:val="left" w:pos="360"/>
        </w:tabs>
        <w:spacing w:after="0" w:line="240" w:lineRule="auto"/>
        <w:ind w:left="360" w:right="-99"/>
        <w:rPr>
          <w:rFonts w:ascii="Arial" w:hAnsi="Arial" w:cs="Arial"/>
          <w:b/>
        </w:rPr>
      </w:pPr>
      <w:r>
        <w:rPr>
          <w:rFonts w:ascii="Arial" w:hAnsi="Arial" w:cs="Arial"/>
          <w:b/>
        </w:rPr>
        <w:t>11</w:t>
      </w:r>
      <w:r w:rsidRPr="003E2D82">
        <w:rPr>
          <w:rFonts w:ascii="Arial" w:hAnsi="Arial" w:cs="Arial"/>
          <w:b/>
        </w:rPr>
        <w:t>.7.2 Quorum and Approval of Minutes</w:t>
      </w:r>
    </w:p>
    <w:p w:rsidR="008600CA" w:rsidRPr="003E2D82" w:rsidRDefault="008600CA" w:rsidP="00B6535F">
      <w:pPr>
        <w:tabs>
          <w:tab w:val="left" w:pos="2280"/>
          <w:tab w:val="left" w:pos="3101"/>
        </w:tabs>
        <w:spacing w:after="0" w:line="240" w:lineRule="auto"/>
        <w:ind w:left="360" w:right="-99"/>
        <w:rPr>
          <w:rFonts w:ascii="Arial" w:hAnsi="Arial" w:cs="Arial"/>
          <w:b/>
        </w:rPr>
      </w:pPr>
    </w:p>
    <w:p w:rsidR="008600CA" w:rsidRPr="003E2D82" w:rsidRDefault="008600CA" w:rsidP="00B6535F">
      <w:pPr>
        <w:numPr>
          <w:ilvl w:val="0"/>
          <w:numId w:val="59"/>
        </w:numPr>
        <w:tabs>
          <w:tab w:val="left" w:pos="1680"/>
          <w:tab w:val="left" w:pos="2280"/>
          <w:tab w:val="left" w:pos="3101"/>
        </w:tabs>
        <w:spacing w:after="0" w:line="240" w:lineRule="auto"/>
        <w:ind w:left="720" w:right="-99"/>
        <w:rPr>
          <w:rFonts w:ascii="Arial" w:hAnsi="Arial" w:cs="Arial"/>
        </w:rPr>
      </w:pPr>
      <w:r w:rsidRPr="003E2D82">
        <w:rPr>
          <w:rFonts w:ascii="Arial" w:hAnsi="Arial" w:cs="Arial"/>
        </w:rPr>
        <w:t xml:space="preserve">The membership list was shown and a show of hands of committee members present showed that a quorum of members were in attendance at the start of the meeting. </w:t>
      </w:r>
    </w:p>
    <w:p w:rsidR="008600CA" w:rsidRPr="003E2D82" w:rsidRDefault="008600CA" w:rsidP="00B6535F">
      <w:pPr>
        <w:tabs>
          <w:tab w:val="left" w:pos="1680"/>
          <w:tab w:val="left" w:pos="2280"/>
          <w:tab w:val="left" w:pos="3101"/>
        </w:tabs>
        <w:spacing w:after="0" w:line="240" w:lineRule="auto"/>
        <w:ind w:left="360" w:right="-99"/>
        <w:rPr>
          <w:rFonts w:ascii="Arial" w:hAnsi="Arial" w:cs="Arial"/>
        </w:rPr>
      </w:pPr>
    </w:p>
    <w:p w:rsidR="008600CA" w:rsidRPr="003E2D82" w:rsidRDefault="008600CA" w:rsidP="00B6535F">
      <w:pPr>
        <w:numPr>
          <w:ilvl w:val="0"/>
          <w:numId w:val="59"/>
        </w:numPr>
        <w:tabs>
          <w:tab w:val="left" w:pos="1680"/>
          <w:tab w:val="left" w:pos="2280"/>
          <w:tab w:val="left" w:pos="3101"/>
        </w:tabs>
        <w:spacing w:after="0" w:line="240" w:lineRule="auto"/>
        <w:ind w:left="720" w:right="-99"/>
        <w:rPr>
          <w:rFonts w:ascii="Arial" w:hAnsi="Arial" w:cs="Arial"/>
        </w:rPr>
      </w:pPr>
      <w:r w:rsidRPr="003E2D82">
        <w:rPr>
          <w:rFonts w:ascii="Arial" w:hAnsi="Arial" w:cs="Arial"/>
        </w:rPr>
        <w:t>The minutes of the fall 2011 meeting in Boston were approved without correction.</w:t>
      </w:r>
    </w:p>
    <w:p w:rsidR="008600CA" w:rsidRPr="003E2D82" w:rsidRDefault="008600CA" w:rsidP="00B6535F">
      <w:pPr>
        <w:numPr>
          <w:ilvl w:val="12"/>
          <w:numId w:val="0"/>
        </w:numPr>
        <w:tabs>
          <w:tab w:val="left" w:pos="360"/>
        </w:tabs>
        <w:spacing w:after="0" w:line="240" w:lineRule="auto"/>
        <w:ind w:left="360" w:right="-99"/>
        <w:rPr>
          <w:rFonts w:ascii="Arial" w:hAnsi="Arial" w:cs="Arial"/>
        </w:rPr>
      </w:pPr>
    </w:p>
    <w:p w:rsidR="008600CA" w:rsidRPr="003E2D82" w:rsidRDefault="008600CA" w:rsidP="00B6535F">
      <w:pPr>
        <w:spacing w:after="0" w:line="240" w:lineRule="auto"/>
        <w:ind w:left="360" w:right="-99"/>
        <w:rPr>
          <w:rFonts w:ascii="Arial" w:hAnsi="Arial" w:cs="Arial"/>
          <w:b/>
        </w:rPr>
      </w:pPr>
      <w:r>
        <w:rPr>
          <w:rFonts w:ascii="Arial" w:hAnsi="Arial" w:cs="Arial"/>
          <w:b/>
        </w:rPr>
        <w:t>11</w:t>
      </w:r>
      <w:r w:rsidRPr="003E2D82">
        <w:rPr>
          <w:rFonts w:ascii="Arial" w:hAnsi="Arial" w:cs="Arial"/>
          <w:b/>
        </w:rPr>
        <w:t>.7.3 Working Group Reports</w:t>
      </w:r>
    </w:p>
    <w:p w:rsidR="008600CA" w:rsidRPr="003E2D82" w:rsidRDefault="008600CA" w:rsidP="00B6535F">
      <w:pPr>
        <w:spacing w:after="0" w:line="240" w:lineRule="auto"/>
        <w:ind w:left="360" w:right="-99"/>
        <w:rPr>
          <w:rFonts w:ascii="Arial" w:hAnsi="Arial" w:cs="Arial"/>
          <w:b/>
        </w:rPr>
      </w:pPr>
    </w:p>
    <w:p w:rsidR="008600CA" w:rsidRPr="003E2D82" w:rsidRDefault="008600CA" w:rsidP="00B6535F">
      <w:pPr>
        <w:spacing w:after="0" w:line="240" w:lineRule="auto"/>
        <w:ind w:left="1069" w:right="-99" w:hanging="709"/>
        <w:rPr>
          <w:rFonts w:ascii="Arial" w:hAnsi="Arial" w:cs="Arial"/>
        </w:rPr>
      </w:pPr>
      <w:r>
        <w:rPr>
          <w:rFonts w:ascii="Arial" w:hAnsi="Arial" w:cs="Arial"/>
          <w:b/>
        </w:rPr>
        <w:t>11</w:t>
      </w:r>
      <w:r w:rsidRPr="003E2D82">
        <w:rPr>
          <w:rFonts w:ascii="Arial" w:hAnsi="Arial" w:cs="Arial"/>
          <w:b/>
        </w:rPr>
        <w:t>.7.3.1 Working Group on External Dielectric Clearances, Eric Davis, Chair;                 Dennis   Marlow, Secretary</w:t>
      </w:r>
      <w:r w:rsidRPr="003E2D82">
        <w:rPr>
          <w:rFonts w:ascii="Arial" w:hAnsi="Arial" w:cs="Arial"/>
          <w:b/>
          <w:color w:val="FF0000"/>
        </w:rPr>
        <w:t xml:space="preserve"> </w:t>
      </w:r>
    </w:p>
    <w:p w:rsidR="008600CA" w:rsidRPr="003E2D82" w:rsidRDefault="008600CA" w:rsidP="00B6535F">
      <w:pPr>
        <w:spacing w:after="0" w:line="240" w:lineRule="auto"/>
        <w:ind w:left="360"/>
        <w:rPr>
          <w:rFonts w:ascii="Arial" w:hAnsi="Arial" w:cs="Arial"/>
        </w:rPr>
      </w:pPr>
      <w:r w:rsidRPr="003E2D82">
        <w:rPr>
          <w:rFonts w:ascii="Arial" w:hAnsi="Arial" w:cs="Arial"/>
        </w:rPr>
        <w:t>The WG for the revision to external dielectric clearances met on Monday March 12 at 9:45 with 9 of 24 members and 26 guests present. 3 returning guests requested membership. A quorum was not obtained. All members and guests will have their participation status reviewed before the next survey is issued. The minutes from Toronto will be sent to active members for approval by email.</w:t>
      </w:r>
    </w:p>
    <w:p w:rsidR="008600CA" w:rsidRPr="003E2D82" w:rsidRDefault="008600CA" w:rsidP="00B6535F">
      <w:pPr>
        <w:spacing w:after="0" w:line="240" w:lineRule="auto"/>
        <w:ind w:left="360"/>
        <w:rPr>
          <w:rFonts w:ascii="Arial" w:hAnsi="Arial" w:cs="Arial"/>
        </w:rPr>
      </w:pPr>
    </w:p>
    <w:p w:rsidR="008600CA" w:rsidRPr="003E2D82" w:rsidRDefault="008600CA" w:rsidP="00B6535F">
      <w:pPr>
        <w:spacing w:after="0" w:line="240" w:lineRule="auto"/>
        <w:ind w:left="360"/>
        <w:rPr>
          <w:rFonts w:ascii="Arial" w:hAnsi="Arial" w:cs="Arial"/>
        </w:rPr>
      </w:pPr>
      <w:r w:rsidRPr="003E2D82">
        <w:rPr>
          <w:rFonts w:ascii="Arial" w:hAnsi="Arial" w:cs="Arial"/>
        </w:rPr>
        <w:t xml:space="preserve">The results of the 3 questions and comments from the last survey were reviewed. The results of the survey were distributed by email and are posted on the DI SC website </w:t>
      </w:r>
    </w:p>
    <w:p w:rsidR="008600CA" w:rsidRPr="003E2D82" w:rsidRDefault="008600CA" w:rsidP="00B6535F">
      <w:pPr>
        <w:spacing w:after="0" w:line="240" w:lineRule="auto"/>
        <w:ind w:left="360"/>
        <w:rPr>
          <w:rFonts w:ascii="Arial" w:hAnsi="Arial" w:cs="Arial"/>
        </w:rPr>
      </w:pPr>
    </w:p>
    <w:p w:rsidR="008600CA" w:rsidRPr="003E2D82" w:rsidRDefault="008600CA" w:rsidP="00B6535F">
      <w:pPr>
        <w:spacing w:after="0" w:line="240" w:lineRule="auto"/>
        <w:ind w:left="360"/>
        <w:rPr>
          <w:rFonts w:ascii="Arial" w:hAnsi="Arial" w:cs="Arial"/>
        </w:rPr>
      </w:pPr>
      <w:r w:rsidRPr="003E2D82">
        <w:rPr>
          <w:rFonts w:ascii="Arial" w:hAnsi="Arial" w:cs="Arial"/>
        </w:rPr>
        <w:t>The survey showed that the majority agreed with using the NEMA TR1 clearances values for 230 kV and below. The values should be presented by both voltage and BIL.</w:t>
      </w:r>
    </w:p>
    <w:p w:rsidR="008600CA" w:rsidRPr="003E2D82" w:rsidRDefault="008600CA" w:rsidP="00B6535F">
      <w:pPr>
        <w:spacing w:after="0" w:line="240" w:lineRule="auto"/>
        <w:ind w:left="360"/>
        <w:rPr>
          <w:rFonts w:ascii="Arial" w:hAnsi="Arial" w:cs="Arial"/>
        </w:rPr>
      </w:pPr>
    </w:p>
    <w:p w:rsidR="008600CA" w:rsidRPr="003E2D82" w:rsidRDefault="008600CA" w:rsidP="00B6535F">
      <w:pPr>
        <w:spacing w:after="0" w:line="240" w:lineRule="auto"/>
        <w:ind w:left="360"/>
        <w:rPr>
          <w:rFonts w:ascii="Arial" w:hAnsi="Arial" w:cs="Arial"/>
        </w:rPr>
      </w:pPr>
      <w:r w:rsidRPr="003E2D82">
        <w:rPr>
          <w:rFonts w:ascii="Arial" w:hAnsi="Arial" w:cs="Arial"/>
        </w:rPr>
        <w:t xml:space="preserve">A sample table was reviewed in the meeting. The proposed clearance table was reviewed and discussed. The revised clearance table will have format similar to the existing dielectric test tables 4 &amp; 5 in C57.12.00-2012 for consistency. This table will be filled in and distributed for review prior to the next meeting. </w:t>
      </w:r>
    </w:p>
    <w:p w:rsidR="008600CA" w:rsidRPr="003E2D82" w:rsidRDefault="008600CA" w:rsidP="00B6535F">
      <w:pPr>
        <w:spacing w:after="0" w:line="240" w:lineRule="auto"/>
        <w:ind w:left="360"/>
        <w:rPr>
          <w:rFonts w:ascii="Arial" w:hAnsi="Arial" w:cs="Arial"/>
        </w:rPr>
      </w:pPr>
    </w:p>
    <w:p w:rsidR="008600CA" w:rsidRPr="003E2D82" w:rsidRDefault="008600CA" w:rsidP="00B6535F">
      <w:pPr>
        <w:spacing w:after="0" w:line="240" w:lineRule="auto"/>
        <w:ind w:left="360"/>
        <w:rPr>
          <w:rFonts w:ascii="Arial" w:hAnsi="Arial" w:cs="Arial"/>
        </w:rPr>
      </w:pPr>
      <w:r w:rsidRPr="003E2D82">
        <w:rPr>
          <w:rFonts w:ascii="Arial" w:hAnsi="Arial" w:cs="Arial"/>
        </w:rPr>
        <w:t>We also discussed the clearances for voltages greater than 230 kV. Since the existing literature is clear that clearances above 230 kV are controlled by BSL, we felt that the clearance table should provide a single value based on BSL for 345 kV and above.</w:t>
      </w:r>
    </w:p>
    <w:p w:rsidR="008600CA" w:rsidRPr="003E2D82" w:rsidRDefault="008600CA" w:rsidP="00B6535F">
      <w:pPr>
        <w:spacing w:after="0" w:line="240" w:lineRule="auto"/>
        <w:ind w:left="360"/>
        <w:rPr>
          <w:rFonts w:ascii="Arial" w:hAnsi="Arial" w:cs="Arial"/>
        </w:rPr>
      </w:pPr>
    </w:p>
    <w:p w:rsidR="008600CA" w:rsidRPr="003E2D82" w:rsidRDefault="008600CA" w:rsidP="00B6535F">
      <w:pPr>
        <w:spacing w:after="0" w:line="240" w:lineRule="auto"/>
        <w:ind w:left="360"/>
        <w:rPr>
          <w:rFonts w:ascii="Arial" w:hAnsi="Arial" w:cs="Arial"/>
        </w:rPr>
      </w:pPr>
      <w:r w:rsidRPr="003E2D82">
        <w:rPr>
          <w:rFonts w:ascii="Arial" w:hAnsi="Arial" w:cs="Arial"/>
        </w:rPr>
        <w:t>We will be sending out background information and a survey to verify that the DI SC agrees with this approach and to determine the appropriate BSL method to be used to determine these clearances.</w:t>
      </w:r>
    </w:p>
    <w:p w:rsidR="008600CA" w:rsidRPr="003E2D82" w:rsidRDefault="008600CA" w:rsidP="00B6535F">
      <w:pPr>
        <w:spacing w:after="0" w:line="240" w:lineRule="auto"/>
        <w:ind w:left="360"/>
        <w:rPr>
          <w:rFonts w:ascii="Arial" w:hAnsi="Arial" w:cs="Arial"/>
        </w:rPr>
      </w:pPr>
      <w:r w:rsidRPr="003E2D82">
        <w:rPr>
          <w:rFonts w:ascii="Arial" w:hAnsi="Arial" w:cs="Arial"/>
        </w:rPr>
        <w:t xml:space="preserve"> </w:t>
      </w:r>
    </w:p>
    <w:p w:rsidR="008600CA" w:rsidRPr="003E2D82" w:rsidRDefault="008600CA" w:rsidP="00B6535F">
      <w:pPr>
        <w:spacing w:after="0" w:line="240" w:lineRule="auto"/>
        <w:ind w:left="360"/>
        <w:rPr>
          <w:rFonts w:ascii="Arial" w:hAnsi="Arial" w:cs="Arial"/>
        </w:rPr>
      </w:pPr>
      <w:r w:rsidRPr="003E2D82">
        <w:rPr>
          <w:rFonts w:ascii="Arial" w:hAnsi="Arial" w:cs="Arial"/>
        </w:rPr>
        <w:t>Meeting adjourned 11:00 am</w:t>
      </w:r>
    </w:p>
    <w:p w:rsidR="008600CA" w:rsidRPr="003E2D82" w:rsidRDefault="008600CA" w:rsidP="00B6535F">
      <w:pPr>
        <w:spacing w:after="0" w:line="240" w:lineRule="auto"/>
        <w:ind w:left="360"/>
        <w:rPr>
          <w:rFonts w:ascii="Arial" w:hAnsi="Arial" w:cs="Arial"/>
          <w:sz w:val="24"/>
          <w:szCs w:val="24"/>
        </w:rPr>
      </w:pPr>
      <w:r w:rsidRPr="003E2D82">
        <w:rPr>
          <w:rFonts w:ascii="Arial" w:hAnsi="Arial" w:cs="Arial"/>
        </w:rPr>
        <w:t>Respectfully submitted by Dennis Marlow</w:t>
      </w:r>
      <w:r w:rsidRPr="003E2D82">
        <w:rPr>
          <w:rFonts w:ascii="Arial" w:hAnsi="Arial" w:cs="Arial"/>
          <w:sz w:val="24"/>
          <w:szCs w:val="24"/>
        </w:rPr>
        <w:t> </w:t>
      </w:r>
    </w:p>
    <w:p w:rsidR="008600CA" w:rsidRPr="003E2D82" w:rsidRDefault="008600CA" w:rsidP="00B6535F">
      <w:pPr>
        <w:spacing w:after="0" w:line="240" w:lineRule="auto"/>
        <w:ind w:left="360" w:right="-99"/>
        <w:jc w:val="center"/>
        <w:rPr>
          <w:rFonts w:ascii="Arial" w:hAnsi="Arial" w:cs="Arial"/>
        </w:rPr>
      </w:pPr>
    </w:p>
    <w:p w:rsidR="008600CA" w:rsidRPr="003E2D82" w:rsidRDefault="008600CA" w:rsidP="00B6535F">
      <w:pPr>
        <w:numPr>
          <w:ilvl w:val="3"/>
          <w:numId w:val="60"/>
        </w:numPr>
        <w:tabs>
          <w:tab w:val="clear" w:pos="0"/>
          <w:tab w:val="num" w:pos="1080"/>
        </w:tabs>
        <w:autoSpaceDE w:val="0"/>
        <w:autoSpaceDN w:val="0"/>
        <w:adjustRightInd w:val="0"/>
        <w:spacing w:before="120" w:after="0" w:line="240" w:lineRule="atLeast"/>
        <w:ind w:left="360" w:firstLine="0"/>
        <w:rPr>
          <w:rFonts w:ascii="Tms Rmn" w:hAnsi="Tms Rmn" w:cs="Arial"/>
          <w:szCs w:val="24"/>
        </w:rPr>
      </w:pPr>
      <w:r w:rsidRPr="003E2D82">
        <w:rPr>
          <w:rFonts w:ascii="Arial" w:hAnsi="Arial" w:cs="Arial"/>
          <w:b/>
        </w:rPr>
        <w:t>Working Group for Revision of the Distribution Impulse Test Guide C57.138, Recommended Practice for Routine Impulse Test of Distribution Transformers; John Crotty, Chair</w:t>
      </w:r>
    </w:p>
    <w:p w:rsidR="008600CA" w:rsidRPr="003E2D82" w:rsidRDefault="008600CA" w:rsidP="00B6535F">
      <w:pPr>
        <w:spacing w:after="0" w:line="240" w:lineRule="auto"/>
        <w:ind w:left="360" w:right="-99"/>
        <w:rPr>
          <w:rFonts w:ascii="Arial" w:hAnsi="Arial" w:cs="Arial"/>
        </w:rPr>
      </w:pPr>
    </w:p>
    <w:p w:rsidR="008600CA" w:rsidRPr="003E2D82" w:rsidRDefault="008600CA" w:rsidP="00B6535F">
      <w:pPr>
        <w:spacing w:after="0" w:line="240" w:lineRule="auto"/>
        <w:ind w:left="360" w:right="-99"/>
        <w:rPr>
          <w:rFonts w:ascii="Arial" w:hAnsi="Arial" w:cs="Arial"/>
        </w:rPr>
      </w:pPr>
      <w:r w:rsidRPr="003E2D82">
        <w:rPr>
          <w:rFonts w:ascii="Arial" w:hAnsi="Arial" w:cs="Arial"/>
        </w:rPr>
        <w:t>The meeting started at 11:00 AM on Tuesday March 13, 2012.  Introductions were made of the attendees.  There being only 5 of 14 members present a quorum was not obtained and the minutes of the fall 2011 meeting in Boston could not be approved and will be resubmitted for approval at the next meeting.</w:t>
      </w:r>
    </w:p>
    <w:p w:rsidR="008600CA" w:rsidRPr="003E2D82" w:rsidRDefault="008600CA" w:rsidP="00B6535F">
      <w:pPr>
        <w:spacing w:after="0" w:line="240" w:lineRule="auto"/>
        <w:ind w:left="360" w:right="-99"/>
        <w:rPr>
          <w:rFonts w:ascii="Arial" w:hAnsi="Arial" w:cs="Arial"/>
        </w:rPr>
      </w:pPr>
    </w:p>
    <w:p w:rsidR="008600CA" w:rsidRPr="003E2D82" w:rsidRDefault="008600CA" w:rsidP="00B6535F">
      <w:pPr>
        <w:spacing w:after="0" w:line="240" w:lineRule="auto"/>
        <w:ind w:left="360" w:right="-99"/>
        <w:rPr>
          <w:rFonts w:ascii="Arial" w:hAnsi="Arial" w:cs="Arial"/>
        </w:rPr>
      </w:pPr>
      <w:r w:rsidRPr="003E2D82">
        <w:rPr>
          <w:rFonts w:ascii="Arial" w:hAnsi="Arial" w:cs="Arial"/>
        </w:rPr>
        <w:t>Old Business: None</w:t>
      </w:r>
    </w:p>
    <w:p w:rsidR="008600CA" w:rsidRPr="003E2D82" w:rsidRDefault="008600CA" w:rsidP="00B6535F">
      <w:pPr>
        <w:spacing w:after="0" w:line="240" w:lineRule="auto"/>
        <w:ind w:left="360" w:right="-99"/>
        <w:rPr>
          <w:rFonts w:ascii="Arial" w:hAnsi="Arial" w:cs="Arial"/>
        </w:rPr>
      </w:pPr>
    </w:p>
    <w:p w:rsidR="008600CA" w:rsidRPr="003E2D82" w:rsidRDefault="008600CA" w:rsidP="00B6535F">
      <w:pPr>
        <w:spacing w:after="0" w:line="240" w:lineRule="auto"/>
        <w:ind w:left="360" w:right="-99"/>
        <w:rPr>
          <w:rFonts w:ascii="Arial" w:hAnsi="Arial" w:cs="Arial"/>
        </w:rPr>
      </w:pPr>
      <w:r w:rsidRPr="003E2D82">
        <w:rPr>
          <w:rFonts w:ascii="Arial" w:hAnsi="Arial" w:cs="Arial"/>
        </w:rPr>
        <w:t>New Business:</w:t>
      </w:r>
    </w:p>
    <w:p w:rsidR="008600CA" w:rsidRPr="003E2D82" w:rsidRDefault="008600CA" w:rsidP="00B6535F">
      <w:pPr>
        <w:numPr>
          <w:ilvl w:val="1"/>
          <w:numId w:val="59"/>
        </w:numPr>
        <w:spacing w:after="0" w:line="240" w:lineRule="auto"/>
        <w:ind w:left="1080" w:right="-99"/>
        <w:rPr>
          <w:rFonts w:ascii="Arial" w:hAnsi="Arial" w:cs="Arial"/>
        </w:rPr>
      </w:pPr>
      <w:r w:rsidRPr="003E2D82">
        <w:rPr>
          <w:rFonts w:ascii="Arial" w:hAnsi="Arial" w:cs="Arial"/>
        </w:rPr>
        <w:t>The PAR has been approved</w:t>
      </w:r>
    </w:p>
    <w:p w:rsidR="008600CA" w:rsidRPr="003E2D82" w:rsidRDefault="008600CA" w:rsidP="00B6535F">
      <w:pPr>
        <w:numPr>
          <w:ilvl w:val="1"/>
          <w:numId w:val="59"/>
        </w:numPr>
        <w:spacing w:after="0" w:line="240" w:lineRule="auto"/>
        <w:ind w:left="1080" w:right="-99"/>
        <w:rPr>
          <w:rFonts w:ascii="Arial" w:hAnsi="Arial" w:cs="Arial"/>
        </w:rPr>
      </w:pPr>
      <w:r w:rsidRPr="003E2D82">
        <w:rPr>
          <w:rFonts w:ascii="Arial" w:hAnsi="Arial" w:cs="Arial"/>
        </w:rPr>
        <w:t>A review of the SCOPE was presented to the group. Standard dates in the SCOPE were removed so that it refers to the latest standards. There were no further objections to the SCOPE</w:t>
      </w:r>
    </w:p>
    <w:p w:rsidR="008600CA" w:rsidRPr="003E2D82" w:rsidRDefault="008600CA" w:rsidP="00B6535F">
      <w:pPr>
        <w:numPr>
          <w:ilvl w:val="1"/>
          <w:numId w:val="59"/>
        </w:numPr>
        <w:spacing w:after="0" w:line="240" w:lineRule="auto"/>
        <w:ind w:left="1080" w:right="-99"/>
        <w:rPr>
          <w:rFonts w:ascii="Arial" w:hAnsi="Arial" w:cs="Arial"/>
        </w:rPr>
      </w:pPr>
      <w:r w:rsidRPr="003E2D82">
        <w:rPr>
          <w:rFonts w:ascii="Arial" w:hAnsi="Arial" w:cs="Arial"/>
        </w:rPr>
        <w:t>This guide was reaffirmed in 2005 and the first step will be to review the comments from that reaffirmation</w:t>
      </w:r>
    </w:p>
    <w:p w:rsidR="008600CA" w:rsidRPr="003E2D82" w:rsidRDefault="008600CA" w:rsidP="00B6535F">
      <w:pPr>
        <w:numPr>
          <w:ilvl w:val="3"/>
          <w:numId w:val="59"/>
        </w:numPr>
        <w:spacing w:after="0" w:line="240" w:lineRule="auto"/>
        <w:ind w:left="1854" w:right="-99"/>
        <w:rPr>
          <w:rFonts w:ascii="Arial" w:hAnsi="Arial" w:cs="Arial"/>
        </w:rPr>
      </w:pPr>
      <w:r w:rsidRPr="003E2D82">
        <w:rPr>
          <w:rFonts w:ascii="Arial" w:hAnsi="Arial" w:cs="Arial"/>
        </w:rPr>
        <w:t>1) “Update the standard with the latest dates”. The Chair recommended to refer to the latest version of the standard. The Chair will review C57.138 and will update the document to refer to the latest versions by the next meeting for review by the members.</w:t>
      </w:r>
    </w:p>
    <w:p w:rsidR="008600CA" w:rsidRPr="003E2D82" w:rsidRDefault="008600CA" w:rsidP="00B6535F">
      <w:pPr>
        <w:numPr>
          <w:ilvl w:val="3"/>
          <w:numId w:val="59"/>
        </w:numPr>
        <w:spacing w:after="0" w:line="240" w:lineRule="auto"/>
        <w:ind w:left="1854" w:right="-99"/>
        <w:rPr>
          <w:rFonts w:ascii="Arial" w:hAnsi="Arial" w:cs="Arial"/>
        </w:rPr>
      </w:pPr>
      <w:r w:rsidRPr="003E2D82">
        <w:rPr>
          <w:rFonts w:ascii="Arial" w:hAnsi="Arial" w:cs="Arial"/>
        </w:rPr>
        <w:t>2) “Tolerances for voltage reviewed” Technical comment from Marcel Fortin re section 5.1.1</w:t>
      </w:r>
    </w:p>
    <w:p w:rsidR="008600CA" w:rsidRPr="003E2D82" w:rsidRDefault="008600CA" w:rsidP="00B6535F">
      <w:pPr>
        <w:spacing w:after="0" w:line="240" w:lineRule="auto"/>
        <w:ind w:left="1800" w:right="-99"/>
        <w:rPr>
          <w:rFonts w:ascii="Arial" w:hAnsi="Arial" w:cs="Arial"/>
        </w:rPr>
      </w:pPr>
    </w:p>
    <w:p w:rsidR="008600CA" w:rsidRPr="003E2D82" w:rsidRDefault="008600CA" w:rsidP="00B6535F">
      <w:pPr>
        <w:spacing w:after="0" w:line="240" w:lineRule="auto"/>
        <w:ind w:left="1800" w:right="-99"/>
        <w:rPr>
          <w:rFonts w:ascii="Arial" w:hAnsi="Arial" w:cs="Arial"/>
        </w:rPr>
      </w:pPr>
      <w:r w:rsidRPr="003E2D82">
        <w:rPr>
          <w:rFonts w:ascii="Arial" w:hAnsi="Arial" w:cs="Arial"/>
        </w:rPr>
        <w:t xml:space="preserve">Comment: There is always a variation in the applied impulse and uncertainties in measurements. To state that the </w:t>
      </w:r>
      <w:r w:rsidRPr="003E2D82">
        <w:rPr>
          <w:rFonts w:ascii="Arial" w:hAnsi="Arial" w:cs="Arial"/>
          <w:bCs/>
        </w:rPr>
        <w:t>crest value shall be equal to the BIL</w:t>
      </w:r>
      <w:r w:rsidRPr="003E2D82">
        <w:rPr>
          <w:rFonts w:ascii="Arial" w:hAnsi="Arial" w:cs="Arial"/>
        </w:rPr>
        <w:t xml:space="preserve"> is excessive and unpractical.  A tolerance shall be stated, and due consideration shall be made that this is a production test, not a type test. A type test typical tolerance would be -0, +10%. For production test, a tolerance of -5% would be acceptable.</w:t>
      </w:r>
    </w:p>
    <w:p w:rsidR="008600CA" w:rsidRPr="003E2D82" w:rsidRDefault="008600CA" w:rsidP="00B6535F">
      <w:pPr>
        <w:spacing w:after="0" w:line="240" w:lineRule="auto"/>
        <w:ind w:left="1800" w:right="-99"/>
        <w:rPr>
          <w:rFonts w:ascii="Arial" w:hAnsi="Arial" w:cs="Arial"/>
        </w:rPr>
      </w:pPr>
    </w:p>
    <w:p w:rsidR="008600CA" w:rsidRPr="003E2D82" w:rsidRDefault="008600CA" w:rsidP="00B6535F">
      <w:pPr>
        <w:spacing w:after="0" w:line="240" w:lineRule="auto"/>
        <w:ind w:left="1800" w:right="-99"/>
        <w:rPr>
          <w:rFonts w:ascii="Arial" w:hAnsi="Arial" w:cs="Arial"/>
        </w:rPr>
      </w:pPr>
      <w:r w:rsidRPr="003E2D82">
        <w:rPr>
          <w:rFonts w:ascii="Arial" w:hAnsi="Arial" w:cs="Arial"/>
        </w:rPr>
        <w:t xml:space="preserve">Suggestion: Reword the first sentence as follow: </w:t>
      </w:r>
      <w:r w:rsidRPr="003E2D82">
        <w:rPr>
          <w:rFonts w:ascii="Arial" w:hAnsi="Arial" w:cs="Arial"/>
        </w:rPr>
        <w:br/>
        <w:t xml:space="preserve">The full-wave impulse shall have a crest value </w:t>
      </w:r>
      <w:r w:rsidRPr="003E2D82">
        <w:rPr>
          <w:rFonts w:ascii="Arial" w:hAnsi="Arial" w:cs="Arial"/>
          <w:b/>
          <w:bCs/>
        </w:rPr>
        <w:t xml:space="preserve">of not less than 95% of </w:t>
      </w:r>
      <w:r w:rsidRPr="003E2D82">
        <w:rPr>
          <w:rFonts w:ascii="Arial" w:hAnsi="Arial" w:cs="Arial"/>
        </w:rPr>
        <w:t>the rated BIL of the terminal …</w:t>
      </w:r>
    </w:p>
    <w:p w:rsidR="008600CA" w:rsidRPr="003E2D82" w:rsidRDefault="008600CA" w:rsidP="00B6535F">
      <w:pPr>
        <w:spacing w:after="0" w:line="240" w:lineRule="auto"/>
        <w:ind w:left="1800" w:right="-99"/>
        <w:rPr>
          <w:rFonts w:ascii="Arial" w:hAnsi="Arial" w:cs="Arial"/>
        </w:rPr>
      </w:pPr>
      <w:r w:rsidRPr="003E2D82">
        <w:rPr>
          <w:rFonts w:ascii="Arial" w:hAnsi="Arial" w:cs="Arial"/>
        </w:rPr>
        <w:t>The standard already refers to C57.12.90 in section 5.1.2. Many members suggested we follow C57.12.90. Tolerance s section5.1.2 needs to be reviewed. Probably we need to vote on removing section 5.1.2 and refer to only C57.12.90. Further discussion is needed on this subject</w:t>
      </w:r>
    </w:p>
    <w:p w:rsidR="008600CA" w:rsidRPr="003E2D82" w:rsidRDefault="008600CA" w:rsidP="00B6535F">
      <w:pPr>
        <w:numPr>
          <w:ilvl w:val="3"/>
          <w:numId w:val="62"/>
        </w:numPr>
        <w:spacing w:after="0" w:line="240" w:lineRule="auto"/>
        <w:ind w:left="1854" w:right="-99"/>
        <w:rPr>
          <w:rFonts w:ascii="Arial" w:hAnsi="Arial" w:cs="Arial"/>
        </w:rPr>
      </w:pPr>
      <w:r w:rsidRPr="003E2D82">
        <w:rPr>
          <w:rFonts w:ascii="Arial" w:hAnsi="Arial" w:cs="Arial"/>
        </w:rPr>
        <w:t xml:space="preserve">4) Rf should be corrected to RT. Chair will update the figures. </w:t>
      </w:r>
    </w:p>
    <w:p w:rsidR="008600CA" w:rsidRPr="003E2D82" w:rsidRDefault="008600CA" w:rsidP="00B6535F">
      <w:pPr>
        <w:numPr>
          <w:ilvl w:val="3"/>
          <w:numId w:val="62"/>
        </w:numPr>
        <w:spacing w:after="0" w:line="240" w:lineRule="auto"/>
        <w:ind w:left="1854" w:right="-99"/>
        <w:rPr>
          <w:rFonts w:ascii="Arial" w:hAnsi="Arial" w:cs="Arial"/>
        </w:rPr>
      </w:pPr>
      <w:r w:rsidRPr="003E2D82">
        <w:rPr>
          <w:rFonts w:ascii="Arial" w:hAnsi="Arial" w:cs="Arial"/>
        </w:rPr>
        <w:t>5) Review the figures for the generator design from the latest generator design</w:t>
      </w:r>
    </w:p>
    <w:p w:rsidR="008600CA" w:rsidRPr="003E2D82" w:rsidRDefault="008600CA" w:rsidP="00B6535F">
      <w:pPr>
        <w:numPr>
          <w:ilvl w:val="3"/>
          <w:numId w:val="62"/>
        </w:numPr>
        <w:spacing w:after="0" w:line="240" w:lineRule="auto"/>
        <w:ind w:left="1854" w:right="-99"/>
        <w:rPr>
          <w:rFonts w:ascii="Arial" w:hAnsi="Arial" w:cs="Arial"/>
        </w:rPr>
      </w:pPr>
      <w:r w:rsidRPr="003E2D82">
        <w:rPr>
          <w:rFonts w:ascii="Arial" w:hAnsi="Arial" w:cs="Arial"/>
        </w:rPr>
        <w:t>8) A technical comment was received from Marcel Fortin re section 7.3.1 fig 24 “Are these vacuum tubes still available?"</w:t>
      </w:r>
    </w:p>
    <w:p w:rsidR="008600CA" w:rsidRPr="003E2D82" w:rsidRDefault="008600CA" w:rsidP="00B6535F">
      <w:pPr>
        <w:spacing w:after="0" w:line="240" w:lineRule="auto"/>
        <w:ind w:left="1800" w:right="-99"/>
        <w:rPr>
          <w:rFonts w:ascii="Arial" w:hAnsi="Arial" w:cs="Arial"/>
        </w:rPr>
      </w:pPr>
      <w:r w:rsidRPr="003E2D82">
        <w:rPr>
          <w:rFonts w:ascii="Arial" w:hAnsi="Arial" w:cs="Arial"/>
        </w:rPr>
        <w:t>Some members suggested that vacuum tubes may not be available now. We may obtain a used one. Members were not sure if the analog section is even needed in the standard. This will be reviewed before the next meeting by the members.</w:t>
      </w:r>
    </w:p>
    <w:p w:rsidR="008600CA" w:rsidRPr="003E2D82" w:rsidRDefault="008600CA" w:rsidP="00B6535F">
      <w:pPr>
        <w:spacing w:after="0" w:line="240" w:lineRule="auto"/>
        <w:ind w:left="1800" w:right="-99"/>
        <w:rPr>
          <w:rFonts w:ascii="Arial" w:hAnsi="Arial" w:cs="Arial"/>
        </w:rPr>
      </w:pPr>
    </w:p>
    <w:p w:rsidR="008600CA" w:rsidRPr="003E2D82" w:rsidRDefault="008600CA" w:rsidP="00B6535F">
      <w:pPr>
        <w:spacing w:after="0" w:line="240" w:lineRule="auto"/>
        <w:ind w:left="360"/>
        <w:rPr>
          <w:rFonts w:ascii="Arial" w:hAnsi="Arial" w:cs="Arial"/>
          <w:sz w:val="24"/>
          <w:szCs w:val="24"/>
        </w:rPr>
      </w:pPr>
      <w:r w:rsidRPr="003E2D82">
        <w:rPr>
          <w:rFonts w:ascii="Arial" w:hAnsi="Arial" w:cs="Arial"/>
        </w:rPr>
        <w:t>Meeting adjourned .Respectfully submitted by John Crotty</w:t>
      </w:r>
      <w:r w:rsidRPr="003E2D82">
        <w:rPr>
          <w:rFonts w:ascii="Arial" w:hAnsi="Arial" w:cs="Arial"/>
          <w:sz w:val="24"/>
          <w:szCs w:val="24"/>
        </w:rPr>
        <w:t> </w:t>
      </w:r>
    </w:p>
    <w:p w:rsidR="008600CA" w:rsidRPr="003E2D82" w:rsidRDefault="008600CA" w:rsidP="00B6535F">
      <w:pPr>
        <w:spacing w:after="0" w:line="240" w:lineRule="auto"/>
        <w:ind w:left="360" w:right="-99"/>
        <w:rPr>
          <w:rFonts w:ascii="Arial" w:hAnsi="Arial" w:cs="Arial"/>
        </w:rPr>
      </w:pPr>
    </w:p>
    <w:p w:rsidR="008600CA" w:rsidRPr="003E2D82" w:rsidRDefault="008600CA" w:rsidP="00B6535F">
      <w:pPr>
        <w:numPr>
          <w:ilvl w:val="3"/>
          <w:numId w:val="60"/>
        </w:numPr>
        <w:spacing w:after="0" w:line="240" w:lineRule="auto"/>
        <w:ind w:left="1440" w:right="-99" w:hanging="1080"/>
        <w:rPr>
          <w:rFonts w:ascii="Arial" w:hAnsi="Arial" w:cs="Arial"/>
          <w:b/>
        </w:rPr>
      </w:pPr>
      <w:r w:rsidRPr="003E2D82">
        <w:rPr>
          <w:rFonts w:ascii="Arial" w:hAnsi="Arial" w:cs="Arial"/>
          <w:b/>
        </w:rPr>
        <w:t>Working Group on Revision of Low Frequency Tests; Bertrand Poulin, Chair; Bill Griesacker, Secretary March 13, 2012, 1:45 pm</w:t>
      </w:r>
    </w:p>
    <w:p w:rsidR="008600CA" w:rsidRPr="003E2D82" w:rsidRDefault="008600CA" w:rsidP="00B6535F">
      <w:pPr>
        <w:spacing w:after="0" w:line="240" w:lineRule="auto"/>
        <w:ind w:left="360"/>
        <w:jc w:val="center"/>
        <w:rPr>
          <w:rFonts w:ascii="Times New Roman" w:hAnsi="Times New Roman"/>
          <w:b/>
          <w:bCs/>
          <w:sz w:val="24"/>
          <w:szCs w:val="24"/>
        </w:rPr>
      </w:pPr>
    </w:p>
    <w:p w:rsidR="008600CA" w:rsidRPr="003E2D82" w:rsidRDefault="008600CA" w:rsidP="00B6535F">
      <w:pPr>
        <w:numPr>
          <w:ilvl w:val="0"/>
          <w:numId w:val="66"/>
        </w:numPr>
        <w:spacing w:after="0" w:line="240" w:lineRule="auto"/>
        <w:ind w:left="1080"/>
        <w:rPr>
          <w:rFonts w:ascii="Arial" w:hAnsi="Arial" w:cs="Arial"/>
        </w:rPr>
      </w:pPr>
      <w:r w:rsidRPr="003E2D82">
        <w:rPr>
          <w:rFonts w:ascii="Arial" w:hAnsi="Arial" w:cs="Arial"/>
        </w:rPr>
        <w:t xml:space="preserve">There were 62 attendees, 20 members and 42 guests; there were more than 50 % of the working group members present at the meeting, therefore there was a quorum present at the meeting. </w:t>
      </w:r>
    </w:p>
    <w:p w:rsidR="008600CA" w:rsidRPr="003E2D82" w:rsidRDefault="008600CA" w:rsidP="00B6535F">
      <w:pPr>
        <w:spacing w:after="0" w:line="240" w:lineRule="auto"/>
        <w:ind w:left="360"/>
        <w:rPr>
          <w:rFonts w:ascii="Arial" w:hAnsi="Arial" w:cs="Arial"/>
        </w:rPr>
      </w:pPr>
    </w:p>
    <w:p w:rsidR="008600CA" w:rsidRPr="003E2D82" w:rsidRDefault="008600CA" w:rsidP="00B6535F">
      <w:pPr>
        <w:numPr>
          <w:ilvl w:val="0"/>
          <w:numId w:val="66"/>
        </w:numPr>
        <w:spacing w:after="0" w:line="240" w:lineRule="auto"/>
        <w:ind w:left="1080"/>
        <w:rPr>
          <w:rFonts w:ascii="Arial" w:hAnsi="Arial" w:cs="Arial"/>
        </w:rPr>
      </w:pPr>
      <w:r w:rsidRPr="003E2D82">
        <w:rPr>
          <w:rFonts w:ascii="Arial" w:hAnsi="Arial" w:cs="Arial"/>
        </w:rPr>
        <w:t>The minutes from the fall 2012 meeting in Boston, MA were brought to the table; the minutes were approved.</w:t>
      </w:r>
    </w:p>
    <w:p w:rsidR="008600CA" w:rsidRPr="003E2D82" w:rsidRDefault="008600CA" w:rsidP="00B6535F">
      <w:pPr>
        <w:spacing w:after="0" w:line="240" w:lineRule="auto"/>
        <w:ind w:left="360"/>
        <w:rPr>
          <w:rFonts w:ascii="Arial" w:hAnsi="Arial" w:cs="Arial"/>
        </w:rPr>
      </w:pPr>
    </w:p>
    <w:p w:rsidR="008600CA" w:rsidRPr="003E2D82" w:rsidRDefault="008600CA" w:rsidP="00B6535F">
      <w:pPr>
        <w:numPr>
          <w:ilvl w:val="0"/>
          <w:numId w:val="66"/>
        </w:numPr>
        <w:spacing w:after="0" w:line="240" w:lineRule="auto"/>
        <w:ind w:left="1080"/>
        <w:rPr>
          <w:rFonts w:ascii="Arial" w:hAnsi="Arial" w:cs="Arial"/>
        </w:rPr>
      </w:pPr>
      <w:r w:rsidRPr="003E2D82">
        <w:rPr>
          <w:rFonts w:ascii="Arial" w:hAnsi="Arial" w:cs="Arial"/>
        </w:rPr>
        <w:t xml:space="preserve">TF – PD in Bushings:  Thang Hochanh presented the minutes for the Task force for PD in PTs, CTs and Bushings. A first part of a draft has been sent to a limited number of participants to the TF. Comments have been received and more are expected. These will be circulated in the upcoming months. The administrative work for requesting a PAR will be initiated as soon as the Scope and Purpose of the document are finalized by the TF and WG Chairmen. </w:t>
      </w:r>
    </w:p>
    <w:p w:rsidR="008600CA" w:rsidRPr="003E2D82" w:rsidRDefault="008600CA" w:rsidP="00B6535F">
      <w:pPr>
        <w:spacing w:after="0" w:line="240" w:lineRule="auto"/>
        <w:ind w:left="360"/>
        <w:rPr>
          <w:rFonts w:ascii="Arial" w:hAnsi="Arial" w:cs="Arial"/>
        </w:rPr>
      </w:pPr>
    </w:p>
    <w:p w:rsidR="008600CA" w:rsidRPr="003E2D82" w:rsidRDefault="008600CA" w:rsidP="00B6535F">
      <w:pPr>
        <w:numPr>
          <w:ilvl w:val="0"/>
          <w:numId w:val="66"/>
        </w:numPr>
        <w:spacing w:after="0" w:line="240" w:lineRule="auto"/>
        <w:ind w:left="1080"/>
        <w:rPr>
          <w:rFonts w:ascii="Arial" w:hAnsi="Arial" w:cs="Arial"/>
        </w:rPr>
      </w:pPr>
      <w:r w:rsidRPr="003E2D82">
        <w:rPr>
          <w:rFonts w:ascii="Arial" w:hAnsi="Arial" w:cs="Arial"/>
        </w:rPr>
        <w:t>The topic of induced testing on 69 kV transformers was discussed.  The results of a modified survey were presented by the Chairman. The proposal was to apply a Class II induced test to power transformers with a high voltage rating of 69 kV and above and a maximum nameplate rating of 15 MVA and above for three-phase transformers or 10 MVA for single-phase transformers. The results were as follows:</w:t>
      </w:r>
    </w:p>
    <w:tbl>
      <w:tblPr>
        <w:tblW w:w="0" w:type="auto"/>
        <w:jc w:val="center"/>
        <w:tblLayout w:type="fixed"/>
        <w:tblLook w:val="0000"/>
      </w:tblPr>
      <w:tblGrid>
        <w:gridCol w:w="236"/>
        <w:gridCol w:w="2773"/>
        <w:gridCol w:w="870"/>
        <w:gridCol w:w="831"/>
      </w:tblGrid>
      <w:tr w:rsidR="008600CA" w:rsidRPr="006512E1" w:rsidTr="004E1CF4">
        <w:trPr>
          <w:trHeight w:val="115"/>
          <w:jc w:val="center"/>
        </w:trPr>
        <w:tc>
          <w:tcPr>
            <w:tcW w:w="236" w:type="dxa"/>
            <w:tcBorders>
              <w:top w:val="nil"/>
              <w:left w:val="nil"/>
              <w:bottom w:val="nil"/>
              <w:right w:val="nil"/>
            </w:tcBorders>
          </w:tcPr>
          <w:p w:rsidR="008600CA" w:rsidRPr="003E2D82" w:rsidRDefault="008600CA" w:rsidP="00B6535F">
            <w:pPr>
              <w:autoSpaceDE w:val="0"/>
              <w:autoSpaceDN w:val="0"/>
              <w:adjustRightInd w:val="0"/>
              <w:spacing w:after="0" w:line="240" w:lineRule="auto"/>
              <w:ind w:left="360"/>
              <w:jc w:val="right"/>
              <w:rPr>
                <w:rFonts w:ascii="Arial" w:hAnsi="Arial" w:cs="Arial"/>
                <w:color w:val="000000"/>
              </w:rPr>
            </w:pPr>
            <w:r w:rsidRPr="003E2D82">
              <w:rPr>
                <w:rFonts w:ascii="Arial" w:hAnsi="Arial" w:cs="Arial"/>
              </w:rPr>
              <w:t xml:space="preserve"> </w:t>
            </w:r>
          </w:p>
        </w:tc>
        <w:tc>
          <w:tcPr>
            <w:tcW w:w="2773" w:type="dxa"/>
            <w:tcBorders>
              <w:top w:val="nil"/>
              <w:left w:val="nil"/>
              <w:bottom w:val="nil"/>
              <w:right w:val="nil"/>
            </w:tcBorders>
          </w:tcPr>
          <w:p w:rsidR="008600CA" w:rsidRPr="003E2D82" w:rsidRDefault="008600CA" w:rsidP="00B6535F">
            <w:pPr>
              <w:autoSpaceDE w:val="0"/>
              <w:autoSpaceDN w:val="0"/>
              <w:adjustRightInd w:val="0"/>
              <w:spacing w:after="0" w:line="240" w:lineRule="auto"/>
              <w:ind w:left="360"/>
              <w:jc w:val="right"/>
              <w:rPr>
                <w:rFonts w:ascii="Arial" w:hAnsi="Arial" w:cs="Arial"/>
                <w:color w:val="000000"/>
              </w:rPr>
            </w:pPr>
          </w:p>
        </w:tc>
        <w:tc>
          <w:tcPr>
            <w:tcW w:w="870" w:type="dxa"/>
            <w:tcBorders>
              <w:top w:val="nil"/>
              <w:left w:val="nil"/>
              <w:bottom w:val="nil"/>
              <w:right w:val="nil"/>
            </w:tcBorders>
          </w:tcPr>
          <w:p w:rsidR="008600CA" w:rsidRPr="003E2D82" w:rsidRDefault="008600CA" w:rsidP="00B6535F">
            <w:pPr>
              <w:autoSpaceDE w:val="0"/>
              <w:autoSpaceDN w:val="0"/>
              <w:adjustRightInd w:val="0"/>
              <w:spacing w:after="0" w:line="240" w:lineRule="auto"/>
              <w:ind w:left="360"/>
              <w:jc w:val="right"/>
              <w:rPr>
                <w:rFonts w:ascii="Arial" w:hAnsi="Arial" w:cs="Arial"/>
                <w:color w:val="000000"/>
              </w:rPr>
            </w:pPr>
          </w:p>
        </w:tc>
        <w:tc>
          <w:tcPr>
            <w:tcW w:w="831" w:type="dxa"/>
            <w:tcBorders>
              <w:top w:val="nil"/>
              <w:left w:val="nil"/>
              <w:bottom w:val="nil"/>
              <w:right w:val="nil"/>
            </w:tcBorders>
          </w:tcPr>
          <w:p w:rsidR="008600CA" w:rsidRPr="003E2D82" w:rsidRDefault="008600CA" w:rsidP="00B6535F">
            <w:pPr>
              <w:autoSpaceDE w:val="0"/>
              <w:autoSpaceDN w:val="0"/>
              <w:adjustRightInd w:val="0"/>
              <w:spacing w:after="0" w:line="240" w:lineRule="auto"/>
              <w:ind w:left="360"/>
              <w:jc w:val="right"/>
              <w:rPr>
                <w:rFonts w:ascii="Arial" w:hAnsi="Arial" w:cs="Arial"/>
                <w:color w:val="000000"/>
              </w:rPr>
            </w:pPr>
          </w:p>
        </w:tc>
      </w:tr>
      <w:tr w:rsidR="008600CA" w:rsidRPr="006512E1" w:rsidTr="004E1CF4">
        <w:trPr>
          <w:trHeight w:val="302"/>
          <w:jc w:val="center"/>
        </w:trPr>
        <w:tc>
          <w:tcPr>
            <w:tcW w:w="236" w:type="dxa"/>
            <w:tcBorders>
              <w:top w:val="nil"/>
              <w:left w:val="nil"/>
              <w:bottom w:val="nil"/>
              <w:right w:val="nil"/>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p>
        </w:tc>
        <w:tc>
          <w:tcPr>
            <w:tcW w:w="2773" w:type="dxa"/>
            <w:tcBorders>
              <w:top w:val="single" w:sz="12" w:space="0" w:color="auto"/>
              <w:left w:val="single" w:sz="12" w:space="0" w:color="auto"/>
              <w:bottom w:val="single" w:sz="6" w:space="0" w:color="auto"/>
              <w:right w:val="single" w:sz="6" w:space="0" w:color="auto"/>
            </w:tcBorders>
          </w:tcPr>
          <w:p w:rsidR="008600CA" w:rsidRPr="003E2D82" w:rsidRDefault="008600CA" w:rsidP="00B6535F">
            <w:pPr>
              <w:autoSpaceDE w:val="0"/>
              <w:autoSpaceDN w:val="0"/>
              <w:adjustRightInd w:val="0"/>
              <w:spacing w:after="0" w:line="240" w:lineRule="auto"/>
              <w:ind w:left="360"/>
              <w:rPr>
                <w:rFonts w:ascii="Arial" w:hAnsi="Arial" w:cs="Arial"/>
                <w:b/>
                <w:bCs/>
                <w:color w:val="000000"/>
              </w:rPr>
            </w:pPr>
            <w:r w:rsidRPr="003E2D82">
              <w:rPr>
                <w:rFonts w:ascii="Arial" w:hAnsi="Arial" w:cs="Arial"/>
                <w:b/>
                <w:bCs/>
                <w:color w:val="000000"/>
              </w:rPr>
              <w:t>Summary of responses</w:t>
            </w:r>
          </w:p>
        </w:tc>
        <w:tc>
          <w:tcPr>
            <w:tcW w:w="870" w:type="dxa"/>
            <w:tcBorders>
              <w:top w:val="single" w:sz="12" w:space="0" w:color="auto"/>
              <w:left w:val="single" w:sz="6" w:space="0" w:color="auto"/>
              <w:bottom w:val="single" w:sz="6" w:space="0" w:color="auto"/>
              <w:right w:val="single" w:sz="6" w:space="0" w:color="auto"/>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p>
        </w:tc>
        <w:tc>
          <w:tcPr>
            <w:tcW w:w="831" w:type="dxa"/>
            <w:tcBorders>
              <w:top w:val="single" w:sz="12" w:space="0" w:color="auto"/>
              <w:left w:val="single" w:sz="6" w:space="0" w:color="auto"/>
              <w:bottom w:val="single" w:sz="6" w:space="0" w:color="auto"/>
              <w:right w:val="single" w:sz="12" w:space="0" w:color="auto"/>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p>
        </w:tc>
      </w:tr>
      <w:tr w:rsidR="008600CA" w:rsidRPr="006512E1" w:rsidTr="004E1CF4">
        <w:trPr>
          <w:trHeight w:val="302"/>
          <w:jc w:val="center"/>
        </w:trPr>
        <w:tc>
          <w:tcPr>
            <w:tcW w:w="236" w:type="dxa"/>
            <w:tcBorders>
              <w:top w:val="nil"/>
              <w:left w:val="nil"/>
              <w:bottom w:val="nil"/>
              <w:right w:val="nil"/>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p>
        </w:tc>
        <w:tc>
          <w:tcPr>
            <w:tcW w:w="2773" w:type="dxa"/>
            <w:tcBorders>
              <w:top w:val="nil"/>
              <w:left w:val="single" w:sz="12" w:space="0" w:color="auto"/>
              <w:bottom w:val="single" w:sz="6" w:space="0" w:color="auto"/>
              <w:right w:val="single" w:sz="6" w:space="0" w:color="auto"/>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r w:rsidRPr="003E2D82">
              <w:rPr>
                <w:rFonts w:ascii="Arial" w:hAnsi="Arial" w:cs="Arial"/>
                <w:color w:val="000000"/>
              </w:rPr>
              <w:t>Sent</w:t>
            </w:r>
          </w:p>
        </w:tc>
        <w:tc>
          <w:tcPr>
            <w:tcW w:w="870" w:type="dxa"/>
            <w:tcBorders>
              <w:top w:val="nil"/>
              <w:left w:val="single" w:sz="6" w:space="0" w:color="auto"/>
              <w:bottom w:val="single" w:sz="6" w:space="0" w:color="auto"/>
              <w:right w:val="single" w:sz="6" w:space="0" w:color="auto"/>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r w:rsidRPr="003E2D82">
              <w:rPr>
                <w:rFonts w:ascii="Arial" w:hAnsi="Arial" w:cs="Arial"/>
                <w:color w:val="000000"/>
              </w:rPr>
              <w:t>117</w:t>
            </w:r>
          </w:p>
        </w:tc>
        <w:tc>
          <w:tcPr>
            <w:tcW w:w="831" w:type="dxa"/>
            <w:tcBorders>
              <w:top w:val="nil"/>
              <w:left w:val="single" w:sz="6" w:space="0" w:color="auto"/>
              <w:bottom w:val="single" w:sz="6" w:space="0" w:color="auto"/>
              <w:right w:val="single" w:sz="12" w:space="0" w:color="auto"/>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p>
        </w:tc>
      </w:tr>
      <w:tr w:rsidR="008600CA" w:rsidRPr="006512E1" w:rsidTr="004E1CF4">
        <w:trPr>
          <w:trHeight w:val="302"/>
          <w:jc w:val="center"/>
        </w:trPr>
        <w:tc>
          <w:tcPr>
            <w:tcW w:w="236" w:type="dxa"/>
            <w:tcBorders>
              <w:top w:val="nil"/>
              <w:left w:val="nil"/>
              <w:bottom w:val="nil"/>
              <w:right w:val="nil"/>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p>
        </w:tc>
        <w:tc>
          <w:tcPr>
            <w:tcW w:w="2773" w:type="dxa"/>
            <w:tcBorders>
              <w:top w:val="single" w:sz="6" w:space="0" w:color="auto"/>
              <w:left w:val="single" w:sz="12" w:space="0" w:color="auto"/>
              <w:bottom w:val="single" w:sz="6" w:space="0" w:color="auto"/>
              <w:right w:val="single" w:sz="6" w:space="0" w:color="auto"/>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r w:rsidRPr="003E2D82">
              <w:rPr>
                <w:rFonts w:ascii="Arial" w:hAnsi="Arial" w:cs="Arial"/>
                <w:color w:val="000000"/>
              </w:rPr>
              <w:t>No of responses</w:t>
            </w:r>
          </w:p>
        </w:tc>
        <w:tc>
          <w:tcPr>
            <w:tcW w:w="870" w:type="dxa"/>
            <w:tcBorders>
              <w:top w:val="single" w:sz="6" w:space="0" w:color="auto"/>
              <w:left w:val="single" w:sz="6" w:space="0" w:color="auto"/>
              <w:bottom w:val="single" w:sz="6" w:space="0" w:color="auto"/>
              <w:right w:val="single" w:sz="6" w:space="0" w:color="auto"/>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r w:rsidRPr="003E2D82">
              <w:rPr>
                <w:rFonts w:ascii="Arial" w:hAnsi="Arial" w:cs="Arial"/>
                <w:color w:val="000000"/>
              </w:rPr>
              <w:t>105</w:t>
            </w:r>
          </w:p>
        </w:tc>
        <w:tc>
          <w:tcPr>
            <w:tcW w:w="831" w:type="dxa"/>
            <w:tcBorders>
              <w:top w:val="single" w:sz="6" w:space="0" w:color="auto"/>
              <w:left w:val="single" w:sz="6" w:space="0" w:color="auto"/>
              <w:bottom w:val="single" w:sz="6" w:space="0" w:color="auto"/>
              <w:right w:val="single" w:sz="12" w:space="0" w:color="auto"/>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r w:rsidRPr="003E2D82">
              <w:rPr>
                <w:rFonts w:ascii="Arial" w:hAnsi="Arial" w:cs="Arial"/>
                <w:color w:val="000000"/>
              </w:rPr>
              <w:t>%</w:t>
            </w:r>
          </w:p>
        </w:tc>
      </w:tr>
      <w:tr w:rsidR="008600CA" w:rsidRPr="006512E1" w:rsidTr="004E1CF4">
        <w:trPr>
          <w:trHeight w:val="302"/>
          <w:jc w:val="center"/>
        </w:trPr>
        <w:tc>
          <w:tcPr>
            <w:tcW w:w="236" w:type="dxa"/>
            <w:tcBorders>
              <w:top w:val="nil"/>
              <w:left w:val="nil"/>
              <w:bottom w:val="nil"/>
              <w:right w:val="nil"/>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p>
        </w:tc>
        <w:tc>
          <w:tcPr>
            <w:tcW w:w="2773" w:type="dxa"/>
            <w:tcBorders>
              <w:top w:val="single" w:sz="6" w:space="0" w:color="auto"/>
              <w:left w:val="single" w:sz="12" w:space="0" w:color="auto"/>
              <w:bottom w:val="single" w:sz="6" w:space="0" w:color="auto"/>
              <w:right w:val="single" w:sz="6" w:space="0" w:color="auto"/>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r w:rsidRPr="003E2D82">
              <w:rPr>
                <w:rFonts w:ascii="Arial" w:hAnsi="Arial" w:cs="Arial"/>
                <w:color w:val="000000"/>
              </w:rPr>
              <w:t>Approve</w:t>
            </w:r>
          </w:p>
        </w:tc>
        <w:tc>
          <w:tcPr>
            <w:tcW w:w="870" w:type="dxa"/>
            <w:tcBorders>
              <w:top w:val="single" w:sz="6" w:space="0" w:color="auto"/>
              <w:left w:val="single" w:sz="6" w:space="0" w:color="auto"/>
              <w:bottom w:val="single" w:sz="6" w:space="0" w:color="auto"/>
              <w:right w:val="single" w:sz="6" w:space="0" w:color="auto"/>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r w:rsidRPr="003E2D82">
              <w:rPr>
                <w:rFonts w:ascii="Arial" w:hAnsi="Arial" w:cs="Arial"/>
                <w:color w:val="000000"/>
              </w:rPr>
              <w:t>82</w:t>
            </w:r>
          </w:p>
        </w:tc>
        <w:tc>
          <w:tcPr>
            <w:tcW w:w="831" w:type="dxa"/>
            <w:tcBorders>
              <w:top w:val="single" w:sz="6" w:space="0" w:color="auto"/>
              <w:left w:val="single" w:sz="6" w:space="0" w:color="auto"/>
              <w:bottom w:val="single" w:sz="6" w:space="0" w:color="auto"/>
              <w:right w:val="single" w:sz="12" w:space="0" w:color="auto"/>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r w:rsidRPr="003E2D82">
              <w:rPr>
                <w:rFonts w:ascii="Arial" w:hAnsi="Arial" w:cs="Arial"/>
                <w:color w:val="000000"/>
              </w:rPr>
              <w:t>78.1</w:t>
            </w:r>
          </w:p>
        </w:tc>
      </w:tr>
      <w:tr w:rsidR="008600CA" w:rsidRPr="006512E1" w:rsidTr="004E1CF4">
        <w:trPr>
          <w:trHeight w:val="302"/>
          <w:jc w:val="center"/>
        </w:trPr>
        <w:tc>
          <w:tcPr>
            <w:tcW w:w="236" w:type="dxa"/>
            <w:tcBorders>
              <w:top w:val="nil"/>
              <w:left w:val="nil"/>
              <w:bottom w:val="nil"/>
              <w:right w:val="nil"/>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p>
        </w:tc>
        <w:tc>
          <w:tcPr>
            <w:tcW w:w="2773" w:type="dxa"/>
            <w:tcBorders>
              <w:top w:val="single" w:sz="6" w:space="0" w:color="auto"/>
              <w:left w:val="single" w:sz="12" w:space="0" w:color="auto"/>
              <w:bottom w:val="single" w:sz="6" w:space="0" w:color="auto"/>
              <w:right w:val="single" w:sz="6" w:space="0" w:color="auto"/>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r w:rsidRPr="003E2D82">
              <w:rPr>
                <w:rFonts w:ascii="Arial" w:hAnsi="Arial" w:cs="Arial"/>
                <w:color w:val="000000"/>
              </w:rPr>
              <w:t>Approve with comments</w:t>
            </w:r>
          </w:p>
        </w:tc>
        <w:tc>
          <w:tcPr>
            <w:tcW w:w="870" w:type="dxa"/>
            <w:tcBorders>
              <w:top w:val="single" w:sz="6" w:space="0" w:color="auto"/>
              <w:left w:val="single" w:sz="6" w:space="0" w:color="auto"/>
              <w:bottom w:val="single" w:sz="6" w:space="0" w:color="auto"/>
              <w:right w:val="single" w:sz="6" w:space="0" w:color="auto"/>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r w:rsidRPr="003E2D82">
              <w:rPr>
                <w:rFonts w:ascii="Arial" w:hAnsi="Arial" w:cs="Arial"/>
                <w:color w:val="000000"/>
              </w:rPr>
              <w:t>15</w:t>
            </w:r>
          </w:p>
        </w:tc>
        <w:tc>
          <w:tcPr>
            <w:tcW w:w="831" w:type="dxa"/>
            <w:tcBorders>
              <w:top w:val="single" w:sz="6" w:space="0" w:color="auto"/>
              <w:left w:val="single" w:sz="6" w:space="0" w:color="auto"/>
              <w:bottom w:val="single" w:sz="6" w:space="0" w:color="auto"/>
              <w:right w:val="single" w:sz="12" w:space="0" w:color="auto"/>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r w:rsidRPr="003E2D82">
              <w:rPr>
                <w:rFonts w:ascii="Arial" w:hAnsi="Arial" w:cs="Arial"/>
                <w:color w:val="000000"/>
              </w:rPr>
              <w:t>14.3</w:t>
            </w:r>
          </w:p>
        </w:tc>
      </w:tr>
      <w:tr w:rsidR="008600CA" w:rsidRPr="006512E1" w:rsidTr="004E1CF4">
        <w:trPr>
          <w:trHeight w:val="302"/>
          <w:jc w:val="center"/>
        </w:trPr>
        <w:tc>
          <w:tcPr>
            <w:tcW w:w="236" w:type="dxa"/>
            <w:tcBorders>
              <w:top w:val="nil"/>
              <w:left w:val="nil"/>
              <w:bottom w:val="nil"/>
              <w:right w:val="nil"/>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p>
        </w:tc>
        <w:tc>
          <w:tcPr>
            <w:tcW w:w="2773" w:type="dxa"/>
            <w:tcBorders>
              <w:top w:val="single" w:sz="6" w:space="0" w:color="auto"/>
              <w:left w:val="single" w:sz="12" w:space="0" w:color="auto"/>
              <w:bottom w:val="single" w:sz="6" w:space="0" w:color="auto"/>
              <w:right w:val="single" w:sz="6" w:space="0" w:color="auto"/>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r w:rsidRPr="003E2D82">
              <w:rPr>
                <w:rFonts w:ascii="Arial" w:hAnsi="Arial" w:cs="Arial"/>
                <w:color w:val="000000"/>
              </w:rPr>
              <w:t>Disapprove</w:t>
            </w:r>
          </w:p>
        </w:tc>
        <w:tc>
          <w:tcPr>
            <w:tcW w:w="870" w:type="dxa"/>
            <w:tcBorders>
              <w:top w:val="single" w:sz="6" w:space="0" w:color="auto"/>
              <w:left w:val="single" w:sz="6" w:space="0" w:color="auto"/>
              <w:bottom w:val="single" w:sz="6" w:space="0" w:color="auto"/>
              <w:right w:val="single" w:sz="6" w:space="0" w:color="auto"/>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r w:rsidRPr="003E2D82">
              <w:rPr>
                <w:rFonts w:ascii="Arial" w:hAnsi="Arial" w:cs="Arial"/>
                <w:color w:val="000000"/>
              </w:rPr>
              <w:t>2</w:t>
            </w:r>
          </w:p>
        </w:tc>
        <w:tc>
          <w:tcPr>
            <w:tcW w:w="831" w:type="dxa"/>
            <w:tcBorders>
              <w:top w:val="single" w:sz="6" w:space="0" w:color="auto"/>
              <w:left w:val="single" w:sz="6" w:space="0" w:color="auto"/>
              <w:bottom w:val="single" w:sz="6" w:space="0" w:color="auto"/>
              <w:right w:val="single" w:sz="12" w:space="0" w:color="auto"/>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r w:rsidRPr="003E2D82">
              <w:rPr>
                <w:rFonts w:ascii="Arial" w:hAnsi="Arial" w:cs="Arial"/>
                <w:color w:val="000000"/>
              </w:rPr>
              <w:t>1.9</w:t>
            </w:r>
          </w:p>
        </w:tc>
      </w:tr>
      <w:tr w:rsidR="008600CA" w:rsidRPr="006512E1" w:rsidTr="004E1CF4">
        <w:trPr>
          <w:trHeight w:val="317"/>
          <w:jc w:val="center"/>
        </w:trPr>
        <w:tc>
          <w:tcPr>
            <w:tcW w:w="236" w:type="dxa"/>
            <w:tcBorders>
              <w:top w:val="nil"/>
              <w:left w:val="nil"/>
              <w:bottom w:val="nil"/>
              <w:right w:val="nil"/>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p>
        </w:tc>
        <w:tc>
          <w:tcPr>
            <w:tcW w:w="2773" w:type="dxa"/>
            <w:tcBorders>
              <w:top w:val="single" w:sz="6" w:space="0" w:color="auto"/>
              <w:left w:val="single" w:sz="12" w:space="0" w:color="auto"/>
              <w:bottom w:val="nil"/>
              <w:right w:val="single" w:sz="6" w:space="0" w:color="auto"/>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r w:rsidRPr="003E2D82">
              <w:rPr>
                <w:rFonts w:ascii="Arial" w:hAnsi="Arial" w:cs="Arial"/>
                <w:color w:val="000000"/>
              </w:rPr>
              <w:t>Abstain</w:t>
            </w:r>
          </w:p>
        </w:tc>
        <w:tc>
          <w:tcPr>
            <w:tcW w:w="870" w:type="dxa"/>
            <w:tcBorders>
              <w:top w:val="single" w:sz="6" w:space="0" w:color="auto"/>
              <w:left w:val="single" w:sz="6" w:space="0" w:color="auto"/>
              <w:bottom w:val="nil"/>
              <w:right w:val="single" w:sz="6" w:space="0" w:color="auto"/>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r w:rsidRPr="003E2D82">
              <w:rPr>
                <w:rFonts w:ascii="Arial" w:hAnsi="Arial" w:cs="Arial"/>
                <w:color w:val="000000"/>
              </w:rPr>
              <w:t>6</w:t>
            </w:r>
          </w:p>
        </w:tc>
        <w:tc>
          <w:tcPr>
            <w:tcW w:w="831" w:type="dxa"/>
            <w:tcBorders>
              <w:top w:val="single" w:sz="6" w:space="0" w:color="auto"/>
              <w:left w:val="single" w:sz="6" w:space="0" w:color="auto"/>
              <w:bottom w:val="single" w:sz="12" w:space="0" w:color="auto"/>
              <w:right w:val="single" w:sz="12" w:space="0" w:color="auto"/>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r w:rsidRPr="003E2D82">
              <w:rPr>
                <w:rFonts w:ascii="Arial" w:hAnsi="Arial" w:cs="Arial"/>
                <w:color w:val="000000"/>
              </w:rPr>
              <w:t>5.7</w:t>
            </w:r>
          </w:p>
        </w:tc>
      </w:tr>
      <w:tr w:rsidR="008600CA" w:rsidRPr="006512E1" w:rsidTr="004E1CF4">
        <w:trPr>
          <w:trHeight w:val="302"/>
          <w:jc w:val="center"/>
        </w:trPr>
        <w:tc>
          <w:tcPr>
            <w:tcW w:w="236" w:type="dxa"/>
            <w:tcBorders>
              <w:top w:val="nil"/>
              <w:left w:val="nil"/>
              <w:bottom w:val="nil"/>
              <w:right w:val="nil"/>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p>
        </w:tc>
        <w:tc>
          <w:tcPr>
            <w:tcW w:w="3643" w:type="dxa"/>
            <w:gridSpan w:val="2"/>
            <w:tcBorders>
              <w:top w:val="single" w:sz="12" w:space="0" w:color="auto"/>
              <w:left w:val="single" w:sz="12" w:space="0" w:color="auto"/>
              <w:bottom w:val="single" w:sz="6" w:space="0" w:color="auto"/>
              <w:right w:val="single" w:sz="8" w:space="0" w:color="auto"/>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r w:rsidRPr="003E2D82">
              <w:rPr>
                <w:rFonts w:ascii="Arial" w:hAnsi="Arial" w:cs="Arial"/>
                <w:color w:val="000000"/>
              </w:rPr>
              <w:t>Return rate</w:t>
            </w:r>
          </w:p>
        </w:tc>
        <w:tc>
          <w:tcPr>
            <w:tcW w:w="831" w:type="dxa"/>
            <w:tcBorders>
              <w:top w:val="single" w:sz="12" w:space="0" w:color="auto"/>
              <w:left w:val="single" w:sz="8" w:space="0" w:color="auto"/>
              <w:bottom w:val="single" w:sz="8" w:space="0" w:color="auto"/>
              <w:right w:val="single" w:sz="12" w:space="0" w:color="auto"/>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r w:rsidRPr="003E2D82">
              <w:rPr>
                <w:rFonts w:ascii="Arial" w:hAnsi="Arial" w:cs="Arial"/>
                <w:color w:val="000000"/>
              </w:rPr>
              <w:t>89.7</w:t>
            </w:r>
          </w:p>
        </w:tc>
      </w:tr>
      <w:tr w:rsidR="008600CA" w:rsidRPr="006512E1" w:rsidTr="004E1CF4">
        <w:trPr>
          <w:trHeight w:val="317"/>
          <w:jc w:val="center"/>
        </w:trPr>
        <w:tc>
          <w:tcPr>
            <w:tcW w:w="236" w:type="dxa"/>
            <w:tcBorders>
              <w:top w:val="nil"/>
              <w:left w:val="nil"/>
              <w:bottom w:val="nil"/>
              <w:right w:val="nil"/>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p>
        </w:tc>
        <w:tc>
          <w:tcPr>
            <w:tcW w:w="3643" w:type="dxa"/>
            <w:gridSpan w:val="2"/>
            <w:tcBorders>
              <w:top w:val="single" w:sz="6" w:space="0" w:color="auto"/>
              <w:left w:val="single" w:sz="12" w:space="0" w:color="auto"/>
              <w:bottom w:val="single" w:sz="12" w:space="0" w:color="auto"/>
              <w:right w:val="single" w:sz="8" w:space="0" w:color="auto"/>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r w:rsidRPr="003E2D82">
              <w:rPr>
                <w:rFonts w:ascii="Arial" w:hAnsi="Arial" w:cs="Arial"/>
                <w:color w:val="000000"/>
              </w:rPr>
              <w:t>Approval rate</w:t>
            </w:r>
          </w:p>
        </w:tc>
        <w:tc>
          <w:tcPr>
            <w:tcW w:w="831" w:type="dxa"/>
            <w:tcBorders>
              <w:top w:val="single" w:sz="8" w:space="0" w:color="auto"/>
              <w:left w:val="single" w:sz="8" w:space="0" w:color="auto"/>
              <w:bottom w:val="single" w:sz="12" w:space="0" w:color="auto"/>
              <w:right w:val="single" w:sz="12" w:space="0" w:color="auto"/>
            </w:tcBorders>
          </w:tcPr>
          <w:p w:rsidR="008600CA" w:rsidRPr="003E2D82" w:rsidRDefault="008600CA" w:rsidP="00B6535F">
            <w:pPr>
              <w:autoSpaceDE w:val="0"/>
              <w:autoSpaceDN w:val="0"/>
              <w:adjustRightInd w:val="0"/>
              <w:spacing w:after="0" w:line="240" w:lineRule="auto"/>
              <w:ind w:left="360"/>
              <w:rPr>
                <w:rFonts w:ascii="Arial" w:hAnsi="Arial" w:cs="Arial"/>
                <w:color w:val="000000"/>
              </w:rPr>
            </w:pPr>
            <w:r w:rsidRPr="003E2D82">
              <w:rPr>
                <w:rFonts w:ascii="Arial" w:hAnsi="Arial" w:cs="Arial"/>
                <w:color w:val="000000"/>
              </w:rPr>
              <w:t>98.0</w:t>
            </w:r>
          </w:p>
        </w:tc>
      </w:tr>
    </w:tbl>
    <w:p w:rsidR="008600CA" w:rsidRPr="003E2D82" w:rsidRDefault="008600CA" w:rsidP="00B6535F">
      <w:pPr>
        <w:spacing w:after="0" w:line="240" w:lineRule="auto"/>
        <w:ind w:left="1080"/>
        <w:rPr>
          <w:rFonts w:ascii="Arial" w:hAnsi="Arial" w:cs="Arial"/>
        </w:rPr>
      </w:pPr>
    </w:p>
    <w:p w:rsidR="008600CA" w:rsidRPr="003E2D82" w:rsidRDefault="008600CA" w:rsidP="00B6535F">
      <w:pPr>
        <w:spacing w:after="0" w:line="240" w:lineRule="auto"/>
        <w:ind w:left="1080"/>
        <w:rPr>
          <w:rFonts w:ascii="Arial" w:hAnsi="Arial" w:cs="Arial"/>
        </w:rPr>
      </w:pPr>
      <w:r w:rsidRPr="003E2D82">
        <w:rPr>
          <w:rFonts w:ascii="Arial" w:hAnsi="Arial" w:cs="Arial"/>
        </w:rPr>
        <w:t xml:space="preserve">The approval rate was almost unanimous. Several responses were originally received as negative. The reason for voting negative was always related to not applying the proposed test to all 69 kV transformers. After brief discussions with the Chairman, voters changed their vote to approve with comments provided that this is only a first step in the direction of revising testing of smaller 69 kV transformers later in time. The next step in this topic is to review applicable IEEE standards and propose appropriate changes to incorporate the proposed test. Loren Wagenaar and Subhash Tuli volunteered to do this task. </w:t>
      </w:r>
    </w:p>
    <w:p w:rsidR="008600CA" w:rsidRPr="003E2D82" w:rsidRDefault="008600CA" w:rsidP="00B6535F">
      <w:pPr>
        <w:spacing w:after="0" w:line="240" w:lineRule="auto"/>
        <w:ind w:left="1080"/>
        <w:rPr>
          <w:rFonts w:ascii="Arial" w:hAnsi="Arial" w:cs="Arial"/>
        </w:rPr>
      </w:pPr>
    </w:p>
    <w:p w:rsidR="008600CA" w:rsidRPr="003E2D82" w:rsidRDefault="008600CA" w:rsidP="00B6535F">
      <w:pPr>
        <w:spacing w:after="0" w:line="240" w:lineRule="auto"/>
        <w:ind w:left="1080"/>
        <w:rPr>
          <w:rFonts w:ascii="Arial" w:hAnsi="Arial" w:cs="Arial"/>
        </w:rPr>
      </w:pPr>
      <w:r w:rsidRPr="003E2D82">
        <w:rPr>
          <w:rFonts w:ascii="Arial" w:hAnsi="Arial" w:cs="Arial"/>
        </w:rPr>
        <w:t xml:space="preserve">Questions were raised about 69 kV transformers below the specified MVA limits? The Chairman's answer was that this will be discussed in the future, once this first step is fully approved and incorporated into the Standards. </w:t>
      </w:r>
    </w:p>
    <w:p w:rsidR="008600CA" w:rsidRPr="003E2D82" w:rsidRDefault="008600CA" w:rsidP="00B6535F">
      <w:pPr>
        <w:spacing w:after="0" w:line="240" w:lineRule="auto"/>
        <w:ind w:left="1080"/>
        <w:rPr>
          <w:rFonts w:ascii="Arial" w:hAnsi="Arial" w:cs="Arial"/>
        </w:rPr>
      </w:pPr>
    </w:p>
    <w:p w:rsidR="008600CA" w:rsidRPr="003E2D82" w:rsidRDefault="008600CA" w:rsidP="00B6535F">
      <w:pPr>
        <w:spacing w:after="0" w:line="240" w:lineRule="auto"/>
        <w:ind w:left="1080"/>
        <w:rPr>
          <w:rFonts w:ascii="Arial" w:hAnsi="Arial" w:cs="Arial"/>
        </w:rPr>
      </w:pPr>
      <w:r w:rsidRPr="003E2D82">
        <w:rPr>
          <w:rFonts w:ascii="Arial" w:hAnsi="Arial" w:cs="Arial"/>
        </w:rPr>
        <w:t>One question was asked about how this survey fits with the discussions about redefining Class I and Class II transformers. The SC Chairman responded that this topic would be discussed and handled at the SC level.</w:t>
      </w:r>
    </w:p>
    <w:p w:rsidR="008600CA" w:rsidRPr="003E2D82" w:rsidRDefault="008600CA" w:rsidP="00B6535F">
      <w:pPr>
        <w:spacing w:after="0" w:line="240" w:lineRule="auto"/>
        <w:ind w:left="1080"/>
        <w:rPr>
          <w:rFonts w:ascii="Arial" w:hAnsi="Arial" w:cs="Arial"/>
        </w:rPr>
      </w:pPr>
    </w:p>
    <w:p w:rsidR="008600CA" w:rsidRPr="003E2D82" w:rsidRDefault="008600CA" w:rsidP="00B6535F">
      <w:pPr>
        <w:spacing w:after="0" w:line="240" w:lineRule="auto"/>
        <w:ind w:left="1080"/>
        <w:rPr>
          <w:rFonts w:ascii="Arial" w:hAnsi="Arial" w:cs="Arial"/>
        </w:rPr>
      </w:pPr>
      <w:r w:rsidRPr="003E2D82">
        <w:rPr>
          <w:rFonts w:ascii="Arial" w:hAnsi="Arial" w:cs="Arial"/>
        </w:rPr>
        <w:t>A proposal was made to have pd tests for transformers at lower voltage classes (15 kV, 25 kV…) be made mandatory as type test. Also, pd test levels should be included in dielectric test tables.</w:t>
      </w:r>
    </w:p>
    <w:p w:rsidR="008600CA" w:rsidRPr="003E2D82" w:rsidRDefault="008600CA" w:rsidP="00B6535F">
      <w:pPr>
        <w:spacing w:after="0" w:line="240" w:lineRule="auto"/>
        <w:ind w:left="1080"/>
        <w:rPr>
          <w:rFonts w:ascii="Arial" w:hAnsi="Arial" w:cs="Arial"/>
        </w:rPr>
      </w:pPr>
    </w:p>
    <w:p w:rsidR="008600CA" w:rsidRPr="003E2D82" w:rsidRDefault="008600CA" w:rsidP="00B6535F">
      <w:pPr>
        <w:spacing w:after="0" w:line="240" w:lineRule="auto"/>
        <w:ind w:left="1080"/>
        <w:rPr>
          <w:rFonts w:ascii="Arial" w:hAnsi="Arial" w:cs="Arial"/>
        </w:rPr>
      </w:pPr>
      <w:r w:rsidRPr="003E2D82">
        <w:rPr>
          <w:rFonts w:ascii="Arial" w:hAnsi="Arial" w:cs="Arial"/>
        </w:rPr>
        <w:t>A proposal was made by Hemchandra Shertukde to add acoustic detection of pd with correlated levels with electric pd detection. Mr. Shertukde promised to send literature showing the relevance of the measurements.</w:t>
      </w:r>
    </w:p>
    <w:p w:rsidR="008600CA" w:rsidRPr="003E2D82" w:rsidRDefault="008600CA" w:rsidP="00B6535F">
      <w:pPr>
        <w:spacing w:after="0" w:line="240" w:lineRule="auto"/>
        <w:ind w:left="720"/>
        <w:rPr>
          <w:rFonts w:ascii="Arial" w:hAnsi="Arial" w:cs="Arial"/>
        </w:rPr>
      </w:pPr>
    </w:p>
    <w:p w:rsidR="008600CA" w:rsidRPr="003E2D82" w:rsidRDefault="008600CA" w:rsidP="00B6535F">
      <w:pPr>
        <w:spacing w:after="0" w:line="240" w:lineRule="auto"/>
        <w:ind w:left="1080"/>
        <w:rPr>
          <w:rFonts w:ascii="Arial" w:hAnsi="Arial" w:cs="Arial"/>
        </w:rPr>
      </w:pPr>
    </w:p>
    <w:p w:rsidR="008600CA" w:rsidRPr="003E2D82" w:rsidRDefault="008600CA" w:rsidP="00B6535F">
      <w:pPr>
        <w:numPr>
          <w:ilvl w:val="0"/>
          <w:numId w:val="66"/>
        </w:numPr>
        <w:spacing w:after="0" w:line="240" w:lineRule="auto"/>
        <w:ind w:left="1080"/>
        <w:rPr>
          <w:rFonts w:ascii="Arial" w:hAnsi="Arial" w:cs="Arial"/>
        </w:rPr>
      </w:pPr>
      <w:r w:rsidRPr="003E2D82">
        <w:rPr>
          <w:rFonts w:ascii="Arial" w:hAnsi="Arial" w:cs="Arial"/>
        </w:rPr>
        <w:t>Old business</w:t>
      </w:r>
    </w:p>
    <w:p w:rsidR="008600CA" w:rsidRPr="003E2D82" w:rsidRDefault="008600CA" w:rsidP="00B6535F">
      <w:pPr>
        <w:spacing w:after="0" w:line="240" w:lineRule="auto"/>
        <w:ind w:left="1080"/>
        <w:rPr>
          <w:rFonts w:ascii="Arial" w:hAnsi="Arial" w:cs="Arial"/>
        </w:rPr>
      </w:pPr>
    </w:p>
    <w:p w:rsidR="008600CA" w:rsidRPr="003E2D82" w:rsidRDefault="008600CA" w:rsidP="00B6535F">
      <w:pPr>
        <w:spacing w:after="0" w:line="240" w:lineRule="auto"/>
        <w:ind w:left="1080"/>
        <w:rPr>
          <w:rFonts w:ascii="Arial" w:hAnsi="Arial" w:cs="Arial"/>
        </w:rPr>
      </w:pPr>
      <w:r w:rsidRPr="003E2D82">
        <w:rPr>
          <w:rFonts w:ascii="Arial" w:hAnsi="Arial" w:cs="Arial"/>
        </w:rPr>
        <w:t>The question of tap changer position during induced test need to be surveyed within the DI Test SC. The Chairman agreed to conduct the survey before the next meeting.</w:t>
      </w:r>
    </w:p>
    <w:p w:rsidR="008600CA" w:rsidRPr="003E2D82" w:rsidRDefault="008600CA" w:rsidP="00B6535F">
      <w:pPr>
        <w:spacing w:after="0" w:line="240" w:lineRule="auto"/>
        <w:ind w:left="360"/>
        <w:rPr>
          <w:rFonts w:ascii="Arial" w:hAnsi="Arial" w:cs="Arial"/>
        </w:rPr>
      </w:pPr>
    </w:p>
    <w:p w:rsidR="008600CA" w:rsidRPr="003E2D82" w:rsidRDefault="008600CA" w:rsidP="00B6535F">
      <w:pPr>
        <w:spacing w:after="0" w:line="240" w:lineRule="auto"/>
        <w:ind w:left="360"/>
        <w:rPr>
          <w:rFonts w:ascii="Arial" w:hAnsi="Arial" w:cs="Arial"/>
          <w:sz w:val="24"/>
          <w:szCs w:val="24"/>
        </w:rPr>
      </w:pPr>
      <w:r w:rsidRPr="003E2D82">
        <w:rPr>
          <w:rFonts w:ascii="Arial" w:hAnsi="Arial" w:cs="Arial"/>
        </w:rPr>
        <w:t>The meeting adjourned at 3:00 p.m. Respectfully submitted by Bertrand Poulin</w:t>
      </w:r>
    </w:p>
    <w:p w:rsidR="008600CA" w:rsidRPr="003E2D82" w:rsidRDefault="008600CA" w:rsidP="00B6535F">
      <w:pPr>
        <w:numPr>
          <w:ilvl w:val="0"/>
          <w:numId w:val="66"/>
        </w:numPr>
        <w:spacing w:after="0" w:line="240" w:lineRule="auto"/>
        <w:ind w:left="1080"/>
        <w:rPr>
          <w:rFonts w:ascii="Arial" w:hAnsi="Arial" w:cs="Arial"/>
        </w:rPr>
      </w:pPr>
    </w:p>
    <w:p w:rsidR="008600CA" w:rsidRPr="003E2D82" w:rsidRDefault="008600CA" w:rsidP="00B6535F">
      <w:pPr>
        <w:spacing w:after="0" w:line="240" w:lineRule="auto"/>
        <w:ind w:left="360"/>
        <w:rPr>
          <w:rFonts w:ascii="Arial" w:hAnsi="Arial" w:cs="Arial"/>
        </w:rPr>
      </w:pPr>
    </w:p>
    <w:p w:rsidR="008600CA" w:rsidRPr="003E2D82" w:rsidRDefault="008600CA" w:rsidP="00B6535F">
      <w:pPr>
        <w:spacing w:after="0" w:line="240" w:lineRule="auto"/>
        <w:ind w:left="1778" w:hanging="1134"/>
        <w:rPr>
          <w:rFonts w:ascii="Arial" w:hAnsi="Arial" w:cs="Arial"/>
        </w:rPr>
      </w:pPr>
      <w:r>
        <w:rPr>
          <w:rFonts w:ascii="Arial" w:hAnsi="Arial" w:cs="Arial"/>
          <w:b/>
        </w:rPr>
        <w:t>11</w:t>
      </w:r>
      <w:r w:rsidRPr="003E2D82">
        <w:rPr>
          <w:rFonts w:ascii="Arial" w:hAnsi="Arial" w:cs="Arial"/>
          <w:b/>
        </w:rPr>
        <w:t xml:space="preserve">.7.3.3.1   </w:t>
      </w:r>
      <w:r w:rsidRPr="003E2D82">
        <w:rPr>
          <w:rFonts w:ascii="Arial" w:hAnsi="Arial" w:cs="Arial"/>
          <w:b/>
          <w:bCs/>
        </w:rPr>
        <w:t>TF on Partial Discharge in Bushings and PTs/CTs, Chair Thang Hochanh; Arturo Del Rio, Secretary</w:t>
      </w:r>
      <w:r w:rsidRPr="003E2D82">
        <w:rPr>
          <w:rFonts w:ascii="Arial" w:hAnsi="Arial" w:cs="Arial"/>
          <w:b/>
          <w:color w:val="FF0000"/>
        </w:rPr>
        <w:t xml:space="preserve"> </w:t>
      </w:r>
    </w:p>
    <w:p w:rsidR="008600CA" w:rsidRPr="003E2D82" w:rsidRDefault="008600CA" w:rsidP="00B6535F">
      <w:pPr>
        <w:spacing w:after="0" w:line="240" w:lineRule="auto"/>
        <w:ind w:left="360"/>
        <w:jc w:val="both"/>
        <w:rPr>
          <w:rFonts w:ascii="Arial" w:hAnsi="Arial" w:cs="Arial"/>
          <w:sz w:val="24"/>
          <w:szCs w:val="24"/>
        </w:rPr>
      </w:pPr>
    </w:p>
    <w:p w:rsidR="008600CA" w:rsidRPr="003F60BA" w:rsidRDefault="008600CA" w:rsidP="00B6535F">
      <w:pPr>
        <w:spacing w:after="0" w:line="240" w:lineRule="auto"/>
        <w:ind w:left="360"/>
        <w:jc w:val="both"/>
        <w:rPr>
          <w:rFonts w:ascii="Arial" w:hAnsi="Arial" w:cs="Arial"/>
          <w:szCs w:val="24"/>
        </w:rPr>
      </w:pPr>
      <w:r w:rsidRPr="003F60BA">
        <w:rPr>
          <w:rFonts w:ascii="Arial" w:hAnsi="Arial" w:cs="Arial"/>
          <w:szCs w:val="24"/>
        </w:rPr>
        <w:t>The task force on Partial Discharge in Bushings and PTs/CTs met on Monday March 12th, 2012, at 4:45pm with 37 attendees. Of those, 12 members and 25 guests with 6 guests requesting membership.</w:t>
      </w:r>
    </w:p>
    <w:p w:rsidR="008600CA" w:rsidRPr="003F60BA" w:rsidRDefault="008600CA" w:rsidP="00B6535F">
      <w:pPr>
        <w:spacing w:after="0" w:line="240" w:lineRule="auto"/>
        <w:ind w:left="360"/>
        <w:rPr>
          <w:rFonts w:ascii="Arial" w:hAnsi="Arial" w:cs="Arial"/>
          <w:szCs w:val="24"/>
        </w:rPr>
      </w:pPr>
    </w:p>
    <w:p w:rsidR="008600CA" w:rsidRPr="003F60BA" w:rsidRDefault="008600CA" w:rsidP="00B6535F">
      <w:pPr>
        <w:numPr>
          <w:ilvl w:val="0"/>
          <w:numId w:val="63"/>
        </w:numPr>
        <w:spacing w:after="0" w:line="240" w:lineRule="auto"/>
        <w:ind w:left="720"/>
        <w:rPr>
          <w:rFonts w:ascii="Arial" w:hAnsi="Arial" w:cs="Arial"/>
          <w:szCs w:val="24"/>
        </w:rPr>
      </w:pPr>
      <w:r w:rsidRPr="003F60BA">
        <w:rPr>
          <w:rFonts w:ascii="Arial" w:hAnsi="Arial" w:cs="Arial"/>
          <w:szCs w:val="24"/>
        </w:rPr>
        <w:t>The meeting was opened with attendance sheets and introductions.</w:t>
      </w:r>
    </w:p>
    <w:p w:rsidR="008600CA" w:rsidRPr="003F60BA" w:rsidRDefault="008600CA" w:rsidP="00B6535F">
      <w:pPr>
        <w:numPr>
          <w:ilvl w:val="0"/>
          <w:numId w:val="63"/>
        </w:numPr>
        <w:spacing w:after="0" w:line="240" w:lineRule="auto"/>
        <w:ind w:left="720"/>
        <w:jc w:val="both"/>
        <w:rPr>
          <w:rFonts w:ascii="Arial" w:hAnsi="Arial" w:cs="Arial"/>
          <w:szCs w:val="24"/>
        </w:rPr>
      </w:pPr>
      <w:r w:rsidRPr="003F60BA">
        <w:rPr>
          <w:rFonts w:ascii="Arial" w:hAnsi="Arial" w:cs="Arial"/>
          <w:szCs w:val="24"/>
        </w:rPr>
        <w:t>The minutes for the F11 Boston meeting were presented.</w:t>
      </w:r>
    </w:p>
    <w:p w:rsidR="008600CA" w:rsidRPr="003F60BA" w:rsidRDefault="008600CA" w:rsidP="00B6535F">
      <w:pPr>
        <w:numPr>
          <w:ilvl w:val="0"/>
          <w:numId w:val="63"/>
        </w:numPr>
        <w:spacing w:after="0" w:line="240" w:lineRule="auto"/>
        <w:ind w:left="720"/>
        <w:jc w:val="both"/>
        <w:rPr>
          <w:rFonts w:ascii="Arial" w:hAnsi="Arial" w:cs="Arial"/>
          <w:szCs w:val="24"/>
        </w:rPr>
      </w:pPr>
      <w:r w:rsidRPr="003F60BA">
        <w:rPr>
          <w:rFonts w:ascii="Arial" w:hAnsi="Arial" w:cs="Arial"/>
          <w:szCs w:val="24"/>
        </w:rPr>
        <w:t>The TF Chair presented a draft version of the guide which was distributed by e-mail prior to the meeting.</w:t>
      </w:r>
    </w:p>
    <w:p w:rsidR="008600CA" w:rsidRPr="003F60BA" w:rsidRDefault="008600CA" w:rsidP="00B6535F">
      <w:pPr>
        <w:numPr>
          <w:ilvl w:val="0"/>
          <w:numId w:val="63"/>
        </w:numPr>
        <w:spacing w:after="0" w:line="240" w:lineRule="auto"/>
        <w:ind w:left="720"/>
        <w:jc w:val="both"/>
        <w:rPr>
          <w:rFonts w:ascii="Arial" w:hAnsi="Arial" w:cs="Arial"/>
          <w:szCs w:val="24"/>
        </w:rPr>
      </w:pPr>
      <w:r w:rsidRPr="003F60BA">
        <w:rPr>
          <w:rFonts w:ascii="Arial" w:hAnsi="Arial" w:cs="Arial"/>
          <w:szCs w:val="24"/>
        </w:rPr>
        <w:t xml:space="preserve">The scope for the guide was presented and adjusted based on feedback from the group.  It is the intention to present the scope in the application for the PAR, keeping in mind that the document will be a guide. At this time the scope reads: </w:t>
      </w:r>
      <w:r w:rsidRPr="003F60BA">
        <w:rPr>
          <w:rFonts w:ascii="Arial" w:hAnsi="Arial" w:cs="Arial"/>
          <w:b/>
          <w:szCs w:val="24"/>
        </w:rPr>
        <w:t>“this guide describes the test procedure for the measurement of PD and electrical PD detection, occurring in bushings and instrument transformers during dielectric tests in AC and DC (bushings) applications”.</w:t>
      </w:r>
    </w:p>
    <w:p w:rsidR="008600CA" w:rsidRPr="003F60BA" w:rsidRDefault="008600CA" w:rsidP="00B6535F">
      <w:pPr>
        <w:numPr>
          <w:ilvl w:val="0"/>
          <w:numId w:val="63"/>
        </w:numPr>
        <w:spacing w:after="0" w:line="240" w:lineRule="auto"/>
        <w:ind w:left="720"/>
        <w:jc w:val="both"/>
        <w:rPr>
          <w:rFonts w:ascii="Arial" w:hAnsi="Arial" w:cs="Arial"/>
          <w:szCs w:val="24"/>
        </w:rPr>
      </w:pPr>
      <w:r w:rsidRPr="003F60BA">
        <w:rPr>
          <w:rFonts w:ascii="Arial" w:hAnsi="Arial" w:cs="Arial"/>
          <w:szCs w:val="24"/>
        </w:rPr>
        <w:t xml:space="preserve">Several editorial and contents changes were recommended and the meeting was dedicated to discussions on the body of the document. </w:t>
      </w:r>
    </w:p>
    <w:p w:rsidR="008600CA" w:rsidRPr="003F60BA" w:rsidRDefault="008600CA" w:rsidP="00B6535F">
      <w:pPr>
        <w:numPr>
          <w:ilvl w:val="0"/>
          <w:numId w:val="63"/>
        </w:numPr>
        <w:spacing w:after="0" w:line="240" w:lineRule="auto"/>
        <w:ind w:left="720"/>
        <w:jc w:val="both"/>
        <w:rPr>
          <w:rFonts w:ascii="Arial" w:hAnsi="Arial" w:cs="Arial"/>
          <w:szCs w:val="24"/>
        </w:rPr>
      </w:pPr>
      <w:r w:rsidRPr="003F60BA">
        <w:rPr>
          <w:rFonts w:ascii="Arial" w:hAnsi="Arial" w:cs="Arial"/>
          <w:szCs w:val="24"/>
        </w:rPr>
        <w:t>The TF work will not cover acoustic PD detection.</w:t>
      </w:r>
    </w:p>
    <w:p w:rsidR="008600CA" w:rsidRPr="003F60BA" w:rsidRDefault="008600CA" w:rsidP="00B6535F">
      <w:pPr>
        <w:numPr>
          <w:ilvl w:val="0"/>
          <w:numId w:val="63"/>
        </w:numPr>
        <w:spacing w:after="0" w:line="240" w:lineRule="auto"/>
        <w:ind w:left="720"/>
        <w:jc w:val="both"/>
        <w:rPr>
          <w:rFonts w:ascii="Arial" w:hAnsi="Arial" w:cs="Arial"/>
          <w:szCs w:val="24"/>
        </w:rPr>
      </w:pPr>
      <w:r w:rsidRPr="003F60BA">
        <w:rPr>
          <w:rFonts w:ascii="Arial" w:hAnsi="Arial" w:cs="Arial"/>
          <w:szCs w:val="24"/>
        </w:rPr>
        <w:t>It was pointed out that the guide should cover both narrow and wide band measurements. A specification of frequency range should be included in the guide.</w:t>
      </w:r>
    </w:p>
    <w:p w:rsidR="008600CA" w:rsidRPr="003F60BA" w:rsidRDefault="008600CA" w:rsidP="00B6535F">
      <w:pPr>
        <w:numPr>
          <w:ilvl w:val="0"/>
          <w:numId w:val="63"/>
        </w:numPr>
        <w:spacing w:after="0" w:line="240" w:lineRule="auto"/>
        <w:ind w:left="720"/>
        <w:jc w:val="both"/>
        <w:rPr>
          <w:rFonts w:ascii="Arial" w:hAnsi="Arial" w:cs="Arial"/>
          <w:szCs w:val="24"/>
        </w:rPr>
      </w:pPr>
      <w:r w:rsidRPr="003F60BA">
        <w:rPr>
          <w:rFonts w:ascii="Arial" w:hAnsi="Arial" w:cs="Arial"/>
          <w:szCs w:val="24"/>
        </w:rPr>
        <w:t>It was discussed whether interpretation of PD patterns should be included in the guide. Even if PRPD (phase resolve PD) patterns are not available from many TF members, it was concluded that PRPD patterns will be included in the guide, particularly basic patterns.</w:t>
      </w:r>
    </w:p>
    <w:p w:rsidR="008600CA" w:rsidRPr="003F60BA" w:rsidRDefault="008600CA" w:rsidP="00B6535F">
      <w:pPr>
        <w:numPr>
          <w:ilvl w:val="0"/>
          <w:numId w:val="63"/>
        </w:numPr>
        <w:spacing w:after="0" w:line="240" w:lineRule="auto"/>
        <w:ind w:left="720"/>
        <w:jc w:val="both"/>
        <w:rPr>
          <w:rFonts w:ascii="Arial" w:hAnsi="Arial" w:cs="Arial"/>
          <w:szCs w:val="24"/>
        </w:rPr>
      </w:pPr>
      <w:r w:rsidRPr="003F60BA">
        <w:rPr>
          <w:rFonts w:ascii="Arial" w:hAnsi="Arial" w:cs="Arial"/>
          <w:szCs w:val="24"/>
        </w:rPr>
        <w:t>The linearity and validity of the calibration between 50% and 200% of the calibration value was discussed. This may be related to the calibrator only. If a switched calibrator is used, the change of capacitance vs. pico-Coulomb output may affect the result of the calibration.</w:t>
      </w:r>
    </w:p>
    <w:p w:rsidR="008600CA" w:rsidRPr="003F60BA" w:rsidRDefault="008600CA" w:rsidP="00B6535F">
      <w:pPr>
        <w:numPr>
          <w:ilvl w:val="0"/>
          <w:numId w:val="63"/>
        </w:numPr>
        <w:spacing w:after="0" w:line="240" w:lineRule="auto"/>
        <w:ind w:left="720"/>
        <w:jc w:val="both"/>
        <w:rPr>
          <w:rFonts w:ascii="Arial" w:hAnsi="Arial" w:cs="Arial"/>
          <w:szCs w:val="24"/>
        </w:rPr>
      </w:pPr>
      <w:r w:rsidRPr="003F60BA">
        <w:rPr>
          <w:rFonts w:ascii="Arial" w:hAnsi="Arial" w:cs="Arial"/>
          <w:szCs w:val="24"/>
        </w:rPr>
        <w:t>The uncertainty of the tests should be considered during the test as there are several factors contributing to it including the calibration, test equipment, detecting equipment, etc.</w:t>
      </w:r>
    </w:p>
    <w:p w:rsidR="008600CA" w:rsidRPr="003F60BA" w:rsidRDefault="008600CA" w:rsidP="00B6535F">
      <w:pPr>
        <w:numPr>
          <w:ilvl w:val="0"/>
          <w:numId w:val="63"/>
        </w:numPr>
        <w:spacing w:after="0" w:line="240" w:lineRule="auto"/>
        <w:ind w:left="720"/>
        <w:jc w:val="both"/>
        <w:rPr>
          <w:rFonts w:ascii="Arial" w:hAnsi="Arial" w:cs="Arial"/>
          <w:szCs w:val="24"/>
        </w:rPr>
      </w:pPr>
      <w:r w:rsidRPr="003F60BA">
        <w:rPr>
          <w:rFonts w:ascii="Arial" w:hAnsi="Arial" w:cs="Arial"/>
          <w:szCs w:val="24"/>
        </w:rPr>
        <w:t>A revised draft will be circulated shortly for comments.  Members are encouraged to send their comments and suggestions to the TF Chair.</w:t>
      </w:r>
    </w:p>
    <w:p w:rsidR="008600CA" w:rsidRPr="003F60BA" w:rsidRDefault="008600CA" w:rsidP="00B6535F">
      <w:pPr>
        <w:numPr>
          <w:ilvl w:val="0"/>
          <w:numId w:val="63"/>
        </w:numPr>
        <w:spacing w:after="0" w:line="240" w:lineRule="auto"/>
        <w:ind w:left="720"/>
        <w:jc w:val="both"/>
        <w:rPr>
          <w:rFonts w:ascii="Arial" w:hAnsi="Arial" w:cs="Arial"/>
          <w:szCs w:val="24"/>
        </w:rPr>
      </w:pPr>
      <w:r w:rsidRPr="003F60BA">
        <w:rPr>
          <w:rFonts w:ascii="Arial" w:hAnsi="Arial" w:cs="Arial"/>
          <w:szCs w:val="24"/>
        </w:rPr>
        <w:t>Meeting was adjourned at 5:50 pm.</w:t>
      </w:r>
    </w:p>
    <w:p w:rsidR="008600CA" w:rsidRPr="003F60BA" w:rsidRDefault="008600CA" w:rsidP="00B6535F">
      <w:pPr>
        <w:spacing w:after="0" w:line="240" w:lineRule="auto"/>
        <w:ind w:left="360"/>
        <w:jc w:val="both"/>
        <w:rPr>
          <w:rFonts w:ascii="Arial" w:hAnsi="Arial" w:cs="Arial"/>
          <w:szCs w:val="24"/>
        </w:rPr>
      </w:pPr>
    </w:p>
    <w:p w:rsidR="008600CA" w:rsidRPr="003F60BA" w:rsidRDefault="008600CA" w:rsidP="00B6535F">
      <w:pPr>
        <w:spacing w:after="0" w:line="240" w:lineRule="auto"/>
        <w:ind w:left="360"/>
        <w:jc w:val="both"/>
        <w:rPr>
          <w:rFonts w:ascii="Arial" w:hAnsi="Arial" w:cs="Arial"/>
          <w:szCs w:val="24"/>
        </w:rPr>
      </w:pPr>
      <w:r w:rsidRPr="003F60BA">
        <w:rPr>
          <w:rFonts w:ascii="Arial" w:hAnsi="Arial" w:cs="Arial"/>
          <w:szCs w:val="24"/>
        </w:rPr>
        <w:t>Minutes by: Arturo Del Rio.</w:t>
      </w:r>
    </w:p>
    <w:p w:rsidR="008600CA" w:rsidRPr="003F60BA" w:rsidRDefault="008600CA" w:rsidP="00B6535F">
      <w:pPr>
        <w:spacing w:after="0" w:line="240" w:lineRule="auto"/>
        <w:ind w:left="360"/>
        <w:jc w:val="both"/>
        <w:rPr>
          <w:rFonts w:ascii="Arial" w:hAnsi="Arial" w:cs="Arial"/>
          <w:szCs w:val="24"/>
        </w:rPr>
      </w:pPr>
      <w:r w:rsidRPr="003F60BA">
        <w:rPr>
          <w:rFonts w:ascii="Arial" w:hAnsi="Arial" w:cs="Arial"/>
          <w:szCs w:val="24"/>
        </w:rPr>
        <w:t>Nashville, March 13 2012.</w:t>
      </w:r>
    </w:p>
    <w:p w:rsidR="008600CA" w:rsidRPr="003E2D82" w:rsidRDefault="008600CA" w:rsidP="00B6535F">
      <w:pPr>
        <w:spacing w:after="0" w:line="240" w:lineRule="auto"/>
        <w:ind w:left="360"/>
        <w:rPr>
          <w:rFonts w:ascii="Arial" w:hAnsi="Arial" w:cs="Arial"/>
        </w:rPr>
      </w:pPr>
    </w:p>
    <w:p w:rsidR="008600CA" w:rsidRPr="003E2D82" w:rsidRDefault="008600CA" w:rsidP="00B6535F">
      <w:pPr>
        <w:spacing w:after="0" w:line="240" w:lineRule="auto"/>
        <w:ind w:left="360"/>
        <w:rPr>
          <w:rFonts w:ascii="Arial" w:hAnsi="Arial" w:cs="Arial"/>
          <w:sz w:val="24"/>
          <w:szCs w:val="24"/>
        </w:rPr>
      </w:pPr>
    </w:p>
    <w:p w:rsidR="008600CA" w:rsidRPr="003E2D82" w:rsidRDefault="008600CA" w:rsidP="00B6535F">
      <w:pPr>
        <w:spacing w:after="0" w:line="240" w:lineRule="auto"/>
        <w:ind w:left="1920" w:hanging="1276"/>
        <w:rPr>
          <w:rFonts w:ascii="Arial" w:hAnsi="Arial" w:cs="Arial"/>
          <w:b/>
        </w:rPr>
      </w:pPr>
      <w:r>
        <w:rPr>
          <w:rFonts w:ascii="Arial" w:hAnsi="Arial" w:cs="Arial"/>
          <w:b/>
        </w:rPr>
        <w:t>11.</w:t>
      </w:r>
      <w:r w:rsidRPr="003E2D82">
        <w:rPr>
          <w:rFonts w:ascii="Arial" w:hAnsi="Arial" w:cs="Arial"/>
          <w:b/>
        </w:rPr>
        <w:t>7.3.3.2  TF on Electrical Partial Discharge Measurements Guide</w:t>
      </w:r>
      <w:r w:rsidRPr="003E2D82">
        <w:rPr>
          <w:rFonts w:ascii="Arial" w:hAnsi="Arial" w:cs="Arial"/>
        </w:rPr>
        <w:t xml:space="preserve">, </w:t>
      </w:r>
      <w:r w:rsidRPr="003E2D82">
        <w:rPr>
          <w:rFonts w:ascii="Arial" w:hAnsi="Arial" w:cs="Arial"/>
          <w:b/>
        </w:rPr>
        <w:t xml:space="preserve"> C57.113, Eberhard Lemke Chair</w:t>
      </w:r>
    </w:p>
    <w:p w:rsidR="008600CA" w:rsidRPr="003E2D82" w:rsidRDefault="008600CA" w:rsidP="00B6535F">
      <w:pPr>
        <w:keepNext/>
        <w:spacing w:after="0" w:line="240" w:lineRule="auto"/>
        <w:ind w:left="360"/>
        <w:outlineLvl w:val="0"/>
        <w:rPr>
          <w:rFonts w:ascii="Arial" w:hAnsi="Arial" w:cs="Arial"/>
          <w:b/>
          <w:bCs/>
        </w:rPr>
      </w:pPr>
      <w:r w:rsidRPr="003E2D82">
        <w:rPr>
          <w:rFonts w:ascii="Arial" w:hAnsi="Arial" w:cs="Arial"/>
          <w:b/>
          <w:bCs/>
        </w:rPr>
        <w:t xml:space="preserve"> </w:t>
      </w:r>
    </w:p>
    <w:p w:rsidR="008600CA" w:rsidRPr="003E2D82" w:rsidRDefault="008600CA" w:rsidP="00B6535F">
      <w:pPr>
        <w:spacing w:after="0" w:line="240" w:lineRule="auto"/>
        <w:ind w:left="360" w:right="-99"/>
        <w:rPr>
          <w:rFonts w:ascii="Arial" w:hAnsi="Arial" w:cs="Arial"/>
        </w:rPr>
      </w:pPr>
      <w:r w:rsidRPr="003E2D82">
        <w:rPr>
          <w:rFonts w:ascii="Arial" w:hAnsi="Arial" w:cs="Arial"/>
        </w:rPr>
        <w:t>The TF did not meet as the document was published on August 20, 2010.</w:t>
      </w:r>
    </w:p>
    <w:p w:rsidR="008600CA" w:rsidRPr="003E2D82" w:rsidRDefault="008600CA" w:rsidP="00B6535F">
      <w:pPr>
        <w:spacing w:after="0" w:line="240" w:lineRule="auto"/>
        <w:ind w:left="360"/>
        <w:rPr>
          <w:rFonts w:ascii="Arial" w:hAnsi="Arial" w:cs="Arial"/>
        </w:rPr>
      </w:pPr>
    </w:p>
    <w:p w:rsidR="008600CA" w:rsidRPr="003E2D82" w:rsidRDefault="008600CA" w:rsidP="00B6535F">
      <w:pPr>
        <w:spacing w:after="0" w:line="240" w:lineRule="auto"/>
        <w:ind w:left="360"/>
        <w:rPr>
          <w:rFonts w:ascii="Arial" w:hAnsi="Arial" w:cs="Arial"/>
          <w:sz w:val="24"/>
          <w:szCs w:val="24"/>
        </w:rPr>
      </w:pPr>
    </w:p>
    <w:p w:rsidR="008600CA" w:rsidRPr="003E2D82" w:rsidRDefault="008600CA" w:rsidP="00B6535F">
      <w:pPr>
        <w:spacing w:after="0" w:line="240" w:lineRule="auto"/>
        <w:ind w:left="1211" w:right="-99" w:hanging="851"/>
        <w:rPr>
          <w:rFonts w:ascii="Arial" w:hAnsi="Arial" w:cs="Arial"/>
          <w:b/>
          <w:color w:val="FF0000"/>
        </w:rPr>
      </w:pPr>
      <w:r>
        <w:rPr>
          <w:rFonts w:ascii="Arial" w:hAnsi="Arial" w:cs="Arial"/>
          <w:b/>
        </w:rPr>
        <w:t>11</w:t>
      </w:r>
      <w:r w:rsidRPr="003E2D82">
        <w:rPr>
          <w:rFonts w:ascii="Arial" w:hAnsi="Arial" w:cs="Arial"/>
          <w:b/>
        </w:rPr>
        <w:t>.7.3.4   Working Group on Revision of Impulse Tests – Pierre Riffon, Chair;                   Peter Heinzig, Vice-Chair</w:t>
      </w:r>
    </w:p>
    <w:p w:rsidR="008600CA" w:rsidRPr="003E2D82" w:rsidRDefault="008600CA" w:rsidP="00B6535F">
      <w:pPr>
        <w:spacing w:after="0" w:line="240" w:lineRule="auto"/>
        <w:ind w:left="360"/>
        <w:jc w:val="both"/>
        <w:rPr>
          <w:rFonts w:ascii="Arial" w:hAnsi="Arial" w:cs="Arial"/>
        </w:rPr>
      </w:pPr>
    </w:p>
    <w:p w:rsidR="008600CA" w:rsidRPr="003E2D82" w:rsidRDefault="008600CA" w:rsidP="00B6535F">
      <w:pPr>
        <w:spacing w:after="240" w:line="240" w:lineRule="auto"/>
        <w:ind w:left="360"/>
        <w:jc w:val="both"/>
        <w:rPr>
          <w:rFonts w:ascii="Arial" w:hAnsi="Arial" w:cs="Arial"/>
        </w:rPr>
      </w:pPr>
      <w:r w:rsidRPr="003E2D82">
        <w:rPr>
          <w:rFonts w:ascii="Arial" w:hAnsi="Arial" w:cs="Arial"/>
        </w:rPr>
        <w:t>The WG met on March 13, 2012, from 3:15 pm to 4:30 pm.  Fifteen members (15) members and seventy (70) guests attended the meeting.  Required quorum was met.  Nine (9) guests requested membership.  The meeting was chaired by Pierre Riffon, chair of the WG.</w:t>
      </w:r>
    </w:p>
    <w:p w:rsidR="008600CA" w:rsidRPr="003E2D82" w:rsidRDefault="008600CA" w:rsidP="00B6535F">
      <w:pPr>
        <w:spacing w:after="0" w:line="240" w:lineRule="auto"/>
        <w:ind w:left="360"/>
        <w:jc w:val="both"/>
        <w:rPr>
          <w:rFonts w:ascii="Arial" w:hAnsi="Arial" w:cs="Arial"/>
        </w:rPr>
      </w:pPr>
      <w:r w:rsidRPr="003E2D82">
        <w:rPr>
          <w:rFonts w:ascii="Arial" w:hAnsi="Arial" w:cs="Arial"/>
        </w:rPr>
        <w:t>Because of the last minute cancellation of the Boston WG meeting due to lack of quorum, WG Chairman did review the WG membership.  The membership for the Nashville meeting was decreased from 57 members to 27 members. By revising the membership, chances of getting the required quorum are much better.  Strict rules for keeping WG membership has been introduced by the WG Chair.  Members shall have attended the last meeting or shall have replied to the two last surveys.  For guests requesting membership, they will become member only if they have participated to the last three surveys.  The Chairman will keep a close control on the WG membership.</w:t>
      </w:r>
    </w:p>
    <w:p w:rsidR="008600CA" w:rsidRPr="003E2D82" w:rsidRDefault="008600CA" w:rsidP="00B6535F">
      <w:pPr>
        <w:spacing w:before="120" w:after="0" w:line="240" w:lineRule="auto"/>
        <w:ind w:left="360"/>
        <w:jc w:val="both"/>
        <w:rPr>
          <w:rFonts w:ascii="Arial" w:hAnsi="Arial" w:cs="Arial"/>
        </w:rPr>
      </w:pPr>
      <w:r w:rsidRPr="003E2D82">
        <w:rPr>
          <w:rFonts w:ascii="Arial" w:hAnsi="Arial" w:cs="Arial"/>
        </w:rPr>
        <w:t>The agenda has been reviewed and one New Business was added.  The agenda has been approved as modified.</w:t>
      </w:r>
    </w:p>
    <w:p w:rsidR="008600CA" w:rsidRPr="003E2D82" w:rsidRDefault="008600CA" w:rsidP="00B6535F">
      <w:pPr>
        <w:spacing w:before="120" w:after="0" w:line="240" w:lineRule="auto"/>
        <w:ind w:left="360"/>
        <w:jc w:val="both"/>
        <w:rPr>
          <w:rFonts w:ascii="Arial" w:hAnsi="Arial" w:cs="Arial"/>
        </w:rPr>
      </w:pPr>
      <w:r w:rsidRPr="003E2D82">
        <w:rPr>
          <w:rFonts w:ascii="Arial" w:hAnsi="Arial" w:cs="Arial"/>
        </w:rPr>
        <w:t>Minutes of the San Diego and Boston meetings were approved as written.</w:t>
      </w:r>
    </w:p>
    <w:p w:rsidR="008600CA" w:rsidRPr="003E2D82" w:rsidRDefault="008600CA" w:rsidP="00B6535F">
      <w:pPr>
        <w:spacing w:before="120" w:after="0" w:line="240" w:lineRule="auto"/>
        <w:ind w:left="360"/>
        <w:jc w:val="both"/>
        <w:rPr>
          <w:rFonts w:ascii="Arial" w:hAnsi="Arial" w:cs="Arial"/>
        </w:rPr>
      </w:pPr>
      <w:r w:rsidRPr="003E2D82">
        <w:rPr>
          <w:rFonts w:ascii="Arial" w:hAnsi="Arial" w:cs="Arial"/>
        </w:rPr>
        <w:t>The first technical item of business was to discuss the results and comments received from the survey made within the WG on clause 5.10.7.2 of IEEE C57.12.00.  The aim proposal was to add a simple reference to Table 18 which defines the conditions for performing a switching impulse test.  Even if the survey approval rate was 95,9%, discussions at the WG meeting showed that this change is not required and WG members agreed to withdraw this proposal.</w:t>
      </w:r>
    </w:p>
    <w:p w:rsidR="008600CA" w:rsidRPr="003E2D82" w:rsidRDefault="008600CA" w:rsidP="00B6535F">
      <w:pPr>
        <w:spacing w:before="120" w:after="0" w:line="240" w:lineRule="auto"/>
        <w:ind w:left="360"/>
        <w:jc w:val="both"/>
        <w:rPr>
          <w:rFonts w:ascii="Arial" w:hAnsi="Arial" w:cs="Arial"/>
        </w:rPr>
      </w:pPr>
      <w:r w:rsidRPr="003E2D82">
        <w:rPr>
          <w:rFonts w:ascii="Arial" w:hAnsi="Arial" w:cs="Arial"/>
        </w:rPr>
        <w:t>A negative vote from Bertrand Poulin pointed out an error in the last paragraph of this clause.  The word "greater" shall be changed to "lower".  This paragraph refers to cases where when performing switching surge to the HV winding at the rated BSL level, if the resulting induced switching surge on the LV winding is lower than its rated BSL value. Then, additional tests are not required since the switching impulse applied on the HV winding is controlling the resulting induced voltages on the other windings.  A revised proposal taking into account Bertrand Poulin’s proposal will be surveyed within the WG and the Dielectric Tests SC prior to the next meeting.</w:t>
      </w:r>
    </w:p>
    <w:p w:rsidR="008600CA" w:rsidRPr="003E2D82" w:rsidRDefault="008600CA" w:rsidP="00B6535F">
      <w:pPr>
        <w:spacing w:before="120" w:after="240" w:line="240" w:lineRule="auto"/>
        <w:ind w:left="360"/>
        <w:jc w:val="both"/>
        <w:rPr>
          <w:rFonts w:ascii="Arial" w:hAnsi="Arial" w:cs="Arial"/>
        </w:rPr>
      </w:pPr>
      <w:r w:rsidRPr="003E2D82">
        <w:rPr>
          <w:rFonts w:ascii="Arial" w:hAnsi="Arial" w:cs="Arial"/>
        </w:rPr>
        <w:t>The second technical item of business was to discuss the results and comments received from the survey made within the WG and Dielectric Tests SC on clause 10.3.2.5 of IEEE C57.12.90 (clause related to the impulse test sequence to be used for windings equipped with protective devices which are an integral part of a transformer).  The purpose of the proposal was to align the number of full impulses to the same number as agreed upon for the normal cases (three full impulses).  The average approval rate was 88%.  Comments received were reviewed during the meeting.  Three negatives were received and discussed during the meeting.  None of them were accepted.  The proposal will be sent to Steven Antosz for inclusion in the next ballot of C57.12.90.</w:t>
      </w:r>
    </w:p>
    <w:p w:rsidR="008600CA" w:rsidRPr="003E2D82" w:rsidRDefault="008600CA" w:rsidP="00B6535F">
      <w:pPr>
        <w:spacing w:before="120" w:after="240" w:line="240" w:lineRule="auto"/>
        <w:ind w:left="360"/>
        <w:jc w:val="both"/>
        <w:rPr>
          <w:rFonts w:ascii="Arial" w:hAnsi="Arial" w:cs="Arial"/>
        </w:rPr>
      </w:pPr>
      <w:r w:rsidRPr="003E2D82">
        <w:rPr>
          <w:rFonts w:ascii="Arial" w:hAnsi="Arial" w:cs="Arial"/>
        </w:rPr>
        <w:t xml:space="preserve">On new business, introduction of impulse tests as routine tests for all power transformers (Class 1 and Class II) has been slightly discussed.  A survey will be sent to the WG membership.  This survey will be based on the same basic proposal as discussed within the WG on Low Frequency Tests e.g. requiring Class II testing regime for all transformers having a rated voltage of 69 kV and a </w:t>
      </w:r>
      <w:r w:rsidRPr="003E2D82">
        <w:rPr>
          <w:rFonts w:ascii="Arial" w:hAnsi="Arial" w:cs="Arial"/>
          <w:b/>
        </w:rPr>
        <w:t>maximum nameplate</w:t>
      </w:r>
      <w:r w:rsidRPr="003E2D82">
        <w:rPr>
          <w:rFonts w:ascii="Arial" w:hAnsi="Arial" w:cs="Arial"/>
          <w:b/>
          <w:color w:val="FF0000"/>
        </w:rPr>
        <w:t xml:space="preserve"> </w:t>
      </w:r>
      <w:r w:rsidRPr="003E2D82">
        <w:rPr>
          <w:rFonts w:ascii="Arial" w:hAnsi="Arial" w:cs="Arial"/>
        </w:rPr>
        <w:t>rated power of 15 MVA (3</w:t>
      </w:r>
      <w:r w:rsidRPr="003E2D82">
        <w:rPr>
          <w:rFonts w:ascii="Arial" w:hAnsi="Arial" w:cs="Arial"/>
        </w:rPr>
        <w:sym w:font="Symbol" w:char="F066"/>
      </w:r>
      <w:r w:rsidRPr="003E2D82">
        <w:rPr>
          <w:rFonts w:ascii="Arial" w:hAnsi="Arial" w:cs="Arial"/>
        </w:rPr>
        <w:t>) or 10 MVA (1</w:t>
      </w:r>
      <w:r w:rsidRPr="003E2D82">
        <w:rPr>
          <w:rFonts w:ascii="Arial" w:hAnsi="Arial" w:cs="Arial"/>
        </w:rPr>
        <w:sym w:font="Symbol" w:char="F066"/>
      </w:r>
      <w:r w:rsidRPr="003E2D82">
        <w:rPr>
          <w:rFonts w:ascii="Arial" w:hAnsi="Arial" w:cs="Arial"/>
        </w:rPr>
        <w:t>).  For other Class I transformers, alternative routine impulse test using only full waves will be proposed and surveyed.  This will ensure that all transformers from distribution levels to power transformers will be subjected to a routine impulse test.</w:t>
      </w:r>
    </w:p>
    <w:p w:rsidR="008600CA" w:rsidRPr="00DF4D9D" w:rsidRDefault="008600CA" w:rsidP="00B6535F">
      <w:pPr>
        <w:spacing w:before="120" w:after="240" w:line="240" w:lineRule="auto"/>
        <w:ind w:left="360"/>
        <w:jc w:val="both"/>
        <w:rPr>
          <w:rFonts w:ascii="Arial" w:hAnsi="Arial" w:cs="Arial"/>
          <w:lang w:val="fr-FR"/>
        </w:rPr>
      </w:pPr>
      <w:r w:rsidRPr="003E2D82">
        <w:rPr>
          <w:rFonts w:ascii="Arial" w:hAnsi="Arial" w:cs="Arial"/>
        </w:rPr>
        <w:t xml:space="preserve">The meeting adjourned at 4:30 pm on March 13, 2012. </w:t>
      </w:r>
      <w:r w:rsidRPr="003E2D82">
        <w:rPr>
          <w:rFonts w:ascii="Arial" w:hAnsi="Arial" w:cs="Arial"/>
          <w:lang w:val="fr-CA"/>
        </w:rPr>
        <w:t>Pierre Riffon P. Eng WG Chair</w:t>
      </w:r>
      <w:r w:rsidRPr="00DF4D9D">
        <w:rPr>
          <w:rFonts w:ascii="Arial" w:hAnsi="Arial" w:cs="Arial"/>
          <w:lang w:val="fr-FR"/>
        </w:rPr>
        <w:t>.</w:t>
      </w:r>
    </w:p>
    <w:p w:rsidR="008600CA" w:rsidRPr="00DF4D9D" w:rsidRDefault="008600CA" w:rsidP="00B6535F">
      <w:pPr>
        <w:spacing w:after="0" w:line="240" w:lineRule="auto"/>
        <w:ind w:left="360" w:right="-99"/>
        <w:rPr>
          <w:rFonts w:ascii="Arial" w:hAnsi="Arial" w:cs="Arial"/>
          <w:lang w:val="fr-FR"/>
        </w:rPr>
      </w:pPr>
    </w:p>
    <w:p w:rsidR="008600CA" w:rsidRPr="003E2D82" w:rsidRDefault="008600CA" w:rsidP="00B6535F">
      <w:pPr>
        <w:spacing w:after="0" w:line="240" w:lineRule="auto"/>
        <w:ind w:left="360" w:right="-99"/>
        <w:rPr>
          <w:rFonts w:ascii="Arial" w:hAnsi="Arial" w:cs="Arial"/>
          <w:b/>
        </w:rPr>
      </w:pPr>
      <w:r>
        <w:rPr>
          <w:rFonts w:ascii="Arial" w:hAnsi="Arial" w:cs="Arial"/>
          <w:b/>
        </w:rPr>
        <w:t>11.</w:t>
      </w:r>
      <w:r w:rsidRPr="003E2D82">
        <w:rPr>
          <w:rFonts w:ascii="Arial" w:hAnsi="Arial" w:cs="Arial"/>
          <w:b/>
        </w:rPr>
        <w:t>7.4  Liaison Reports</w:t>
      </w:r>
    </w:p>
    <w:p w:rsidR="008600CA" w:rsidRPr="003E2D82" w:rsidRDefault="008600CA" w:rsidP="00B6535F">
      <w:pPr>
        <w:spacing w:after="0" w:line="240" w:lineRule="auto"/>
        <w:ind w:left="360" w:right="-99"/>
        <w:rPr>
          <w:rFonts w:ascii="Arial" w:hAnsi="Arial" w:cs="Arial"/>
          <w:sz w:val="16"/>
          <w:szCs w:val="16"/>
        </w:rPr>
      </w:pPr>
    </w:p>
    <w:p w:rsidR="008600CA" w:rsidRPr="003E2D82" w:rsidRDefault="008600CA" w:rsidP="00B6535F">
      <w:pPr>
        <w:spacing w:after="0" w:line="240" w:lineRule="auto"/>
        <w:ind w:left="360" w:right="-99"/>
        <w:rPr>
          <w:rFonts w:ascii="Arial" w:hAnsi="Arial" w:cs="Arial"/>
          <w:b/>
        </w:rPr>
      </w:pPr>
      <w:r>
        <w:rPr>
          <w:rFonts w:ascii="Arial" w:hAnsi="Arial" w:cs="Arial"/>
          <w:b/>
        </w:rPr>
        <w:t>11</w:t>
      </w:r>
      <w:r w:rsidRPr="003E2D82">
        <w:rPr>
          <w:rFonts w:ascii="Arial" w:hAnsi="Arial" w:cs="Arial"/>
          <w:b/>
        </w:rPr>
        <w:t>.7.4.1 High Voltage Test Techniques (HVTT), IEEE Standard 4 - Arthur Molden</w:t>
      </w:r>
    </w:p>
    <w:p w:rsidR="008600CA" w:rsidRPr="003E2D82" w:rsidRDefault="008600CA" w:rsidP="00B6535F">
      <w:pPr>
        <w:spacing w:after="0" w:line="240" w:lineRule="auto"/>
        <w:ind w:left="360"/>
        <w:rPr>
          <w:rFonts w:ascii="Arial" w:hAnsi="Arial" w:cs="Arial"/>
          <w:sz w:val="24"/>
          <w:szCs w:val="24"/>
        </w:rPr>
      </w:pPr>
    </w:p>
    <w:p w:rsidR="008600CA" w:rsidRPr="003E2D82" w:rsidRDefault="008600CA" w:rsidP="00B6535F">
      <w:pPr>
        <w:spacing w:after="0" w:line="240" w:lineRule="auto"/>
        <w:ind w:left="360"/>
        <w:rPr>
          <w:rFonts w:ascii="Arial" w:hAnsi="Arial" w:cs="Arial"/>
        </w:rPr>
      </w:pPr>
      <w:r w:rsidRPr="003E2D82">
        <w:rPr>
          <w:rFonts w:ascii="Arial" w:hAnsi="Arial" w:cs="Arial"/>
        </w:rPr>
        <w:t>As some of you may already know Standard 4 has just finished its first ballot. The ballot results were very positive, of 267 eligible voters there were 207 votes received: 180 affirmative: 9 negative and 18 abstentions, that’s a 95% affirmative vote. Not bad for a first ballot on this document. There is therefore, still a little work to be done by the working group but we fully expect the standard to be ready for publication in the very near future.  There has been a lot of extra material added to the new revision and it is now more aligned with the IEC 60060 series of standards.</w:t>
      </w:r>
    </w:p>
    <w:p w:rsidR="008600CA" w:rsidRPr="003E2D82" w:rsidRDefault="008600CA" w:rsidP="00B6535F">
      <w:pPr>
        <w:spacing w:after="0" w:line="240" w:lineRule="auto"/>
        <w:ind w:left="360"/>
        <w:rPr>
          <w:rFonts w:ascii="Arial" w:hAnsi="Arial" w:cs="Arial"/>
        </w:rPr>
      </w:pPr>
    </w:p>
    <w:p w:rsidR="008600CA" w:rsidRPr="003E2D82" w:rsidRDefault="008600CA" w:rsidP="00B6535F">
      <w:pPr>
        <w:spacing w:after="0" w:line="240" w:lineRule="auto"/>
        <w:ind w:left="360"/>
        <w:rPr>
          <w:rFonts w:ascii="Arial" w:hAnsi="Arial" w:cs="Arial"/>
        </w:rPr>
      </w:pPr>
      <w:r w:rsidRPr="003E2D82">
        <w:rPr>
          <w:rFonts w:ascii="Arial" w:hAnsi="Arial" w:cs="Arial"/>
        </w:rPr>
        <w:t>The working group members toiled long and hard on this revision but, what we achieved pales in comparison to what was achieved by our Secretary Jeff Britton who almost single handedly editing and formatting the entire document. I’d like to take this opportunity as Liaison between our Committee and HVTT, to thank Jeff for his efforts and to congratulate him for providing the “spit and polish” that makes this revision what I’m sure we will all find to be the most informative revision of this standard to date. Please join in a round of applause for Jeff.</w:t>
      </w:r>
    </w:p>
    <w:p w:rsidR="008600CA" w:rsidRPr="003E2D82" w:rsidRDefault="008600CA" w:rsidP="00B6535F">
      <w:pPr>
        <w:spacing w:after="0" w:line="240" w:lineRule="auto"/>
        <w:ind w:left="360"/>
        <w:rPr>
          <w:rFonts w:ascii="Arial" w:hAnsi="Arial" w:cs="Arial"/>
        </w:rPr>
      </w:pPr>
    </w:p>
    <w:p w:rsidR="008600CA" w:rsidRPr="003E2D82" w:rsidRDefault="008600CA" w:rsidP="00B6535F">
      <w:pPr>
        <w:spacing w:after="0" w:line="240" w:lineRule="auto"/>
        <w:ind w:left="360"/>
        <w:rPr>
          <w:rFonts w:ascii="Arial" w:hAnsi="Arial" w:cs="Arial"/>
          <w:sz w:val="24"/>
          <w:szCs w:val="24"/>
        </w:rPr>
      </w:pPr>
      <w:r w:rsidRPr="003E2D82">
        <w:rPr>
          <w:rFonts w:ascii="Arial" w:hAnsi="Arial" w:cs="Arial"/>
        </w:rPr>
        <w:t>Art Molden 03/14/2012</w:t>
      </w:r>
    </w:p>
    <w:p w:rsidR="008600CA" w:rsidRPr="003E2D82" w:rsidRDefault="008600CA" w:rsidP="00B6535F">
      <w:pPr>
        <w:spacing w:after="0" w:line="240" w:lineRule="auto"/>
        <w:ind w:left="360"/>
        <w:rPr>
          <w:rFonts w:ascii="Arial" w:hAnsi="Arial" w:cs="Arial"/>
        </w:rPr>
      </w:pPr>
    </w:p>
    <w:p w:rsidR="008600CA" w:rsidRPr="003E2D82" w:rsidRDefault="008600CA" w:rsidP="00B6535F">
      <w:pPr>
        <w:keepNext/>
        <w:spacing w:after="0" w:line="240" w:lineRule="auto"/>
        <w:ind w:left="360"/>
        <w:rPr>
          <w:rFonts w:ascii="Arial" w:hAnsi="Arial" w:cs="Arial"/>
          <w:b/>
          <w:color w:val="FF0000"/>
        </w:rPr>
      </w:pPr>
      <w:r>
        <w:rPr>
          <w:rFonts w:ascii="Arial" w:hAnsi="Arial" w:cs="Arial"/>
          <w:b/>
        </w:rPr>
        <w:t>11</w:t>
      </w:r>
      <w:r w:rsidRPr="003E2D82">
        <w:rPr>
          <w:rFonts w:ascii="Arial" w:hAnsi="Arial" w:cs="Arial"/>
          <w:b/>
        </w:rPr>
        <w:t>.7.4.2  PCS TF on Dielectric Frequency Response Testing – George Frimpong Chair</w:t>
      </w:r>
    </w:p>
    <w:p w:rsidR="008600CA" w:rsidRPr="003E2D82" w:rsidRDefault="008600CA" w:rsidP="00B6535F">
      <w:pPr>
        <w:keepNext/>
        <w:spacing w:after="0" w:line="240" w:lineRule="auto"/>
        <w:ind w:left="360"/>
        <w:rPr>
          <w:rFonts w:ascii="Arial" w:hAnsi="Arial" w:cs="Arial"/>
        </w:rPr>
      </w:pPr>
    </w:p>
    <w:p w:rsidR="008600CA" w:rsidRPr="003E2D82" w:rsidRDefault="008600CA" w:rsidP="00B6535F">
      <w:pPr>
        <w:keepNext/>
        <w:numPr>
          <w:ilvl w:val="0"/>
          <w:numId w:val="64"/>
        </w:numPr>
        <w:tabs>
          <w:tab w:val="num" w:pos="360"/>
        </w:tabs>
        <w:spacing w:after="0" w:line="240" w:lineRule="auto"/>
        <w:rPr>
          <w:rFonts w:ascii="Arial" w:hAnsi="Arial" w:cs="Arial"/>
          <w:b/>
        </w:rPr>
      </w:pPr>
      <w:r w:rsidRPr="003E2D82">
        <w:rPr>
          <w:rFonts w:ascii="Arial" w:hAnsi="Arial" w:cs="Arial"/>
          <w:b/>
        </w:rPr>
        <w:t>Meeting Attendance</w:t>
      </w:r>
    </w:p>
    <w:p w:rsidR="008600CA" w:rsidRPr="003E2D82" w:rsidRDefault="008600CA" w:rsidP="00B6535F">
      <w:pPr>
        <w:spacing w:after="0" w:line="240" w:lineRule="auto"/>
        <w:ind w:left="720"/>
        <w:rPr>
          <w:rFonts w:ascii="Arial" w:hAnsi="Arial" w:cs="Arial"/>
        </w:rPr>
      </w:pPr>
      <w:r w:rsidRPr="003E2D82">
        <w:rPr>
          <w:rFonts w:ascii="Arial" w:hAnsi="Arial" w:cs="Arial"/>
        </w:rPr>
        <w:t>The TF on DFR met on Monday, March 12, 2012, at 3:15 PM. 16 members (out of 25) and 45 guests were present.</w:t>
      </w:r>
    </w:p>
    <w:p w:rsidR="008600CA" w:rsidRPr="003E2D82" w:rsidRDefault="008600CA" w:rsidP="00B6535F">
      <w:pPr>
        <w:spacing w:after="0" w:line="240" w:lineRule="auto"/>
        <w:ind w:left="720"/>
        <w:rPr>
          <w:rFonts w:ascii="Arial" w:hAnsi="Arial" w:cs="Arial"/>
        </w:rPr>
      </w:pPr>
    </w:p>
    <w:p w:rsidR="008600CA" w:rsidRPr="003E2D82" w:rsidRDefault="008600CA" w:rsidP="00B6535F">
      <w:pPr>
        <w:numPr>
          <w:ilvl w:val="0"/>
          <w:numId w:val="64"/>
        </w:numPr>
        <w:tabs>
          <w:tab w:val="num" w:pos="360"/>
        </w:tabs>
        <w:spacing w:after="0" w:line="240" w:lineRule="auto"/>
        <w:rPr>
          <w:rFonts w:ascii="Arial" w:hAnsi="Arial" w:cs="Arial"/>
          <w:b/>
        </w:rPr>
      </w:pPr>
      <w:r w:rsidRPr="003E2D82">
        <w:rPr>
          <w:rFonts w:ascii="Arial" w:hAnsi="Arial" w:cs="Arial"/>
          <w:b/>
        </w:rPr>
        <w:t>Approval of previous meeting minutes</w:t>
      </w:r>
    </w:p>
    <w:p w:rsidR="008600CA" w:rsidRPr="003E2D82" w:rsidRDefault="008600CA" w:rsidP="00B6535F">
      <w:pPr>
        <w:autoSpaceDE w:val="0"/>
        <w:autoSpaceDN w:val="0"/>
        <w:adjustRightInd w:val="0"/>
        <w:spacing w:after="0" w:line="240" w:lineRule="auto"/>
        <w:ind w:left="720"/>
        <w:rPr>
          <w:rFonts w:ascii="Arial" w:hAnsi="Arial" w:cs="Arial"/>
          <w:color w:val="000000"/>
        </w:rPr>
      </w:pPr>
      <w:r w:rsidRPr="003E2D82">
        <w:rPr>
          <w:rFonts w:ascii="Arial" w:hAnsi="Arial" w:cs="Arial"/>
          <w:color w:val="000000"/>
        </w:rPr>
        <w:t xml:space="preserve">The minutes of meeting from the Fall 2011 meeting in Boston, MA were approved as written. </w:t>
      </w:r>
      <w:r w:rsidRPr="003E2D82">
        <w:rPr>
          <w:rFonts w:ascii="Arial" w:hAnsi="Arial" w:cs="Arial"/>
          <w:color w:val="000000"/>
        </w:rPr>
        <w:br/>
      </w:r>
    </w:p>
    <w:p w:rsidR="008600CA" w:rsidRPr="003E2D82" w:rsidRDefault="008600CA" w:rsidP="00B6535F">
      <w:pPr>
        <w:numPr>
          <w:ilvl w:val="0"/>
          <w:numId w:val="64"/>
        </w:numPr>
        <w:spacing w:after="0" w:line="240" w:lineRule="auto"/>
        <w:rPr>
          <w:rFonts w:ascii="Arial" w:hAnsi="Arial" w:cs="Arial"/>
          <w:b/>
        </w:rPr>
      </w:pPr>
      <w:r w:rsidRPr="003E2D82">
        <w:rPr>
          <w:rFonts w:ascii="Arial" w:hAnsi="Arial" w:cs="Arial"/>
          <w:b/>
        </w:rPr>
        <w:t>Presentations of task reports</w:t>
      </w:r>
    </w:p>
    <w:p w:rsidR="008600CA" w:rsidRPr="003E2D82" w:rsidRDefault="008600CA" w:rsidP="00B6535F">
      <w:pPr>
        <w:numPr>
          <w:ilvl w:val="0"/>
          <w:numId w:val="65"/>
        </w:numPr>
        <w:autoSpaceDE w:val="0"/>
        <w:autoSpaceDN w:val="0"/>
        <w:spacing w:after="0" w:line="240" w:lineRule="auto"/>
        <w:ind w:left="1080"/>
        <w:rPr>
          <w:rFonts w:ascii="Arial" w:hAnsi="Arial" w:cs="Arial"/>
          <w:color w:val="000000"/>
        </w:rPr>
      </w:pPr>
      <w:r w:rsidRPr="003E2D82">
        <w:rPr>
          <w:rFonts w:ascii="Arial" w:hAnsi="Arial" w:cs="Arial"/>
          <w:color w:val="000000"/>
        </w:rPr>
        <w:t>George Frimpong presented task force objectives and a summary of the findings of the four sub groups formed to address the objectives. All objectives set for the task force have been met.</w:t>
      </w:r>
    </w:p>
    <w:p w:rsidR="008600CA" w:rsidRPr="003E2D82" w:rsidRDefault="008600CA" w:rsidP="00B6535F">
      <w:pPr>
        <w:numPr>
          <w:ilvl w:val="0"/>
          <w:numId w:val="65"/>
        </w:numPr>
        <w:autoSpaceDE w:val="0"/>
        <w:autoSpaceDN w:val="0"/>
        <w:spacing w:after="0" w:line="240" w:lineRule="auto"/>
        <w:ind w:left="1080"/>
        <w:rPr>
          <w:rFonts w:ascii="Arial" w:hAnsi="Arial" w:cs="Arial"/>
          <w:color w:val="000000"/>
        </w:rPr>
      </w:pPr>
      <w:r w:rsidRPr="003E2D82">
        <w:rPr>
          <w:rFonts w:ascii="Arial" w:hAnsi="Arial" w:cs="Arial"/>
          <w:color w:val="000000"/>
        </w:rPr>
        <w:t xml:space="preserve">Diego Robalino presented the work by sub group 3 - verification and validation of DFR for moisture estimation. This involved a review of over 29 articles, 19 of which dealt with some comparison of moisture estimation using dielectric response measurements to another form of estimation of moisture (e.g. Karl Fischer titration or moisture equilibrium curves). The measurements involved several transformers and other small scale transformer models and showed quite good agreement between dielectric response measurement and Karl Fischer titration of solid insulation samples from the same transformer. There were three articles that had dielectric response measurements that did not correspond to the comparison moisture measurement used. </w:t>
      </w:r>
    </w:p>
    <w:p w:rsidR="008600CA" w:rsidRPr="003E2D82" w:rsidRDefault="008600CA" w:rsidP="00B6535F">
      <w:pPr>
        <w:numPr>
          <w:ilvl w:val="0"/>
          <w:numId w:val="65"/>
        </w:numPr>
        <w:autoSpaceDE w:val="0"/>
        <w:autoSpaceDN w:val="0"/>
        <w:spacing w:after="0" w:line="240" w:lineRule="auto"/>
        <w:ind w:left="1080"/>
        <w:rPr>
          <w:rFonts w:ascii="Arial" w:hAnsi="Arial" w:cs="Arial"/>
          <w:color w:val="000000"/>
        </w:rPr>
      </w:pPr>
      <w:r w:rsidRPr="003E2D82">
        <w:rPr>
          <w:rFonts w:ascii="Arial" w:hAnsi="Arial" w:cs="Arial"/>
          <w:color w:val="000000"/>
        </w:rPr>
        <w:t xml:space="preserve">George Frimpong presented how DFR issues submitted by M. Lachman were addressed in the report. No comments were received after the presentation. </w:t>
      </w:r>
    </w:p>
    <w:p w:rsidR="008600CA" w:rsidRPr="003E2D82" w:rsidRDefault="008600CA" w:rsidP="00B6535F">
      <w:pPr>
        <w:spacing w:after="0" w:line="240" w:lineRule="auto"/>
        <w:ind w:left="360"/>
        <w:rPr>
          <w:rFonts w:ascii="Arial" w:hAnsi="Arial" w:cs="Arial"/>
          <w:color w:val="000000"/>
        </w:rPr>
      </w:pPr>
    </w:p>
    <w:p w:rsidR="008600CA" w:rsidRPr="003E2D82" w:rsidRDefault="008600CA" w:rsidP="00B6535F">
      <w:pPr>
        <w:numPr>
          <w:ilvl w:val="0"/>
          <w:numId w:val="64"/>
        </w:numPr>
        <w:spacing w:after="0" w:line="240" w:lineRule="auto"/>
        <w:rPr>
          <w:rFonts w:ascii="Arial" w:hAnsi="Arial" w:cs="Arial"/>
          <w:b/>
          <w:color w:val="000000"/>
        </w:rPr>
      </w:pPr>
      <w:r w:rsidRPr="003E2D82">
        <w:rPr>
          <w:rFonts w:ascii="Arial" w:hAnsi="Arial" w:cs="Arial"/>
          <w:b/>
        </w:rPr>
        <w:t>Discussion to recommend to PCS to form working group to develop guide:</w:t>
      </w:r>
    </w:p>
    <w:p w:rsidR="008600CA" w:rsidRPr="003E2D82" w:rsidRDefault="008600CA" w:rsidP="00B6535F">
      <w:pPr>
        <w:numPr>
          <w:ilvl w:val="0"/>
          <w:numId w:val="65"/>
        </w:numPr>
        <w:autoSpaceDE w:val="0"/>
        <w:autoSpaceDN w:val="0"/>
        <w:spacing w:after="0" w:line="240" w:lineRule="auto"/>
        <w:ind w:left="1080"/>
        <w:rPr>
          <w:rFonts w:ascii="Arial" w:hAnsi="Arial" w:cs="Arial"/>
          <w:color w:val="000000"/>
        </w:rPr>
      </w:pPr>
      <w:r w:rsidRPr="003E2D82">
        <w:rPr>
          <w:rFonts w:ascii="Arial" w:hAnsi="Arial" w:cs="Arial"/>
          <w:color w:val="000000"/>
        </w:rPr>
        <w:t>The chair asked for a discussion to recommend to the performance characteristics subcommittee to form a working group to develop a guide for the use of DFR for estimation of moisture in solid insulation of transformers</w:t>
      </w:r>
    </w:p>
    <w:p w:rsidR="008600CA" w:rsidRPr="003E2D82" w:rsidRDefault="008600CA" w:rsidP="00B6535F">
      <w:pPr>
        <w:numPr>
          <w:ilvl w:val="0"/>
          <w:numId w:val="65"/>
        </w:numPr>
        <w:autoSpaceDE w:val="0"/>
        <w:autoSpaceDN w:val="0"/>
        <w:spacing w:after="0" w:line="240" w:lineRule="auto"/>
        <w:ind w:left="1080"/>
        <w:rPr>
          <w:rFonts w:ascii="Arial" w:hAnsi="Arial" w:cs="Arial"/>
          <w:color w:val="000000"/>
        </w:rPr>
      </w:pPr>
      <w:r w:rsidRPr="003E2D82">
        <w:rPr>
          <w:rFonts w:ascii="Arial" w:hAnsi="Arial" w:cs="Arial"/>
          <w:color w:val="000000"/>
        </w:rPr>
        <w:t>Mark Perkins indicated the best way to quickly generate data on moisture in solid insulation that could eventually be used in other IEEE documents is by developing a guide that will help in the generation of the correct data.</w:t>
      </w:r>
    </w:p>
    <w:p w:rsidR="008600CA" w:rsidRPr="003E2D82" w:rsidRDefault="008600CA" w:rsidP="00B6535F">
      <w:pPr>
        <w:numPr>
          <w:ilvl w:val="0"/>
          <w:numId w:val="65"/>
        </w:numPr>
        <w:autoSpaceDE w:val="0"/>
        <w:autoSpaceDN w:val="0"/>
        <w:spacing w:after="0" w:line="240" w:lineRule="auto"/>
        <w:ind w:left="1080"/>
        <w:rPr>
          <w:rFonts w:ascii="Arial" w:hAnsi="Arial" w:cs="Arial"/>
          <w:color w:val="000000"/>
        </w:rPr>
      </w:pPr>
      <w:r w:rsidRPr="003E2D82">
        <w:rPr>
          <w:rFonts w:ascii="Arial" w:hAnsi="Arial" w:cs="Arial"/>
          <w:color w:val="000000"/>
        </w:rPr>
        <w:t>A motion was proposed by Tom Prevost to recommend to form a working group to work on a guide and this was seconded by Peter Werelius</w:t>
      </w:r>
    </w:p>
    <w:p w:rsidR="008600CA" w:rsidRPr="003E2D82" w:rsidRDefault="008600CA" w:rsidP="00B6535F">
      <w:pPr>
        <w:numPr>
          <w:ilvl w:val="0"/>
          <w:numId w:val="65"/>
        </w:numPr>
        <w:autoSpaceDE w:val="0"/>
        <w:autoSpaceDN w:val="0"/>
        <w:spacing w:after="0" w:line="240" w:lineRule="auto"/>
        <w:ind w:left="1080"/>
        <w:rPr>
          <w:rFonts w:ascii="Arial" w:hAnsi="Arial" w:cs="Arial"/>
          <w:color w:val="000000"/>
        </w:rPr>
      </w:pPr>
      <w:r w:rsidRPr="003E2D82">
        <w:rPr>
          <w:rFonts w:ascii="Arial" w:hAnsi="Arial" w:cs="Arial"/>
          <w:color w:val="000000"/>
        </w:rPr>
        <w:t>We took a vote and 16 of 16 members present voted to approve the motion</w:t>
      </w:r>
    </w:p>
    <w:p w:rsidR="008600CA" w:rsidRPr="003E2D82" w:rsidRDefault="008600CA" w:rsidP="00B6535F">
      <w:pPr>
        <w:autoSpaceDE w:val="0"/>
        <w:autoSpaceDN w:val="0"/>
        <w:adjustRightInd w:val="0"/>
        <w:spacing w:after="0" w:line="240" w:lineRule="auto"/>
        <w:ind w:left="360"/>
        <w:rPr>
          <w:rFonts w:ascii="Arial" w:hAnsi="Arial" w:cs="Arial"/>
          <w:color w:val="000000"/>
        </w:rPr>
      </w:pPr>
    </w:p>
    <w:p w:rsidR="008600CA" w:rsidRPr="003E2D82" w:rsidRDefault="008600CA" w:rsidP="00B6535F">
      <w:pPr>
        <w:autoSpaceDE w:val="0"/>
        <w:autoSpaceDN w:val="0"/>
        <w:adjustRightInd w:val="0"/>
        <w:spacing w:after="0" w:line="240" w:lineRule="auto"/>
        <w:ind w:left="360"/>
        <w:rPr>
          <w:rFonts w:ascii="Arial" w:hAnsi="Arial" w:cs="Arial"/>
          <w:color w:val="000000"/>
        </w:rPr>
      </w:pPr>
      <w:r w:rsidRPr="003E2D82">
        <w:rPr>
          <w:rFonts w:ascii="Arial" w:hAnsi="Arial" w:cs="Arial"/>
          <w:b/>
          <w:bCs/>
          <w:color w:val="000000"/>
        </w:rPr>
        <w:t>5. Next Steps</w:t>
      </w:r>
    </w:p>
    <w:p w:rsidR="008600CA" w:rsidRPr="003E2D82" w:rsidRDefault="008600CA" w:rsidP="00B6535F">
      <w:pPr>
        <w:autoSpaceDE w:val="0"/>
        <w:autoSpaceDN w:val="0"/>
        <w:adjustRightInd w:val="0"/>
        <w:spacing w:after="0" w:line="240" w:lineRule="auto"/>
        <w:ind w:left="360"/>
        <w:rPr>
          <w:rFonts w:ascii="Arial" w:hAnsi="Arial" w:cs="Arial"/>
          <w:color w:val="000000"/>
        </w:rPr>
      </w:pPr>
      <w:r w:rsidRPr="003E2D82">
        <w:rPr>
          <w:rFonts w:ascii="Arial" w:hAnsi="Arial" w:cs="Arial"/>
          <w:color w:val="000000"/>
        </w:rPr>
        <w:t xml:space="preserve">The next step is to complete the task force report and send it to the task force for comment. After a final review the report will be sent to the PCS chair with a recommendation to form a working group. It was suggested that PCS should transfer the topic to the Dielectric Tests subcommittee since the basis of this test is essentially power factor measurement over several frequencies. </w:t>
      </w:r>
    </w:p>
    <w:p w:rsidR="008600CA" w:rsidRPr="003E2D82" w:rsidRDefault="008600CA" w:rsidP="00B6535F">
      <w:pPr>
        <w:autoSpaceDE w:val="0"/>
        <w:autoSpaceDN w:val="0"/>
        <w:adjustRightInd w:val="0"/>
        <w:spacing w:after="0" w:line="240" w:lineRule="auto"/>
        <w:ind w:left="360"/>
        <w:rPr>
          <w:rFonts w:ascii="Arial" w:hAnsi="Arial" w:cs="Arial"/>
          <w:color w:val="000000"/>
        </w:rPr>
      </w:pPr>
    </w:p>
    <w:p w:rsidR="008600CA" w:rsidRPr="003E2D82" w:rsidRDefault="008600CA" w:rsidP="00B6535F">
      <w:pPr>
        <w:autoSpaceDE w:val="0"/>
        <w:autoSpaceDN w:val="0"/>
        <w:adjustRightInd w:val="0"/>
        <w:spacing w:after="0" w:line="240" w:lineRule="auto"/>
        <w:ind w:left="360"/>
        <w:rPr>
          <w:rFonts w:ascii="Arial" w:hAnsi="Arial" w:cs="Arial"/>
          <w:color w:val="000000"/>
        </w:rPr>
      </w:pPr>
      <w:r w:rsidRPr="003E2D82">
        <w:rPr>
          <w:rFonts w:ascii="Arial" w:hAnsi="Arial" w:cs="Arial"/>
          <w:color w:val="000000"/>
        </w:rPr>
        <w:t>If a working group is authorized at the subcommittee level, the chair recommended that Peter Werelius serve as the chair of that working group. This is based on Peter’s vast experience and knowledge of DFR measurements and analysis.</w:t>
      </w:r>
    </w:p>
    <w:p w:rsidR="008600CA" w:rsidRPr="003E2D82" w:rsidRDefault="008600CA" w:rsidP="00B6535F">
      <w:pPr>
        <w:autoSpaceDE w:val="0"/>
        <w:autoSpaceDN w:val="0"/>
        <w:adjustRightInd w:val="0"/>
        <w:spacing w:after="0" w:line="240" w:lineRule="auto"/>
        <w:ind w:left="360"/>
        <w:rPr>
          <w:rFonts w:ascii="Arial" w:hAnsi="Arial" w:cs="Arial"/>
          <w:color w:val="000000"/>
        </w:rPr>
      </w:pPr>
    </w:p>
    <w:p w:rsidR="008600CA" w:rsidRPr="003E2D82" w:rsidRDefault="008600CA" w:rsidP="00B6535F">
      <w:pPr>
        <w:autoSpaceDE w:val="0"/>
        <w:autoSpaceDN w:val="0"/>
        <w:adjustRightInd w:val="0"/>
        <w:spacing w:after="0" w:line="240" w:lineRule="auto"/>
        <w:ind w:left="360"/>
        <w:rPr>
          <w:rFonts w:ascii="Arial" w:hAnsi="Arial" w:cs="Arial"/>
          <w:b/>
          <w:bCs/>
          <w:color w:val="000000"/>
        </w:rPr>
      </w:pPr>
      <w:r w:rsidRPr="003E2D82">
        <w:rPr>
          <w:rFonts w:ascii="Arial" w:hAnsi="Arial" w:cs="Arial"/>
          <w:b/>
          <w:bCs/>
          <w:color w:val="000000"/>
        </w:rPr>
        <w:t>6. Adjournment</w:t>
      </w:r>
    </w:p>
    <w:p w:rsidR="008600CA" w:rsidRPr="003E2D82" w:rsidRDefault="008600CA" w:rsidP="00B6535F">
      <w:pPr>
        <w:autoSpaceDE w:val="0"/>
        <w:autoSpaceDN w:val="0"/>
        <w:adjustRightInd w:val="0"/>
        <w:spacing w:after="0" w:line="240" w:lineRule="auto"/>
        <w:ind w:left="360"/>
        <w:rPr>
          <w:rFonts w:ascii="Arial" w:hAnsi="Arial" w:cs="Arial"/>
          <w:color w:val="000000"/>
        </w:rPr>
      </w:pPr>
      <w:r w:rsidRPr="003E2D82">
        <w:rPr>
          <w:rFonts w:ascii="Arial" w:hAnsi="Arial" w:cs="Arial"/>
          <w:color w:val="000000"/>
        </w:rPr>
        <w:t>The meeting was adjourned at 4:00 PM</w:t>
      </w:r>
    </w:p>
    <w:p w:rsidR="008600CA" w:rsidRPr="003E2D82" w:rsidRDefault="008600CA" w:rsidP="00B6535F">
      <w:pPr>
        <w:autoSpaceDE w:val="0"/>
        <w:autoSpaceDN w:val="0"/>
        <w:adjustRightInd w:val="0"/>
        <w:spacing w:after="0" w:line="240" w:lineRule="auto"/>
        <w:ind w:left="360"/>
        <w:rPr>
          <w:rFonts w:ascii="Arial" w:hAnsi="Arial" w:cs="Arial"/>
          <w:color w:val="000000"/>
        </w:rPr>
      </w:pPr>
    </w:p>
    <w:p w:rsidR="008600CA" w:rsidRPr="003E2D82" w:rsidRDefault="008600CA" w:rsidP="00B6535F">
      <w:pPr>
        <w:autoSpaceDE w:val="0"/>
        <w:autoSpaceDN w:val="0"/>
        <w:adjustRightInd w:val="0"/>
        <w:spacing w:after="0" w:line="240" w:lineRule="auto"/>
        <w:ind w:left="360"/>
        <w:rPr>
          <w:rFonts w:ascii="Arial" w:hAnsi="Arial" w:cs="Arial"/>
          <w:color w:val="000000"/>
        </w:rPr>
      </w:pPr>
      <w:r w:rsidRPr="003E2D82">
        <w:rPr>
          <w:rFonts w:ascii="Arial" w:hAnsi="Arial" w:cs="Arial"/>
          <w:color w:val="000000"/>
        </w:rPr>
        <w:t>George Frimpong, Chair</w:t>
      </w:r>
    </w:p>
    <w:p w:rsidR="008600CA" w:rsidRPr="003E2D82" w:rsidRDefault="008600CA" w:rsidP="00B6535F">
      <w:pPr>
        <w:spacing w:after="0" w:line="240" w:lineRule="auto"/>
        <w:ind w:left="360"/>
        <w:rPr>
          <w:rFonts w:ascii="Arial" w:hAnsi="Arial" w:cs="Arial"/>
          <w:color w:val="000000"/>
        </w:rPr>
      </w:pPr>
    </w:p>
    <w:p w:rsidR="008600CA" w:rsidRPr="003E2D82" w:rsidRDefault="008600CA" w:rsidP="00B6535F">
      <w:pPr>
        <w:spacing w:after="0" w:line="240" w:lineRule="auto"/>
        <w:ind w:left="360"/>
        <w:rPr>
          <w:rFonts w:ascii="Arial" w:hAnsi="Arial" w:cs="Arial"/>
          <w:b/>
        </w:rPr>
      </w:pPr>
      <w:r>
        <w:rPr>
          <w:rFonts w:ascii="Arial" w:hAnsi="Arial" w:cs="Arial"/>
          <w:b/>
        </w:rPr>
        <w:t>11</w:t>
      </w:r>
      <w:r w:rsidRPr="003E2D82">
        <w:rPr>
          <w:rFonts w:ascii="Arial" w:hAnsi="Arial" w:cs="Arial"/>
          <w:b/>
        </w:rPr>
        <w:t>.7.5  Old Business</w:t>
      </w:r>
    </w:p>
    <w:p w:rsidR="008600CA" w:rsidRPr="003E2D82" w:rsidRDefault="008600CA" w:rsidP="00B6535F">
      <w:pPr>
        <w:tabs>
          <w:tab w:val="left" w:pos="2865"/>
        </w:tabs>
        <w:spacing w:after="0" w:line="240" w:lineRule="auto"/>
        <w:ind w:left="360" w:right="-99"/>
        <w:rPr>
          <w:rFonts w:ascii="Arial" w:hAnsi="Arial" w:cs="Arial"/>
          <w:b/>
        </w:rPr>
      </w:pPr>
    </w:p>
    <w:p w:rsidR="008600CA" w:rsidRPr="003E2D82" w:rsidRDefault="008600CA" w:rsidP="00B6535F">
      <w:pPr>
        <w:spacing w:after="0" w:line="240" w:lineRule="auto"/>
        <w:ind w:left="1211" w:hanging="851"/>
        <w:rPr>
          <w:rFonts w:ascii="Verdana" w:hAnsi="Verdana"/>
          <w:color w:val="000000"/>
        </w:rPr>
      </w:pPr>
      <w:r>
        <w:rPr>
          <w:rFonts w:ascii="Arial" w:hAnsi="Arial" w:cs="Arial"/>
          <w:b/>
          <w:color w:val="000000"/>
        </w:rPr>
        <w:t>11</w:t>
      </w:r>
      <w:r w:rsidRPr="003E2D82">
        <w:rPr>
          <w:rFonts w:ascii="Arial" w:hAnsi="Arial" w:cs="Arial"/>
          <w:b/>
          <w:color w:val="000000"/>
        </w:rPr>
        <w:t>.7.5.1</w:t>
      </w:r>
      <w:r w:rsidRPr="003E2D82">
        <w:rPr>
          <w:rFonts w:ascii="Verdana" w:hAnsi="Verdana"/>
          <w:color w:val="000000"/>
        </w:rPr>
        <w:t xml:space="preserve">  </w:t>
      </w:r>
      <w:r w:rsidRPr="003E2D82">
        <w:rPr>
          <w:rFonts w:ascii="Arial" w:hAnsi="Arial" w:cs="Arial"/>
          <w:color w:val="000000"/>
        </w:rPr>
        <w:t>Phil Hopkinson reported on the status of comment resolution on the dielectric tables in C57.12.00.  He has recruited Subhash Tuli to resolve the outstanding issues</w:t>
      </w:r>
    </w:p>
    <w:p w:rsidR="008600CA" w:rsidRPr="003E2D82" w:rsidRDefault="008600CA" w:rsidP="00B6535F">
      <w:pPr>
        <w:spacing w:after="0" w:line="240" w:lineRule="auto"/>
        <w:ind w:left="1211"/>
        <w:rPr>
          <w:rFonts w:ascii="Arial" w:hAnsi="Arial" w:cs="Arial"/>
          <w:color w:val="000000"/>
        </w:rPr>
      </w:pPr>
      <w:r w:rsidRPr="003E2D82">
        <w:rPr>
          <w:rFonts w:ascii="Arial" w:hAnsi="Arial" w:cs="Arial"/>
          <w:color w:val="000000"/>
        </w:rPr>
        <w:t>He noted that the test tables were based on expected deviations of the neutral during faults for different types of grounding. He thanked Bipin Patel and Subhash Tuli for their help in preparing the test tables.</w:t>
      </w:r>
    </w:p>
    <w:p w:rsidR="008600CA" w:rsidRPr="003E2D82" w:rsidRDefault="008600CA" w:rsidP="00B6535F">
      <w:pPr>
        <w:spacing w:after="0" w:line="240" w:lineRule="auto"/>
        <w:ind w:left="360" w:right="-99"/>
        <w:rPr>
          <w:rFonts w:ascii="Arial" w:hAnsi="Arial" w:cs="Arial"/>
          <w:b/>
          <w:bCs/>
        </w:rPr>
      </w:pPr>
    </w:p>
    <w:p w:rsidR="008600CA" w:rsidRPr="003E2D82" w:rsidRDefault="008600CA" w:rsidP="00B6535F">
      <w:pPr>
        <w:spacing w:after="0" w:line="240" w:lineRule="auto"/>
        <w:ind w:left="1211" w:right="-99" w:hanging="851"/>
        <w:rPr>
          <w:rFonts w:ascii="Arial" w:hAnsi="Arial" w:cs="Arial"/>
          <w:bCs/>
        </w:rPr>
      </w:pPr>
      <w:r>
        <w:rPr>
          <w:rFonts w:ascii="Arial" w:hAnsi="Arial" w:cs="Arial"/>
          <w:b/>
          <w:bCs/>
        </w:rPr>
        <w:t>11</w:t>
      </w:r>
      <w:r w:rsidRPr="003E2D82">
        <w:rPr>
          <w:rFonts w:ascii="Arial" w:hAnsi="Arial" w:cs="Arial"/>
          <w:b/>
          <w:bCs/>
        </w:rPr>
        <w:t>.7.5.2</w:t>
      </w:r>
      <w:r w:rsidRPr="003E2D82">
        <w:rPr>
          <w:rFonts w:ascii="Arial" w:hAnsi="Arial" w:cs="Arial"/>
          <w:bCs/>
        </w:rPr>
        <w:t xml:space="preserve">  Front of Wave Test Survey results.  A survey of the SC was made regarding comments made by Joe Melanson proposing changes to Annex A in C57.12.00. The following are the results of that survey:</w:t>
      </w:r>
    </w:p>
    <w:p w:rsidR="008600CA" w:rsidRPr="003E2D82" w:rsidRDefault="008600CA" w:rsidP="00B6535F">
      <w:pPr>
        <w:spacing w:after="0" w:line="240" w:lineRule="auto"/>
        <w:ind w:left="1211" w:hanging="851"/>
        <w:rPr>
          <w:rFonts w:ascii="Arial" w:hAnsi="Arial" w:cs="Arial"/>
        </w:rPr>
      </w:pPr>
      <w:r w:rsidRPr="003E2D82">
        <w:rPr>
          <w:rFonts w:ascii="Arial" w:hAnsi="Arial" w:cs="Arial"/>
        </w:rPr>
        <w:t>Proposal 1:  Modify table sub header….</w:t>
      </w:r>
      <w:r w:rsidRPr="003E2D82">
        <w:rPr>
          <w:rFonts w:ascii="Arial" w:hAnsi="Arial" w:cs="Arial"/>
        </w:rPr>
        <w:tab/>
      </w:r>
      <w:r w:rsidRPr="003E2D82">
        <w:rPr>
          <w:rFonts w:ascii="Arial" w:hAnsi="Arial" w:cs="Arial"/>
        </w:rPr>
        <w:tab/>
      </w:r>
      <w:r w:rsidRPr="003E2D82">
        <w:rPr>
          <w:rFonts w:ascii="Arial" w:hAnsi="Arial" w:cs="Arial"/>
        </w:rPr>
        <w:tab/>
        <w:t>not accepted</w:t>
      </w:r>
    </w:p>
    <w:p w:rsidR="008600CA" w:rsidRPr="003E2D82" w:rsidRDefault="008600CA" w:rsidP="00B6535F">
      <w:pPr>
        <w:spacing w:after="0" w:line="240" w:lineRule="auto"/>
        <w:ind w:left="1211" w:hanging="851"/>
        <w:rPr>
          <w:rFonts w:ascii="Arial" w:hAnsi="Arial" w:cs="Arial"/>
        </w:rPr>
      </w:pPr>
      <w:r w:rsidRPr="003E2D82">
        <w:rPr>
          <w:rFonts w:ascii="Arial" w:hAnsi="Arial" w:cs="Arial"/>
        </w:rPr>
        <w:t>Proposal 2:  Modify last sentence of text…</w:t>
      </w:r>
      <w:r w:rsidRPr="003E2D82">
        <w:rPr>
          <w:rFonts w:ascii="Arial" w:hAnsi="Arial" w:cs="Arial"/>
        </w:rPr>
        <w:tab/>
      </w:r>
      <w:r w:rsidRPr="003E2D82">
        <w:rPr>
          <w:rFonts w:ascii="Arial" w:hAnsi="Arial" w:cs="Arial"/>
        </w:rPr>
        <w:tab/>
      </w:r>
      <w:r w:rsidRPr="003E2D82">
        <w:rPr>
          <w:rFonts w:ascii="Arial" w:hAnsi="Arial" w:cs="Arial"/>
        </w:rPr>
        <w:tab/>
        <w:t>not accepted</w:t>
      </w:r>
    </w:p>
    <w:p w:rsidR="008600CA" w:rsidRPr="003E2D82" w:rsidRDefault="008600CA" w:rsidP="00B6535F">
      <w:pPr>
        <w:spacing w:after="0" w:line="240" w:lineRule="auto"/>
        <w:ind w:left="1211" w:hanging="851"/>
        <w:rPr>
          <w:rFonts w:ascii="Arial" w:hAnsi="Arial" w:cs="Arial"/>
        </w:rPr>
      </w:pPr>
      <w:r w:rsidRPr="003E2D82">
        <w:rPr>
          <w:rFonts w:ascii="Arial" w:hAnsi="Arial" w:cs="Arial"/>
        </w:rPr>
        <w:t xml:space="preserve">Proposal 3:  Remove the Rate of Rise column in the table: </w:t>
      </w:r>
      <w:r w:rsidRPr="003E2D82">
        <w:rPr>
          <w:rFonts w:ascii="Arial" w:hAnsi="Arial" w:cs="Arial"/>
        </w:rPr>
        <w:tab/>
        <w:t>accepted</w:t>
      </w:r>
    </w:p>
    <w:p w:rsidR="008600CA" w:rsidRPr="003E2D82" w:rsidRDefault="008600CA" w:rsidP="00B6535F">
      <w:pPr>
        <w:spacing w:after="0" w:line="240" w:lineRule="auto"/>
        <w:ind w:left="1211" w:hanging="851"/>
        <w:rPr>
          <w:rFonts w:ascii="Arial" w:hAnsi="Arial" w:cs="Arial"/>
        </w:rPr>
      </w:pPr>
      <w:r w:rsidRPr="003E2D82">
        <w:rPr>
          <w:rFonts w:ascii="Arial" w:hAnsi="Arial" w:cs="Arial"/>
        </w:rPr>
        <w:t>Proposal 4:  Add the “time to flashover” tolerances: ….</w:t>
      </w:r>
      <w:r w:rsidRPr="003E2D82">
        <w:rPr>
          <w:rFonts w:ascii="Arial" w:hAnsi="Arial" w:cs="Arial"/>
        </w:rPr>
        <w:tab/>
        <w:t>accepted</w:t>
      </w:r>
    </w:p>
    <w:p w:rsidR="008600CA" w:rsidRPr="003E2D82" w:rsidRDefault="008600CA" w:rsidP="00B6535F">
      <w:pPr>
        <w:spacing w:after="0" w:line="240" w:lineRule="auto"/>
        <w:ind w:left="1080" w:firstLine="720"/>
        <w:rPr>
          <w:rFonts w:ascii="Arial" w:hAnsi="Arial" w:cs="Arial"/>
        </w:rPr>
      </w:pPr>
      <w:r w:rsidRPr="003E2D82">
        <w:rPr>
          <w:rFonts w:ascii="Arial" w:hAnsi="Arial" w:cs="Arial"/>
        </w:rPr>
        <w:t xml:space="preserve"> This Annex will remain informative and is included for historical purposes.</w:t>
      </w:r>
    </w:p>
    <w:p w:rsidR="008600CA" w:rsidRPr="003E2D82" w:rsidRDefault="008600CA" w:rsidP="00B6535F">
      <w:pPr>
        <w:spacing w:after="0" w:line="240" w:lineRule="auto"/>
        <w:ind w:left="1353"/>
        <w:rPr>
          <w:rFonts w:ascii="Arial" w:hAnsi="Arial" w:cs="Arial"/>
        </w:rPr>
      </w:pPr>
      <w:r w:rsidRPr="003E2D82">
        <w:rPr>
          <w:rFonts w:ascii="Arial" w:hAnsi="Arial" w:cs="Arial"/>
        </w:rPr>
        <w:t>Based on the results of the survey and comments received, a new version of Annex A incorporating changes to the text will be drawn up and re-surveyed as a single proposal within the DI SC.  It was noted that the 1980 version of Table 4 of C57.12.00, which at the time included the front-of-wave test levels, included power transformer BILs from 95 through 1175 kV, whereas Annex A of the 2010 revision includes distribution and power transformers from 30 through 1175 kV BIL.  Since comments from the survey indicate a strong preference for historical preference, the table will contain only the levels included in the 1980 version</w:t>
      </w:r>
    </w:p>
    <w:p w:rsidR="008600CA" w:rsidRPr="003E2D82" w:rsidRDefault="008600CA" w:rsidP="00B6535F">
      <w:pPr>
        <w:spacing w:after="0" w:line="240" w:lineRule="auto"/>
        <w:ind w:left="1211" w:hanging="851"/>
        <w:rPr>
          <w:rFonts w:ascii="Arial" w:hAnsi="Arial" w:cs="Arial"/>
        </w:rPr>
      </w:pPr>
    </w:p>
    <w:p w:rsidR="008600CA" w:rsidRPr="003E2D82" w:rsidRDefault="008600CA" w:rsidP="00B6535F">
      <w:pPr>
        <w:spacing w:after="0" w:line="240" w:lineRule="auto"/>
        <w:ind w:left="1211"/>
        <w:rPr>
          <w:rFonts w:ascii="Arial" w:hAnsi="Arial" w:cs="Arial"/>
          <w:b/>
        </w:rPr>
      </w:pPr>
      <w:r w:rsidRPr="003E2D82">
        <w:rPr>
          <w:rFonts w:ascii="Arial" w:hAnsi="Arial" w:cs="Arial"/>
          <w:b/>
        </w:rPr>
        <w:t>The DI SC Chair will advise the WG Chair for revision to C57.12.00 Annex A for inclusion in the next ballot</w:t>
      </w:r>
    </w:p>
    <w:p w:rsidR="008600CA" w:rsidRPr="003E2D82" w:rsidRDefault="008600CA" w:rsidP="00B6535F">
      <w:pPr>
        <w:spacing w:after="0" w:line="240" w:lineRule="auto"/>
        <w:ind w:left="360"/>
        <w:rPr>
          <w:rFonts w:ascii="Arial" w:hAnsi="Arial" w:cs="Arial"/>
          <w:b/>
        </w:rPr>
      </w:pPr>
    </w:p>
    <w:p w:rsidR="008600CA" w:rsidRPr="003E2D82" w:rsidRDefault="008600CA" w:rsidP="00B6535F">
      <w:pPr>
        <w:spacing w:after="0" w:line="240" w:lineRule="auto"/>
        <w:ind w:left="1211" w:right="-99" w:hanging="851"/>
        <w:rPr>
          <w:rFonts w:ascii="Arial" w:hAnsi="Arial" w:cs="Arial"/>
          <w:bCs/>
        </w:rPr>
      </w:pPr>
      <w:r>
        <w:rPr>
          <w:rFonts w:ascii="Arial" w:hAnsi="Arial" w:cs="Arial"/>
          <w:b/>
          <w:bCs/>
        </w:rPr>
        <w:t>11</w:t>
      </w:r>
      <w:r w:rsidRPr="003E2D82">
        <w:rPr>
          <w:rFonts w:ascii="Arial" w:hAnsi="Arial" w:cs="Arial"/>
          <w:b/>
          <w:bCs/>
        </w:rPr>
        <w:t>.7.5.3</w:t>
      </w:r>
      <w:r w:rsidRPr="003E2D82">
        <w:rPr>
          <w:rFonts w:ascii="Arial" w:hAnsi="Arial" w:cs="Arial"/>
          <w:bCs/>
        </w:rPr>
        <w:t xml:space="preserve">   Revision of C57.127-2007, Guide for the Detection of Acoustic Emissions from Partial Discharges in Oil-Immersed Power Transformers.  T</w:t>
      </w:r>
    </w:p>
    <w:p w:rsidR="008600CA" w:rsidRPr="003E2D82" w:rsidRDefault="008600CA" w:rsidP="00B6535F">
      <w:pPr>
        <w:spacing w:after="0" w:line="240" w:lineRule="auto"/>
        <w:ind w:left="1211" w:right="-99"/>
        <w:rPr>
          <w:rFonts w:ascii="Arial" w:hAnsi="Arial" w:cs="Arial"/>
          <w:bCs/>
        </w:rPr>
      </w:pPr>
      <w:r w:rsidRPr="003E2D82">
        <w:rPr>
          <w:rFonts w:ascii="Arial" w:hAnsi="Arial" w:cs="Arial"/>
          <w:b/>
          <w:bCs/>
        </w:rPr>
        <w:t>T</w:t>
      </w:r>
      <w:r w:rsidRPr="003E2D82">
        <w:rPr>
          <w:rFonts w:ascii="Arial" w:hAnsi="Arial" w:cs="Arial"/>
          <w:bCs/>
        </w:rPr>
        <w:t xml:space="preserve">he Standards SC indicates that under the new rules this does not have to be revised until the end of 2018.  The Admin SC has approved for this standard to be revised and Jack Harley has agreed to Chair this WG. There is ample time to revise this document in a timely fashion and it will be scheduled appropriately. </w:t>
      </w:r>
    </w:p>
    <w:p w:rsidR="008600CA" w:rsidRPr="003E2D82" w:rsidRDefault="008600CA" w:rsidP="00B6535F">
      <w:pPr>
        <w:spacing w:after="0" w:line="240" w:lineRule="auto"/>
        <w:ind w:left="1211" w:right="-99" w:hanging="851"/>
        <w:rPr>
          <w:rFonts w:ascii="Arial" w:hAnsi="Arial" w:cs="Arial"/>
          <w:b/>
          <w:bCs/>
        </w:rPr>
      </w:pPr>
    </w:p>
    <w:p w:rsidR="008600CA" w:rsidRPr="003E2D82" w:rsidRDefault="008600CA" w:rsidP="00B6535F">
      <w:pPr>
        <w:spacing w:after="0" w:line="240" w:lineRule="auto"/>
        <w:ind w:left="1211" w:right="-99" w:hanging="851"/>
        <w:rPr>
          <w:rFonts w:ascii="Arial" w:hAnsi="Arial" w:cs="Arial"/>
          <w:bCs/>
        </w:rPr>
      </w:pPr>
      <w:r>
        <w:rPr>
          <w:rFonts w:ascii="Arial" w:hAnsi="Arial" w:cs="Arial"/>
          <w:b/>
          <w:bCs/>
        </w:rPr>
        <w:t>11</w:t>
      </w:r>
      <w:r w:rsidRPr="003E2D82">
        <w:rPr>
          <w:rFonts w:ascii="Arial" w:hAnsi="Arial" w:cs="Arial"/>
          <w:b/>
          <w:bCs/>
        </w:rPr>
        <w:t xml:space="preserve">.7.5.4 </w:t>
      </w:r>
      <w:r w:rsidRPr="003E2D82">
        <w:rPr>
          <w:rFonts w:ascii="Arial" w:hAnsi="Arial" w:cs="Arial"/>
          <w:bCs/>
        </w:rPr>
        <w:t xml:space="preserve">  Tutorial on IEEE 4 Revision.  In view of the several changes made in the latest revision of IEEE 4, Art Molden has suggested that a tutorial be given to the TC and he and Tom Prevost will </w:t>
      </w:r>
      <w:r w:rsidRPr="003E2D82">
        <w:rPr>
          <w:rFonts w:ascii="Arial" w:hAnsi="Arial" w:cs="Arial"/>
        </w:rPr>
        <w:t>gather a team of presenters and prepare the presentation</w:t>
      </w:r>
      <w:r w:rsidRPr="003E2D82">
        <w:rPr>
          <w:rFonts w:ascii="Arial" w:hAnsi="Arial" w:cs="Arial"/>
          <w:sz w:val="24"/>
          <w:szCs w:val="24"/>
        </w:rPr>
        <w:t xml:space="preserve">. </w:t>
      </w:r>
      <w:r w:rsidRPr="003E2D82">
        <w:rPr>
          <w:rFonts w:ascii="Arial" w:hAnsi="Arial" w:cs="Arial"/>
          <w:bCs/>
        </w:rPr>
        <w:t>Tom Prevost, the Tutorial co-coordinator will confirm a date for this tutorial which most likely will be at the next meeting. Tom Prevost also requested to the SC for other topics at future tutorials.</w:t>
      </w:r>
    </w:p>
    <w:p w:rsidR="008600CA" w:rsidRPr="003E2D82" w:rsidRDefault="008600CA" w:rsidP="00B6535F">
      <w:pPr>
        <w:spacing w:after="0" w:line="240" w:lineRule="auto"/>
        <w:ind w:left="1211" w:right="-99" w:hanging="851"/>
        <w:rPr>
          <w:rFonts w:ascii="Arial" w:hAnsi="Arial" w:cs="Arial"/>
          <w:bCs/>
        </w:rPr>
      </w:pPr>
    </w:p>
    <w:p w:rsidR="008600CA" w:rsidRPr="003E2D82" w:rsidRDefault="008600CA" w:rsidP="00B6535F">
      <w:pPr>
        <w:spacing w:after="0" w:line="240" w:lineRule="auto"/>
        <w:ind w:left="360" w:right="-99"/>
        <w:rPr>
          <w:rFonts w:ascii="Arial" w:hAnsi="Arial" w:cs="Arial"/>
          <w:bCs/>
        </w:rPr>
      </w:pPr>
      <w:r>
        <w:rPr>
          <w:rFonts w:ascii="Arial" w:hAnsi="Arial" w:cs="Arial"/>
          <w:b/>
          <w:bCs/>
        </w:rPr>
        <w:t>11</w:t>
      </w:r>
      <w:r w:rsidRPr="003E2D82">
        <w:rPr>
          <w:rFonts w:ascii="Arial" w:hAnsi="Arial" w:cs="Arial"/>
          <w:b/>
          <w:bCs/>
        </w:rPr>
        <w:t>.7.5.5</w:t>
      </w:r>
      <w:r w:rsidRPr="003E2D82">
        <w:rPr>
          <w:rFonts w:ascii="Arial" w:hAnsi="Arial" w:cs="Arial"/>
          <w:bCs/>
        </w:rPr>
        <w:t xml:space="preserve">  Class I/Class II Classification for Transformers.  </w:t>
      </w:r>
    </w:p>
    <w:p w:rsidR="008600CA" w:rsidRPr="003E2D82" w:rsidRDefault="008600CA" w:rsidP="00B6535F">
      <w:pPr>
        <w:spacing w:after="0" w:line="240" w:lineRule="auto"/>
        <w:ind w:left="1211" w:right="-99"/>
        <w:rPr>
          <w:rFonts w:ascii="Arial" w:hAnsi="Arial" w:cs="Arial"/>
          <w:bCs/>
        </w:rPr>
      </w:pPr>
      <w:r w:rsidRPr="003E2D82">
        <w:rPr>
          <w:rFonts w:ascii="Arial" w:hAnsi="Arial" w:cs="Arial"/>
          <w:bCs/>
        </w:rPr>
        <w:t xml:space="preserve">The Chair initiated a discussion regarding requirements for the following tests for transformers presently tested as class I transformers  as indicated in Table 18, C57.12.00-2010:  </w:t>
      </w:r>
    </w:p>
    <w:p w:rsidR="008600CA" w:rsidRPr="003E2D82" w:rsidRDefault="008600CA" w:rsidP="00B6535F">
      <w:pPr>
        <w:numPr>
          <w:ilvl w:val="1"/>
          <w:numId w:val="61"/>
        </w:numPr>
        <w:spacing w:after="0" w:line="240" w:lineRule="auto"/>
        <w:ind w:left="1800"/>
        <w:contextualSpacing/>
        <w:rPr>
          <w:rFonts w:ascii="Arial" w:hAnsi="Arial" w:cs="Arial"/>
        </w:rPr>
      </w:pPr>
      <w:r w:rsidRPr="003E2D82">
        <w:rPr>
          <w:rFonts w:ascii="Arial" w:hAnsi="Arial" w:cs="Arial"/>
        </w:rPr>
        <w:t>Winding insulation resistance</w:t>
      </w:r>
    </w:p>
    <w:p w:rsidR="008600CA" w:rsidRPr="003E2D82" w:rsidRDefault="008600CA" w:rsidP="00B6535F">
      <w:pPr>
        <w:numPr>
          <w:ilvl w:val="1"/>
          <w:numId w:val="61"/>
        </w:numPr>
        <w:spacing w:after="0" w:line="240" w:lineRule="auto"/>
        <w:ind w:left="1800"/>
        <w:rPr>
          <w:rFonts w:ascii="Arial" w:hAnsi="Arial" w:cs="Arial"/>
        </w:rPr>
      </w:pPr>
      <w:r w:rsidRPr="003E2D82">
        <w:rPr>
          <w:rFonts w:ascii="Arial" w:hAnsi="Arial" w:cs="Arial"/>
        </w:rPr>
        <w:t>Core insulation resistance</w:t>
      </w:r>
    </w:p>
    <w:p w:rsidR="008600CA" w:rsidRPr="003E2D82" w:rsidRDefault="008600CA" w:rsidP="00B6535F">
      <w:pPr>
        <w:numPr>
          <w:ilvl w:val="1"/>
          <w:numId w:val="61"/>
        </w:numPr>
        <w:spacing w:after="0" w:line="240" w:lineRule="auto"/>
        <w:ind w:left="1800"/>
        <w:contextualSpacing/>
        <w:rPr>
          <w:rFonts w:ascii="Arial" w:hAnsi="Arial" w:cs="Arial"/>
        </w:rPr>
      </w:pPr>
      <w:r w:rsidRPr="003E2D82">
        <w:rPr>
          <w:rFonts w:ascii="Arial" w:hAnsi="Arial" w:cs="Arial"/>
        </w:rPr>
        <w:t>Insulation power factor and capacitance</w:t>
      </w:r>
    </w:p>
    <w:p w:rsidR="008600CA" w:rsidRPr="003E2D82" w:rsidRDefault="008600CA" w:rsidP="00B6535F">
      <w:pPr>
        <w:numPr>
          <w:ilvl w:val="1"/>
          <w:numId w:val="61"/>
        </w:numPr>
        <w:spacing w:after="0" w:line="240" w:lineRule="auto"/>
        <w:ind w:left="1800"/>
        <w:rPr>
          <w:rFonts w:ascii="Arial" w:hAnsi="Arial" w:cs="Arial"/>
        </w:rPr>
      </w:pPr>
      <w:r w:rsidRPr="003E2D82">
        <w:rPr>
          <w:rFonts w:ascii="Arial" w:hAnsi="Arial" w:cs="Arial"/>
        </w:rPr>
        <w:t>Low frequency withstand tests on auxiliary devices, control and CT circuits</w:t>
      </w:r>
    </w:p>
    <w:p w:rsidR="008600CA" w:rsidRPr="003E2D82" w:rsidRDefault="008600CA" w:rsidP="00B6535F">
      <w:pPr>
        <w:spacing w:after="0" w:line="240" w:lineRule="auto"/>
        <w:ind w:left="360"/>
        <w:rPr>
          <w:rFonts w:ascii="Arial" w:hAnsi="Arial" w:cs="Arial"/>
        </w:rPr>
      </w:pPr>
      <w:r w:rsidRPr="003E2D82">
        <w:rPr>
          <w:rFonts w:ascii="Arial" w:hAnsi="Arial" w:cs="Arial"/>
        </w:rPr>
        <w:t>There were various comments from the floor regarding a MVA limit, voltage class 69 kV or below and whether the transformer was for distribution or transmission service. Kipp Yule indicated that IEC and ANSI installation guides require these acceptance tests during installation</w:t>
      </w:r>
    </w:p>
    <w:p w:rsidR="008600CA" w:rsidRPr="003E2D82" w:rsidRDefault="008600CA" w:rsidP="00B6535F">
      <w:pPr>
        <w:spacing w:after="0" w:line="240" w:lineRule="auto"/>
        <w:ind w:left="360"/>
        <w:rPr>
          <w:rFonts w:ascii="Arial" w:hAnsi="Arial" w:cs="Arial"/>
        </w:rPr>
      </w:pPr>
    </w:p>
    <w:p w:rsidR="008600CA" w:rsidRPr="003E2D82" w:rsidRDefault="008600CA" w:rsidP="00B6535F">
      <w:pPr>
        <w:spacing w:after="0" w:line="240" w:lineRule="auto"/>
        <w:ind w:left="360"/>
        <w:rPr>
          <w:rFonts w:ascii="Arial" w:hAnsi="Arial" w:cs="Arial"/>
        </w:rPr>
      </w:pPr>
      <w:r w:rsidRPr="003E2D82">
        <w:rPr>
          <w:rFonts w:ascii="Arial" w:hAnsi="Arial" w:cs="Arial"/>
        </w:rPr>
        <w:t>A Proposal was made by Don Platts and seconded for the following:</w:t>
      </w:r>
    </w:p>
    <w:p w:rsidR="008600CA" w:rsidRPr="003E2D82" w:rsidRDefault="008600CA" w:rsidP="00B6535F">
      <w:pPr>
        <w:spacing w:after="0" w:line="240" w:lineRule="auto"/>
        <w:ind w:left="360"/>
        <w:rPr>
          <w:rFonts w:ascii="Arial" w:hAnsi="Arial" w:cs="Arial"/>
        </w:rPr>
      </w:pPr>
    </w:p>
    <w:p w:rsidR="008600CA" w:rsidRPr="003E2D82" w:rsidRDefault="008600CA" w:rsidP="00B6535F">
      <w:pPr>
        <w:spacing w:after="0" w:line="240" w:lineRule="auto"/>
        <w:ind w:left="1211" w:hanging="851"/>
        <w:rPr>
          <w:rFonts w:ascii="Arial" w:hAnsi="Arial" w:cs="Arial"/>
          <w:b/>
        </w:rPr>
      </w:pPr>
      <w:r w:rsidRPr="003E2D82">
        <w:rPr>
          <w:rFonts w:ascii="Arial" w:hAnsi="Arial" w:cs="Arial"/>
        </w:rPr>
        <w:tab/>
        <w:t>“</w:t>
      </w:r>
      <w:r w:rsidRPr="003E2D82">
        <w:rPr>
          <w:rFonts w:ascii="Arial" w:hAnsi="Arial" w:cs="Arial"/>
          <w:b/>
        </w:rPr>
        <w:t>That all Class I transformers have the above 4 tests performed as routine tests and that table 18 C57.12.00-20xx be changed .”</w:t>
      </w:r>
    </w:p>
    <w:p w:rsidR="008600CA" w:rsidRPr="003E2D82" w:rsidRDefault="008600CA" w:rsidP="00B6535F">
      <w:pPr>
        <w:spacing w:after="0" w:line="240" w:lineRule="auto"/>
        <w:ind w:left="1211" w:hanging="851"/>
        <w:rPr>
          <w:rFonts w:ascii="Arial" w:hAnsi="Arial" w:cs="Arial"/>
          <w:b/>
        </w:rPr>
      </w:pPr>
    </w:p>
    <w:p w:rsidR="008600CA" w:rsidRPr="003E2D82" w:rsidRDefault="008600CA" w:rsidP="00B6535F">
      <w:pPr>
        <w:spacing w:after="0" w:line="240" w:lineRule="auto"/>
        <w:ind w:left="1778" w:hanging="567"/>
        <w:rPr>
          <w:rFonts w:ascii="Arial" w:hAnsi="Arial" w:cs="Arial"/>
        </w:rPr>
      </w:pPr>
      <w:r w:rsidRPr="003E2D82">
        <w:rPr>
          <w:rFonts w:ascii="Arial" w:hAnsi="Arial" w:cs="Arial"/>
        </w:rPr>
        <w:t xml:space="preserve">The vote was unanimous in favor of this proposal. No negatives. </w:t>
      </w:r>
    </w:p>
    <w:p w:rsidR="008600CA" w:rsidRPr="003E2D82" w:rsidRDefault="008600CA" w:rsidP="00B6535F">
      <w:pPr>
        <w:spacing w:after="0" w:line="240" w:lineRule="auto"/>
        <w:ind w:left="1211" w:hanging="851"/>
        <w:rPr>
          <w:rFonts w:ascii="Arial" w:hAnsi="Arial" w:cs="Arial"/>
          <w:b/>
        </w:rPr>
      </w:pPr>
    </w:p>
    <w:p w:rsidR="008600CA" w:rsidRPr="003E2D82" w:rsidRDefault="008600CA" w:rsidP="00B6535F">
      <w:pPr>
        <w:spacing w:after="0" w:line="240" w:lineRule="auto"/>
        <w:ind w:left="1211"/>
        <w:rPr>
          <w:rFonts w:ascii="Arial" w:hAnsi="Arial" w:cs="Arial"/>
          <w:b/>
        </w:rPr>
      </w:pPr>
      <w:r w:rsidRPr="003E2D82">
        <w:rPr>
          <w:rFonts w:ascii="Arial" w:hAnsi="Arial" w:cs="Arial"/>
          <w:b/>
        </w:rPr>
        <w:t>The DI SC Chair will advise the WG Chair for revision to C57.12.00 for inclusion of these changes to table 18 in the next ballot</w:t>
      </w:r>
    </w:p>
    <w:p w:rsidR="008600CA" w:rsidRPr="003E2D82" w:rsidRDefault="008600CA" w:rsidP="00B6535F">
      <w:pPr>
        <w:spacing w:after="0" w:line="240" w:lineRule="auto"/>
        <w:ind w:left="1211" w:hanging="851"/>
        <w:rPr>
          <w:rFonts w:ascii="Arial" w:hAnsi="Arial" w:cs="Arial"/>
        </w:rPr>
      </w:pPr>
    </w:p>
    <w:p w:rsidR="008600CA" w:rsidRPr="003E2D82" w:rsidRDefault="008600CA" w:rsidP="00B6535F">
      <w:pPr>
        <w:spacing w:after="0" w:line="240" w:lineRule="auto"/>
        <w:ind w:left="360" w:right="-99"/>
        <w:rPr>
          <w:rFonts w:ascii="Arial" w:hAnsi="Arial" w:cs="Arial"/>
          <w:b/>
          <w:bCs/>
        </w:rPr>
      </w:pPr>
    </w:p>
    <w:p w:rsidR="008600CA" w:rsidRPr="003E2D82" w:rsidRDefault="008600CA" w:rsidP="00B6535F">
      <w:pPr>
        <w:spacing w:after="0" w:line="240" w:lineRule="auto"/>
        <w:ind w:left="360" w:right="-99"/>
        <w:rPr>
          <w:rFonts w:ascii="Arial" w:hAnsi="Arial" w:cs="Arial"/>
          <w:b/>
        </w:rPr>
      </w:pPr>
      <w:r>
        <w:rPr>
          <w:rFonts w:ascii="Arial" w:hAnsi="Arial" w:cs="Arial"/>
          <w:b/>
        </w:rPr>
        <w:t>11</w:t>
      </w:r>
      <w:r w:rsidRPr="003E2D82">
        <w:rPr>
          <w:rFonts w:ascii="Arial" w:hAnsi="Arial" w:cs="Arial"/>
          <w:b/>
        </w:rPr>
        <w:t>.7.6   New Business</w:t>
      </w:r>
    </w:p>
    <w:p w:rsidR="008600CA" w:rsidRPr="003E2D82" w:rsidRDefault="008600CA" w:rsidP="00B6535F">
      <w:pPr>
        <w:spacing w:after="0" w:line="240" w:lineRule="auto"/>
        <w:ind w:left="1080" w:right="-99"/>
        <w:rPr>
          <w:rFonts w:ascii="Arial" w:hAnsi="Arial" w:cs="Arial"/>
        </w:rPr>
      </w:pPr>
      <w:r w:rsidRPr="003E2D82">
        <w:rPr>
          <w:rFonts w:ascii="Arial" w:hAnsi="Arial" w:cs="Arial"/>
        </w:rPr>
        <w:t>None</w:t>
      </w:r>
    </w:p>
    <w:p w:rsidR="008600CA" w:rsidRPr="003E2D82" w:rsidRDefault="008600CA" w:rsidP="00B6535F">
      <w:pPr>
        <w:spacing w:after="0" w:line="240" w:lineRule="auto"/>
        <w:ind w:left="360" w:right="-99"/>
        <w:rPr>
          <w:rFonts w:ascii="Arial" w:hAnsi="Arial" w:cs="Arial"/>
          <w:bCs/>
        </w:rPr>
      </w:pPr>
    </w:p>
    <w:p w:rsidR="008600CA" w:rsidRPr="00D63A22" w:rsidRDefault="008600CA" w:rsidP="00B6535F">
      <w:pPr>
        <w:spacing w:after="0" w:line="240" w:lineRule="auto"/>
        <w:ind w:left="1170" w:right="-99" w:hanging="810"/>
        <w:rPr>
          <w:sz w:val="24"/>
        </w:rPr>
      </w:pPr>
      <w:r>
        <w:rPr>
          <w:b/>
        </w:rPr>
        <w:t>11</w:t>
      </w:r>
      <w:r w:rsidRPr="003E2D82">
        <w:rPr>
          <w:b/>
        </w:rPr>
        <w:t xml:space="preserve">.5.7   Meeting adjourned 12.10 PM.   </w:t>
      </w:r>
      <w:r w:rsidRPr="003E2D82">
        <w:t>Minutes</w:t>
      </w:r>
      <w:r w:rsidRPr="003E2D82">
        <w:rPr>
          <w:b/>
        </w:rPr>
        <w:t xml:space="preserve"> </w:t>
      </w:r>
      <w:r w:rsidRPr="003E2D82">
        <w:t>respectfully submitted by Dennis Marlow</w:t>
      </w:r>
    </w:p>
    <w:p w:rsidR="008600CA" w:rsidRPr="00092143" w:rsidRDefault="008600CA" w:rsidP="00B6535F">
      <w:pPr>
        <w:pStyle w:val="ListParagraph"/>
        <w:numPr>
          <w:ilvl w:val="1"/>
          <w:numId w:val="79"/>
        </w:numPr>
        <w:tabs>
          <w:tab w:val="left" w:pos="540"/>
        </w:tabs>
        <w:spacing w:after="0"/>
        <w:ind w:left="1080"/>
        <w:rPr>
          <w:rFonts w:ascii="Arial" w:hAnsi="Arial" w:cs="Arial"/>
          <w:b/>
          <w:smallCaps/>
          <w:color w:val="FF0000"/>
          <w:sz w:val="28"/>
          <w:u w:val="single"/>
        </w:rPr>
      </w:pPr>
      <w:r>
        <w:rPr>
          <w:rFonts w:ascii="Arial" w:hAnsi="Arial" w:cs="Arial"/>
          <w:b/>
          <w:smallCaps/>
          <w:color w:val="FF0000"/>
          <w:sz w:val="28"/>
          <w:u w:val="single"/>
        </w:rPr>
        <w:br w:type="page"/>
      </w:r>
      <w:r w:rsidRPr="00092143">
        <w:rPr>
          <w:rFonts w:ascii="Arial" w:hAnsi="Arial" w:cs="Arial"/>
          <w:b/>
          <w:smallCaps/>
          <w:color w:val="FF0000"/>
          <w:sz w:val="28"/>
          <w:u w:val="single"/>
        </w:rPr>
        <w:t>HVDC Converter Transformers &amp; Reactors  – Mike Sharp</w:t>
      </w:r>
    </w:p>
    <w:p w:rsidR="008600CA" w:rsidRDefault="008600CA" w:rsidP="00B6535F">
      <w:pPr>
        <w:pStyle w:val="ListParagraph"/>
        <w:spacing w:after="0"/>
        <w:ind w:left="1440"/>
        <w:rPr>
          <w:rFonts w:ascii="Arial" w:hAnsi="Arial" w:cs="Arial"/>
          <w:sz w:val="24"/>
        </w:rPr>
      </w:pPr>
    </w:p>
    <w:p w:rsidR="008600CA" w:rsidRPr="003F60BA" w:rsidRDefault="008600CA" w:rsidP="00B6535F">
      <w:pPr>
        <w:spacing w:after="240" w:line="240" w:lineRule="auto"/>
        <w:ind w:left="360"/>
        <w:rPr>
          <w:rFonts w:ascii="Arial" w:hAnsi="Arial"/>
          <w:szCs w:val="24"/>
        </w:rPr>
      </w:pPr>
      <w:r w:rsidRPr="003F60BA">
        <w:rPr>
          <w:rFonts w:ascii="Arial" w:hAnsi="Arial"/>
          <w:szCs w:val="24"/>
        </w:rPr>
        <w:t>On March 12, 2012, the HVDC Converter Transformers and Smoothing Reactors S.C. met at 3:15 p.m., in the Belmont 2 &amp; 3 Meeting Room of the Renaissance Hotel, in Nashville, Tennessee. There were 7 members and 18 guests present. The following are the highlights of the meeting:</w:t>
      </w:r>
    </w:p>
    <w:p w:rsidR="008600CA" w:rsidRPr="003F60BA" w:rsidRDefault="008600CA" w:rsidP="00B6535F">
      <w:pPr>
        <w:numPr>
          <w:ilvl w:val="0"/>
          <w:numId w:val="55"/>
        </w:numPr>
        <w:spacing w:after="240" w:line="240" w:lineRule="auto"/>
        <w:ind w:left="1080" w:hanging="720"/>
        <w:rPr>
          <w:rFonts w:ascii="Arial" w:hAnsi="Arial"/>
          <w:szCs w:val="24"/>
        </w:rPr>
      </w:pPr>
      <w:r w:rsidRPr="003F60BA">
        <w:rPr>
          <w:rFonts w:ascii="Arial" w:hAnsi="Arial"/>
          <w:szCs w:val="24"/>
        </w:rPr>
        <w:t>Introductions were made and the attendance list circulated.</w:t>
      </w:r>
    </w:p>
    <w:p w:rsidR="008600CA" w:rsidRPr="003F60BA" w:rsidRDefault="008600CA" w:rsidP="00B6535F">
      <w:pPr>
        <w:numPr>
          <w:ilvl w:val="0"/>
          <w:numId w:val="55"/>
        </w:numPr>
        <w:spacing w:after="240" w:line="240" w:lineRule="auto"/>
        <w:ind w:left="1080" w:hanging="720"/>
        <w:rPr>
          <w:rFonts w:ascii="Arial" w:hAnsi="Arial"/>
          <w:szCs w:val="24"/>
        </w:rPr>
      </w:pPr>
      <w:r w:rsidRPr="003F60BA">
        <w:rPr>
          <w:rFonts w:ascii="Arial" w:hAnsi="Arial"/>
          <w:szCs w:val="24"/>
        </w:rPr>
        <w:t>The total membership of the SC is 24, but currently includes 6 corresponding members. If there are no corresponding members present at the meeting, they are not included in the evaluation for a quorum. That means that at least 9 members (50% of 18) should have been present in order to get quorum. Therefore there was no quorum. Since no quorum was established, no decisions could be taken at the meeting. (i.e. the minutes from the Boston meeting could not be approved.) It was suggested that the membership list be reduced further in order to only include members that attend the SC meetings (except for the corresponding members). The chairman will resend minutes of the Boston meeting to all subcommittee members to obtain approval prior to the next meeting in Milwaukee.</w:t>
      </w:r>
    </w:p>
    <w:p w:rsidR="008600CA" w:rsidRPr="003F60BA" w:rsidRDefault="008600CA" w:rsidP="00B6535F">
      <w:pPr>
        <w:numPr>
          <w:ilvl w:val="0"/>
          <w:numId w:val="55"/>
        </w:numPr>
        <w:spacing w:after="240" w:line="240" w:lineRule="auto"/>
        <w:ind w:left="1080" w:hanging="720"/>
        <w:rPr>
          <w:rFonts w:ascii="Arial" w:hAnsi="Arial"/>
          <w:szCs w:val="24"/>
        </w:rPr>
      </w:pPr>
      <w:r w:rsidRPr="003F60BA">
        <w:rPr>
          <w:rFonts w:ascii="Arial" w:hAnsi="Arial"/>
          <w:szCs w:val="24"/>
        </w:rPr>
        <w:t>The Chairman provided a summary of the following key issues discussed at the Administrative SC meeting: Effective Jan. 1, 2012;</w:t>
      </w:r>
    </w:p>
    <w:p w:rsidR="008600CA" w:rsidRPr="003F60BA" w:rsidRDefault="008600CA" w:rsidP="00B6535F">
      <w:pPr>
        <w:numPr>
          <w:ilvl w:val="1"/>
          <w:numId w:val="55"/>
        </w:numPr>
        <w:spacing w:after="0" w:line="240" w:lineRule="auto"/>
        <w:ind w:left="1800"/>
        <w:rPr>
          <w:rFonts w:ascii="Arial" w:hAnsi="Arial"/>
          <w:szCs w:val="24"/>
        </w:rPr>
      </w:pPr>
      <w:r w:rsidRPr="003F60BA">
        <w:rPr>
          <w:rFonts w:ascii="Arial" w:hAnsi="Arial"/>
          <w:szCs w:val="24"/>
        </w:rPr>
        <w:t>The lifetime of a standard is now increased from 5 to 10 years.</w:t>
      </w:r>
    </w:p>
    <w:p w:rsidR="008600CA" w:rsidRPr="003F60BA" w:rsidRDefault="008600CA" w:rsidP="00B6535F">
      <w:pPr>
        <w:numPr>
          <w:ilvl w:val="1"/>
          <w:numId w:val="55"/>
        </w:numPr>
        <w:spacing w:after="0" w:line="240" w:lineRule="auto"/>
        <w:ind w:left="1800"/>
        <w:rPr>
          <w:rFonts w:ascii="Arial" w:hAnsi="Arial"/>
          <w:szCs w:val="24"/>
        </w:rPr>
      </w:pPr>
      <w:r w:rsidRPr="003F60BA">
        <w:rPr>
          <w:rFonts w:ascii="Arial" w:hAnsi="Arial"/>
          <w:szCs w:val="24"/>
        </w:rPr>
        <w:t xml:space="preserve">The possibility to extend the lifetime of a standard has been eliminated. </w:t>
      </w:r>
    </w:p>
    <w:p w:rsidR="008600CA" w:rsidRPr="003F60BA" w:rsidRDefault="008600CA" w:rsidP="00B6535F">
      <w:pPr>
        <w:numPr>
          <w:ilvl w:val="1"/>
          <w:numId w:val="55"/>
        </w:numPr>
        <w:spacing w:after="0" w:line="240" w:lineRule="auto"/>
        <w:ind w:left="1800"/>
        <w:rPr>
          <w:rFonts w:ascii="Arial" w:hAnsi="Arial"/>
          <w:szCs w:val="24"/>
        </w:rPr>
      </w:pPr>
      <w:r w:rsidRPr="003F60BA">
        <w:rPr>
          <w:rFonts w:ascii="Arial" w:hAnsi="Arial"/>
          <w:szCs w:val="24"/>
        </w:rPr>
        <w:t xml:space="preserve">The option of reaffirming a standard has been removed. </w:t>
      </w:r>
    </w:p>
    <w:p w:rsidR="008600CA" w:rsidRPr="003F60BA" w:rsidRDefault="008600CA" w:rsidP="00B6535F">
      <w:pPr>
        <w:numPr>
          <w:ilvl w:val="1"/>
          <w:numId w:val="55"/>
        </w:numPr>
        <w:spacing w:after="0" w:line="240" w:lineRule="auto"/>
        <w:ind w:left="1800"/>
        <w:rPr>
          <w:rFonts w:ascii="Arial" w:hAnsi="Arial"/>
          <w:szCs w:val="24"/>
        </w:rPr>
      </w:pPr>
      <w:r w:rsidRPr="003F60BA">
        <w:rPr>
          <w:rFonts w:ascii="Arial" w:hAnsi="Arial"/>
          <w:szCs w:val="24"/>
        </w:rPr>
        <w:t>A PAR life is still four years and it can be extended if necessary.</w:t>
      </w:r>
    </w:p>
    <w:p w:rsidR="008600CA" w:rsidRPr="003F60BA" w:rsidRDefault="008600CA" w:rsidP="00B6535F">
      <w:pPr>
        <w:numPr>
          <w:ilvl w:val="1"/>
          <w:numId w:val="55"/>
        </w:numPr>
        <w:spacing w:after="0" w:line="240" w:lineRule="auto"/>
        <w:ind w:left="1800"/>
        <w:rPr>
          <w:rFonts w:ascii="Arial" w:hAnsi="Arial"/>
          <w:szCs w:val="24"/>
        </w:rPr>
      </w:pPr>
      <w:r w:rsidRPr="003F60BA">
        <w:rPr>
          <w:rFonts w:ascii="Arial" w:hAnsi="Arial"/>
          <w:szCs w:val="24"/>
        </w:rPr>
        <w:t>IEEE C57.129 will expire in 2018.</w:t>
      </w:r>
    </w:p>
    <w:p w:rsidR="008600CA" w:rsidRPr="003F60BA" w:rsidRDefault="008600CA" w:rsidP="00B6535F">
      <w:pPr>
        <w:numPr>
          <w:ilvl w:val="1"/>
          <w:numId w:val="55"/>
        </w:numPr>
        <w:spacing w:after="0" w:line="240" w:lineRule="auto"/>
        <w:ind w:left="1800"/>
        <w:rPr>
          <w:rFonts w:ascii="Arial" w:hAnsi="Arial"/>
          <w:szCs w:val="24"/>
        </w:rPr>
      </w:pPr>
      <w:r w:rsidRPr="003F60BA">
        <w:rPr>
          <w:rFonts w:ascii="Arial" w:hAnsi="Arial"/>
          <w:szCs w:val="24"/>
        </w:rPr>
        <w:t>IEEE 1277 will expire in 2020.</w:t>
      </w:r>
    </w:p>
    <w:p w:rsidR="008600CA" w:rsidRPr="003F60BA" w:rsidRDefault="008600CA" w:rsidP="00B6535F">
      <w:pPr>
        <w:numPr>
          <w:ilvl w:val="0"/>
          <w:numId w:val="55"/>
        </w:numPr>
        <w:spacing w:after="0" w:line="240" w:lineRule="auto"/>
        <w:ind w:left="1080" w:hanging="720"/>
        <w:rPr>
          <w:rFonts w:ascii="Arial" w:hAnsi="Arial"/>
          <w:szCs w:val="24"/>
        </w:rPr>
      </w:pPr>
      <w:r w:rsidRPr="003F60BA">
        <w:rPr>
          <w:rFonts w:ascii="Arial" w:hAnsi="Arial"/>
          <w:szCs w:val="24"/>
        </w:rPr>
        <w:t>The question, if an annex for converter reactors for voltage source converters (VSC) should be included in IEEE 1277 (smoothing reactors), was discussed. Following are the highlights from that discussion:</w:t>
      </w:r>
    </w:p>
    <w:p w:rsidR="008600CA" w:rsidRPr="003F60BA" w:rsidRDefault="008600CA" w:rsidP="00B6535F">
      <w:pPr>
        <w:numPr>
          <w:ilvl w:val="0"/>
          <w:numId w:val="56"/>
        </w:numPr>
        <w:spacing w:after="0" w:line="240" w:lineRule="auto"/>
        <w:ind w:left="1440"/>
        <w:rPr>
          <w:rFonts w:ascii="Arial" w:hAnsi="Arial"/>
          <w:szCs w:val="24"/>
        </w:rPr>
      </w:pPr>
      <w:r w:rsidRPr="003F60BA">
        <w:rPr>
          <w:rFonts w:ascii="Arial" w:hAnsi="Arial"/>
          <w:szCs w:val="24"/>
        </w:rPr>
        <w:t>An annex for converter reactors might be more appropriate in IEEE C57.16 (series reactors).</w:t>
      </w:r>
    </w:p>
    <w:p w:rsidR="008600CA" w:rsidRPr="003F60BA" w:rsidRDefault="008600CA" w:rsidP="00B6535F">
      <w:pPr>
        <w:spacing w:after="0" w:line="240" w:lineRule="auto"/>
        <w:ind w:left="720"/>
        <w:rPr>
          <w:rFonts w:ascii="Arial" w:hAnsi="Arial"/>
          <w:szCs w:val="24"/>
        </w:rPr>
      </w:pPr>
    </w:p>
    <w:p w:rsidR="008600CA" w:rsidRPr="003F60BA" w:rsidRDefault="008600CA" w:rsidP="00B6535F">
      <w:pPr>
        <w:numPr>
          <w:ilvl w:val="0"/>
          <w:numId w:val="56"/>
        </w:numPr>
        <w:spacing w:after="0" w:line="240" w:lineRule="auto"/>
        <w:ind w:left="1440"/>
        <w:rPr>
          <w:rFonts w:ascii="Arial" w:hAnsi="Arial"/>
          <w:szCs w:val="24"/>
        </w:rPr>
      </w:pPr>
      <w:r w:rsidRPr="003F60BA">
        <w:rPr>
          <w:rFonts w:ascii="Arial" w:hAnsi="Arial"/>
          <w:szCs w:val="24"/>
        </w:rPr>
        <w:t>We should produce an annex and later decide in which standard it should be included.</w:t>
      </w:r>
    </w:p>
    <w:p w:rsidR="008600CA" w:rsidRPr="003F60BA" w:rsidRDefault="008600CA" w:rsidP="00B6535F">
      <w:pPr>
        <w:spacing w:after="0" w:line="240" w:lineRule="auto"/>
        <w:ind w:left="1080"/>
        <w:rPr>
          <w:rFonts w:ascii="Arial" w:hAnsi="Arial"/>
          <w:szCs w:val="24"/>
        </w:rPr>
      </w:pPr>
    </w:p>
    <w:p w:rsidR="008600CA" w:rsidRPr="003F60BA" w:rsidRDefault="008600CA" w:rsidP="00B6535F">
      <w:pPr>
        <w:numPr>
          <w:ilvl w:val="0"/>
          <w:numId w:val="56"/>
        </w:numPr>
        <w:spacing w:after="0" w:line="240" w:lineRule="auto"/>
        <w:ind w:left="1440"/>
        <w:rPr>
          <w:rFonts w:ascii="Arial" w:hAnsi="Arial"/>
          <w:szCs w:val="24"/>
        </w:rPr>
      </w:pPr>
      <w:r w:rsidRPr="003F60BA">
        <w:rPr>
          <w:rFonts w:ascii="Arial" w:hAnsi="Arial"/>
          <w:szCs w:val="24"/>
        </w:rPr>
        <w:t>Klaus Pointner, with help by Ulf Radbrandt, will prepare input to such an annex.</w:t>
      </w:r>
    </w:p>
    <w:p w:rsidR="008600CA" w:rsidRPr="003F60BA" w:rsidRDefault="008600CA" w:rsidP="00B6535F">
      <w:pPr>
        <w:numPr>
          <w:ilvl w:val="0"/>
          <w:numId w:val="55"/>
        </w:numPr>
        <w:spacing w:after="240" w:line="240" w:lineRule="auto"/>
        <w:ind w:left="1080" w:hanging="720"/>
        <w:rPr>
          <w:rFonts w:ascii="Arial" w:hAnsi="Arial"/>
          <w:szCs w:val="24"/>
        </w:rPr>
      </w:pPr>
      <w:r w:rsidRPr="003F60BA">
        <w:rPr>
          <w:rFonts w:ascii="Arial" w:hAnsi="Arial"/>
          <w:szCs w:val="24"/>
        </w:rPr>
        <w:t>Members are encouraged to do presentations in future meetings regarding possible update work for the standards within this SC. At the meeting nobody volunteered to do any such presentations.</w:t>
      </w:r>
    </w:p>
    <w:p w:rsidR="008600CA" w:rsidRPr="003F60BA" w:rsidRDefault="008600CA" w:rsidP="00B6535F">
      <w:pPr>
        <w:numPr>
          <w:ilvl w:val="0"/>
          <w:numId w:val="55"/>
        </w:numPr>
        <w:spacing w:after="0" w:line="240" w:lineRule="auto"/>
        <w:ind w:left="1080" w:hanging="720"/>
        <w:rPr>
          <w:rFonts w:ascii="Arial" w:hAnsi="Arial"/>
          <w:szCs w:val="24"/>
        </w:rPr>
      </w:pPr>
      <w:r w:rsidRPr="003F60BA">
        <w:rPr>
          <w:rFonts w:ascii="Arial" w:hAnsi="Arial"/>
          <w:szCs w:val="24"/>
        </w:rPr>
        <w:t>Ulf Radbrandt had prepared an annex on insulation coordination prior to this meeting. Les Recksiedler was the only one that had given comments to the annex before the meeting. Those comments, and a few that come up during the meeting, were discussed and below are the highlights from that discussion:</w:t>
      </w:r>
    </w:p>
    <w:p w:rsidR="008600CA" w:rsidRPr="003F60BA" w:rsidRDefault="008600CA" w:rsidP="00B6535F">
      <w:pPr>
        <w:spacing w:after="0" w:line="240" w:lineRule="auto"/>
        <w:ind w:left="360"/>
        <w:rPr>
          <w:rFonts w:ascii="Arial" w:hAnsi="Arial"/>
          <w:szCs w:val="24"/>
        </w:rPr>
      </w:pPr>
    </w:p>
    <w:p w:rsidR="008600CA" w:rsidRPr="003F60BA" w:rsidRDefault="008600CA" w:rsidP="00B6535F">
      <w:pPr>
        <w:numPr>
          <w:ilvl w:val="0"/>
          <w:numId w:val="57"/>
        </w:numPr>
        <w:spacing w:after="0" w:line="240" w:lineRule="auto"/>
        <w:ind w:left="1440"/>
        <w:rPr>
          <w:rFonts w:ascii="Arial" w:hAnsi="Arial"/>
          <w:szCs w:val="24"/>
        </w:rPr>
      </w:pPr>
      <w:r w:rsidRPr="003F60BA">
        <w:rPr>
          <w:rFonts w:ascii="Arial" w:hAnsi="Arial"/>
          <w:szCs w:val="24"/>
        </w:rPr>
        <w:t>The editorial proposals were all accepted.</w:t>
      </w:r>
    </w:p>
    <w:p w:rsidR="008600CA" w:rsidRPr="003F60BA" w:rsidRDefault="008600CA" w:rsidP="00B6535F">
      <w:pPr>
        <w:tabs>
          <w:tab w:val="num" w:pos="1080"/>
        </w:tabs>
        <w:spacing w:after="0" w:line="240" w:lineRule="auto"/>
        <w:ind w:left="1440" w:hanging="360"/>
        <w:rPr>
          <w:rFonts w:ascii="Arial" w:hAnsi="Arial"/>
          <w:szCs w:val="24"/>
        </w:rPr>
      </w:pPr>
    </w:p>
    <w:p w:rsidR="008600CA" w:rsidRPr="003F60BA" w:rsidRDefault="008600CA" w:rsidP="00B6535F">
      <w:pPr>
        <w:numPr>
          <w:ilvl w:val="0"/>
          <w:numId w:val="57"/>
        </w:numPr>
        <w:spacing w:after="0" w:line="240" w:lineRule="auto"/>
        <w:ind w:left="1440"/>
        <w:rPr>
          <w:rFonts w:ascii="Arial" w:hAnsi="Arial"/>
          <w:szCs w:val="24"/>
        </w:rPr>
      </w:pPr>
      <w:r w:rsidRPr="003F60BA">
        <w:rPr>
          <w:rFonts w:ascii="Arial" w:hAnsi="Arial"/>
          <w:szCs w:val="24"/>
        </w:rPr>
        <w:t>The proposed adding of “lightning” was not accepted since “impulse protective levels” also includes “switching”.</w:t>
      </w:r>
    </w:p>
    <w:p w:rsidR="008600CA" w:rsidRPr="003F60BA" w:rsidRDefault="008600CA" w:rsidP="00B6535F">
      <w:pPr>
        <w:tabs>
          <w:tab w:val="num" w:pos="1080"/>
        </w:tabs>
        <w:spacing w:after="0" w:line="240" w:lineRule="auto"/>
        <w:ind w:left="1440" w:hanging="360"/>
        <w:rPr>
          <w:rFonts w:ascii="Arial" w:hAnsi="Arial"/>
          <w:szCs w:val="24"/>
        </w:rPr>
      </w:pPr>
    </w:p>
    <w:p w:rsidR="008600CA" w:rsidRPr="003F60BA" w:rsidRDefault="008600CA" w:rsidP="00B6535F">
      <w:pPr>
        <w:numPr>
          <w:ilvl w:val="0"/>
          <w:numId w:val="57"/>
        </w:numPr>
        <w:spacing w:after="0" w:line="240" w:lineRule="auto"/>
        <w:ind w:left="1440"/>
        <w:rPr>
          <w:rFonts w:ascii="Arial" w:hAnsi="Arial"/>
          <w:szCs w:val="24"/>
        </w:rPr>
      </w:pPr>
      <w:r w:rsidRPr="003F60BA">
        <w:rPr>
          <w:rFonts w:ascii="Arial" w:hAnsi="Arial"/>
          <w:szCs w:val="24"/>
        </w:rPr>
        <w:t>The proposed new item regarding special arrester design due to ac filters, will be rephrased to include the wording “high energy” and “several parallel columns of matched arresters”.</w:t>
      </w:r>
    </w:p>
    <w:p w:rsidR="008600CA" w:rsidRPr="003F60BA" w:rsidRDefault="008600CA" w:rsidP="00B6535F">
      <w:pPr>
        <w:tabs>
          <w:tab w:val="num" w:pos="1080"/>
        </w:tabs>
        <w:spacing w:after="0" w:line="240" w:lineRule="auto"/>
        <w:ind w:left="1440" w:hanging="360"/>
        <w:rPr>
          <w:rFonts w:ascii="Arial" w:hAnsi="Arial"/>
          <w:szCs w:val="24"/>
        </w:rPr>
      </w:pPr>
    </w:p>
    <w:p w:rsidR="008600CA" w:rsidRPr="003F60BA" w:rsidRDefault="008600CA" w:rsidP="00B6535F">
      <w:pPr>
        <w:numPr>
          <w:ilvl w:val="0"/>
          <w:numId w:val="57"/>
        </w:numPr>
        <w:spacing w:after="0" w:line="240" w:lineRule="auto"/>
        <w:ind w:left="1440"/>
        <w:rPr>
          <w:rFonts w:ascii="Arial" w:hAnsi="Arial"/>
          <w:szCs w:val="24"/>
        </w:rPr>
      </w:pPr>
      <w:r w:rsidRPr="003F60BA">
        <w:rPr>
          <w:rFonts w:ascii="Arial" w:hAnsi="Arial"/>
          <w:szCs w:val="24"/>
        </w:rPr>
        <w:t>The proposed new item regarding same insulation levels if the HVDC system shall be capable of reversing the power will be modified. The reason is that the reverse power capability for large bulk transmission often is the inherent capability. i.e. all equipment is designed for normal power direction and the dc voltage is reduced during reversed power operation in order to not over-stress any equipment.</w:t>
      </w:r>
    </w:p>
    <w:p w:rsidR="008600CA" w:rsidRPr="003F60BA" w:rsidRDefault="008600CA" w:rsidP="00B6535F">
      <w:pPr>
        <w:tabs>
          <w:tab w:val="num" w:pos="1080"/>
        </w:tabs>
        <w:spacing w:after="0" w:line="240" w:lineRule="auto"/>
        <w:ind w:left="1440" w:hanging="360"/>
        <w:rPr>
          <w:rFonts w:ascii="Arial" w:hAnsi="Arial"/>
          <w:szCs w:val="24"/>
        </w:rPr>
      </w:pPr>
    </w:p>
    <w:p w:rsidR="008600CA" w:rsidRPr="003F60BA" w:rsidRDefault="008600CA" w:rsidP="00B6535F">
      <w:pPr>
        <w:numPr>
          <w:ilvl w:val="0"/>
          <w:numId w:val="57"/>
        </w:numPr>
        <w:spacing w:after="0" w:line="240" w:lineRule="auto"/>
        <w:ind w:left="1440"/>
        <w:rPr>
          <w:rFonts w:ascii="Arial" w:hAnsi="Arial"/>
          <w:szCs w:val="24"/>
        </w:rPr>
      </w:pPr>
      <w:r w:rsidRPr="003F60BA">
        <w:rPr>
          <w:rFonts w:ascii="Arial" w:hAnsi="Arial"/>
          <w:szCs w:val="24"/>
        </w:rPr>
        <w:t>The proposal to add that firing angles are also used to control the dc voltage was accepted.</w:t>
      </w:r>
    </w:p>
    <w:p w:rsidR="008600CA" w:rsidRPr="003F60BA" w:rsidRDefault="008600CA" w:rsidP="00B6535F">
      <w:pPr>
        <w:tabs>
          <w:tab w:val="num" w:pos="1080"/>
        </w:tabs>
        <w:spacing w:after="0" w:line="240" w:lineRule="auto"/>
        <w:ind w:left="1440" w:hanging="360"/>
        <w:rPr>
          <w:rFonts w:ascii="Arial" w:hAnsi="Arial"/>
          <w:szCs w:val="24"/>
        </w:rPr>
      </w:pPr>
    </w:p>
    <w:p w:rsidR="008600CA" w:rsidRPr="003F60BA" w:rsidRDefault="008600CA" w:rsidP="00B6535F">
      <w:pPr>
        <w:numPr>
          <w:ilvl w:val="0"/>
          <w:numId w:val="57"/>
        </w:numPr>
        <w:spacing w:after="0" w:line="240" w:lineRule="auto"/>
        <w:ind w:left="1440"/>
        <w:rPr>
          <w:rFonts w:ascii="Arial" w:hAnsi="Arial"/>
          <w:szCs w:val="24"/>
        </w:rPr>
      </w:pPr>
      <w:r w:rsidRPr="003F60BA">
        <w:rPr>
          <w:rFonts w:ascii="Arial" w:hAnsi="Arial"/>
          <w:szCs w:val="24"/>
        </w:rPr>
        <w:t xml:space="preserve">The proposal to add the word “can” in the phrase “Very short distances between equipment and surge arresters </w:t>
      </w:r>
      <w:r w:rsidRPr="003F60BA">
        <w:rPr>
          <w:rFonts w:ascii="Arial" w:hAnsi="Arial"/>
          <w:szCs w:val="24"/>
          <w:u w:val="single"/>
        </w:rPr>
        <w:t>can</w:t>
      </w:r>
      <w:r w:rsidRPr="003F60BA">
        <w:rPr>
          <w:rFonts w:ascii="Arial" w:hAnsi="Arial"/>
          <w:szCs w:val="24"/>
        </w:rPr>
        <w:t xml:space="preserve"> justify lower insulation margins” was accepted.</w:t>
      </w:r>
    </w:p>
    <w:p w:rsidR="008600CA" w:rsidRPr="003F60BA" w:rsidRDefault="008600CA" w:rsidP="00B6535F">
      <w:pPr>
        <w:tabs>
          <w:tab w:val="num" w:pos="1080"/>
        </w:tabs>
        <w:spacing w:after="0" w:line="240" w:lineRule="auto"/>
        <w:ind w:left="1440" w:hanging="360"/>
        <w:rPr>
          <w:rFonts w:ascii="Arial" w:hAnsi="Arial"/>
          <w:szCs w:val="24"/>
        </w:rPr>
      </w:pPr>
    </w:p>
    <w:p w:rsidR="008600CA" w:rsidRPr="003F60BA" w:rsidRDefault="008600CA" w:rsidP="00B6535F">
      <w:pPr>
        <w:numPr>
          <w:ilvl w:val="0"/>
          <w:numId w:val="57"/>
        </w:numPr>
        <w:spacing w:after="0" w:line="240" w:lineRule="auto"/>
        <w:ind w:left="1440"/>
        <w:rPr>
          <w:rFonts w:ascii="Arial" w:hAnsi="Arial"/>
          <w:szCs w:val="24"/>
        </w:rPr>
      </w:pPr>
      <w:r w:rsidRPr="003F60BA">
        <w:rPr>
          <w:rFonts w:ascii="Arial" w:hAnsi="Arial"/>
          <w:szCs w:val="24"/>
        </w:rPr>
        <w:t>The proposal to add that the arresters also can be placed on the transformer was accepted.</w:t>
      </w:r>
    </w:p>
    <w:p w:rsidR="008600CA" w:rsidRPr="003F60BA" w:rsidRDefault="008600CA" w:rsidP="00B6535F">
      <w:pPr>
        <w:tabs>
          <w:tab w:val="num" w:pos="1080"/>
        </w:tabs>
        <w:spacing w:after="0" w:line="240" w:lineRule="auto"/>
        <w:ind w:left="1440" w:hanging="360"/>
        <w:rPr>
          <w:rFonts w:ascii="Arial" w:hAnsi="Arial"/>
          <w:szCs w:val="24"/>
        </w:rPr>
      </w:pPr>
    </w:p>
    <w:p w:rsidR="008600CA" w:rsidRPr="003F60BA" w:rsidRDefault="008600CA" w:rsidP="00B6535F">
      <w:pPr>
        <w:numPr>
          <w:ilvl w:val="0"/>
          <w:numId w:val="57"/>
        </w:numPr>
        <w:spacing w:after="0" w:line="240" w:lineRule="auto"/>
        <w:ind w:left="1440"/>
        <w:rPr>
          <w:rFonts w:ascii="Arial" w:hAnsi="Arial"/>
          <w:szCs w:val="24"/>
        </w:rPr>
      </w:pPr>
      <w:r w:rsidRPr="003F60BA">
        <w:rPr>
          <w:rFonts w:ascii="Arial" w:hAnsi="Arial"/>
          <w:szCs w:val="24"/>
        </w:rPr>
        <w:t xml:space="preserve">The proposal to add the word “dc” in the phrase “the station with the highest </w:t>
      </w:r>
      <w:r w:rsidRPr="003F60BA">
        <w:rPr>
          <w:rFonts w:ascii="Arial" w:hAnsi="Arial"/>
          <w:szCs w:val="24"/>
          <w:u w:val="single"/>
        </w:rPr>
        <w:t>dc</w:t>
      </w:r>
      <w:r w:rsidRPr="003F60BA">
        <w:rPr>
          <w:rFonts w:ascii="Arial" w:hAnsi="Arial"/>
          <w:szCs w:val="24"/>
        </w:rPr>
        <w:t xml:space="preserve"> voltage rating” was not accepted since the voltage rating for much of the equipments is a combination of both ac and dc voltage. </w:t>
      </w:r>
    </w:p>
    <w:p w:rsidR="008600CA" w:rsidRPr="003F60BA" w:rsidRDefault="008600CA" w:rsidP="00B6535F">
      <w:pPr>
        <w:tabs>
          <w:tab w:val="num" w:pos="1080"/>
        </w:tabs>
        <w:spacing w:after="0" w:line="240" w:lineRule="auto"/>
        <w:ind w:left="1440" w:hanging="360"/>
        <w:rPr>
          <w:rFonts w:ascii="Arial" w:hAnsi="Arial"/>
          <w:szCs w:val="24"/>
        </w:rPr>
      </w:pPr>
    </w:p>
    <w:p w:rsidR="008600CA" w:rsidRPr="003F60BA" w:rsidRDefault="008600CA" w:rsidP="00B6535F">
      <w:pPr>
        <w:numPr>
          <w:ilvl w:val="0"/>
          <w:numId w:val="57"/>
        </w:numPr>
        <w:spacing w:after="0" w:line="240" w:lineRule="auto"/>
        <w:ind w:left="1440"/>
        <w:rPr>
          <w:rFonts w:ascii="Arial" w:hAnsi="Arial"/>
          <w:szCs w:val="24"/>
        </w:rPr>
      </w:pPr>
      <w:r w:rsidRPr="003F60BA">
        <w:rPr>
          <w:rFonts w:ascii="Arial" w:hAnsi="Arial"/>
          <w:szCs w:val="24"/>
        </w:rPr>
        <w:t>The proposed text about reverse power in the conclusions was rejected since it will be written earlier in the annex and does not have to be repeated in the conclusions.</w:t>
      </w:r>
    </w:p>
    <w:p w:rsidR="008600CA" w:rsidRPr="003F60BA" w:rsidRDefault="008600CA" w:rsidP="00B6535F">
      <w:pPr>
        <w:tabs>
          <w:tab w:val="num" w:pos="1080"/>
        </w:tabs>
        <w:spacing w:after="0" w:line="240" w:lineRule="auto"/>
        <w:ind w:left="1440" w:hanging="360"/>
        <w:rPr>
          <w:rFonts w:ascii="Arial" w:hAnsi="Arial"/>
          <w:szCs w:val="24"/>
        </w:rPr>
      </w:pPr>
    </w:p>
    <w:p w:rsidR="008600CA" w:rsidRPr="003F60BA" w:rsidRDefault="008600CA" w:rsidP="00B6535F">
      <w:pPr>
        <w:numPr>
          <w:ilvl w:val="0"/>
          <w:numId w:val="57"/>
        </w:numPr>
        <w:spacing w:after="0" w:line="240" w:lineRule="auto"/>
        <w:ind w:left="1440"/>
        <w:rPr>
          <w:rFonts w:ascii="Arial" w:hAnsi="Arial"/>
          <w:szCs w:val="24"/>
        </w:rPr>
      </w:pPr>
      <w:r w:rsidRPr="003F60BA">
        <w:rPr>
          <w:rFonts w:ascii="Arial" w:hAnsi="Arial"/>
          <w:szCs w:val="24"/>
        </w:rPr>
        <w:t>At the reference to IEC 60071-5 regarding insulation margins, those margins (ratios) should be repeated in the annex together with the information that the margins for HVDC projects can be both higher and lower.</w:t>
      </w:r>
    </w:p>
    <w:p w:rsidR="008600CA" w:rsidRPr="003F60BA" w:rsidRDefault="008600CA" w:rsidP="00B6535F">
      <w:pPr>
        <w:tabs>
          <w:tab w:val="num" w:pos="1080"/>
        </w:tabs>
        <w:spacing w:after="0" w:line="240" w:lineRule="auto"/>
        <w:ind w:left="1440" w:hanging="360"/>
        <w:rPr>
          <w:rFonts w:ascii="Arial" w:hAnsi="Arial"/>
          <w:szCs w:val="24"/>
        </w:rPr>
      </w:pPr>
      <w:r w:rsidRPr="003F60BA">
        <w:rPr>
          <w:rFonts w:ascii="Arial" w:hAnsi="Arial"/>
          <w:szCs w:val="24"/>
        </w:rPr>
        <w:t xml:space="preserve"> </w:t>
      </w:r>
    </w:p>
    <w:p w:rsidR="008600CA" w:rsidRPr="003F60BA" w:rsidRDefault="008600CA" w:rsidP="00B6535F">
      <w:pPr>
        <w:numPr>
          <w:ilvl w:val="0"/>
          <w:numId w:val="57"/>
        </w:numPr>
        <w:spacing w:after="0" w:line="240" w:lineRule="auto"/>
        <w:ind w:left="1440"/>
        <w:rPr>
          <w:rFonts w:ascii="Arial" w:hAnsi="Arial"/>
          <w:szCs w:val="24"/>
        </w:rPr>
      </w:pPr>
      <w:r w:rsidRPr="003F60BA">
        <w:rPr>
          <w:rFonts w:ascii="Arial" w:hAnsi="Arial"/>
          <w:szCs w:val="24"/>
        </w:rPr>
        <w:t>Something regarding insulation levels related to dc grids should be given even though dc grids mainly are intended for voltage source converters and our standards in general only cover line commutated converters.</w:t>
      </w:r>
    </w:p>
    <w:p w:rsidR="008600CA" w:rsidRPr="003F60BA" w:rsidRDefault="008600CA" w:rsidP="00B6535F">
      <w:pPr>
        <w:tabs>
          <w:tab w:val="num" w:pos="1080"/>
        </w:tabs>
        <w:spacing w:after="0" w:line="240" w:lineRule="auto"/>
        <w:ind w:left="1440" w:hanging="360"/>
        <w:rPr>
          <w:rFonts w:ascii="Arial" w:hAnsi="Arial"/>
          <w:szCs w:val="24"/>
        </w:rPr>
      </w:pPr>
    </w:p>
    <w:p w:rsidR="008600CA" w:rsidRPr="003F60BA" w:rsidRDefault="008600CA" w:rsidP="00B6535F">
      <w:pPr>
        <w:numPr>
          <w:ilvl w:val="0"/>
          <w:numId w:val="57"/>
        </w:numPr>
        <w:spacing w:after="240" w:line="240" w:lineRule="auto"/>
        <w:ind w:left="1440"/>
        <w:rPr>
          <w:rFonts w:ascii="Arial" w:hAnsi="Arial"/>
          <w:szCs w:val="24"/>
        </w:rPr>
      </w:pPr>
      <w:r w:rsidRPr="003F60BA">
        <w:rPr>
          <w:rFonts w:ascii="Arial" w:hAnsi="Arial"/>
          <w:szCs w:val="24"/>
        </w:rPr>
        <w:t>Ulf Radbrandt will produce a new annex draft including the changes noted above, that will be sent to all SC members prior to our next meeting.</w:t>
      </w:r>
    </w:p>
    <w:p w:rsidR="008600CA" w:rsidRPr="003F60BA" w:rsidRDefault="008600CA" w:rsidP="00B6535F">
      <w:pPr>
        <w:numPr>
          <w:ilvl w:val="0"/>
          <w:numId w:val="55"/>
        </w:numPr>
        <w:spacing w:after="240" w:line="240" w:lineRule="auto"/>
        <w:ind w:left="1080" w:hanging="720"/>
        <w:rPr>
          <w:rFonts w:ascii="Arial" w:hAnsi="Arial"/>
          <w:szCs w:val="24"/>
        </w:rPr>
      </w:pPr>
      <w:r w:rsidRPr="003F60BA">
        <w:rPr>
          <w:rFonts w:ascii="Arial" w:hAnsi="Arial"/>
          <w:szCs w:val="24"/>
        </w:rPr>
        <w:t xml:space="preserve">Are there any other changes recommended to IEEE 1277 and IEEE C57.129 that should be made in light of UHVDC projects energized or in progress at 660 kV and 800 kV? The conclusion was that these standards are “neutral” in regards to voltage levels. i.e. No tables with test levels are given. The equations provided are valid for all voltage levels. Therefore, we don’t see any need for modifications at this time but SC members should consider if there are issues for UHVDC, which differ from lower voltage levels, which should be stated in the standards.  </w:t>
      </w:r>
    </w:p>
    <w:p w:rsidR="008600CA" w:rsidRPr="003F60BA" w:rsidRDefault="008600CA" w:rsidP="00B6535F">
      <w:pPr>
        <w:numPr>
          <w:ilvl w:val="0"/>
          <w:numId w:val="55"/>
        </w:numPr>
        <w:spacing w:after="240" w:line="240" w:lineRule="auto"/>
        <w:ind w:left="1080" w:hanging="720"/>
        <w:rPr>
          <w:rFonts w:ascii="Arial" w:hAnsi="Arial"/>
          <w:szCs w:val="24"/>
        </w:rPr>
      </w:pPr>
      <w:r w:rsidRPr="003F60BA">
        <w:rPr>
          <w:rFonts w:ascii="Arial" w:hAnsi="Arial"/>
          <w:szCs w:val="24"/>
        </w:rPr>
        <w:t>Output of the Cigré WG A2/B4-28 was the Cigré brochures 406 " Design review, test procedures, Aging Evaluation and Reliability in Service " and 407 "Guidelines for Conducting  Design Reviews". Our standards should refer to those brochures. We should also copy the highlights since not everyone has access to the Cigré brochures. The chairman will check to determine what procedures should be followed in order to include sections of the Cigré documents in an IEEE standard.</w:t>
      </w:r>
    </w:p>
    <w:p w:rsidR="008600CA" w:rsidRPr="003F60BA" w:rsidRDefault="008600CA" w:rsidP="00B6535F">
      <w:pPr>
        <w:numPr>
          <w:ilvl w:val="0"/>
          <w:numId w:val="55"/>
        </w:numPr>
        <w:spacing w:after="240" w:line="240" w:lineRule="auto"/>
        <w:ind w:left="1080" w:hanging="720"/>
        <w:rPr>
          <w:rFonts w:ascii="Arial" w:hAnsi="Arial"/>
          <w:szCs w:val="24"/>
        </w:rPr>
      </w:pPr>
      <w:r w:rsidRPr="003F60BA">
        <w:rPr>
          <w:rFonts w:ascii="Arial" w:hAnsi="Arial"/>
          <w:szCs w:val="24"/>
        </w:rPr>
        <w:t>The SC will consider creation of a guide on life assessment &amp; life extension for converter transformers. Les Recksiedler will check if the Cigré guide 406 covers this.</w:t>
      </w:r>
    </w:p>
    <w:p w:rsidR="008600CA" w:rsidRPr="003F60BA" w:rsidRDefault="008600CA" w:rsidP="00B6535F">
      <w:pPr>
        <w:numPr>
          <w:ilvl w:val="0"/>
          <w:numId w:val="55"/>
        </w:numPr>
        <w:spacing w:after="240" w:line="240" w:lineRule="auto"/>
        <w:ind w:left="1080" w:hanging="720"/>
        <w:rPr>
          <w:rFonts w:ascii="Arial" w:hAnsi="Arial"/>
          <w:szCs w:val="24"/>
        </w:rPr>
      </w:pPr>
      <w:r w:rsidRPr="003F60BA">
        <w:rPr>
          <w:rFonts w:ascii="Arial" w:hAnsi="Arial"/>
          <w:szCs w:val="24"/>
        </w:rPr>
        <w:t>The SC will continue to follow the works of Cigré Joint Working Group A2/D1.41 "HVDC transformer insulation - Oil conductivity.". Progress there has been in defining a test procedure that is both simple and relevant to transformer operation. That group decided to gather experience with this approach from measurements with two different oils: a low-conductivity new oil and a more highly conductive aged oil from a transformer. The Cigré group is looking for highly conductive oil from an aged HVDC transformer. If anybody can provide such an oil, then please contact the group chairman Prof. A. Küchler (Andreas.Kuechler@fhws.de).</w:t>
      </w:r>
    </w:p>
    <w:p w:rsidR="008600CA" w:rsidRPr="003F60BA" w:rsidRDefault="008600CA" w:rsidP="00B6535F">
      <w:pPr>
        <w:numPr>
          <w:ilvl w:val="0"/>
          <w:numId w:val="55"/>
        </w:numPr>
        <w:spacing w:after="240" w:line="240" w:lineRule="auto"/>
        <w:ind w:left="1080" w:hanging="720"/>
        <w:rPr>
          <w:rFonts w:ascii="Arial" w:hAnsi="Arial"/>
          <w:szCs w:val="24"/>
        </w:rPr>
      </w:pPr>
      <w:r w:rsidRPr="003F60BA">
        <w:rPr>
          <w:rFonts w:ascii="Arial" w:hAnsi="Arial"/>
          <w:szCs w:val="24"/>
        </w:rPr>
        <w:t xml:space="preserve">We should aim for harmonization between the standards for converter transformers, i.e. for IEEE C57.129 and IEC 61378-2 and even evaluate if it is possible to go for a joint standard (dual logo). As a first step we will start to list differences between those two standards. The SC members should start to consider in what areas this evaluation can be divided into, e.g. “rating”, “dielectric tests”, “other tests”, etc.  At the Milwaukee meeting we should have a list of areas ready and to divide that list among the SC members to perform more thorough evaluations. </w:t>
      </w:r>
    </w:p>
    <w:p w:rsidR="008600CA" w:rsidRPr="003F60BA" w:rsidRDefault="008600CA" w:rsidP="00B6535F">
      <w:pPr>
        <w:numPr>
          <w:ilvl w:val="0"/>
          <w:numId w:val="55"/>
        </w:numPr>
        <w:spacing w:after="240" w:line="240" w:lineRule="auto"/>
        <w:ind w:left="1080" w:hanging="720"/>
        <w:rPr>
          <w:rFonts w:ascii="Arial" w:hAnsi="Arial"/>
          <w:szCs w:val="24"/>
        </w:rPr>
      </w:pPr>
      <w:r w:rsidRPr="003F60BA">
        <w:rPr>
          <w:rFonts w:ascii="Arial" w:hAnsi="Arial"/>
          <w:szCs w:val="24"/>
        </w:rPr>
        <w:t>The meeting was adjourned at 4 p.m.</w:t>
      </w:r>
    </w:p>
    <w:p w:rsidR="008600CA" w:rsidRPr="00251453" w:rsidRDefault="008600CA" w:rsidP="00B6535F">
      <w:pPr>
        <w:tabs>
          <w:tab w:val="left" w:pos="540"/>
        </w:tabs>
        <w:spacing w:after="0" w:line="240" w:lineRule="auto"/>
        <w:ind w:left="1800" w:hanging="1440"/>
        <w:rPr>
          <w:rFonts w:ascii="Arial" w:hAnsi="Arial" w:cs="Arial"/>
          <w:sz w:val="24"/>
        </w:rPr>
      </w:pPr>
      <w:r w:rsidRPr="00251453">
        <w:rPr>
          <w:rFonts w:ascii="Arial" w:hAnsi="Arial" w:cs="Arial"/>
        </w:rPr>
        <w:t>Mike Sharp, Chairman</w:t>
      </w:r>
      <w:r w:rsidRPr="00251453">
        <w:rPr>
          <w:rFonts w:ascii="Arial" w:hAnsi="Arial" w:cs="Arial"/>
        </w:rPr>
        <w:tab/>
        <w:t>Les Recksiedler, Vice Chairman</w:t>
      </w:r>
      <w:r w:rsidRPr="00251453">
        <w:rPr>
          <w:rFonts w:ascii="Arial" w:hAnsi="Arial" w:cs="Arial"/>
        </w:rPr>
        <w:tab/>
        <w:t xml:space="preserve">   Ulf Radbrandt, Secretary</w:t>
      </w:r>
    </w:p>
    <w:p w:rsidR="008600CA" w:rsidRPr="00092143" w:rsidRDefault="008600CA" w:rsidP="00B6535F">
      <w:pPr>
        <w:pStyle w:val="ListParagraph"/>
        <w:numPr>
          <w:ilvl w:val="1"/>
          <w:numId w:val="79"/>
        </w:numPr>
        <w:tabs>
          <w:tab w:val="left" w:pos="540"/>
        </w:tabs>
        <w:spacing w:after="0"/>
        <w:ind w:left="1080"/>
        <w:rPr>
          <w:rFonts w:ascii="Arial" w:hAnsi="Arial" w:cs="Arial"/>
          <w:b/>
          <w:smallCaps/>
          <w:color w:val="FF0000"/>
          <w:sz w:val="28"/>
          <w:u w:val="single"/>
        </w:rPr>
      </w:pPr>
      <w:r>
        <w:rPr>
          <w:rFonts w:ascii="Arial" w:hAnsi="Arial" w:cs="Arial"/>
          <w:b/>
          <w:smallCaps/>
          <w:color w:val="FF0000"/>
          <w:sz w:val="28"/>
          <w:u w:val="single"/>
        </w:rPr>
        <w:br w:type="page"/>
      </w:r>
      <w:r w:rsidRPr="00092143">
        <w:rPr>
          <w:rFonts w:ascii="Arial" w:hAnsi="Arial" w:cs="Arial"/>
          <w:b/>
          <w:smallCaps/>
          <w:color w:val="FF0000"/>
          <w:sz w:val="28"/>
          <w:u w:val="single"/>
        </w:rPr>
        <w:t>Instrument Transformers SC – Ross McTaggart</w:t>
      </w:r>
    </w:p>
    <w:p w:rsidR="008600CA" w:rsidRDefault="008600CA" w:rsidP="00B6535F">
      <w:pPr>
        <w:pStyle w:val="ListParagraph"/>
        <w:spacing w:after="0"/>
        <w:ind w:left="1440"/>
        <w:rPr>
          <w:rFonts w:ascii="Arial" w:hAnsi="Arial" w:cs="Arial"/>
          <w:sz w:val="24"/>
        </w:rPr>
      </w:pPr>
    </w:p>
    <w:p w:rsidR="008600CA" w:rsidRPr="00B6535F" w:rsidRDefault="008600CA" w:rsidP="00B6535F">
      <w:pPr>
        <w:numPr>
          <w:ilvl w:val="0"/>
          <w:numId w:val="97"/>
        </w:numPr>
        <w:spacing w:after="0" w:line="240" w:lineRule="auto"/>
        <w:ind w:left="1080"/>
        <w:rPr>
          <w:rFonts w:ascii="Arial" w:hAnsi="Arial" w:cs="Arial"/>
        </w:rPr>
      </w:pPr>
      <w:r w:rsidRPr="00B6535F">
        <w:rPr>
          <w:rFonts w:ascii="Arial" w:hAnsi="Arial" w:cs="Arial"/>
        </w:rPr>
        <w:t>The Instrument Transformer Subcommittee met on Wed March 14 at 8:00 AM.</w:t>
      </w:r>
    </w:p>
    <w:p w:rsidR="008600CA" w:rsidRPr="00B6535F" w:rsidRDefault="008600CA" w:rsidP="00B6535F">
      <w:pPr>
        <w:numPr>
          <w:ilvl w:val="0"/>
          <w:numId w:val="97"/>
        </w:numPr>
        <w:spacing w:after="0" w:line="240" w:lineRule="auto"/>
        <w:ind w:left="1080"/>
        <w:rPr>
          <w:rFonts w:ascii="Arial" w:hAnsi="Arial" w:cs="Arial"/>
        </w:rPr>
      </w:pPr>
      <w:r w:rsidRPr="00B6535F">
        <w:rPr>
          <w:rFonts w:ascii="Arial" w:hAnsi="Arial" w:cs="Arial"/>
        </w:rPr>
        <w:t>11 of the 20 members plus 15 guests attended</w:t>
      </w:r>
    </w:p>
    <w:p w:rsidR="008600CA" w:rsidRPr="00B6535F" w:rsidRDefault="008600CA" w:rsidP="00B6535F">
      <w:pPr>
        <w:numPr>
          <w:ilvl w:val="0"/>
          <w:numId w:val="97"/>
        </w:numPr>
        <w:spacing w:after="0" w:line="240" w:lineRule="auto"/>
        <w:ind w:left="1080"/>
        <w:rPr>
          <w:rFonts w:ascii="Arial" w:hAnsi="Arial" w:cs="Arial"/>
        </w:rPr>
      </w:pPr>
      <w:r w:rsidRPr="00B6535F">
        <w:rPr>
          <w:rFonts w:ascii="Arial" w:hAnsi="Arial" w:cs="Arial"/>
        </w:rPr>
        <w:t>5 guests requested membership</w:t>
      </w:r>
    </w:p>
    <w:p w:rsidR="008600CA" w:rsidRPr="00B6535F" w:rsidRDefault="008600CA" w:rsidP="00B6535F">
      <w:pPr>
        <w:spacing w:after="0" w:line="240" w:lineRule="auto"/>
        <w:ind w:left="-360"/>
        <w:rPr>
          <w:rFonts w:ascii="Arial" w:hAnsi="Arial" w:cs="Arial"/>
          <w:b/>
        </w:rPr>
      </w:pPr>
    </w:p>
    <w:p w:rsidR="008600CA" w:rsidRPr="00B6535F" w:rsidRDefault="008600CA" w:rsidP="00B6535F">
      <w:pPr>
        <w:spacing w:after="0" w:line="240" w:lineRule="auto"/>
        <w:rPr>
          <w:rFonts w:ascii="Arial" w:hAnsi="Arial" w:cs="Arial"/>
          <w:b/>
          <w:bCs/>
        </w:rPr>
      </w:pPr>
      <w:r w:rsidRPr="00B6535F">
        <w:rPr>
          <w:rFonts w:ascii="Arial" w:hAnsi="Arial" w:cs="Arial"/>
          <w:b/>
          <w:bCs/>
        </w:rPr>
        <w:t>Chair’s Remarks &amp; Announcements</w:t>
      </w:r>
    </w:p>
    <w:p w:rsidR="008600CA" w:rsidRPr="00B6535F" w:rsidRDefault="008600CA" w:rsidP="00B6535F">
      <w:pPr>
        <w:numPr>
          <w:ilvl w:val="0"/>
          <w:numId w:val="96"/>
        </w:numPr>
        <w:spacing w:after="0" w:line="240" w:lineRule="auto"/>
        <w:ind w:left="1080"/>
        <w:rPr>
          <w:rFonts w:ascii="Arial" w:hAnsi="Arial" w:cs="Arial"/>
        </w:rPr>
      </w:pPr>
      <w:r w:rsidRPr="00B6535F">
        <w:rPr>
          <w:rFonts w:ascii="Arial" w:hAnsi="Arial" w:cs="Arial"/>
        </w:rPr>
        <w:t>The schedule for future meetings was presented</w:t>
      </w:r>
    </w:p>
    <w:p w:rsidR="008600CA" w:rsidRDefault="008600CA" w:rsidP="00B6535F">
      <w:pPr>
        <w:numPr>
          <w:ilvl w:val="0"/>
          <w:numId w:val="96"/>
        </w:numPr>
        <w:spacing w:after="0" w:line="240" w:lineRule="auto"/>
        <w:ind w:left="1080"/>
        <w:rPr>
          <w:rFonts w:ascii="Arial" w:hAnsi="Arial" w:cs="Arial"/>
        </w:rPr>
      </w:pPr>
      <w:r w:rsidRPr="00B6535F">
        <w:rPr>
          <w:rFonts w:ascii="Arial" w:hAnsi="Arial" w:cs="Arial"/>
        </w:rPr>
        <w:t>The previous meeting’s minutes were approved as written</w:t>
      </w:r>
    </w:p>
    <w:p w:rsidR="008600CA" w:rsidRPr="00B6535F" w:rsidRDefault="008600CA" w:rsidP="00B6535F">
      <w:pPr>
        <w:numPr>
          <w:ilvl w:val="0"/>
          <w:numId w:val="96"/>
        </w:numPr>
        <w:spacing w:after="0" w:line="240" w:lineRule="auto"/>
        <w:ind w:left="1080"/>
        <w:rPr>
          <w:rFonts w:ascii="Arial" w:hAnsi="Arial" w:cs="Arial"/>
        </w:rPr>
      </w:pPr>
      <w:r w:rsidRPr="00B6535F">
        <w:rPr>
          <w:rFonts w:ascii="Arial" w:hAnsi="Arial" w:cs="Arial"/>
        </w:rPr>
        <w:t xml:space="preserve">The status of all C57.13 standards was reviewed </w:t>
      </w:r>
    </w:p>
    <w:p w:rsidR="008600CA" w:rsidRPr="00B6535F" w:rsidRDefault="008600CA" w:rsidP="00B6535F">
      <w:pPr>
        <w:spacing w:after="0" w:line="240" w:lineRule="auto"/>
        <w:ind w:left="360"/>
        <w:rPr>
          <w:rFonts w:ascii="Arial" w:hAnsi="Arial" w:cs="Arial"/>
        </w:rPr>
      </w:pPr>
    </w:p>
    <w:p w:rsidR="008600CA" w:rsidRPr="00B6535F" w:rsidRDefault="008600CA" w:rsidP="00B6535F">
      <w:pPr>
        <w:spacing w:after="0" w:line="240" w:lineRule="auto"/>
        <w:ind w:left="360"/>
        <w:rPr>
          <w:rFonts w:ascii="Arial" w:hAnsi="Arial" w:cs="Arial"/>
        </w:rPr>
      </w:pPr>
    </w:p>
    <w:p w:rsidR="008600CA" w:rsidRPr="00B6535F" w:rsidRDefault="008600CA" w:rsidP="006A6665">
      <w:pPr>
        <w:numPr>
          <w:ilvl w:val="2"/>
          <w:numId w:val="94"/>
        </w:numPr>
        <w:spacing w:after="0" w:line="240" w:lineRule="auto"/>
        <w:rPr>
          <w:rFonts w:ascii="Arial" w:hAnsi="Arial" w:cs="Arial"/>
          <w:b/>
        </w:rPr>
      </w:pPr>
      <w:r w:rsidRPr="00B6535F">
        <w:rPr>
          <w:rFonts w:ascii="Arial" w:hAnsi="Arial" w:cs="Arial"/>
          <w:b/>
        </w:rPr>
        <w:t>Task Force Report: PARTIAL DISCHARGE IN BUSHINGS AND VTs/CTs</w:t>
      </w:r>
    </w:p>
    <w:p w:rsidR="008600CA" w:rsidRPr="00B6535F" w:rsidRDefault="008600CA" w:rsidP="00B6535F">
      <w:pPr>
        <w:spacing w:after="0" w:line="240" w:lineRule="auto"/>
        <w:ind w:left="360"/>
        <w:jc w:val="both"/>
        <w:rPr>
          <w:rFonts w:ascii="Arial" w:hAnsi="Arial" w:cs="Arial"/>
        </w:rPr>
      </w:pPr>
      <w:r w:rsidRPr="00B6535F">
        <w:rPr>
          <w:rFonts w:ascii="Arial" w:hAnsi="Arial" w:cs="Arial"/>
        </w:rPr>
        <w:t>The task force on Partial Discharge in Bushings and PTs/CTs met on Monday March 12th, 2012, at 4:45pm with 37 attendees. Of those, 12 members and 25 guests with 6 guests requesting membership.</w:t>
      </w:r>
    </w:p>
    <w:p w:rsidR="008600CA" w:rsidRPr="00B6535F" w:rsidRDefault="008600CA" w:rsidP="00B6535F">
      <w:pPr>
        <w:spacing w:after="0" w:line="240" w:lineRule="auto"/>
        <w:ind w:left="360"/>
        <w:rPr>
          <w:rFonts w:ascii="Arial" w:hAnsi="Arial" w:cs="Arial"/>
        </w:rPr>
      </w:pPr>
    </w:p>
    <w:p w:rsidR="008600CA" w:rsidRPr="00B6535F" w:rsidRDefault="008600CA" w:rsidP="00B6535F">
      <w:pPr>
        <w:numPr>
          <w:ilvl w:val="0"/>
          <w:numId w:val="33"/>
        </w:numPr>
        <w:tabs>
          <w:tab w:val="num" w:pos="284"/>
        </w:tabs>
        <w:spacing w:after="0" w:line="240" w:lineRule="auto"/>
        <w:ind w:left="644" w:hanging="284"/>
        <w:rPr>
          <w:rFonts w:ascii="Arial" w:hAnsi="Arial" w:cs="Arial"/>
        </w:rPr>
      </w:pPr>
      <w:r w:rsidRPr="00B6535F">
        <w:rPr>
          <w:rFonts w:ascii="Arial" w:hAnsi="Arial" w:cs="Arial"/>
        </w:rPr>
        <w:t>The meeting was opened with attendance sheets and introductions.</w:t>
      </w:r>
    </w:p>
    <w:p w:rsidR="008600CA" w:rsidRPr="00B6535F" w:rsidRDefault="008600CA" w:rsidP="00B6535F">
      <w:pPr>
        <w:numPr>
          <w:ilvl w:val="0"/>
          <w:numId w:val="33"/>
        </w:numPr>
        <w:tabs>
          <w:tab w:val="num" w:pos="284"/>
        </w:tabs>
        <w:spacing w:after="0" w:line="240" w:lineRule="auto"/>
        <w:ind w:left="644" w:hanging="284"/>
        <w:jc w:val="both"/>
        <w:rPr>
          <w:rFonts w:ascii="Arial" w:hAnsi="Arial" w:cs="Arial"/>
        </w:rPr>
      </w:pPr>
      <w:r w:rsidRPr="00B6535F">
        <w:rPr>
          <w:rFonts w:ascii="Arial" w:hAnsi="Arial" w:cs="Arial"/>
        </w:rPr>
        <w:t>The minutes for the F11 Boston meeting were presented.</w:t>
      </w:r>
    </w:p>
    <w:p w:rsidR="008600CA" w:rsidRPr="00B6535F" w:rsidRDefault="008600CA" w:rsidP="00B6535F">
      <w:pPr>
        <w:numPr>
          <w:ilvl w:val="0"/>
          <w:numId w:val="33"/>
        </w:numPr>
        <w:tabs>
          <w:tab w:val="num" w:pos="284"/>
        </w:tabs>
        <w:spacing w:after="0" w:line="240" w:lineRule="auto"/>
        <w:ind w:left="644" w:hanging="284"/>
        <w:jc w:val="both"/>
        <w:rPr>
          <w:rFonts w:ascii="Arial" w:hAnsi="Arial" w:cs="Arial"/>
        </w:rPr>
      </w:pPr>
      <w:r w:rsidRPr="00B6535F">
        <w:rPr>
          <w:rFonts w:ascii="Arial" w:hAnsi="Arial" w:cs="Arial"/>
        </w:rPr>
        <w:t>The TF Chair presented a draft version of the guide which was distributed by e-mail prior to the meeting.</w:t>
      </w:r>
    </w:p>
    <w:p w:rsidR="008600CA" w:rsidRPr="00B6535F" w:rsidRDefault="008600CA" w:rsidP="00B6535F">
      <w:pPr>
        <w:numPr>
          <w:ilvl w:val="0"/>
          <w:numId w:val="33"/>
        </w:numPr>
        <w:tabs>
          <w:tab w:val="num" w:pos="284"/>
        </w:tabs>
        <w:spacing w:after="0" w:line="240" w:lineRule="auto"/>
        <w:ind w:left="644" w:hanging="284"/>
        <w:jc w:val="both"/>
        <w:rPr>
          <w:rFonts w:ascii="Arial" w:hAnsi="Arial" w:cs="Arial"/>
        </w:rPr>
      </w:pPr>
      <w:r w:rsidRPr="00B6535F">
        <w:rPr>
          <w:rFonts w:ascii="Arial" w:hAnsi="Arial" w:cs="Arial"/>
        </w:rPr>
        <w:t xml:space="preserve">The scope for the guide was presented and adjusted based on feedback from the group.  It is the intention to present the scope in the application for the PAR, keeping in mind that the document will be a guide. At this time the scope reads: </w:t>
      </w:r>
      <w:r w:rsidRPr="00B6535F">
        <w:rPr>
          <w:rFonts w:ascii="Arial" w:hAnsi="Arial" w:cs="Arial"/>
          <w:b/>
        </w:rPr>
        <w:t>“this guide describes the test procedure for the measurement of PD and electrical PD detection, occurring in bushings and instrument transformers during dielectric tests in AC and DC (bushings) applications”.</w:t>
      </w:r>
    </w:p>
    <w:p w:rsidR="008600CA" w:rsidRPr="00B6535F" w:rsidRDefault="008600CA" w:rsidP="00B6535F">
      <w:pPr>
        <w:numPr>
          <w:ilvl w:val="0"/>
          <w:numId w:val="33"/>
        </w:numPr>
        <w:tabs>
          <w:tab w:val="num" w:pos="284"/>
        </w:tabs>
        <w:spacing w:after="0" w:line="240" w:lineRule="auto"/>
        <w:ind w:left="644" w:hanging="284"/>
        <w:jc w:val="both"/>
        <w:rPr>
          <w:rFonts w:ascii="Arial" w:hAnsi="Arial" w:cs="Arial"/>
        </w:rPr>
      </w:pPr>
      <w:r w:rsidRPr="00B6535F">
        <w:rPr>
          <w:rFonts w:ascii="Arial" w:hAnsi="Arial" w:cs="Arial"/>
        </w:rPr>
        <w:t xml:space="preserve"> Several editorial and contents changes were recommended and the meeting was dedicated to discussions on the body of the document. </w:t>
      </w:r>
    </w:p>
    <w:p w:rsidR="008600CA" w:rsidRPr="00B6535F" w:rsidRDefault="008600CA" w:rsidP="00B6535F">
      <w:pPr>
        <w:numPr>
          <w:ilvl w:val="0"/>
          <w:numId w:val="33"/>
        </w:numPr>
        <w:tabs>
          <w:tab w:val="num" w:pos="284"/>
        </w:tabs>
        <w:spacing w:after="0" w:line="240" w:lineRule="auto"/>
        <w:ind w:left="644" w:hanging="284"/>
        <w:jc w:val="both"/>
        <w:rPr>
          <w:rFonts w:ascii="Arial" w:hAnsi="Arial" w:cs="Arial"/>
        </w:rPr>
      </w:pPr>
      <w:r w:rsidRPr="00B6535F">
        <w:rPr>
          <w:rFonts w:ascii="Arial" w:hAnsi="Arial" w:cs="Arial"/>
        </w:rPr>
        <w:t>The TF work will not cover acoustic PD detection.</w:t>
      </w:r>
    </w:p>
    <w:p w:rsidR="008600CA" w:rsidRPr="00B6535F" w:rsidRDefault="008600CA" w:rsidP="00B6535F">
      <w:pPr>
        <w:numPr>
          <w:ilvl w:val="0"/>
          <w:numId w:val="33"/>
        </w:numPr>
        <w:tabs>
          <w:tab w:val="num" w:pos="284"/>
        </w:tabs>
        <w:spacing w:after="0" w:line="240" w:lineRule="auto"/>
        <w:ind w:left="644" w:hanging="284"/>
        <w:jc w:val="both"/>
        <w:rPr>
          <w:rFonts w:ascii="Arial" w:hAnsi="Arial" w:cs="Arial"/>
        </w:rPr>
      </w:pPr>
      <w:r w:rsidRPr="00B6535F">
        <w:rPr>
          <w:rFonts w:ascii="Arial" w:hAnsi="Arial" w:cs="Arial"/>
        </w:rPr>
        <w:t>It was pointed out that the guide should cover both narrow and wide band measurements. A specification of frequency range should be included in the guide.</w:t>
      </w:r>
    </w:p>
    <w:p w:rsidR="008600CA" w:rsidRPr="00B6535F" w:rsidRDefault="008600CA" w:rsidP="00B6535F">
      <w:pPr>
        <w:numPr>
          <w:ilvl w:val="0"/>
          <w:numId w:val="33"/>
        </w:numPr>
        <w:tabs>
          <w:tab w:val="num" w:pos="284"/>
        </w:tabs>
        <w:spacing w:after="0" w:line="240" w:lineRule="auto"/>
        <w:ind w:left="644" w:hanging="284"/>
        <w:jc w:val="both"/>
        <w:rPr>
          <w:rFonts w:ascii="Arial" w:hAnsi="Arial" w:cs="Arial"/>
        </w:rPr>
      </w:pPr>
      <w:r w:rsidRPr="00B6535F">
        <w:rPr>
          <w:rFonts w:ascii="Arial" w:hAnsi="Arial" w:cs="Arial"/>
        </w:rPr>
        <w:t>It was discussed whether interpretation of PD patterns should be included in the guide. Even if PRPD (phase resolve PD) patterns are not available from many TF members, it was concluded that PRPD patterns will be included in the guide, particularly basic patterns.</w:t>
      </w:r>
    </w:p>
    <w:p w:rsidR="008600CA" w:rsidRPr="00B6535F" w:rsidRDefault="008600CA" w:rsidP="00B6535F">
      <w:pPr>
        <w:numPr>
          <w:ilvl w:val="0"/>
          <w:numId w:val="33"/>
        </w:numPr>
        <w:tabs>
          <w:tab w:val="num" w:pos="284"/>
        </w:tabs>
        <w:spacing w:after="0" w:line="240" w:lineRule="auto"/>
        <w:ind w:left="644" w:hanging="284"/>
        <w:jc w:val="both"/>
        <w:rPr>
          <w:rFonts w:ascii="Arial" w:hAnsi="Arial" w:cs="Arial"/>
        </w:rPr>
      </w:pPr>
      <w:r w:rsidRPr="00B6535F">
        <w:rPr>
          <w:rFonts w:ascii="Arial" w:hAnsi="Arial" w:cs="Arial"/>
        </w:rPr>
        <w:t>The linearity and validity of the calibration between 50% and 200% of the calibration value was discussed. This may be related to the calibrator only. If a switched calibrator is used, the change of capacitance vs. pico-Coulomb output may affect the result of the calibration.</w:t>
      </w:r>
    </w:p>
    <w:p w:rsidR="008600CA" w:rsidRPr="00B6535F" w:rsidRDefault="008600CA" w:rsidP="00B6535F">
      <w:pPr>
        <w:numPr>
          <w:ilvl w:val="0"/>
          <w:numId w:val="33"/>
        </w:numPr>
        <w:tabs>
          <w:tab w:val="num" w:pos="284"/>
        </w:tabs>
        <w:spacing w:after="0" w:line="240" w:lineRule="auto"/>
        <w:ind w:left="644" w:hanging="284"/>
        <w:jc w:val="both"/>
        <w:rPr>
          <w:rFonts w:ascii="Arial" w:hAnsi="Arial" w:cs="Arial"/>
        </w:rPr>
      </w:pPr>
      <w:r w:rsidRPr="00B6535F">
        <w:rPr>
          <w:rFonts w:ascii="Arial" w:hAnsi="Arial" w:cs="Arial"/>
        </w:rPr>
        <w:t>The uncertainty of the tests should be considered during the test as there are several factors contributing to it including the calibration, test equipment, detecting equipment, etc.</w:t>
      </w:r>
    </w:p>
    <w:p w:rsidR="008600CA" w:rsidRPr="00B6535F" w:rsidRDefault="008600CA" w:rsidP="00B6535F">
      <w:pPr>
        <w:numPr>
          <w:ilvl w:val="0"/>
          <w:numId w:val="33"/>
        </w:numPr>
        <w:tabs>
          <w:tab w:val="num" w:pos="284"/>
        </w:tabs>
        <w:spacing w:after="0" w:line="240" w:lineRule="auto"/>
        <w:ind w:left="644" w:hanging="284"/>
        <w:jc w:val="both"/>
        <w:rPr>
          <w:rFonts w:ascii="Arial" w:hAnsi="Arial" w:cs="Arial"/>
        </w:rPr>
      </w:pPr>
      <w:r w:rsidRPr="00B6535F">
        <w:rPr>
          <w:rFonts w:ascii="Arial" w:hAnsi="Arial" w:cs="Arial"/>
        </w:rPr>
        <w:t>A revised draft will be circulated shortly for comments.  Members are encouraged to send their comments and suggestions to the TF Chair.</w:t>
      </w:r>
    </w:p>
    <w:p w:rsidR="008600CA" w:rsidRPr="00B6535F" w:rsidRDefault="008600CA" w:rsidP="00B6535F">
      <w:pPr>
        <w:spacing w:after="0" w:line="240" w:lineRule="auto"/>
        <w:ind w:left="360"/>
        <w:rPr>
          <w:rFonts w:ascii="Arial" w:hAnsi="Arial" w:cs="Arial"/>
          <w:b/>
        </w:rPr>
      </w:pPr>
    </w:p>
    <w:p w:rsidR="008600CA" w:rsidRPr="00B6535F" w:rsidRDefault="008600CA" w:rsidP="00B6535F">
      <w:pPr>
        <w:spacing w:after="0" w:line="240" w:lineRule="auto"/>
        <w:ind w:left="360"/>
        <w:rPr>
          <w:rFonts w:ascii="Arial" w:hAnsi="Arial" w:cs="Arial"/>
          <w:b/>
        </w:rPr>
      </w:pPr>
    </w:p>
    <w:p w:rsidR="008600CA" w:rsidRPr="00B6535F" w:rsidRDefault="008600CA" w:rsidP="00B6535F">
      <w:pPr>
        <w:numPr>
          <w:ilvl w:val="2"/>
          <w:numId w:val="94"/>
        </w:numPr>
        <w:spacing w:after="0" w:line="240" w:lineRule="auto"/>
        <w:ind w:left="1080"/>
        <w:rPr>
          <w:rFonts w:ascii="Arial" w:hAnsi="Arial" w:cs="Arial"/>
        </w:rPr>
      </w:pPr>
      <w:r w:rsidRPr="00B6535F">
        <w:rPr>
          <w:rFonts w:ascii="Arial" w:hAnsi="Arial" w:cs="Arial"/>
          <w:b/>
        </w:rPr>
        <w:t xml:space="preserve"> Working Group on </w:t>
      </w:r>
      <w:r w:rsidRPr="00B6535F">
        <w:rPr>
          <w:rFonts w:ascii="Arial" w:hAnsi="Arial" w:cs="Arial"/>
          <w:b/>
          <w:lang w:eastAsia="en-CA"/>
        </w:rPr>
        <w:t xml:space="preserve">Current Transformers with mA range (PE/TR/PE/TR/Instrument-WG C57.13.7) - </w:t>
      </w:r>
      <w:r w:rsidRPr="00B6535F">
        <w:rPr>
          <w:rFonts w:ascii="Arial" w:hAnsi="Arial" w:cs="Arial"/>
        </w:rPr>
        <w:t xml:space="preserve"> </w:t>
      </w:r>
      <w:r w:rsidRPr="00B6535F">
        <w:rPr>
          <w:rFonts w:ascii="Arial" w:hAnsi="Arial" w:cs="Arial"/>
          <w:b/>
        </w:rPr>
        <w:t>Henry Alton</w:t>
      </w:r>
      <w:r w:rsidRPr="00B6535F">
        <w:rPr>
          <w:rFonts w:ascii="Arial" w:hAnsi="Arial" w:cs="Arial"/>
        </w:rPr>
        <w:t xml:space="preserve"> </w:t>
      </w:r>
    </w:p>
    <w:p w:rsidR="008600CA" w:rsidRPr="00B6535F" w:rsidRDefault="008600CA" w:rsidP="00B6535F">
      <w:pPr>
        <w:spacing w:after="0" w:line="240" w:lineRule="auto"/>
        <w:ind w:left="360"/>
        <w:rPr>
          <w:rFonts w:ascii="Arial" w:hAnsi="Arial" w:cs="Arial"/>
        </w:rPr>
      </w:pPr>
    </w:p>
    <w:p w:rsidR="008600CA" w:rsidRPr="00B6535F" w:rsidRDefault="008600CA" w:rsidP="00B6535F">
      <w:pPr>
        <w:spacing w:after="0" w:line="240" w:lineRule="auto"/>
        <w:ind w:left="360"/>
        <w:rPr>
          <w:rFonts w:ascii="Arial" w:hAnsi="Arial" w:cs="Arial"/>
        </w:rPr>
      </w:pPr>
      <w:r w:rsidRPr="00B6535F">
        <w:rPr>
          <w:rFonts w:ascii="Arial" w:hAnsi="Arial" w:cs="Arial"/>
        </w:rPr>
        <w:t xml:space="preserve">Following introductions, the agenda was presented and accepted. The agenda was as follows. </w:t>
      </w:r>
    </w:p>
    <w:p w:rsidR="008600CA" w:rsidRPr="00B6535F" w:rsidRDefault="008600CA" w:rsidP="00B6535F">
      <w:pPr>
        <w:spacing w:after="0" w:line="240" w:lineRule="auto"/>
        <w:ind w:left="360"/>
        <w:rPr>
          <w:rFonts w:ascii="Arial" w:hAnsi="Arial" w:cs="Arial"/>
        </w:rPr>
      </w:pPr>
    </w:p>
    <w:p w:rsidR="008600CA" w:rsidRPr="00B6535F" w:rsidRDefault="008600CA" w:rsidP="00B6535F">
      <w:pPr>
        <w:numPr>
          <w:ilvl w:val="0"/>
          <w:numId w:val="95"/>
        </w:numPr>
        <w:spacing w:after="0" w:line="240" w:lineRule="auto"/>
        <w:ind w:left="1080"/>
        <w:rPr>
          <w:rFonts w:ascii="Arial" w:hAnsi="Arial" w:cs="Arial"/>
          <w:i/>
          <w:u w:val="single"/>
        </w:rPr>
      </w:pPr>
      <w:r w:rsidRPr="00B6535F">
        <w:rPr>
          <w:rFonts w:ascii="Arial" w:hAnsi="Arial" w:cs="Arial"/>
          <w:i/>
          <w:u w:val="single"/>
        </w:rPr>
        <w:t>Introductions</w:t>
      </w:r>
    </w:p>
    <w:p w:rsidR="008600CA" w:rsidRPr="00B6535F" w:rsidRDefault="008600CA" w:rsidP="00B6535F">
      <w:pPr>
        <w:spacing w:after="0" w:line="240" w:lineRule="auto"/>
        <w:ind w:left="1080"/>
        <w:rPr>
          <w:rFonts w:ascii="Arial" w:hAnsi="Arial" w:cs="Arial"/>
          <w:i/>
          <w:u w:val="single"/>
        </w:rPr>
      </w:pPr>
    </w:p>
    <w:p w:rsidR="008600CA" w:rsidRPr="00B6535F" w:rsidRDefault="008600CA" w:rsidP="00B6535F">
      <w:pPr>
        <w:numPr>
          <w:ilvl w:val="0"/>
          <w:numId w:val="95"/>
        </w:numPr>
        <w:spacing w:after="0" w:line="240" w:lineRule="auto"/>
        <w:ind w:left="1080"/>
        <w:rPr>
          <w:rFonts w:ascii="Arial" w:hAnsi="Arial" w:cs="Arial"/>
          <w:i/>
          <w:u w:val="single"/>
        </w:rPr>
      </w:pPr>
      <w:r w:rsidRPr="00B6535F">
        <w:rPr>
          <w:rFonts w:ascii="Arial" w:hAnsi="Arial" w:cs="Arial"/>
          <w:i/>
          <w:u w:val="single"/>
        </w:rPr>
        <w:t>Acceptance of the Agenda</w:t>
      </w:r>
    </w:p>
    <w:p w:rsidR="008600CA" w:rsidRPr="00B6535F" w:rsidRDefault="008600CA" w:rsidP="00B6535F">
      <w:pPr>
        <w:spacing w:after="0" w:line="240" w:lineRule="auto"/>
        <w:ind w:left="360"/>
        <w:rPr>
          <w:rFonts w:ascii="Arial" w:hAnsi="Arial" w:cs="Arial"/>
        </w:rPr>
      </w:pPr>
    </w:p>
    <w:p w:rsidR="008600CA" w:rsidRPr="00B6535F" w:rsidRDefault="008600CA" w:rsidP="00B6535F">
      <w:pPr>
        <w:numPr>
          <w:ilvl w:val="0"/>
          <w:numId w:val="95"/>
        </w:numPr>
        <w:spacing w:after="0" w:line="240" w:lineRule="auto"/>
        <w:ind w:left="1080"/>
        <w:rPr>
          <w:rFonts w:ascii="Arial" w:hAnsi="Arial" w:cs="Arial"/>
        </w:rPr>
      </w:pPr>
      <w:r w:rsidRPr="00B6535F">
        <w:rPr>
          <w:rFonts w:ascii="Arial" w:hAnsi="Arial" w:cs="Arial"/>
          <w:i/>
          <w:u w:val="single"/>
        </w:rPr>
        <w:t xml:space="preserve">House Keeping </w:t>
      </w:r>
      <w:r w:rsidRPr="00B6535F">
        <w:rPr>
          <w:rFonts w:ascii="Arial" w:hAnsi="Arial" w:cs="Arial"/>
          <w:i/>
        </w:rPr>
        <w:t xml:space="preserve">- </w:t>
      </w:r>
      <w:r w:rsidRPr="00B6535F">
        <w:rPr>
          <w:rFonts w:ascii="Arial" w:hAnsi="Arial" w:cs="Arial"/>
          <w:b/>
          <w:i/>
        </w:rPr>
        <w:t>Henry Alton of Triacta Inc.</w:t>
      </w:r>
    </w:p>
    <w:p w:rsidR="008600CA" w:rsidRPr="00B6535F" w:rsidRDefault="008600CA" w:rsidP="00B6535F">
      <w:pPr>
        <w:numPr>
          <w:ilvl w:val="1"/>
          <w:numId w:val="95"/>
        </w:numPr>
        <w:spacing w:after="0" w:line="240" w:lineRule="auto"/>
        <w:ind w:left="1800"/>
        <w:rPr>
          <w:rFonts w:ascii="Arial" w:hAnsi="Arial" w:cs="Arial"/>
          <w:i/>
        </w:rPr>
      </w:pPr>
      <w:r w:rsidRPr="00B6535F">
        <w:rPr>
          <w:rFonts w:ascii="Arial" w:hAnsi="Arial" w:cs="Arial"/>
          <w:i/>
        </w:rPr>
        <w:t>Review actions from the last meeting</w:t>
      </w:r>
    </w:p>
    <w:p w:rsidR="008600CA" w:rsidRPr="00B6535F" w:rsidRDefault="008600CA" w:rsidP="00B6535F">
      <w:pPr>
        <w:numPr>
          <w:ilvl w:val="1"/>
          <w:numId w:val="95"/>
        </w:numPr>
        <w:spacing w:after="0" w:line="240" w:lineRule="auto"/>
        <w:ind w:left="1800"/>
        <w:rPr>
          <w:rFonts w:ascii="Arial" w:hAnsi="Arial" w:cs="Arial"/>
          <w:i/>
        </w:rPr>
      </w:pPr>
      <w:r w:rsidRPr="00B6535F">
        <w:rPr>
          <w:rFonts w:ascii="Arial" w:hAnsi="Arial" w:cs="Arial"/>
          <w:i/>
        </w:rPr>
        <w:t>Answers to questions from the last meeting</w:t>
      </w:r>
    </w:p>
    <w:p w:rsidR="008600CA" w:rsidRPr="00B6535F" w:rsidRDefault="008600CA" w:rsidP="00B6535F">
      <w:pPr>
        <w:spacing w:after="0" w:line="240" w:lineRule="auto"/>
        <w:ind w:left="360"/>
        <w:rPr>
          <w:rFonts w:ascii="Arial" w:hAnsi="Arial" w:cs="Arial"/>
        </w:rPr>
      </w:pPr>
    </w:p>
    <w:p w:rsidR="008600CA" w:rsidRPr="00B6535F" w:rsidRDefault="008600CA" w:rsidP="00B6535F">
      <w:pPr>
        <w:numPr>
          <w:ilvl w:val="0"/>
          <w:numId w:val="95"/>
        </w:numPr>
        <w:spacing w:after="0" w:line="240" w:lineRule="auto"/>
        <w:ind w:left="1080"/>
        <w:rPr>
          <w:rFonts w:ascii="Arial" w:hAnsi="Arial" w:cs="Arial"/>
        </w:rPr>
      </w:pPr>
      <w:r w:rsidRPr="00B6535F">
        <w:rPr>
          <w:rFonts w:ascii="Arial" w:hAnsi="Arial" w:cs="Arial"/>
          <w:i/>
          <w:u w:val="single"/>
        </w:rPr>
        <w:t>Presentations</w:t>
      </w:r>
      <w:r w:rsidRPr="00B6535F">
        <w:rPr>
          <w:rFonts w:ascii="Arial" w:hAnsi="Arial" w:cs="Arial"/>
        </w:rPr>
        <w:t>.</w:t>
      </w:r>
    </w:p>
    <w:p w:rsidR="008600CA" w:rsidRPr="00B6535F" w:rsidRDefault="008600CA" w:rsidP="00B6535F">
      <w:pPr>
        <w:numPr>
          <w:ilvl w:val="1"/>
          <w:numId w:val="95"/>
        </w:numPr>
        <w:spacing w:after="0" w:line="240" w:lineRule="auto"/>
        <w:ind w:left="1800"/>
        <w:rPr>
          <w:rFonts w:ascii="Arial" w:hAnsi="Arial" w:cs="Arial"/>
          <w:i/>
        </w:rPr>
      </w:pPr>
      <w:r w:rsidRPr="00B6535F">
        <w:rPr>
          <w:rFonts w:ascii="Arial" w:hAnsi="Arial" w:cs="Arial"/>
          <w:i/>
        </w:rPr>
        <w:t xml:space="preserve">NRC Testing </w:t>
      </w:r>
      <w:r w:rsidRPr="00B6535F">
        <w:rPr>
          <w:rFonts w:ascii="Arial" w:hAnsi="Arial" w:cs="Arial"/>
          <w:i/>
        </w:rPr>
        <w:tab/>
      </w:r>
      <w:r w:rsidRPr="00B6535F">
        <w:rPr>
          <w:rFonts w:ascii="Arial" w:hAnsi="Arial" w:cs="Arial"/>
          <w:i/>
        </w:rPr>
        <w:tab/>
        <w:t>- Test result summary 0.15 Class against standard</w:t>
      </w:r>
    </w:p>
    <w:p w:rsidR="008600CA" w:rsidRPr="00B6535F" w:rsidRDefault="008600CA" w:rsidP="00B6535F">
      <w:pPr>
        <w:numPr>
          <w:ilvl w:val="1"/>
          <w:numId w:val="95"/>
        </w:numPr>
        <w:spacing w:after="0" w:line="240" w:lineRule="auto"/>
        <w:ind w:left="1800"/>
        <w:rPr>
          <w:rFonts w:ascii="Arial" w:hAnsi="Arial" w:cs="Arial"/>
          <w:i/>
        </w:rPr>
      </w:pPr>
      <w:r w:rsidRPr="00B6535F">
        <w:rPr>
          <w:rFonts w:ascii="Arial" w:hAnsi="Arial" w:cs="Arial"/>
          <w:i/>
        </w:rPr>
        <w:t>Thomas Sizemore</w:t>
      </w:r>
      <w:r w:rsidRPr="00B6535F">
        <w:rPr>
          <w:rFonts w:ascii="Arial" w:hAnsi="Arial" w:cs="Arial"/>
          <w:i/>
        </w:rPr>
        <w:tab/>
        <w:t>- test result summary</w:t>
      </w:r>
    </w:p>
    <w:p w:rsidR="008600CA" w:rsidRPr="00B6535F" w:rsidRDefault="008600CA" w:rsidP="00B6535F">
      <w:pPr>
        <w:numPr>
          <w:ilvl w:val="1"/>
          <w:numId w:val="95"/>
        </w:numPr>
        <w:spacing w:after="0" w:line="240" w:lineRule="auto"/>
        <w:ind w:left="1800"/>
        <w:rPr>
          <w:rFonts w:ascii="Arial" w:hAnsi="Arial" w:cs="Arial"/>
          <w:i/>
        </w:rPr>
      </w:pPr>
      <w:r w:rsidRPr="00B6535F">
        <w:rPr>
          <w:rFonts w:ascii="Arial" w:hAnsi="Arial" w:cs="Arial"/>
          <w:i/>
        </w:rPr>
        <w:t>Paul Millward</w:t>
      </w:r>
      <w:r w:rsidRPr="00B6535F">
        <w:rPr>
          <w:rFonts w:ascii="Arial" w:hAnsi="Arial" w:cs="Arial"/>
          <w:i/>
        </w:rPr>
        <w:tab/>
      </w:r>
      <w:r w:rsidRPr="00B6535F">
        <w:rPr>
          <w:rFonts w:ascii="Arial" w:hAnsi="Arial" w:cs="Arial"/>
          <w:i/>
        </w:rPr>
        <w:tab/>
        <w:t>- test result summary</w:t>
      </w:r>
    </w:p>
    <w:p w:rsidR="008600CA" w:rsidRPr="00B6535F" w:rsidRDefault="008600CA" w:rsidP="00B6535F">
      <w:pPr>
        <w:spacing w:after="0" w:line="240" w:lineRule="auto"/>
        <w:ind w:left="1800"/>
        <w:rPr>
          <w:rFonts w:ascii="Arial" w:hAnsi="Arial" w:cs="Arial"/>
          <w:i/>
        </w:rPr>
      </w:pPr>
    </w:p>
    <w:p w:rsidR="008600CA" w:rsidRPr="00B6535F" w:rsidRDefault="008600CA" w:rsidP="00B6535F">
      <w:pPr>
        <w:numPr>
          <w:ilvl w:val="0"/>
          <w:numId w:val="95"/>
        </w:numPr>
        <w:spacing w:after="0" w:line="240" w:lineRule="auto"/>
        <w:ind w:left="1080"/>
        <w:rPr>
          <w:rFonts w:ascii="Arial" w:hAnsi="Arial" w:cs="Arial"/>
          <w:i/>
          <w:u w:val="single"/>
        </w:rPr>
      </w:pPr>
      <w:r w:rsidRPr="00B6535F">
        <w:rPr>
          <w:rFonts w:ascii="Arial" w:hAnsi="Arial" w:cs="Arial"/>
          <w:i/>
          <w:u w:val="single"/>
        </w:rPr>
        <w:t>Next Steps</w:t>
      </w:r>
    </w:p>
    <w:p w:rsidR="008600CA" w:rsidRPr="00B6535F" w:rsidRDefault="008600CA" w:rsidP="00B6535F">
      <w:pPr>
        <w:numPr>
          <w:ilvl w:val="1"/>
          <w:numId w:val="95"/>
        </w:numPr>
        <w:spacing w:after="0" w:line="240" w:lineRule="auto"/>
        <w:ind w:left="1800"/>
        <w:rPr>
          <w:rFonts w:ascii="Arial" w:hAnsi="Arial" w:cs="Arial"/>
        </w:rPr>
      </w:pPr>
      <w:r w:rsidRPr="00B6535F">
        <w:rPr>
          <w:rFonts w:ascii="Arial" w:hAnsi="Arial" w:cs="Arial"/>
        </w:rPr>
        <w:t>Final review round of document</w:t>
      </w:r>
    </w:p>
    <w:p w:rsidR="008600CA" w:rsidRPr="00B6535F" w:rsidRDefault="008600CA" w:rsidP="00B6535F">
      <w:pPr>
        <w:numPr>
          <w:ilvl w:val="2"/>
          <w:numId w:val="95"/>
        </w:numPr>
        <w:spacing w:after="0" w:line="240" w:lineRule="auto"/>
        <w:ind w:left="2520"/>
        <w:rPr>
          <w:rFonts w:ascii="Arial" w:hAnsi="Arial" w:cs="Arial"/>
        </w:rPr>
      </w:pPr>
      <w:r w:rsidRPr="00B6535F">
        <w:rPr>
          <w:rFonts w:ascii="Arial" w:hAnsi="Arial" w:cs="Arial"/>
        </w:rPr>
        <w:t>No new input for document</w:t>
      </w:r>
    </w:p>
    <w:p w:rsidR="008600CA" w:rsidRPr="00B6535F" w:rsidRDefault="008600CA" w:rsidP="00B6535F">
      <w:pPr>
        <w:numPr>
          <w:ilvl w:val="3"/>
          <w:numId w:val="95"/>
        </w:numPr>
        <w:spacing w:after="0" w:line="240" w:lineRule="auto"/>
        <w:ind w:left="3240"/>
        <w:rPr>
          <w:rFonts w:ascii="Arial" w:hAnsi="Arial" w:cs="Arial"/>
        </w:rPr>
      </w:pPr>
      <w:r w:rsidRPr="00B6535F">
        <w:rPr>
          <w:rFonts w:ascii="Arial" w:hAnsi="Arial" w:cs="Arial"/>
        </w:rPr>
        <w:t>Clean-up comments submit existing content</w:t>
      </w:r>
    </w:p>
    <w:p w:rsidR="008600CA" w:rsidRPr="00B6535F" w:rsidRDefault="008600CA" w:rsidP="00B6535F">
      <w:pPr>
        <w:numPr>
          <w:ilvl w:val="1"/>
          <w:numId w:val="95"/>
        </w:numPr>
        <w:spacing w:after="0" w:line="240" w:lineRule="auto"/>
        <w:ind w:left="1800"/>
        <w:rPr>
          <w:rFonts w:ascii="Arial" w:hAnsi="Arial" w:cs="Arial"/>
        </w:rPr>
      </w:pPr>
      <w:r w:rsidRPr="00B6535F">
        <w:rPr>
          <w:rFonts w:ascii="Arial" w:hAnsi="Arial" w:cs="Arial"/>
        </w:rPr>
        <w:t>Standard publication Process</w:t>
      </w:r>
    </w:p>
    <w:p w:rsidR="008600CA" w:rsidRPr="00B6535F" w:rsidRDefault="008600CA" w:rsidP="00B6535F">
      <w:pPr>
        <w:numPr>
          <w:ilvl w:val="2"/>
          <w:numId w:val="95"/>
        </w:numPr>
        <w:spacing w:after="0" w:line="240" w:lineRule="auto"/>
        <w:ind w:left="2520"/>
        <w:rPr>
          <w:rFonts w:ascii="Arial" w:hAnsi="Arial" w:cs="Arial"/>
        </w:rPr>
      </w:pPr>
      <w:r w:rsidRPr="00B6535F">
        <w:rPr>
          <w:rFonts w:ascii="Arial" w:hAnsi="Arial" w:cs="Arial"/>
        </w:rPr>
        <w:t>Wide IEEE review of this new standard</w:t>
      </w:r>
    </w:p>
    <w:p w:rsidR="008600CA" w:rsidRPr="00B6535F" w:rsidRDefault="008600CA" w:rsidP="00B6535F">
      <w:pPr>
        <w:numPr>
          <w:ilvl w:val="1"/>
          <w:numId w:val="95"/>
        </w:numPr>
        <w:spacing w:after="0" w:line="240" w:lineRule="auto"/>
        <w:ind w:left="1800"/>
        <w:rPr>
          <w:rFonts w:ascii="Arial" w:hAnsi="Arial" w:cs="Arial"/>
        </w:rPr>
      </w:pPr>
      <w:r w:rsidRPr="00B6535F">
        <w:rPr>
          <w:rFonts w:ascii="Arial" w:hAnsi="Arial" w:cs="Arial"/>
        </w:rPr>
        <w:t>Closure of this phase of Working Group activities</w:t>
      </w:r>
    </w:p>
    <w:p w:rsidR="008600CA" w:rsidRPr="00B6535F" w:rsidRDefault="008600CA" w:rsidP="00B6535F">
      <w:pPr>
        <w:numPr>
          <w:ilvl w:val="1"/>
          <w:numId w:val="95"/>
        </w:numPr>
        <w:spacing w:after="0" w:line="240" w:lineRule="auto"/>
        <w:ind w:left="1800"/>
        <w:rPr>
          <w:rFonts w:ascii="Arial" w:hAnsi="Arial" w:cs="Arial"/>
        </w:rPr>
      </w:pPr>
      <w:r w:rsidRPr="00B6535F">
        <w:rPr>
          <w:rFonts w:ascii="Arial" w:hAnsi="Arial" w:cs="Arial"/>
        </w:rPr>
        <w:t>Propose a Ph II initiative by this working group to investigate CT Burdens 5A &amp; mA</w:t>
      </w:r>
    </w:p>
    <w:p w:rsidR="008600CA" w:rsidRPr="00B6535F" w:rsidRDefault="008600CA" w:rsidP="00B6535F">
      <w:pPr>
        <w:spacing w:after="0" w:line="240" w:lineRule="auto"/>
        <w:ind w:left="360"/>
        <w:rPr>
          <w:rFonts w:ascii="Arial" w:hAnsi="Arial" w:cs="Arial"/>
          <w:b/>
          <w:u w:val="single"/>
        </w:rPr>
      </w:pPr>
    </w:p>
    <w:p w:rsidR="008600CA" w:rsidRPr="00B6535F" w:rsidRDefault="008600CA" w:rsidP="00B6535F">
      <w:pPr>
        <w:spacing w:after="0" w:line="240" w:lineRule="auto"/>
        <w:ind w:left="360"/>
        <w:rPr>
          <w:rFonts w:ascii="Arial" w:hAnsi="Arial" w:cs="Arial"/>
          <w:b/>
          <w:u w:val="single"/>
        </w:rPr>
      </w:pPr>
      <w:r w:rsidRPr="00B6535F">
        <w:rPr>
          <w:rFonts w:ascii="Arial" w:hAnsi="Arial" w:cs="Arial"/>
          <w:b/>
          <w:u w:val="single"/>
        </w:rPr>
        <w:t>Old Business (House Keeping)</w:t>
      </w:r>
    </w:p>
    <w:p w:rsidR="008600CA" w:rsidRPr="00B6535F" w:rsidRDefault="008600CA" w:rsidP="00B6535F">
      <w:pPr>
        <w:spacing w:after="0" w:line="240" w:lineRule="auto"/>
        <w:ind w:left="360"/>
        <w:contextualSpacing/>
        <w:rPr>
          <w:rFonts w:ascii="Arial" w:hAnsi="Arial" w:cs="Arial"/>
          <w:lang w:val="en-CA"/>
        </w:rPr>
      </w:pPr>
    </w:p>
    <w:p w:rsidR="008600CA" w:rsidRPr="00B6535F" w:rsidRDefault="008600CA" w:rsidP="00B6535F">
      <w:pPr>
        <w:spacing w:after="0" w:line="240" w:lineRule="auto"/>
        <w:ind w:left="360"/>
        <w:contextualSpacing/>
        <w:rPr>
          <w:rFonts w:ascii="Arial" w:hAnsi="Arial" w:cs="Arial"/>
          <w:lang w:val="en-CA"/>
        </w:rPr>
      </w:pPr>
      <w:r w:rsidRPr="00B6535F">
        <w:rPr>
          <w:rFonts w:ascii="Arial" w:hAnsi="Arial" w:cs="Arial"/>
          <w:lang w:val="en-CA"/>
        </w:rPr>
        <w:t>There was only one piece of old business.</w:t>
      </w:r>
    </w:p>
    <w:p w:rsidR="008600CA" w:rsidRPr="00B6535F" w:rsidRDefault="008600CA" w:rsidP="00B6535F">
      <w:pPr>
        <w:numPr>
          <w:ilvl w:val="0"/>
          <w:numId w:val="95"/>
        </w:numPr>
        <w:spacing w:after="0" w:line="240" w:lineRule="auto"/>
        <w:ind w:left="1080"/>
        <w:contextualSpacing/>
        <w:rPr>
          <w:rFonts w:ascii="Arial" w:hAnsi="Arial" w:cs="Arial"/>
          <w:i/>
          <w:lang w:val="en-CA"/>
        </w:rPr>
      </w:pPr>
      <w:r w:rsidRPr="00B6535F">
        <w:rPr>
          <w:rFonts w:ascii="Arial" w:hAnsi="Arial" w:cs="Arial"/>
          <w:b/>
          <w:i/>
          <w:lang w:val="en-CA"/>
        </w:rPr>
        <w:t>Henry Alton</w:t>
      </w:r>
      <w:r w:rsidRPr="00B6535F">
        <w:rPr>
          <w:rFonts w:ascii="Arial" w:hAnsi="Arial" w:cs="Arial"/>
          <w:lang w:val="en-CA"/>
        </w:rPr>
        <w:t xml:space="preserve"> to provide some background clarifying the standard burden numbers will be given to support the previous action. </w:t>
      </w:r>
      <w:r w:rsidRPr="00B6535F">
        <w:rPr>
          <w:rFonts w:ascii="Arial" w:hAnsi="Arial" w:cs="Arial"/>
          <w:i/>
          <w:lang w:val="en-CA"/>
        </w:rPr>
        <w:t xml:space="preserve">Working Group </w:t>
      </w:r>
      <w:r w:rsidRPr="00B6535F">
        <w:rPr>
          <w:rFonts w:ascii="Arial" w:hAnsi="Arial" w:cs="Arial"/>
          <w:lang w:val="en-CA"/>
        </w:rPr>
        <w:t>to provide some more clarity on the burdens and make them more “Real World. There will be an update to this to reflect sources and approach.</w:t>
      </w:r>
    </w:p>
    <w:p w:rsidR="008600CA" w:rsidRPr="00B6535F" w:rsidRDefault="008600CA" w:rsidP="00B6535F">
      <w:pPr>
        <w:numPr>
          <w:ilvl w:val="1"/>
          <w:numId w:val="95"/>
        </w:numPr>
        <w:spacing w:after="0" w:line="240" w:lineRule="auto"/>
        <w:ind w:left="1800"/>
        <w:contextualSpacing/>
        <w:rPr>
          <w:rFonts w:ascii="Arial" w:hAnsi="Arial" w:cs="Arial"/>
          <w:i/>
          <w:lang w:val="en-CA"/>
        </w:rPr>
      </w:pPr>
      <w:r w:rsidRPr="00B6535F">
        <w:rPr>
          <w:rFonts w:ascii="Arial" w:hAnsi="Arial" w:cs="Arial"/>
          <w:lang w:val="en-CA"/>
        </w:rPr>
        <w:t>The burdens were initially taken from Measurement Canada LMB-EG-07 Table 21and calculated back to 80mA and 100mA secondary.</w:t>
      </w:r>
    </w:p>
    <w:p w:rsidR="008600CA" w:rsidRPr="00B6535F" w:rsidRDefault="008600CA" w:rsidP="00B6535F">
      <w:pPr>
        <w:numPr>
          <w:ilvl w:val="1"/>
          <w:numId w:val="95"/>
        </w:numPr>
        <w:spacing w:after="0" w:line="240" w:lineRule="auto"/>
        <w:ind w:left="1800"/>
        <w:contextualSpacing/>
        <w:rPr>
          <w:rFonts w:ascii="Arial" w:hAnsi="Arial" w:cs="Arial"/>
          <w:i/>
          <w:lang w:val="en-CA"/>
        </w:rPr>
      </w:pPr>
      <w:r w:rsidRPr="00B6535F">
        <w:rPr>
          <w:rFonts w:ascii="Arial" w:hAnsi="Arial" w:cs="Arial"/>
          <w:lang w:val="en-CA"/>
        </w:rPr>
        <w:t>Considers wire and meter impedance.</w:t>
      </w:r>
    </w:p>
    <w:p w:rsidR="008600CA" w:rsidRPr="00B6535F" w:rsidRDefault="008600CA" w:rsidP="00B6535F">
      <w:pPr>
        <w:numPr>
          <w:ilvl w:val="1"/>
          <w:numId w:val="95"/>
        </w:numPr>
        <w:spacing w:after="0" w:line="240" w:lineRule="auto"/>
        <w:ind w:left="1800"/>
        <w:contextualSpacing/>
        <w:rPr>
          <w:rFonts w:ascii="Arial" w:hAnsi="Arial" w:cs="Arial"/>
          <w:i/>
          <w:lang w:val="en-CA"/>
        </w:rPr>
      </w:pPr>
      <w:r w:rsidRPr="00B6535F">
        <w:rPr>
          <w:rFonts w:ascii="Arial" w:hAnsi="Arial" w:cs="Arial"/>
          <w:lang w:val="en-CA"/>
        </w:rPr>
        <w:t>The historical start-up of this project was entirely predicated on the mA CT family being treated in the field, the same way that the 5A is.</w:t>
      </w:r>
    </w:p>
    <w:p w:rsidR="008600CA" w:rsidRPr="00B6535F" w:rsidRDefault="008600CA" w:rsidP="00B6535F">
      <w:pPr>
        <w:numPr>
          <w:ilvl w:val="1"/>
          <w:numId w:val="95"/>
        </w:numPr>
        <w:spacing w:after="0" w:line="240" w:lineRule="auto"/>
        <w:ind w:left="1800"/>
        <w:contextualSpacing/>
        <w:rPr>
          <w:rFonts w:ascii="Arial" w:hAnsi="Arial" w:cs="Arial"/>
          <w:i/>
          <w:lang w:val="en-CA"/>
        </w:rPr>
      </w:pPr>
      <w:r w:rsidRPr="00B6535F">
        <w:rPr>
          <w:rFonts w:ascii="Arial" w:hAnsi="Arial" w:cs="Arial"/>
          <w:lang w:val="en-CA"/>
        </w:rPr>
        <w:t>This became a discussion of the Bx.x values not being desirable and a suggestion from Randy was to use the VA ratings across the board. This was discussed further. Please see New Business for more details.</w:t>
      </w:r>
    </w:p>
    <w:p w:rsidR="008600CA" w:rsidRPr="00B6535F" w:rsidRDefault="008600CA" w:rsidP="00B6535F">
      <w:pPr>
        <w:spacing w:after="0" w:line="240" w:lineRule="auto"/>
        <w:ind w:left="360"/>
        <w:rPr>
          <w:rFonts w:ascii="Arial" w:hAnsi="Arial" w:cs="Arial"/>
          <w:b/>
          <w:u w:val="single"/>
        </w:rPr>
      </w:pPr>
    </w:p>
    <w:p w:rsidR="008600CA" w:rsidRPr="00B6535F" w:rsidRDefault="008600CA" w:rsidP="00B6535F">
      <w:pPr>
        <w:spacing w:after="0" w:line="240" w:lineRule="auto"/>
        <w:ind w:left="360"/>
        <w:rPr>
          <w:rFonts w:ascii="Arial" w:hAnsi="Arial" w:cs="Arial"/>
          <w:b/>
          <w:u w:val="single"/>
        </w:rPr>
      </w:pPr>
      <w:r w:rsidRPr="00B6535F">
        <w:rPr>
          <w:rFonts w:ascii="Arial" w:hAnsi="Arial" w:cs="Arial"/>
          <w:b/>
          <w:u w:val="single"/>
        </w:rPr>
        <w:t>New Business</w:t>
      </w:r>
    </w:p>
    <w:p w:rsidR="008600CA" w:rsidRPr="00B6535F" w:rsidRDefault="008600CA" w:rsidP="00B6535F">
      <w:pPr>
        <w:spacing w:after="0" w:line="240" w:lineRule="auto"/>
        <w:ind w:left="360"/>
        <w:rPr>
          <w:rFonts w:ascii="Arial" w:hAnsi="Arial" w:cs="Arial"/>
        </w:rPr>
      </w:pPr>
      <w:r w:rsidRPr="00B6535F">
        <w:rPr>
          <w:rFonts w:ascii="Arial" w:hAnsi="Arial" w:cs="Arial"/>
        </w:rPr>
        <w:t xml:space="preserve">A brief view of the NRC test report was given by Henry Alton as an example of how the mA CT samples performed as expected against the draft standard which, as content, is also the </w:t>
      </w:r>
    </w:p>
    <w:p w:rsidR="008600CA" w:rsidRPr="00B6535F" w:rsidRDefault="008600CA" w:rsidP="00B6535F">
      <w:pPr>
        <w:spacing w:after="0" w:line="240" w:lineRule="auto"/>
        <w:ind w:left="360"/>
        <w:rPr>
          <w:rFonts w:ascii="Arial" w:hAnsi="Arial" w:cs="Arial"/>
        </w:rPr>
      </w:pPr>
      <w:r w:rsidRPr="00B6535F">
        <w:rPr>
          <w:rFonts w:ascii="Arial" w:hAnsi="Arial" w:cs="Arial"/>
        </w:rPr>
        <w:t>S-E-09 regulatory requirement for Canada. Some approvals have already been conducted against in Canada.</w:t>
      </w:r>
    </w:p>
    <w:p w:rsidR="008600CA" w:rsidRPr="00B6535F" w:rsidRDefault="008600CA" w:rsidP="00B6535F">
      <w:pPr>
        <w:spacing w:after="0" w:line="240" w:lineRule="auto"/>
        <w:ind w:left="360"/>
        <w:rPr>
          <w:rFonts w:ascii="Arial" w:hAnsi="Arial" w:cs="Arial"/>
        </w:rPr>
      </w:pPr>
    </w:p>
    <w:p w:rsidR="008600CA" w:rsidRPr="00B6535F" w:rsidRDefault="008600CA" w:rsidP="00B6535F">
      <w:pPr>
        <w:spacing w:after="0" w:line="240" w:lineRule="auto"/>
        <w:ind w:left="360"/>
        <w:rPr>
          <w:rFonts w:ascii="Arial" w:hAnsi="Arial" w:cs="Arial"/>
        </w:rPr>
      </w:pPr>
      <w:r w:rsidRPr="00B6535F">
        <w:rPr>
          <w:rFonts w:ascii="Arial" w:hAnsi="Arial" w:cs="Arial"/>
        </w:rPr>
        <w:t>A review of testing of similar components was given by ABB Inc. Thomas Sizemore. This testing reflected a wide range of burden i.e. very low burdens to very high burdens beyond the low and high limit of the CT. This was their approach to establishing what kind of characteristics this CT type has. There were no specific parameters given or requested. The components did again appear to be within the limits of the proposed standard, even though he exact value of burden was not requested.</w:t>
      </w:r>
    </w:p>
    <w:p w:rsidR="008600CA" w:rsidRPr="00B6535F" w:rsidRDefault="008600CA" w:rsidP="00B6535F">
      <w:pPr>
        <w:spacing w:after="0" w:line="240" w:lineRule="auto"/>
        <w:ind w:left="360"/>
        <w:rPr>
          <w:rFonts w:ascii="Arial" w:hAnsi="Arial" w:cs="Arial"/>
        </w:rPr>
      </w:pPr>
    </w:p>
    <w:p w:rsidR="008600CA" w:rsidRPr="00B6535F" w:rsidRDefault="008600CA" w:rsidP="00B6535F">
      <w:pPr>
        <w:spacing w:after="0" w:line="240" w:lineRule="auto"/>
        <w:ind w:left="360"/>
        <w:rPr>
          <w:rFonts w:ascii="Arial" w:hAnsi="Arial" w:cs="Arial"/>
        </w:rPr>
      </w:pPr>
      <w:r w:rsidRPr="00B6535F">
        <w:rPr>
          <w:rFonts w:ascii="Arial" w:hAnsi="Arial" w:cs="Arial"/>
        </w:rPr>
        <w:t>A review of testing of the identical components as tested by ABB Inc. was also tested by Paul Millward of ITEC. Paul did ask what the burden of the component was and was given B0.005 as indicated in tables2 &amp; 3. The results given here were also found to be within the limits of the standard. Adnan Rashid from Measurement Canada commented that the ITEC report seemed unusually accurate and requested that the test setups be explained to understand the results better. An action will be taken to clarify this. Please see the action section for further details.</w:t>
      </w:r>
    </w:p>
    <w:p w:rsidR="008600CA" w:rsidRPr="00B6535F" w:rsidRDefault="008600CA" w:rsidP="00B6535F">
      <w:pPr>
        <w:spacing w:after="0" w:line="240" w:lineRule="auto"/>
        <w:ind w:left="360"/>
        <w:rPr>
          <w:rFonts w:ascii="Arial" w:hAnsi="Arial" w:cs="Arial"/>
        </w:rPr>
      </w:pPr>
    </w:p>
    <w:p w:rsidR="008600CA" w:rsidRPr="00B6535F" w:rsidRDefault="008600CA" w:rsidP="00B6535F">
      <w:pPr>
        <w:spacing w:after="0" w:line="240" w:lineRule="auto"/>
        <w:ind w:left="360"/>
        <w:rPr>
          <w:rFonts w:ascii="Arial" w:hAnsi="Arial" w:cs="Arial"/>
        </w:rPr>
      </w:pPr>
      <w:r w:rsidRPr="00B6535F">
        <w:rPr>
          <w:rFonts w:ascii="Arial" w:hAnsi="Arial" w:cs="Arial"/>
        </w:rPr>
        <w:t>Randy Mullikin of MERAMEC Electrical Production had the following last minute questions as email and repeated his position on the dislike of the Bx.x again in the meeting. The questions were as follows;</w:t>
      </w:r>
    </w:p>
    <w:p w:rsidR="008600CA" w:rsidRPr="00B6535F" w:rsidRDefault="008600CA" w:rsidP="00B6535F">
      <w:pPr>
        <w:spacing w:after="0" w:line="240" w:lineRule="auto"/>
        <w:ind w:left="360"/>
        <w:rPr>
          <w:rFonts w:ascii="Arial" w:hAnsi="Arial" w:cs="Arial"/>
          <w:b/>
          <w:bCs/>
          <w:i/>
        </w:rPr>
      </w:pPr>
      <w:r w:rsidRPr="00B6535F">
        <w:rPr>
          <w:rFonts w:ascii="Arial" w:hAnsi="Arial" w:cs="Arial"/>
          <w:b/>
          <w:bCs/>
          <w:i/>
        </w:rPr>
        <w:t>5.0 Ratings.</w:t>
      </w:r>
    </w:p>
    <w:p w:rsidR="008600CA" w:rsidRPr="00B6535F" w:rsidRDefault="008600CA" w:rsidP="00B6535F">
      <w:pPr>
        <w:spacing w:after="0" w:line="240" w:lineRule="auto"/>
        <w:ind w:left="360"/>
        <w:rPr>
          <w:rFonts w:ascii="Arial" w:hAnsi="Arial" w:cs="Arial"/>
          <w:i/>
        </w:rPr>
      </w:pPr>
      <w:r w:rsidRPr="00B6535F">
        <w:rPr>
          <w:rFonts w:ascii="Arial" w:hAnsi="Arial" w:cs="Arial"/>
          <w:i/>
        </w:rPr>
        <w:t>Currently two tables, 80mA and 100mA.  What if there is an addition of say yet another secondary current, say 150mA or 200mA or even 50mA.  Does that mean that every time a new secondary is developed for whatever purpose, a new table must be generated??  I guess the question is, Is a table really required here??  Are we saying these are the only primary currents for each secondary??</w:t>
      </w:r>
    </w:p>
    <w:p w:rsidR="008600CA" w:rsidRPr="00B6535F" w:rsidRDefault="008600CA" w:rsidP="00B6535F">
      <w:pPr>
        <w:spacing w:after="0" w:line="240" w:lineRule="auto"/>
        <w:ind w:left="360"/>
        <w:rPr>
          <w:rFonts w:ascii="Arial" w:hAnsi="Arial" w:cs="Arial"/>
          <w:b/>
          <w:bCs/>
          <w:i/>
        </w:rPr>
      </w:pPr>
      <w:r w:rsidRPr="00B6535F">
        <w:rPr>
          <w:rFonts w:ascii="Arial" w:hAnsi="Arial" w:cs="Arial"/>
          <w:b/>
          <w:bCs/>
          <w:i/>
        </w:rPr>
        <w:t>6.0 Rated Burden.</w:t>
      </w:r>
    </w:p>
    <w:p w:rsidR="008600CA" w:rsidRPr="00B6535F" w:rsidRDefault="008600CA" w:rsidP="00B6535F">
      <w:pPr>
        <w:spacing w:after="0" w:line="240" w:lineRule="auto"/>
        <w:ind w:left="360"/>
        <w:rPr>
          <w:rFonts w:ascii="Arial" w:hAnsi="Arial" w:cs="Arial"/>
          <w:i/>
        </w:rPr>
      </w:pPr>
      <w:r w:rsidRPr="00B6535F">
        <w:rPr>
          <w:rFonts w:ascii="Arial" w:hAnsi="Arial" w:cs="Arial"/>
          <w:i/>
        </w:rPr>
        <w:t>I am totally against the use of Bx.x derived from a 5A basis, they are totally confusing.  For example, B0.01 = 39 Ohm impedance – I can see that just by looking at it (NOT).  What is wrong with going to a different system, say VA when non-5A designations are involved??  Makes better sense to me, the burden has meaning based on the secondary current, and again eliminates multiple tables.  Especially if new currents evolve – does that mean a whole new set of burdens??</w:t>
      </w:r>
    </w:p>
    <w:p w:rsidR="008600CA" w:rsidRPr="00B6535F" w:rsidRDefault="008600CA" w:rsidP="00B6535F">
      <w:pPr>
        <w:spacing w:after="0" w:line="240" w:lineRule="auto"/>
        <w:ind w:left="360"/>
        <w:rPr>
          <w:rFonts w:ascii="Arial" w:hAnsi="Arial" w:cs="Arial"/>
          <w:i/>
        </w:rPr>
      </w:pPr>
    </w:p>
    <w:p w:rsidR="008600CA" w:rsidRPr="00B6535F" w:rsidRDefault="008600CA" w:rsidP="00B6535F">
      <w:pPr>
        <w:spacing w:after="0" w:line="240" w:lineRule="auto"/>
        <w:ind w:left="360"/>
        <w:rPr>
          <w:rFonts w:ascii="Arial" w:hAnsi="Arial" w:cs="Arial"/>
          <w:i/>
        </w:rPr>
      </w:pPr>
      <w:r w:rsidRPr="00B6535F">
        <w:rPr>
          <w:rFonts w:ascii="Arial" w:hAnsi="Arial" w:cs="Arial"/>
          <w:i/>
        </w:rPr>
        <w:t>I for one would be in favor of a uniform burden across the board not dependent on ratio or secondary current.   Perhaps some combing of burdens in Tables 3 and 4 to create one uniform table based solely on VA.  Maybe a better understanding of how these burdens came to be -  How did 39 Ohms evolve??  Who derived them??</w:t>
      </w:r>
    </w:p>
    <w:p w:rsidR="008600CA" w:rsidRPr="00B6535F" w:rsidRDefault="008600CA" w:rsidP="00B6535F">
      <w:pPr>
        <w:spacing w:after="0" w:line="240" w:lineRule="auto"/>
        <w:ind w:left="360"/>
        <w:rPr>
          <w:rFonts w:ascii="Arial" w:hAnsi="Arial" w:cs="Arial"/>
          <w:i/>
        </w:rPr>
      </w:pPr>
    </w:p>
    <w:p w:rsidR="008600CA" w:rsidRPr="00B6535F" w:rsidRDefault="008600CA" w:rsidP="00B6535F">
      <w:pPr>
        <w:spacing w:after="0" w:line="240" w:lineRule="auto"/>
        <w:ind w:left="360"/>
        <w:rPr>
          <w:rFonts w:ascii="Arial" w:hAnsi="Arial" w:cs="Arial"/>
          <w:i/>
        </w:rPr>
      </w:pPr>
      <w:r w:rsidRPr="00B6535F">
        <w:rPr>
          <w:rFonts w:ascii="Arial" w:hAnsi="Arial" w:cs="Arial"/>
          <w:i/>
        </w:rPr>
        <w:t>And why 0.9PF??  IEC permits burdens less than 1VA to be up to unity PF.</w:t>
      </w:r>
    </w:p>
    <w:p w:rsidR="008600CA" w:rsidRPr="00B6535F" w:rsidRDefault="008600CA" w:rsidP="00B6535F">
      <w:pPr>
        <w:spacing w:after="0" w:line="240" w:lineRule="auto"/>
        <w:ind w:left="360"/>
        <w:rPr>
          <w:rFonts w:ascii="Arial" w:hAnsi="Arial" w:cs="Arial"/>
          <w:i/>
        </w:rPr>
      </w:pPr>
    </w:p>
    <w:p w:rsidR="008600CA" w:rsidRPr="00B6535F" w:rsidRDefault="008600CA" w:rsidP="00B6535F">
      <w:pPr>
        <w:spacing w:after="0" w:line="240" w:lineRule="auto"/>
        <w:ind w:left="360"/>
        <w:rPr>
          <w:rFonts w:ascii="Arial" w:hAnsi="Arial" w:cs="Arial"/>
          <w:i/>
        </w:rPr>
      </w:pPr>
      <w:r w:rsidRPr="00B6535F">
        <w:rPr>
          <w:rFonts w:ascii="Arial" w:hAnsi="Arial" w:cs="Arial"/>
          <w:i/>
        </w:rPr>
        <w:t>The answers given;</w:t>
      </w:r>
    </w:p>
    <w:p w:rsidR="008600CA" w:rsidRPr="00B6535F" w:rsidRDefault="008600CA" w:rsidP="00B6535F">
      <w:pPr>
        <w:numPr>
          <w:ilvl w:val="0"/>
          <w:numId w:val="99"/>
        </w:numPr>
        <w:spacing w:after="0" w:line="240" w:lineRule="auto"/>
        <w:ind w:left="720"/>
        <w:rPr>
          <w:rFonts w:ascii="Arial" w:hAnsi="Arial" w:cs="Arial"/>
          <w:b/>
          <w:bCs/>
          <w:i/>
          <w:lang w:val="en-CA"/>
        </w:rPr>
      </w:pPr>
      <w:r w:rsidRPr="00B6535F">
        <w:rPr>
          <w:rFonts w:ascii="Arial" w:hAnsi="Arial" w:cs="Arial"/>
          <w:b/>
          <w:bCs/>
          <w:i/>
          <w:lang w:val="en-CA"/>
        </w:rPr>
        <w:t>5.0 Ratings</w:t>
      </w:r>
    </w:p>
    <w:p w:rsidR="008600CA" w:rsidRPr="00B6535F" w:rsidRDefault="008600CA" w:rsidP="00B6535F">
      <w:pPr>
        <w:numPr>
          <w:ilvl w:val="1"/>
          <w:numId w:val="99"/>
        </w:numPr>
        <w:spacing w:after="0" w:line="240" w:lineRule="auto"/>
        <w:ind w:left="720"/>
        <w:rPr>
          <w:rFonts w:ascii="Arial" w:hAnsi="Arial" w:cs="Arial"/>
          <w:i/>
          <w:lang w:val="en-CA"/>
        </w:rPr>
      </w:pPr>
      <w:r w:rsidRPr="00B6535F">
        <w:rPr>
          <w:rFonts w:ascii="Arial" w:hAnsi="Arial" w:cs="Arial"/>
          <w:i/>
          <w:lang w:val="en-CA"/>
        </w:rPr>
        <w:t>Different secondary currents, does mean that there will be different rating tables at this time. This is intended to reflect burdens that can be met with these specific secondary currents and through compliance testing, using the same methodology as 5A secondary devices.</w:t>
      </w:r>
    </w:p>
    <w:p w:rsidR="008600CA" w:rsidRPr="00B6535F" w:rsidRDefault="008600CA" w:rsidP="00B6535F">
      <w:pPr>
        <w:numPr>
          <w:ilvl w:val="0"/>
          <w:numId w:val="99"/>
        </w:numPr>
        <w:spacing w:after="0" w:line="240" w:lineRule="auto"/>
        <w:ind w:left="720"/>
        <w:rPr>
          <w:rFonts w:ascii="Arial" w:hAnsi="Arial" w:cs="Arial"/>
          <w:b/>
          <w:bCs/>
          <w:i/>
          <w:lang w:val="en-CA"/>
        </w:rPr>
      </w:pPr>
      <w:r w:rsidRPr="00B6535F">
        <w:rPr>
          <w:rFonts w:ascii="Arial" w:hAnsi="Arial" w:cs="Arial"/>
          <w:b/>
          <w:bCs/>
          <w:i/>
          <w:lang w:val="en-CA"/>
        </w:rPr>
        <w:t>6.0 Rated Burden</w:t>
      </w:r>
    </w:p>
    <w:p w:rsidR="008600CA" w:rsidRPr="00B6535F" w:rsidRDefault="008600CA" w:rsidP="00B6535F">
      <w:pPr>
        <w:numPr>
          <w:ilvl w:val="1"/>
          <w:numId w:val="99"/>
        </w:numPr>
        <w:spacing w:after="0" w:line="240" w:lineRule="auto"/>
        <w:ind w:left="720"/>
        <w:rPr>
          <w:rFonts w:ascii="Arial" w:hAnsi="Arial" w:cs="Arial"/>
          <w:i/>
          <w:lang w:val="en-CA"/>
        </w:rPr>
      </w:pPr>
      <w:r w:rsidRPr="00B6535F">
        <w:rPr>
          <w:rFonts w:ascii="Arial" w:hAnsi="Arial" w:cs="Arial"/>
          <w:i/>
          <w:lang w:val="en-CA"/>
        </w:rPr>
        <w:t>The entire project for a standard was based on “CTs with mA secondary Currents” being treated the same as 5A secondary, to afford them the same ability to be left in a panel and have only the meter equipment pulled for re-verification. These are the rules in Canada for 5A secondary CTs today. The desire is to have a spec. and a standard that allows the “mA CT” to be treated the same as a 5A secondary CT against the relative burden that a mA category can handle thus the 5A comparison.</w:t>
      </w:r>
    </w:p>
    <w:p w:rsidR="008600CA" w:rsidRPr="00B6535F" w:rsidRDefault="008600CA" w:rsidP="00B6535F">
      <w:pPr>
        <w:numPr>
          <w:ilvl w:val="1"/>
          <w:numId w:val="99"/>
        </w:numPr>
        <w:spacing w:after="0" w:line="240" w:lineRule="auto"/>
        <w:ind w:left="720"/>
        <w:rPr>
          <w:rFonts w:ascii="Arial" w:hAnsi="Arial" w:cs="Arial"/>
          <w:i/>
          <w:lang w:val="en-CA"/>
        </w:rPr>
      </w:pPr>
      <w:r w:rsidRPr="00B6535F">
        <w:rPr>
          <w:rFonts w:ascii="Arial" w:hAnsi="Arial" w:cs="Arial"/>
          <w:i/>
          <w:lang w:val="en-CA"/>
        </w:rPr>
        <w:t>The Bx.x is burden development is the same rational that was used for the 5A secondary for the purpose of affording them the same treatment.</w:t>
      </w:r>
    </w:p>
    <w:p w:rsidR="008600CA" w:rsidRPr="00B6535F" w:rsidRDefault="008600CA" w:rsidP="00B6535F">
      <w:pPr>
        <w:numPr>
          <w:ilvl w:val="1"/>
          <w:numId w:val="99"/>
        </w:numPr>
        <w:spacing w:after="0" w:line="240" w:lineRule="auto"/>
        <w:ind w:left="720"/>
        <w:rPr>
          <w:rFonts w:ascii="Arial" w:hAnsi="Arial" w:cs="Arial"/>
          <w:i/>
          <w:lang w:val="en-CA"/>
        </w:rPr>
      </w:pPr>
      <w:r w:rsidRPr="00B6535F">
        <w:rPr>
          <w:rFonts w:ascii="Arial" w:hAnsi="Arial" w:cs="Arial"/>
          <w:i/>
          <w:lang w:val="en-CA"/>
        </w:rPr>
        <w:t>Any desire to change this approach as modelled after the 5A process should be starting with the 5A process.</w:t>
      </w:r>
    </w:p>
    <w:p w:rsidR="008600CA" w:rsidRPr="00B6535F" w:rsidRDefault="008600CA" w:rsidP="00B6535F">
      <w:pPr>
        <w:numPr>
          <w:ilvl w:val="0"/>
          <w:numId w:val="99"/>
        </w:numPr>
        <w:spacing w:after="0" w:line="240" w:lineRule="auto"/>
        <w:ind w:left="720"/>
        <w:rPr>
          <w:rFonts w:ascii="Arial" w:hAnsi="Arial" w:cs="Arial"/>
          <w:b/>
          <w:bCs/>
          <w:i/>
          <w:lang w:val="en-CA"/>
        </w:rPr>
      </w:pPr>
      <w:r w:rsidRPr="00B6535F">
        <w:rPr>
          <w:rFonts w:ascii="Arial" w:hAnsi="Arial" w:cs="Arial"/>
          <w:b/>
          <w:bCs/>
          <w:i/>
          <w:lang w:val="en-CA"/>
        </w:rPr>
        <w:t>PF .9 vs 1.0</w:t>
      </w:r>
    </w:p>
    <w:p w:rsidR="008600CA" w:rsidRPr="00B6535F" w:rsidRDefault="008600CA" w:rsidP="00B6535F">
      <w:pPr>
        <w:numPr>
          <w:ilvl w:val="1"/>
          <w:numId w:val="99"/>
        </w:numPr>
        <w:spacing w:after="0" w:line="240" w:lineRule="auto"/>
        <w:ind w:left="720"/>
        <w:rPr>
          <w:rFonts w:ascii="Arial" w:hAnsi="Arial" w:cs="Arial"/>
          <w:bCs/>
          <w:i/>
          <w:lang w:val="en-CA"/>
        </w:rPr>
      </w:pPr>
      <w:r w:rsidRPr="00B6535F">
        <w:rPr>
          <w:rFonts w:ascii="Arial" w:hAnsi="Arial" w:cs="Arial"/>
          <w:bCs/>
          <w:i/>
          <w:lang w:val="en-CA"/>
        </w:rPr>
        <w:t>The values given were from LMB-EG-07 Measurement Canada regulatory requirement.</w:t>
      </w:r>
    </w:p>
    <w:p w:rsidR="008600CA" w:rsidRPr="00B6535F" w:rsidRDefault="008600CA" w:rsidP="00B6535F">
      <w:pPr>
        <w:numPr>
          <w:ilvl w:val="0"/>
          <w:numId w:val="99"/>
        </w:numPr>
        <w:spacing w:after="0" w:line="240" w:lineRule="auto"/>
        <w:ind w:left="720"/>
        <w:rPr>
          <w:rFonts w:ascii="Arial" w:hAnsi="Arial" w:cs="Arial"/>
          <w:b/>
          <w:bCs/>
          <w:i/>
          <w:lang w:val="en-CA"/>
        </w:rPr>
      </w:pPr>
      <w:r w:rsidRPr="00B6535F">
        <w:rPr>
          <w:rFonts w:ascii="Arial" w:hAnsi="Arial" w:cs="Arial"/>
          <w:b/>
          <w:bCs/>
          <w:i/>
          <w:lang w:val="en-CA"/>
        </w:rPr>
        <w:t>C57.13.6</w:t>
      </w:r>
    </w:p>
    <w:p w:rsidR="008600CA" w:rsidRPr="00B6535F" w:rsidRDefault="008600CA" w:rsidP="00B6535F">
      <w:pPr>
        <w:numPr>
          <w:ilvl w:val="1"/>
          <w:numId w:val="99"/>
        </w:numPr>
        <w:spacing w:after="0" w:line="240" w:lineRule="auto"/>
        <w:ind w:left="720"/>
        <w:rPr>
          <w:rFonts w:ascii="Arial" w:hAnsi="Arial" w:cs="Arial"/>
          <w:i/>
          <w:lang w:val="en-CA"/>
        </w:rPr>
      </w:pPr>
      <w:r w:rsidRPr="00B6535F">
        <w:rPr>
          <w:rFonts w:ascii="Arial" w:hAnsi="Arial" w:cs="Arial"/>
          <w:i/>
          <w:lang w:val="en-CA"/>
        </w:rPr>
        <w:t>The original seed for “CTs with mA Secondary Currents” was from this standard. If this standard is becoming obsolete, please state the reference of the replacement standard.</w:t>
      </w:r>
    </w:p>
    <w:p w:rsidR="008600CA" w:rsidRPr="00B6535F" w:rsidRDefault="008600CA" w:rsidP="00B6535F">
      <w:pPr>
        <w:spacing w:after="0" w:line="240" w:lineRule="auto"/>
        <w:ind w:left="360"/>
        <w:rPr>
          <w:rFonts w:ascii="Arial" w:hAnsi="Arial" w:cs="Arial"/>
        </w:rPr>
      </w:pPr>
      <w:r w:rsidRPr="00B6535F">
        <w:rPr>
          <w:rFonts w:ascii="Arial" w:hAnsi="Arial" w:cs="Arial"/>
        </w:rPr>
        <w:t>Randy would really like to see the Bx.x dialogue go away entirely however there was commitment to leaving the standard as is provided that there would be some notes clarifying the meaning of the same Bx.x number in the context of a “mA CT”. Please see the motion made today for further details on this point. Randy also asked whether one CT could cover all burden ratings. The answer from Adnan was “No”.</w:t>
      </w:r>
    </w:p>
    <w:p w:rsidR="008600CA" w:rsidRPr="00B6535F" w:rsidRDefault="008600CA" w:rsidP="00B6535F">
      <w:pPr>
        <w:spacing w:after="0" w:line="240" w:lineRule="auto"/>
        <w:ind w:left="360"/>
        <w:rPr>
          <w:rFonts w:ascii="Arial" w:hAnsi="Arial" w:cs="Arial"/>
          <w:u w:val="single"/>
        </w:rPr>
      </w:pPr>
      <w:r w:rsidRPr="00B6535F">
        <w:rPr>
          <w:rFonts w:ascii="Arial" w:hAnsi="Arial" w:cs="Arial"/>
          <w:u w:val="single"/>
        </w:rPr>
        <w:t>Motions</w:t>
      </w:r>
    </w:p>
    <w:p w:rsidR="008600CA" w:rsidRPr="00B6535F" w:rsidRDefault="008600CA" w:rsidP="00B6535F">
      <w:pPr>
        <w:numPr>
          <w:ilvl w:val="0"/>
          <w:numId w:val="98"/>
        </w:numPr>
        <w:spacing w:after="0" w:line="240" w:lineRule="auto"/>
        <w:ind w:left="1080"/>
        <w:rPr>
          <w:rFonts w:ascii="Arial" w:hAnsi="Arial" w:cs="Arial"/>
        </w:rPr>
      </w:pPr>
      <w:r w:rsidRPr="00B6535F">
        <w:rPr>
          <w:rFonts w:ascii="Arial" w:hAnsi="Arial" w:cs="Arial"/>
        </w:rPr>
        <w:t>Proceed with the existing content, in context with the meeting today, after a 2 week final review period and addition of some clarifying commentary and removal of some items no longer in scope and closure of any remaining actions.</w:t>
      </w:r>
    </w:p>
    <w:p w:rsidR="008600CA" w:rsidRPr="00B6535F" w:rsidRDefault="008600CA" w:rsidP="00B6535F">
      <w:pPr>
        <w:numPr>
          <w:ilvl w:val="1"/>
          <w:numId w:val="98"/>
        </w:numPr>
        <w:spacing w:after="0" w:line="240" w:lineRule="auto"/>
        <w:ind w:left="1800"/>
        <w:rPr>
          <w:rFonts w:ascii="Arial" w:hAnsi="Arial" w:cs="Arial"/>
        </w:rPr>
      </w:pPr>
      <w:r w:rsidRPr="00B6535F">
        <w:rPr>
          <w:rFonts w:ascii="Arial" w:hAnsi="Arial" w:cs="Arial"/>
        </w:rPr>
        <w:t>Voltage TXs are now out of scope for this 1</w:t>
      </w:r>
      <w:r w:rsidRPr="00B6535F">
        <w:rPr>
          <w:rFonts w:ascii="Arial" w:hAnsi="Arial" w:cs="Arial"/>
          <w:vertAlign w:val="superscript"/>
        </w:rPr>
        <w:t>st</w:t>
      </w:r>
      <w:r w:rsidRPr="00B6535F">
        <w:rPr>
          <w:rFonts w:ascii="Arial" w:hAnsi="Arial" w:cs="Arial"/>
        </w:rPr>
        <w:t xml:space="preserve"> release</w:t>
      </w:r>
    </w:p>
    <w:p w:rsidR="008600CA" w:rsidRPr="00B6535F" w:rsidRDefault="008600CA" w:rsidP="00B6535F">
      <w:pPr>
        <w:numPr>
          <w:ilvl w:val="1"/>
          <w:numId w:val="98"/>
        </w:numPr>
        <w:spacing w:after="0" w:line="240" w:lineRule="auto"/>
        <w:ind w:left="1800"/>
        <w:rPr>
          <w:rFonts w:ascii="Arial" w:hAnsi="Arial" w:cs="Arial"/>
        </w:rPr>
      </w:pPr>
      <w:r w:rsidRPr="00B6535F">
        <w:rPr>
          <w:rFonts w:ascii="Arial" w:hAnsi="Arial" w:cs="Arial"/>
        </w:rPr>
        <w:t>State the Max. system voltage</w:t>
      </w:r>
    </w:p>
    <w:p w:rsidR="008600CA" w:rsidRPr="00B6535F" w:rsidRDefault="008600CA" w:rsidP="00B6535F">
      <w:pPr>
        <w:numPr>
          <w:ilvl w:val="1"/>
          <w:numId w:val="98"/>
        </w:numPr>
        <w:spacing w:after="0" w:line="240" w:lineRule="auto"/>
        <w:ind w:left="1800"/>
        <w:rPr>
          <w:rFonts w:ascii="Arial" w:hAnsi="Arial" w:cs="Arial"/>
        </w:rPr>
      </w:pPr>
      <w:r w:rsidRPr="00B6535F">
        <w:rPr>
          <w:rFonts w:ascii="Arial" w:hAnsi="Arial" w:cs="Arial"/>
        </w:rPr>
        <w:t>Provide a foot note clarifying the use of the Bx.x terminology in context with this standard.</w:t>
      </w:r>
      <w:r w:rsidRPr="00B6535F">
        <w:rPr>
          <w:rFonts w:ascii="Arial" w:hAnsi="Arial" w:cs="Arial"/>
        </w:rPr>
        <w:tab/>
      </w:r>
      <w:r w:rsidRPr="00B6535F">
        <w:rPr>
          <w:rFonts w:ascii="Arial" w:hAnsi="Arial" w:cs="Arial"/>
        </w:rPr>
        <w:tab/>
      </w:r>
      <w:r w:rsidRPr="00B6535F">
        <w:rPr>
          <w:rFonts w:ascii="Arial" w:hAnsi="Arial" w:cs="Arial"/>
        </w:rPr>
        <w:tab/>
      </w:r>
      <w:r w:rsidRPr="00B6535F">
        <w:rPr>
          <w:rFonts w:ascii="Arial" w:hAnsi="Arial" w:cs="Arial"/>
          <w:b/>
        </w:rPr>
        <w:t>Accepted</w:t>
      </w:r>
    </w:p>
    <w:p w:rsidR="008600CA" w:rsidRPr="00B6535F" w:rsidRDefault="008600CA" w:rsidP="00B6535F">
      <w:pPr>
        <w:spacing w:after="0" w:line="240" w:lineRule="auto"/>
        <w:ind w:left="360"/>
        <w:rPr>
          <w:rFonts w:ascii="Arial" w:hAnsi="Arial" w:cs="Arial"/>
          <w:u w:val="single"/>
        </w:rPr>
      </w:pPr>
      <w:r w:rsidRPr="00B6535F">
        <w:rPr>
          <w:rFonts w:ascii="Arial" w:hAnsi="Arial" w:cs="Arial"/>
          <w:u w:val="single"/>
        </w:rPr>
        <w:t>Actions</w:t>
      </w:r>
    </w:p>
    <w:p w:rsidR="008600CA" w:rsidRPr="00B6535F" w:rsidRDefault="008600CA" w:rsidP="00B6535F">
      <w:pPr>
        <w:numPr>
          <w:ilvl w:val="0"/>
          <w:numId w:val="98"/>
        </w:numPr>
        <w:spacing w:after="0" w:line="240" w:lineRule="auto"/>
        <w:ind w:left="1080"/>
        <w:rPr>
          <w:rFonts w:ascii="Arial" w:hAnsi="Arial" w:cs="Arial"/>
        </w:rPr>
      </w:pPr>
      <w:r w:rsidRPr="00B6535F">
        <w:rPr>
          <w:rFonts w:ascii="Arial" w:hAnsi="Arial" w:cs="Arial"/>
          <w:b/>
          <w:i/>
        </w:rPr>
        <w:t>Thomas Sizemore &amp; Paul</w:t>
      </w:r>
      <w:r w:rsidRPr="00B6535F">
        <w:rPr>
          <w:rFonts w:ascii="Arial" w:hAnsi="Arial" w:cs="Arial"/>
          <w:i/>
        </w:rPr>
        <w:t xml:space="preserve"> </w:t>
      </w:r>
      <w:r w:rsidRPr="00B6535F">
        <w:rPr>
          <w:rFonts w:ascii="Arial" w:hAnsi="Arial" w:cs="Arial"/>
          <w:b/>
          <w:i/>
        </w:rPr>
        <w:t>Millward</w:t>
      </w:r>
      <w:r w:rsidRPr="00B6535F">
        <w:rPr>
          <w:rFonts w:ascii="Arial" w:hAnsi="Arial" w:cs="Arial"/>
        </w:rPr>
        <w:t xml:space="preserve">  to provide some details on the test setup used to perform the testing in each of the test cases where test results were given.</w:t>
      </w:r>
    </w:p>
    <w:p w:rsidR="008600CA" w:rsidRPr="00B6535F" w:rsidRDefault="008600CA" w:rsidP="00B6535F">
      <w:pPr>
        <w:numPr>
          <w:ilvl w:val="0"/>
          <w:numId w:val="98"/>
        </w:numPr>
        <w:spacing w:after="0" w:line="240" w:lineRule="auto"/>
        <w:ind w:left="1080"/>
        <w:rPr>
          <w:rFonts w:ascii="Arial" w:hAnsi="Arial" w:cs="Arial"/>
        </w:rPr>
      </w:pPr>
      <w:r w:rsidRPr="00B6535F">
        <w:rPr>
          <w:rFonts w:ascii="Arial" w:hAnsi="Arial" w:cs="Arial"/>
          <w:b/>
          <w:i/>
        </w:rPr>
        <w:t>Henry Alton</w:t>
      </w:r>
      <w:r w:rsidRPr="00B6535F">
        <w:rPr>
          <w:rFonts w:ascii="Arial" w:hAnsi="Arial" w:cs="Arial"/>
        </w:rPr>
        <w:t xml:space="preserve"> Provide a foot note for the Burden differences.</w:t>
      </w:r>
    </w:p>
    <w:p w:rsidR="008600CA" w:rsidRPr="00B6535F" w:rsidRDefault="008600CA" w:rsidP="00B6535F">
      <w:pPr>
        <w:numPr>
          <w:ilvl w:val="0"/>
          <w:numId w:val="98"/>
        </w:numPr>
        <w:spacing w:after="0" w:line="240" w:lineRule="auto"/>
        <w:ind w:left="1080"/>
        <w:rPr>
          <w:rFonts w:ascii="Arial" w:hAnsi="Arial" w:cs="Arial"/>
        </w:rPr>
      </w:pPr>
      <w:r w:rsidRPr="00B6535F">
        <w:rPr>
          <w:rFonts w:ascii="Arial" w:hAnsi="Arial" w:cs="Arial"/>
          <w:b/>
          <w:i/>
        </w:rPr>
        <w:t>Henry Alton</w:t>
      </w:r>
      <w:r w:rsidRPr="00B6535F">
        <w:rPr>
          <w:rFonts w:ascii="Arial" w:hAnsi="Arial" w:cs="Arial"/>
        </w:rPr>
        <w:t xml:space="preserve"> Provide a final version standard draft, considering the Motion and Actions.</w:t>
      </w:r>
    </w:p>
    <w:p w:rsidR="008600CA" w:rsidRPr="00B6535F" w:rsidRDefault="008600CA" w:rsidP="00B6535F">
      <w:pPr>
        <w:spacing w:after="0" w:line="240" w:lineRule="auto"/>
        <w:ind w:left="360"/>
        <w:rPr>
          <w:rFonts w:ascii="Arial" w:hAnsi="Arial" w:cs="Arial"/>
        </w:rPr>
      </w:pPr>
    </w:p>
    <w:p w:rsidR="008600CA" w:rsidRPr="00B6535F" w:rsidRDefault="008600CA" w:rsidP="00B6535F">
      <w:pPr>
        <w:spacing w:after="0" w:line="240" w:lineRule="auto"/>
        <w:ind w:left="360"/>
        <w:rPr>
          <w:rFonts w:ascii="Arial" w:hAnsi="Arial" w:cs="Arial"/>
          <w:b/>
        </w:rPr>
      </w:pPr>
    </w:p>
    <w:p w:rsidR="008600CA" w:rsidRPr="00B6535F" w:rsidRDefault="008600CA" w:rsidP="00B6535F">
      <w:pPr>
        <w:numPr>
          <w:ilvl w:val="2"/>
          <w:numId w:val="94"/>
        </w:numPr>
        <w:tabs>
          <w:tab w:val="num" w:pos="0"/>
        </w:tabs>
        <w:spacing w:after="0" w:line="240" w:lineRule="auto"/>
        <w:ind w:left="1080" w:hanging="1800"/>
        <w:rPr>
          <w:rFonts w:ascii="Arial" w:hAnsi="Arial" w:cs="Arial"/>
        </w:rPr>
      </w:pPr>
      <w:r w:rsidRPr="00B6535F">
        <w:rPr>
          <w:rFonts w:ascii="Arial" w:hAnsi="Arial" w:cs="Arial"/>
          <w:b/>
          <w:bCs/>
        </w:rPr>
        <w:t xml:space="preserve">Working Group for Revision of IEEE C57.13 Instrument Transformers </w:t>
      </w:r>
    </w:p>
    <w:p w:rsidR="008600CA" w:rsidRPr="00B6535F" w:rsidRDefault="008600CA" w:rsidP="00B6535F">
      <w:pPr>
        <w:spacing w:after="0" w:line="240" w:lineRule="auto"/>
        <w:ind w:left="-360" w:firstLine="1440"/>
        <w:rPr>
          <w:rFonts w:ascii="Arial" w:hAnsi="Arial" w:cs="Arial"/>
          <w:b/>
          <w:bCs/>
        </w:rPr>
      </w:pPr>
      <w:r w:rsidRPr="00B6535F">
        <w:rPr>
          <w:rFonts w:ascii="Arial" w:hAnsi="Arial" w:cs="Arial"/>
          <w:b/>
          <w:bCs/>
        </w:rPr>
        <w:t>R. McTaggart</w:t>
      </w:r>
    </w:p>
    <w:p w:rsidR="008600CA" w:rsidRPr="00B6535F" w:rsidRDefault="008600CA" w:rsidP="00B6535F">
      <w:pPr>
        <w:spacing w:after="0" w:line="240" w:lineRule="auto"/>
        <w:ind w:left="-360" w:firstLine="1440"/>
        <w:rPr>
          <w:rFonts w:ascii="Arial" w:hAnsi="Arial" w:cs="Arial"/>
        </w:rPr>
      </w:pPr>
    </w:p>
    <w:p w:rsidR="008600CA" w:rsidRPr="00B6535F" w:rsidRDefault="008600CA" w:rsidP="00B6535F">
      <w:pPr>
        <w:spacing w:after="0" w:line="240" w:lineRule="auto"/>
        <w:ind w:left="-360"/>
        <w:rPr>
          <w:rFonts w:ascii="Arial" w:hAnsi="Arial" w:cs="Arial"/>
          <w:bCs/>
        </w:rPr>
      </w:pPr>
      <w:r w:rsidRPr="00B6535F">
        <w:rPr>
          <w:rFonts w:ascii="Arial" w:hAnsi="Arial" w:cs="Arial"/>
        </w:rPr>
        <w:t>The WG m</w:t>
      </w:r>
      <w:r w:rsidRPr="00B6535F">
        <w:rPr>
          <w:rFonts w:ascii="Arial" w:hAnsi="Arial" w:cs="Arial"/>
          <w:bCs/>
        </w:rPr>
        <w:t xml:space="preserve">et on Tues March 13 with 13 of the 19 members present (Quorum attained) </w:t>
      </w:r>
      <w:r w:rsidRPr="00B6535F">
        <w:rPr>
          <w:rFonts w:ascii="Arial" w:hAnsi="Arial" w:cs="Arial"/>
        </w:rPr>
        <w:t xml:space="preserve">along with </w:t>
      </w:r>
      <w:r w:rsidRPr="00B6535F">
        <w:rPr>
          <w:rFonts w:ascii="Arial" w:hAnsi="Arial" w:cs="Arial"/>
          <w:bCs/>
        </w:rPr>
        <w:t>14 guests - 4 of whom requested membership. This will be dependent on participation</w:t>
      </w:r>
      <w:r w:rsidRPr="00B6535F">
        <w:rPr>
          <w:rFonts w:ascii="Arial" w:hAnsi="Arial" w:cs="Arial"/>
        </w:rPr>
        <w:t xml:space="preserve">. </w:t>
      </w:r>
      <w:r w:rsidRPr="00B6535F">
        <w:rPr>
          <w:rFonts w:ascii="Arial" w:hAnsi="Arial" w:cs="Arial"/>
          <w:bCs/>
        </w:rPr>
        <w:t>Of the members present, approx ½ had downloaded the draft std from the website.</w:t>
      </w:r>
    </w:p>
    <w:p w:rsidR="008600CA" w:rsidRPr="00B6535F" w:rsidRDefault="008600CA" w:rsidP="00B6535F">
      <w:pPr>
        <w:spacing w:after="0" w:line="240" w:lineRule="auto"/>
        <w:ind w:left="-360"/>
        <w:rPr>
          <w:rFonts w:ascii="Arial" w:hAnsi="Arial" w:cs="Arial"/>
          <w:bCs/>
        </w:rPr>
      </w:pPr>
    </w:p>
    <w:p w:rsidR="008600CA" w:rsidRPr="00B6535F" w:rsidRDefault="008600CA" w:rsidP="00B6535F">
      <w:pPr>
        <w:spacing w:after="0" w:line="240" w:lineRule="auto"/>
        <w:ind w:left="-360"/>
        <w:rPr>
          <w:rFonts w:ascii="Arial" w:hAnsi="Arial" w:cs="Arial"/>
          <w:bCs/>
        </w:rPr>
      </w:pPr>
      <w:r w:rsidRPr="00B6535F">
        <w:rPr>
          <w:rFonts w:ascii="Arial" w:hAnsi="Arial" w:cs="Arial"/>
          <w:bCs/>
        </w:rPr>
        <w:t>The revised table 2 showing dielectric test levels was discussed . No objections were raised so it will remain as-is for now. There were also no objections to the elimination of the original table 3.</w:t>
      </w:r>
    </w:p>
    <w:p w:rsidR="008600CA" w:rsidRPr="00B6535F" w:rsidRDefault="008600CA" w:rsidP="00B6535F">
      <w:pPr>
        <w:spacing w:after="0" w:line="240" w:lineRule="auto"/>
        <w:ind w:left="-360"/>
        <w:rPr>
          <w:rFonts w:ascii="Arial" w:hAnsi="Arial" w:cs="Arial"/>
          <w:bCs/>
        </w:rPr>
      </w:pPr>
    </w:p>
    <w:p w:rsidR="008600CA" w:rsidRPr="00B6535F" w:rsidRDefault="008600CA" w:rsidP="00B6535F">
      <w:pPr>
        <w:spacing w:after="0" w:line="240" w:lineRule="auto"/>
        <w:ind w:left="-360"/>
        <w:rPr>
          <w:rFonts w:ascii="Arial" w:hAnsi="Arial" w:cs="Arial"/>
          <w:bCs/>
        </w:rPr>
      </w:pPr>
      <w:r w:rsidRPr="00B6535F">
        <w:rPr>
          <w:rFonts w:ascii="Arial" w:hAnsi="Arial" w:cs="Arial"/>
          <w:bCs/>
        </w:rPr>
        <w:t>The new table 3 showing creepage distances was reviewed. Some suggested adding more classifications but most agreed 2 is enough.</w:t>
      </w:r>
    </w:p>
    <w:p w:rsidR="008600CA" w:rsidRPr="00B6535F" w:rsidRDefault="008600CA" w:rsidP="00B6535F">
      <w:pPr>
        <w:spacing w:after="0" w:line="240" w:lineRule="auto"/>
        <w:ind w:left="-360"/>
        <w:rPr>
          <w:rFonts w:ascii="Arial" w:hAnsi="Arial" w:cs="Arial"/>
          <w:bCs/>
        </w:rPr>
      </w:pPr>
    </w:p>
    <w:p w:rsidR="008600CA" w:rsidRPr="00B6535F" w:rsidRDefault="008600CA" w:rsidP="00B6535F">
      <w:pPr>
        <w:spacing w:after="0" w:line="240" w:lineRule="auto"/>
        <w:ind w:left="-360"/>
        <w:rPr>
          <w:rFonts w:ascii="Arial" w:hAnsi="Arial" w:cs="Arial"/>
          <w:bCs/>
        </w:rPr>
      </w:pPr>
      <w:r w:rsidRPr="00B6535F">
        <w:rPr>
          <w:rFonts w:ascii="Arial" w:hAnsi="Arial" w:cs="Arial"/>
          <w:bCs/>
        </w:rPr>
        <w:t>The Partial Discharge requirements were discussed at length. The key issue was prescribed extinction voltage (PDEV) requirements. The present draft is consistent with C57.13.5 and similar to IEC but many believe these values are too high, particularly for voltages below 115 kV. The rationale for this is that NA systems are effectively grounded as a rule. The opposing arguments included the conclusions of the EPRI study which recommended higher levels and the concern that if the IEEE levels are lower than IEC it could be perceived that the NA instrument transformers are of lower quality. Many options were discussed:</w:t>
      </w:r>
    </w:p>
    <w:p w:rsidR="008600CA" w:rsidRPr="00B6535F" w:rsidRDefault="008600CA" w:rsidP="00B6535F">
      <w:pPr>
        <w:numPr>
          <w:ilvl w:val="2"/>
          <w:numId w:val="100"/>
        </w:numPr>
        <w:tabs>
          <w:tab w:val="num" w:pos="180"/>
        </w:tabs>
        <w:spacing w:after="0" w:line="240" w:lineRule="auto"/>
        <w:ind w:left="2520" w:hanging="2340"/>
        <w:rPr>
          <w:rFonts w:ascii="Arial" w:hAnsi="Arial" w:cs="Arial"/>
          <w:bCs/>
        </w:rPr>
      </w:pPr>
      <w:r w:rsidRPr="00B6535F">
        <w:rPr>
          <w:rFonts w:ascii="Arial" w:hAnsi="Arial" w:cs="Arial"/>
          <w:bCs/>
        </w:rPr>
        <w:t>Leave as-is</w:t>
      </w:r>
    </w:p>
    <w:p w:rsidR="008600CA" w:rsidRPr="00B6535F" w:rsidRDefault="008600CA" w:rsidP="00B6535F">
      <w:pPr>
        <w:numPr>
          <w:ilvl w:val="2"/>
          <w:numId w:val="100"/>
        </w:numPr>
        <w:tabs>
          <w:tab w:val="num" w:pos="180"/>
        </w:tabs>
        <w:spacing w:after="0" w:line="240" w:lineRule="auto"/>
        <w:ind w:left="2520" w:hanging="2340"/>
        <w:rPr>
          <w:rFonts w:ascii="Arial" w:hAnsi="Arial" w:cs="Arial"/>
          <w:bCs/>
        </w:rPr>
      </w:pPr>
      <w:r w:rsidRPr="00B6535F">
        <w:rPr>
          <w:rFonts w:ascii="Arial" w:hAnsi="Arial" w:cs="Arial"/>
          <w:bCs/>
        </w:rPr>
        <w:t>Reduce PDEV to 1.2 x max system V / sqrt 3</w:t>
      </w:r>
    </w:p>
    <w:p w:rsidR="008600CA" w:rsidRPr="00B6535F" w:rsidRDefault="008600CA" w:rsidP="00B6535F">
      <w:pPr>
        <w:numPr>
          <w:ilvl w:val="2"/>
          <w:numId w:val="100"/>
        </w:numPr>
        <w:tabs>
          <w:tab w:val="num" w:pos="180"/>
        </w:tabs>
        <w:spacing w:after="0" w:line="240" w:lineRule="auto"/>
        <w:ind w:left="2520" w:hanging="2340"/>
        <w:rPr>
          <w:rFonts w:ascii="Arial" w:hAnsi="Arial" w:cs="Arial"/>
          <w:bCs/>
        </w:rPr>
      </w:pPr>
      <w:r w:rsidRPr="00B6535F">
        <w:rPr>
          <w:rFonts w:ascii="Arial" w:hAnsi="Arial" w:cs="Arial"/>
          <w:bCs/>
        </w:rPr>
        <w:t>Reduce PDEV to 1.2 x max system V / sqrt 3 for &lt; 115 kV only</w:t>
      </w:r>
    </w:p>
    <w:p w:rsidR="008600CA" w:rsidRPr="00B6535F" w:rsidRDefault="008600CA" w:rsidP="00B6535F">
      <w:pPr>
        <w:numPr>
          <w:ilvl w:val="2"/>
          <w:numId w:val="100"/>
        </w:numPr>
        <w:tabs>
          <w:tab w:val="num" w:pos="180"/>
        </w:tabs>
        <w:spacing w:after="0" w:line="240" w:lineRule="auto"/>
        <w:ind w:left="2520" w:hanging="2340"/>
        <w:rPr>
          <w:rFonts w:ascii="Arial" w:hAnsi="Arial" w:cs="Arial"/>
          <w:bCs/>
        </w:rPr>
      </w:pPr>
      <w:r w:rsidRPr="00B6535F">
        <w:rPr>
          <w:rFonts w:ascii="Arial" w:hAnsi="Arial" w:cs="Arial"/>
          <w:bCs/>
        </w:rPr>
        <w:t>Reduce PDEV to 1.35 x nominal system V / sqrt 3</w:t>
      </w:r>
    </w:p>
    <w:p w:rsidR="008600CA" w:rsidRPr="00B6535F" w:rsidRDefault="008600CA" w:rsidP="00B6535F">
      <w:pPr>
        <w:numPr>
          <w:ilvl w:val="2"/>
          <w:numId w:val="100"/>
        </w:numPr>
        <w:tabs>
          <w:tab w:val="num" w:pos="180"/>
        </w:tabs>
        <w:spacing w:after="0" w:line="240" w:lineRule="auto"/>
        <w:ind w:left="2520" w:hanging="2340"/>
        <w:rPr>
          <w:rFonts w:ascii="Arial" w:hAnsi="Arial" w:cs="Arial"/>
          <w:bCs/>
        </w:rPr>
      </w:pPr>
    </w:p>
    <w:p w:rsidR="008600CA" w:rsidRPr="00B6535F" w:rsidRDefault="008600CA" w:rsidP="00B6535F">
      <w:pPr>
        <w:spacing w:after="0" w:line="240" w:lineRule="auto"/>
        <w:ind w:left="-360"/>
        <w:rPr>
          <w:rFonts w:ascii="Arial" w:hAnsi="Arial" w:cs="Arial"/>
          <w:bCs/>
        </w:rPr>
      </w:pPr>
      <w:r w:rsidRPr="00B6535F">
        <w:rPr>
          <w:rFonts w:ascii="Arial" w:hAnsi="Arial" w:cs="Arial"/>
          <w:bCs/>
        </w:rPr>
        <w:t>If levels are to be reduced then an informative note is to be added regarding considerations for ungrounded systems.</w:t>
      </w:r>
    </w:p>
    <w:p w:rsidR="008600CA" w:rsidRPr="00B6535F" w:rsidRDefault="008600CA" w:rsidP="00B6535F">
      <w:pPr>
        <w:spacing w:after="0" w:line="240" w:lineRule="auto"/>
        <w:ind w:left="-360"/>
        <w:rPr>
          <w:rFonts w:ascii="Arial" w:hAnsi="Arial" w:cs="Arial"/>
          <w:bCs/>
        </w:rPr>
      </w:pPr>
    </w:p>
    <w:p w:rsidR="008600CA" w:rsidRPr="00B6535F" w:rsidRDefault="008600CA" w:rsidP="00B6535F">
      <w:pPr>
        <w:spacing w:after="0" w:line="240" w:lineRule="auto"/>
        <w:ind w:left="-360"/>
        <w:rPr>
          <w:rFonts w:ascii="Arial" w:hAnsi="Arial" w:cs="Arial"/>
          <w:bCs/>
        </w:rPr>
      </w:pPr>
      <w:r w:rsidRPr="00B6535F">
        <w:rPr>
          <w:rFonts w:ascii="Arial" w:hAnsi="Arial" w:cs="Arial"/>
          <w:bCs/>
        </w:rPr>
        <w:t>In response to a suggestion that the pre-stress voltages should be lower, it was pointed out that the prestress voltage is meant to simulate switching surges which might initiate PD and that 80% of Applied Voltage is representative.</w:t>
      </w:r>
    </w:p>
    <w:p w:rsidR="008600CA" w:rsidRPr="00B6535F" w:rsidRDefault="008600CA" w:rsidP="00B6535F">
      <w:pPr>
        <w:spacing w:after="0" w:line="240" w:lineRule="auto"/>
        <w:ind w:left="-360"/>
        <w:rPr>
          <w:rFonts w:ascii="Arial" w:hAnsi="Arial" w:cs="Arial"/>
          <w:bCs/>
        </w:rPr>
      </w:pPr>
      <w:r w:rsidRPr="00B6535F">
        <w:rPr>
          <w:rFonts w:ascii="Arial" w:hAnsi="Arial" w:cs="Arial"/>
          <w:bCs/>
        </w:rPr>
        <w:t>It was agreed that formulae would be included to allow calculation of levels for unlisted voltages.</w:t>
      </w:r>
    </w:p>
    <w:p w:rsidR="008600CA" w:rsidRPr="00B6535F" w:rsidRDefault="008600CA" w:rsidP="00B6535F">
      <w:pPr>
        <w:spacing w:after="0" w:line="240" w:lineRule="auto"/>
        <w:ind w:left="-360"/>
        <w:rPr>
          <w:rFonts w:ascii="Arial" w:hAnsi="Arial" w:cs="Arial"/>
          <w:bCs/>
        </w:rPr>
      </w:pPr>
      <w:r w:rsidRPr="00B6535F">
        <w:rPr>
          <w:rFonts w:ascii="Arial" w:hAnsi="Arial" w:cs="Arial"/>
          <w:bCs/>
        </w:rPr>
        <w:t>As there were too many issues to resolve in the meeting, it was agreed that an Email survey would  be done.</w:t>
      </w:r>
    </w:p>
    <w:p w:rsidR="008600CA" w:rsidRPr="00B6535F" w:rsidRDefault="008600CA" w:rsidP="00B6535F">
      <w:pPr>
        <w:spacing w:after="0" w:line="240" w:lineRule="auto"/>
        <w:ind w:left="-360"/>
        <w:rPr>
          <w:rFonts w:ascii="Arial" w:hAnsi="Arial" w:cs="Arial"/>
          <w:bCs/>
        </w:rPr>
      </w:pPr>
    </w:p>
    <w:p w:rsidR="008600CA" w:rsidRPr="00B6535F" w:rsidRDefault="008600CA" w:rsidP="00B6535F">
      <w:pPr>
        <w:spacing w:after="0" w:line="240" w:lineRule="auto"/>
        <w:ind w:left="-360"/>
        <w:rPr>
          <w:rFonts w:ascii="Arial" w:hAnsi="Arial" w:cs="Arial"/>
          <w:bCs/>
        </w:rPr>
      </w:pPr>
      <w:r w:rsidRPr="00B6535F">
        <w:rPr>
          <w:rFonts w:ascii="Arial" w:hAnsi="Arial" w:cs="Arial"/>
          <w:bCs/>
        </w:rPr>
        <w:t>The clauses on CT &amp; VT Accuracy measurement methods were discussed and it was agreed that they are no longer relevant and that they should either be removed or moved to an appendix.</w:t>
      </w:r>
    </w:p>
    <w:p w:rsidR="008600CA" w:rsidRPr="00B6535F" w:rsidRDefault="008600CA" w:rsidP="00B6535F">
      <w:pPr>
        <w:spacing w:after="0" w:line="240" w:lineRule="auto"/>
        <w:ind w:left="-360"/>
        <w:rPr>
          <w:rFonts w:ascii="Arial" w:hAnsi="Arial" w:cs="Arial"/>
          <w:bCs/>
        </w:rPr>
      </w:pPr>
      <w:r w:rsidRPr="00B6535F">
        <w:rPr>
          <w:rFonts w:ascii="Arial" w:hAnsi="Arial" w:cs="Arial"/>
          <w:bCs/>
        </w:rPr>
        <w:t>The new draft Appendix for SubStation Voltage Transformers (SSVTs) was distributed and discussed.  Comments included the need to clarify chopped-wave voltages and the specification of Partial Discharge requirements to be specified. The draft will be reviewed and revised by a small group led by Dave Wallace and then emailed to WG members for comment.</w:t>
      </w:r>
    </w:p>
    <w:p w:rsidR="008600CA" w:rsidRPr="00B6535F" w:rsidRDefault="008600CA" w:rsidP="00B6535F">
      <w:pPr>
        <w:spacing w:after="0" w:line="240" w:lineRule="auto"/>
        <w:ind w:left="-360"/>
        <w:rPr>
          <w:rFonts w:ascii="Arial" w:hAnsi="Arial" w:cs="Arial"/>
          <w:bCs/>
        </w:rPr>
      </w:pPr>
    </w:p>
    <w:p w:rsidR="008600CA" w:rsidRPr="00B6535F" w:rsidRDefault="008600CA" w:rsidP="00B6535F">
      <w:pPr>
        <w:spacing w:after="0" w:line="240" w:lineRule="auto"/>
        <w:ind w:left="-360"/>
        <w:rPr>
          <w:rFonts w:ascii="Arial" w:hAnsi="Arial" w:cs="Arial"/>
          <w:bCs/>
        </w:rPr>
      </w:pPr>
      <w:r w:rsidRPr="00B6535F">
        <w:rPr>
          <w:rFonts w:ascii="Arial" w:hAnsi="Arial" w:cs="Arial"/>
          <w:bCs/>
        </w:rPr>
        <w:t>The plan is to produce the next  draft and receive comments before Fall 2012 meeting (Oct 23, 2012)</w:t>
      </w:r>
    </w:p>
    <w:p w:rsidR="008600CA" w:rsidRPr="00B6535F" w:rsidRDefault="008600CA" w:rsidP="00B6535F">
      <w:pPr>
        <w:spacing w:after="0" w:line="240" w:lineRule="auto"/>
        <w:ind w:left="-360"/>
        <w:rPr>
          <w:rFonts w:ascii="Arial" w:hAnsi="Arial" w:cs="Arial"/>
          <w:bCs/>
        </w:rPr>
      </w:pPr>
    </w:p>
    <w:p w:rsidR="008600CA" w:rsidRPr="00B6535F" w:rsidRDefault="008600CA" w:rsidP="00B6535F">
      <w:pPr>
        <w:spacing w:after="0" w:line="240" w:lineRule="auto"/>
        <w:ind w:left="-360"/>
        <w:rPr>
          <w:rFonts w:ascii="Arial" w:hAnsi="Arial" w:cs="Arial"/>
          <w:bCs/>
        </w:rPr>
      </w:pPr>
    </w:p>
    <w:p w:rsidR="008600CA" w:rsidRPr="00B6535F" w:rsidRDefault="008600CA" w:rsidP="00B6535F">
      <w:pPr>
        <w:spacing w:after="0" w:line="240" w:lineRule="auto"/>
        <w:ind w:left="-360"/>
        <w:rPr>
          <w:rFonts w:ascii="Arial" w:hAnsi="Arial" w:cs="Arial"/>
          <w:bCs/>
        </w:rPr>
      </w:pPr>
      <w:r w:rsidRPr="00B6535F">
        <w:rPr>
          <w:rFonts w:ascii="Arial" w:hAnsi="Arial" w:cs="Arial"/>
          <w:bCs/>
        </w:rPr>
        <w:t>Old Business:  none</w:t>
      </w:r>
    </w:p>
    <w:p w:rsidR="008600CA" w:rsidRPr="00B6535F" w:rsidRDefault="008600CA" w:rsidP="00B6535F">
      <w:pPr>
        <w:spacing w:after="0" w:line="240" w:lineRule="auto"/>
        <w:ind w:left="-360"/>
        <w:rPr>
          <w:rFonts w:ascii="Arial" w:hAnsi="Arial" w:cs="Arial"/>
          <w:bCs/>
        </w:rPr>
      </w:pPr>
    </w:p>
    <w:p w:rsidR="008600CA" w:rsidRPr="00B6535F" w:rsidRDefault="008600CA" w:rsidP="00B6535F">
      <w:pPr>
        <w:spacing w:after="0" w:line="240" w:lineRule="auto"/>
        <w:ind w:left="-360"/>
        <w:rPr>
          <w:rFonts w:ascii="Arial" w:hAnsi="Arial" w:cs="Arial"/>
          <w:bCs/>
        </w:rPr>
      </w:pPr>
      <w:r w:rsidRPr="00B6535F">
        <w:rPr>
          <w:rFonts w:ascii="Arial" w:hAnsi="Arial" w:cs="Arial"/>
          <w:bCs/>
        </w:rPr>
        <w:t xml:space="preserve">New Business:  </w:t>
      </w:r>
    </w:p>
    <w:p w:rsidR="008600CA" w:rsidRPr="00B6535F" w:rsidRDefault="008600CA" w:rsidP="00B6535F">
      <w:pPr>
        <w:spacing w:after="0" w:line="240" w:lineRule="auto"/>
        <w:ind w:left="-360" w:firstLine="720"/>
        <w:rPr>
          <w:rFonts w:ascii="Arial" w:hAnsi="Arial" w:cs="Arial"/>
          <w:bCs/>
        </w:rPr>
      </w:pPr>
      <w:r w:rsidRPr="00B6535F">
        <w:rPr>
          <w:rFonts w:ascii="Arial" w:hAnsi="Arial" w:cs="Arial"/>
          <w:bCs/>
        </w:rPr>
        <w:t>Tom Prevost explained the Transformers Committee plans to offer tutorials at each meeting. Attendees were encouraged to provide possible subjects to the SC Chair. One suggested possibility is the specification and applications of SSVTs</w:t>
      </w:r>
    </w:p>
    <w:p w:rsidR="008600CA" w:rsidRPr="00B6535F" w:rsidRDefault="008600CA" w:rsidP="00B6535F">
      <w:pPr>
        <w:spacing w:after="0" w:line="240" w:lineRule="auto"/>
        <w:ind w:left="-360"/>
        <w:rPr>
          <w:rFonts w:ascii="Arial" w:hAnsi="Arial" w:cs="Arial"/>
          <w:bCs/>
        </w:rPr>
      </w:pPr>
    </w:p>
    <w:p w:rsidR="008600CA" w:rsidRPr="00B6535F" w:rsidRDefault="008600CA" w:rsidP="00B6535F">
      <w:pPr>
        <w:spacing w:after="0" w:line="240" w:lineRule="auto"/>
        <w:ind w:left="-360"/>
        <w:rPr>
          <w:rFonts w:ascii="Arial" w:hAnsi="Arial" w:cs="Arial"/>
          <w:bCs/>
        </w:rPr>
      </w:pPr>
      <w:r w:rsidRPr="00B6535F">
        <w:rPr>
          <w:rFonts w:ascii="Arial" w:hAnsi="Arial" w:cs="Arial"/>
          <w:bCs/>
        </w:rPr>
        <w:t>Adjournment</w:t>
      </w:r>
    </w:p>
    <w:p w:rsidR="008600CA" w:rsidRPr="00B6535F" w:rsidRDefault="008600CA" w:rsidP="00B6535F">
      <w:pPr>
        <w:spacing w:after="0" w:line="240" w:lineRule="auto"/>
        <w:ind w:left="-1080"/>
        <w:rPr>
          <w:rFonts w:ascii="Arial" w:hAnsi="Arial" w:cs="Arial"/>
        </w:rPr>
      </w:pPr>
    </w:p>
    <w:p w:rsidR="008600CA" w:rsidRPr="00D63A22" w:rsidRDefault="008600CA" w:rsidP="00B6452A">
      <w:pPr>
        <w:pStyle w:val="ListParagraph"/>
        <w:spacing w:after="0"/>
        <w:ind w:left="1080"/>
        <w:rPr>
          <w:rFonts w:ascii="Arial" w:hAnsi="Arial" w:cs="Arial"/>
          <w:sz w:val="24"/>
        </w:rPr>
      </w:pPr>
    </w:p>
    <w:p w:rsidR="008600CA" w:rsidRPr="00092143" w:rsidRDefault="008600CA" w:rsidP="00B6535F">
      <w:pPr>
        <w:pStyle w:val="ListParagraph"/>
        <w:numPr>
          <w:ilvl w:val="1"/>
          <w:numId w:val="79"/>
        </w:numPr>
        <w:tabs>
          <w:tab w:val="left" w:pos="540"/>
        </w:tabs>
        <w:spacing w:after="0"/>
        <w:ind w:left="720"/>
        <w:rPr>
          <w:rFonts w:ascii="Arial" w:hAnsi="Arial" w:cs="Arial"/>
          <w:b/>
          <w:smallCaps/>
          <w:color w:val="FF0000"/>
          <w:sz w:val="28"/>
          <w:u w:val="single"/>
        </w:rPr>
      </w:pPr>
      <w:r>
        <w:rPr>
          <w:rFonts w:ascii="Arial" w:hAnsi="Arial" w:cs="Arial"/>
          <w:b/>
          <w:smallCaps/>
          <w:color w:val="FF0000"/>
          <w:sz w:val="28"/>
          <w:u w:val="single"/>
        </w:rPr>
        <w:br w:type="page"/>
      </w:r>
      <w:r w:rsidRPr="00092143">
        <w:rPr>
          <w:rFonts w:ascii="Arial" w:hAnsi="Arial" w:cs="Arial"/>
          <w:b/>
          <w:smallCaps/>
          <w:color w:val="FF0000"/>
          <w:sz w:val="28"/>
          <w:u w:val="single"/>
        </w:rPr>
        <w:t>Insulating F</w:t>
      </w:r>
      <w:r>
        <w:rPr>
          <w:rFonts w:ascii="Arial" w:hAnsi="Arial" w:cs="Arial"/>
          <w:b/>
          <w:smallCaps/>
          <w:color w:val="FF0000"/>
          <w:sz w:val="28"/>
          <w:u w:val="single"/>
        </w:rPr>
        <w:t>l</w:t>
      </w:r>
      <w:r w:rsidRPr="00092143">
        <w:rPr>
          <w:rFonts w:ascii="Arial" w:hAnsi="Arial" w:cs="Arial"/>
          <w:b/>
          <w:smallCaps/>
          <w:color w:val="FF0000"/>
          <w:sz w:val="28"/>
          <w:u w:val="single"/>
        </w:rPr>
        <w:t>uids SC – Susan McNelly</w:t>
      </w:r>
    </w:p>
    <w:p w:rsidR="008600CA" w:rsidRPr="003F60BA" w:rsidRDefault="008600CA" w:rsidP="002510D7">
      <w:pPr>
        <w:keepNext/>
        <w:spacing w:before="240" w:after="0" w:line="240" w:lineRule="auto"/>
        <w:ind w:firstLine="720"/>
        <w:jc w:val="both"/>
        <w:outlineLvl w:val="1"/>
        <w:rPr>
          <w:rFonts w:ascii="Arial" w:hAnsi="Arial" w:cs="Arial"/>
          <w:b/>
        </w:rPr>
      </w:pPr>
      <w:r w:rsidRPr="003F60BA">
        <w:rPr>
          <w:rFonts w:ascii="Arial" w:hAnsi="Arial" w:cs="Arial"/>
          <w:b/>
        </w:rPr>
        <w:t>Insulating Fluids Subcommittee</w:t>
      </w:r>
    </w:p>
    <w:p w:rsidR="008600CA" w:rsidRPr="003F60BA" w:rsidRDefault="008600CA" w:rsidP="002510D7">
      <w:pPr>
        <w:keepNext/>
        <w:spacing w:after="0" w:line="240" w:lineRule="auto"/>
        <w:ind w:left="900" w:hanging="180"/>
        <w:jc w:val="both"/>
        <w:outlineLvl w:val="1"/>
        <w:rPr>
          <w:rFonts w:ascii="Arial" w:hAnsi="Arial" w:cs="Arial"/>
          <w:b/>
        </w:rPr>
      </w:pPr>
      <w:r w:rsidRPr="003F60BA">
        <w:rPr>
          <w:rFonts w:ascii="Arial" w:hAnsi="Arial" w:cs="Arial"/>
          <w:b/>
        </w:rPr>
        <w:t>Chair:  Susan McNelly</w:t>
      </w:r>
    </w:p>
    <w:p w:rsidR="008600CA" w:rsidRPr="003F60BA" w:rsidRDefault="008600CA" w:rsidP="002510D7">
      <w:pPr>
        <w:keepNext/>
        <w:spacing w:after="0" w:line="240" w:lineRule="auto"/>
        <w:ind w:left="900" w:hanging="180"/>
        <w:jc w:val="both"/>
        <w:outlineLvl w:val="1"/>
        <w:rPr>
          <w:rFonts w:ascii="Arial" w:hAnsi="Arial" w:cs="Arial"/>
          <w:b/>
        </w:rPr>
      </w:pPr>
      <w:r w:rsidRPr="003F60BA">
        <w:rPr>
          <w:rFonts w:ascii="Arial" w:hAnsi="Arial" w:cs="Arial"/>
          <w:b/>
        </w:rPr>
        <w:t>Vice-Chair:  Jerry Murphy</w:t>
      </w:r>
    </w:p>
    <w:p w:rsidR="008600CA" w:rsidRPr="003F60BA" w:rsidRDefault="008600CA" w:rsidP="002510D7">
      <w:pPr>
        <w:spacing w:after="0" w:line="240" w:lineRule="auto"/>
        <w:ind w:left="900" w:hanging="180"/>
        <w:jc w:val="both"/>
        <w:outlineLvl w:val="1"/>
        <w:rPr>
          <w:rFonts w:ascii="Arial" w:hAnsi="Arial" w:cs="Arial"/>
          <w:b/>
          <w:highlight w:val="cyan"/>
        </w:rPr>
      </w:pPr>
      <w:r w:rsidRPr="003F60BA">
        <w:rPr>
          <w:rFonts w:ascii="Arial" w:hAnsi="Arial" w:cs="Arial"/>
          <w:b/>
        </w:rPr>
        <w:t>Secretary:  C. Patrick McShane</w:t>
      </w:r>
    </w:p>
    <w:p w:rsidR="008600CA" w:rsidRPr="003F60BA" w:rsidRDefault="008600CA" w:rsidP="002510D7">
      <w:pPr>
        <w:keepNext/>
        <w:numPr>
          <w:ilvl w:val="2"/>
          <w:numId w:val="0"/>
        </w:numPr>
        <w:tabs>
          <w:tab w:val="left" w:pos="1440"/>
          <w:tab w:val="left" w:pos="1620"/>
        </w:tabs>
        <w:spacing w:before="240" w:after="0" w:line="240" w:lineRule="auto"/>
        <w:ind w:left="1440" w:hanging="720"/>
        <w:jc w:val="both"/>
        <w:outlineLvl w:val="2"/>
        <w:rPr>
          <w:rFonts w:ascii="Arial" w:hAnsi="Arial" w:cs="Arial"/>
          <w:b/>
          <w:bCs/>
        </w:rPr>
      </w:pPr>
      <w:r w:rsidRPr="003F60BA">
        <w:rPr>
          <w:rFonts w:ascii="Arial" w:hAnsi="Arial" w:cs="Arial"/>
          <w:b/>
          <w:bCs/>
        </w:rPr>
        <w:t>Introduction/SC Member Roll Call/New SC IF Members</w:t>
      </w:r>
    </w:p>
    <w:p w:rsidR="008600CA" w:rsidRPr="003F60BA" w:rsidRDefault="008600CA" w:rsidP="002510D7">
      <w:pPr>
        <w:spacing w:after="0" w:line="240" w:lineRule="auto"/>
        <w:ind w:left="1440"/>
        <w:jc w:val="both"/>
        <w:rPr>
          <w:rFonts w:ascii="Arial" w:hAnsi="Arial" w:cs="Arial"/>
        </w:rPr>
      </w:pPr>
      <w:r w:rsidRPr="003F60BA">
        <w:rPr>
          <w:rFonts w:ascii="Arial" w:hAnsi="Arial" w:cs="Arial"/>
        </w:rPr>
        <w:t xml:space="preserve">The Chair started the meeting with welcoming and asking the attendees to state their names and affiliations.  The member roll call was made. The quorum requirements were exceeded with 30 of 43 members present. </w:t>
      </w:r>
    </w:p>
    <w:p w:rsidR="008600CA" w:rsidRPr="003F60BA" w:rsidRDefault="008600CA" w:rsidP="002510D7">
      <w:pPr>
        <w:spacing w:before="240" w:after="0" w:line="240" w:lineRule="auto"/>
        <w:ind w:left="1440"/>
        <w:rPr>
          <w:rFonts w:ascii="Arial" w:hAnsi="Arial" w:cs="Arial"/>
        </w:rPr>
      </w:pPr>
      <w:r w:rsidRPr="003F60BA">
        <w:rPr>
          <w:rFonts w:ascii="Arial" w:hAnsi="Arial" w:cs="Arial"/>
        </w:rPr>
        <w:t>Five new SCIF members were recognized:</w:t>
      </w:r>
    </w:p>
    <w:p w:rsidR="008600CA" w:rsidRPr="003F60BA" w:rsidRDefault="008600CA" w:rsidP="002510D7">
      <w:pPr>
        <w:spacing w:after="0" w:line="240" w:lineRule="auto"/>
        <w:ind w:left="1440" w:firstLine="720"/>
        <w:rPr>
          <w:rFonts w:ascii="Arial" w:hAnsi="Arial" w:cs="Arial"/>
        </w:rPr>
      </w:pPr>
      <w:r w:rsidRPr="003F60BA">
        <w:rPr>
          <w:rFonts w:ascii="Arial" w:hAnsi="Arial" w:cs="Arial"/>
        </w:rPr>
        <w:t xml:space="preserve"> Stephan Brauer</w:t>
      </w:r>
    </w:p>
    <w:p w:rsidR="008600CA" w:rsidRPr="003F60BA" w:rsidRDefault="008600CA" w:rsidP="002510D7">
      <w:pPr>
        <w:spacing w:after="0" w:line="240" w:lineRule="auto"/>
        <w:ind w:left="1440" w:firstLine="720"/>
        <w:rPr>
          <w:rFonts w:ascii="Arial" w:hAnsi="Arial" w:cs="Arial"/>
        </w:rPr>
      </w:pPr>
      <w:r w:rsidRPr="003F60BA">
        <w:rPr>
          <w:rFonts w:ascii="Arial" w:hAnsi="Arial" w:cs="Arial"/>
        </w:rPr>
        <w:t>Paul Caronia</w:t>
      </w:r>
    </w:p>
    <w:p w:rsidR="008600CA" w:rsidRPr="003F60BA" w:rsidRDefault="008600CA" w:rsidP="002510D7">
      <w:pPr>
        <w:spacing w:after="0" w:line="240" w:lineRule="auto"/>
        <w:ind w:left="1440" w:firstLine="720"/>
        <w:rPr>
          <w:rFonts w:ascii="Arial" w:hAnsi="Arial" w:cs="Arial"/>
        </w:rPr>
      </w:pPr>
      <w:r w:rsidRPr="003F60BA">
        <w:rPr>
          <w:rFonts w:ascii="Arial" w:hAnsi="Arial" w:cs="Arial"/>
        </w:rPr>
        <w:t>Larry Christodoulou</w:t>
      </w:r>
    </w:p>
    <w:p w:rsidR="008600CA" w:rsidRPr="003F60BA" w:rsidRDefault="008600CA" w:rsidP="002510D7">
      <w:pPr>
        <w:spacing w:after="0" w:line="240" w:lineRule="auto"/>
        <w:ind w:left="1440" w:firstLine="720"/>
        <w:rPr>
          <w:rFonts w:ascii="Arial" w:hAnsi="Arial" w:cs="Arial"/>
        </w:rPr>
      </w:pPr>
      <w:r w:rsidRPr="003F60BA">
        <w:rPr>
          <w:rFonts w:ascii="Arial" w:hAnsi="Arial" w:cs="Arial"/>
        </w:rPr>
        <w:t>Stephanie Denzer</w:t>
      </w:r>
    </w:p>
    <w:p w:rsidR="008600CA" w:rsidRPr="003F60BA" w:rsidRDefault="008600CA" w:rsidP="002510D7">
      <w:pPr>
        <w:spacing w:after="0" w:line="240" w:lineRule="auto"/>
        <w:ind w:left="1440" w:firstLine="720"/>
        <w:rPr>
          <w:rFonts w:ascii="Arial" w:hAnsi="Arial" w:cs="Arial"/>
        </w:rPr>
      </w:pPr>
      <w:r w:rsidRPr="003F60BA">
        <w:rPr>
          <w:rFonts w:ascii="Arial" w:hAnsi="Arial" w:cs="Arial"/>
        </w:rPr>
        <w:t>George Forrest</w:t>
      </w:r>
    </w:p>
    <w:p w:rsidR="008600CA" w:rsidRPr="003F60BA" w:rsidRDefault="008600CA" w:rsidP="002510D7">
      <w:pPr>
        <w:spacing w:before="240" w:after="0" w:line="240" w:lineRule="auto"/>
        <w:ind w:left="1440"/>
        <w:rPr>
          <w:rFonts w:ascii="Arial" w:hAnsi="Arial" w:cs="Arial"/>
        </w:rPr>
      </w:pPr>
      <w:r w:rsidRPr="003F60BA">
        <w:rPr>
          <w:rFonts w:ascii="Arial" w:hAnsi="Arial" w:cs="Arial"/>
        </w:rPr>
        <w:t>Guest requesting membership for first time (at least recent years):</w:t>
      </w:r>
    </w:p>
    <w:p w:rsidR="008600CA" w:rsidRPr="003F60BA" w:rsidRDefault="008600CA" w:rsidP="002510D7">
      <w:pPr>
        <w:spacing w:after="0" w:line="240" w:lineRule="auto"/>
        <w:ind w:left="2160"/>
        <w:rPr>
          <w:rFonts w:ascii="Arial" w:hAnsi="Arial" w:cs="Arial"/>
        </w:rPr>
      </w:pPr>
      <w:r w:rsidRPr="003F60BA">
        <w:rPr>
          <w:rFonts w:ascii="Arial" w:hAnsi="Arial" w:cs="Arial"/>
        </w:rPr>
        <w:t>Gregory Stem</w:t>
      </w:r>
    </w:p>
    <w:p w:rsidR="008600CA" w:rsidRPr="003F60BA" w:rsidRDefault="008600CA" w:rsidP="002510D7">
      <w:pPr>
        <w:spacing w:after="0" w:line="240" w:lineRule="auto"/>
        <w:ind w:left="2160"/>
        <w:rPr>
          <w:rFonts w:ascii="Arial" w:hAnsi="Arial" w:cs="Arial"/>
        </w:rPr>
      </w:pPr>
      <w:r w:rsidRPr="003F60BA">
        <w:rPr>
          <w:rFonts w:ascii="Arial" w:hAnsi="Arial" w:cs="Arial"/>
        </w:rPr>
        <w:t>Anthony McGrail</w:t>
      </w:r>
    </w:p>
    <w:p w:rsidR="008600CA" w:rsidRPr="003F60BA" w:rsidRDefault="008600CA" w:rsidP="002510D7">
      <w:pPr>
        <w:spacing w:after="0" w:line="240" w:lineRule="auto"/>
        <w:ind w:left="2160"/>
        <w:rPr>
          <w:rFonts w:ascii="Arial" w:hAnsi="Arial" w:cs="Arial"/>
        </w:rPr>
      </w:pPr>
      <w:r w:rsidRPr="003F60BA">
        <w:rPr>
          <w:rFonts w:ascii="Arial" w:hAnsi="Arial" w:cs="Arial"/>
        </w:rPr>
        <w:t>Paul Mushill</w:t>
      </w:r>
    </w:p>
    <w:p w:rsidR="008600CA" w:rsidRPr="003F60BA" w:rsidRDefault="008600CA" w:rsidP="002510D7">
      <w:pPr>
        <w:spacing w:after="0" w:line="240" w:lineRule="auto"/>
        <w:ind w:left="2160"/>
        <w:rPr>
          <w:rFonts w:ascii="Arial" w:hAnsi="Arial" w:cs="Arial"/>
        </w:rPr>
      </w:pPr>
      <w:r w:rsidRPr="003F60BA">
        <w:rPr>
          <w:rFonts w:ascii="Arial" w:hAnsi="Arial" w:cs="Arial"/>
        </w:rPr>
        <w:t>Nicholas Perjanik</w:t>
      </w:r>
    </w:p>
    <w:p w:rsidR="008600CA" w:rsidRPr="003F60BA" w:rsidRDefault="008600CA" w:rsidP="002510D7">
      <w:pPr>
        <w:spacing w:after="0" w:line="240" w:lineRule="auto"/>
        <w:ind w:left="2160"/>
        <w:rPr>
          <w:rFonts w:ascii="Arial" w:hAnsi="Arial" w:cs="Arial"/>
        </w:rPr>
      </w:pPr>
      <w:r w:rsidRPr="003F60BA">
        <w:rPr>
          <w:rFonts w:ascii="Arial" w:hAnsi="Arial" w:cs="Arial"/>
        </w:rPr>
        <w:t>Melvin Wright</w:t>
      </w:r>
    </w:p>
    <w:p w:rsidR="008600CA" w:rsidRPr="003F60BA" w:rsidRDefault="008600CA" w:rsidP="002510D7">
      <w:pPr>
        <w:spacing w:after="0" w:line="240" w:lineRule="auto"/>
        <w:ind w:left="2160"/>
        <w:rPr>
          <w:rFonts w:ascii="Arial" w:hAnsi="Arial" w:cs="Arial"/>
        </w:rPr>
      </w:pPr>
      <w:r w:rsidRPr="003F60BA">
        <w:rPr>
          <w:rFonts w:ascii="Arial" w:hAnsi="Arial" w:cs="Arial"/>
        </w:rPr>
        <w:t>Shawn Galbraith</w:t>
      </w:r>
    </w:p>
    <w:p w:rsidR="008600CA" w:rsidRPr="003F60BA" w:rsidRDefault="008600CA" w:rsidP="002510D7">
      <w:pPr>
        <w:spacing w:after="0" w:line="240" w:lineRule="auto"/>
        <w:ind w:left="2160"/>
        <w:rPr>
          <w:rFonts w:ascii="Arial" w:hAnsi="Arial" w:cs="Arial"/>
          <w:lang w:val="de-DE"/>
        </w:rPr>
      </w:pPr>
      <w:r w:rsidRPr="003F60BA">
        <w:rPr>
          <w:rFonts w:ascii="Arial" w:hAnsi="Arial" w:cs="Arial"/>
          <w:lang w:val="de-DE"/>
        </w:rPr>
        <w:t>Ken Kampshoff</w:t>
      </w:r>
    </w:p>
    <w:p w:rsidR="008600CA" w:rsidRPr="003F60BA" w:rsidRDefault="008600CA" w:rsidP="002510D7">
      <w:pPr>
        <w:spacing w:after="0" w:line="240" w:lineRule="auto"/>
        <w:ind w:left="2160"/>
        <w:rPr>
          <w:rFonts w:ascii="Arial" w:hAnsi="Arial" w:cs="Arial"/>
          <w:lang w:val="de-DE"/>
        </w:rPr>
      </w:pPr>
      <w:r w:rsidRPr="003F60BA">
        <w:rPr>
          <w:rFonts w:ascii="Arial" w:hAnsi="Arial" w:cs="Arial"/>
          <w:lang w:val="de-DE"/>
        </w:rPr>
        <w:t>Jayme Nunes Jr.</w:t>
      </w:r>
    </w:p>
    <w:p w:rsidR="008600CA" w:rsidRPr="003F60BA" w:rsidRDefault="008600CA" w:rsidP="002510D7">
      <w:pPr>
        <w:spacing w:before="240" w:after="0" w:line="240" w:lineRule="auto"/>
        <w:ind w:left="1440"/>
        <w:rPr>
          <w:rFonts w:ascii="Arial" w:hAnsi="Arial" w:cs="Arial"/>
        </w:rPr>
      </w:pPr>
      <w:r w:rsidRPr="003F60BA">
        <w:rPr>
          <w:rFonts w:ascii="Arial" w:hAnsi="Arial" w:cs="Arial"/>
        </w:rPr>
        <w:t xml:space="preserve">Four additional names have previously requested membership, pending meeting the activity/participation requirements. </w:t>
      </w:r>
    </w:p>
    <w:p w:rsidR="008600CA" w:rsidRPr="003F60BA" w:rsidRDefault="008600CA" w:rsidP="002510D7">
      <w:pPr>
        <w:keepNext/>
        <w:numPr>
          <w:ilvl w:val="2"/>
          <w:numId w:val="0"/>
        </w:numPr>
        <w:tabs>
          <w:tab w:val="left" w:pos="1440"/>
          <w:tab w:val="left" w:pos="1620"/>
        </w:tabs>
        <w:spacing w:before="240" w:after="0" w:line="240" w:lineRule="auto"/>
        <w:ind w:left="1440" w:hanging="720"/>
        <w:jc w:val="both"/>
        <w:outlineLvl w:val="2"/>
        <w:rPr>
          <w:rFonts w:ascii="Arial" w:hAnsi="Arial" w:cs="Arial"/>
          <w:b/>
          <w:bCs/>
        </w:rPr>
      </w:pPr>
      <w:r w:rsidRPr="003F60BA">
        <w:rPr>
          <w:rFonts w:ascii="Arial" w:hAnsi="Arial" w:cs="Arial"/>
          <w:b/>
          <w:bCs/>
        </w:rPr>
        <w:t>Approval of the posted minutes from Fall 2011, Boston</w:t>
      </w:r>
    </w:p>
    <w:p w:rsidR="008600CA" w:rsidRPr="003F60BA" w:rsidRDefault="008600CA" w:rsidP="002510D7">
      <w:pPr>
        <w:spacing w:after="0" w:line="240" w:lineRule="auto"/>
        <w:ind w:left="1440"/>
        <w:rPr>
          <w:rFonts w:ascii="Arial" w:hAnsi="Arial" w:cs="Arial"/>
        </w:rPr>
      </w:pPr>
      <w:r w:rsidRPr="003F60BA">
        <w:rPr>
          <w:rFonts w:ascii="Arial" w:hAnsi="Arial" w:cs="Arial"/>
        </w:rPr>
        <w:t>A motion was made, seconded and approved.</w:t>
      </w:r>
    </w:p>
    <w:p w:rsidR="008600CA" w:rsidRPr="003F60BA" w:rsidRDefault="008600CA" w:rsidP="002510D7">
      <w:pPr>
        <w:keepNext/>
        <w:numPr>
          <w:ilvl w:val="2"/>
          <w:numId w:val="0"/>
        </w:numPr>
        <w:tabs>
          <w:tab w:val="left" w:pos="1440"/>
        </w:tabs>
        <w:spacing w:before="240" w:after="0" w:line="240" w:lineRule="auto"/>
        <w:ind w:left="1440" w:hanging="720"/>
        <w:jc w:val="both"/>
        <w:outlineLvl w:val="2"/>
        <w:rPr>
          <w:rFonts w:ascii="Arial" w:hAnsi="Arial" w:cs="Arial"/>
          <w:b/>
        </w:rPr>
      </w:pPr>
      <w:r w:rsidRPr="003F60BA">
        <w:rPr>
          <w:rFonts w:ascii="Arial" w:hAnsi="Arial" w:cs="Arial"/>
          <w:b/>
        </w:rPr>
        <w:t>Working Group and Task Force SC Reports and Submitted Unapproved Minutes</w:t>
      </w:r>
    </w:p>
    <w:p w:rsidR="008600CA" w:rsidRPr="003F60BA" w:rsidRDefault="008600CA" w:rsidP="002510D7">
      <w:pPr>
        <w:keepNext/>
        <w:numPr>
          <w:ilvl w:val="3"/>
          <w:numId w:val="0"/>
        </w:numPr>
        <w:tabs>
          <w:tab w:val="num" w:pos="2070"/>
        </w:tabs>
        <w:spacing w:before="240" w:after="0" w:line="240" w:lineRule="auto"/>
        <w:ind w:left="900"/>
        <w:jc w:val="both"/>
        <w:outlineLvl w:val="3"/>
        <w:rPr>
          <w:rFonts w:ascii="Arial" w:hAnsi="Arial" w:cs="Arial"/>
          <w:b/>
        </w:rPr>
      </w:pPr>
      <w:r w:rsidRPr="003F60BA">
        <w:rPr>
          <w:rFonts w:ascii="Arial" w:hAnsi="Arial" w:cs="Arial"/>
          <w:b/>
        </w:rPr>
        <w:t>C57.104 – IEEE Guide for the Interpretation of Gases Generated in Oil – Immersed Transformers</w:t>
      </w:r>
    </w:p>
    <w:p w:rsidR="008600CA" w:rsidRPr="003F60BA" w:rsidRDefault="008600CA" w:rsidP="002510D7">
      <w:pPr>
        <w:keepNext/>
        <w:spacing w:before="240" w:after="0" w:line="240" w:lineRule="auto"/>
        <w:ind w:left="900"/>
        <w:jc w:val="both"/>
        <w:rPr>
          <w:rFonts w:ascii="Arial" w:hAnsi="Arial" w:cs="Arial"/>
          <w:b/>
        </w:rPr>
      </w:pPr>
      <w:r w:rsidRPr="003F60BA">
        <w:rPr>
          <w:rFonts w:ascii="Arial" w:hAnsi="Arial" w:cs="Arial"/>
          <w:b/>
        </w:rPr>
        <w:t>WG Chair Rick Ladroga, Vice-Chair Claude Beauchemin</w:t>
      </w:r>
    </w:p>
    <w:p w:rsidR="008600CA" w:rsidRPr="003F60BA" w:rsidRDefault="008600CA" w:rsidP="002510D7">
      <w:pPr>
        <w:keepNext/>
        <w:spacing w:before="240" w:after="0" w:line="240" w:lineRule="auto"/>
        <w:ind w:left="900"/>
        <w:jc w:val="both"/>
        <w:outlineLvl w:val="8"/>
        <w:rPr>
          <w:rFonts w:ascii="Arial" w:hAnsi="Arial" w:cs="Arial"/>
          <w:b/>
          <w:bCs/>
        </w:rPr>
      </w:pPr>
      <w:r w:rsidRPr="003F60BA">
        <w:rPr>
          <w:rFonts w:ascii="Arial" w:hAnsi="Arial" w:cs="Arial"/>
          <w:b/>
          <w:bCs/>
        </w:rPr>
        <w:t xml:space="preserve">The WG Report Given at the Sub-Committee Meeting, presented by Rick Ladroga: </w:t>
      </w:r>
    </w:p>
    <w:p w:rsidR="008600CA" w:rsidRPr="003F60BA" w:rsidRDefault="008600CA" w:rsidP="002510D7">
      <w:pPr>
        <w:spacing w:before="240" w:after="0" w:line="240" w:lineRule="auto"/>
        <w:ind w:left="900" w:firstLine="540"/>
        <w:jc w:val="both"/>
        <w:outlineLvl w:val="8"/>
        <w:rPr>
          <w:rFonts w:ascii="Arial" w:hAnsi="Arial" w:cs="Arial"/>
          <w:bCs/>
        </w:rPr>
      </w:pPr>
      <w:r w:rsidRPr="003F60BA">
        <w:rPr>
          <w:rFonts w:ascii="Arial" w:hAnsi="Arial" w:cs="Arial"/>
        </w:rPr>
        <w:t>Rick presented. The WG had a quorum. Rick singled out Claude Beauchemin’s presentation. Collected ½ million data points, may use statistician to confirm massage the data. One of the TF chair is Jerry Murphy, 187 references used. New business issue of data security from number of different sources is valuable data, not for commercial use. Like a formal process to safely archive data with access control. This will help future revision to know bases of change.</w:t>
      </w:r>
    </w:p>
    <w:p w:rsidR="008600CA" w:rsidRPr="003F60BA" w:rsidRDefault="008600CA" w:rsidP="002510D7">
      <w:pPr>
        <w:autoSpaceDE w:val="0"/>
        <w:autoSpaceDN w:val="0"/>
        <w:adjustRightInd w:val="0"/>
        <w:spacing w:before="240" w:after="0" w:line="240" w:lineRule="auto"/>
        <w:ind w:left="1440"/>
        <w:rPr>
          <w:rFonts w:ascii="Arial" w:hAnsi="Arial" w:cs="Arial"/>
          <w:bCs/>
        </w:rPr>
      </w:pPr>
      <w:r w:rsidRPr="003F60BA">
        <w:rPr>
          <w:rFonts w:ascii="Arial" w:hAnsi="Arial" w:cs="Arial"/>
          <w:bCs/>
        </w:rPr>
        <w:t>Looking for offsite meeting to make most sense of the data collected. Probably will hold the meeting the 3</w:t>
      </w:r>
      <w:r w:rsidRPr="003F60BA">
        <w:rPr>
          <w:rFonts w:ascii="Arial" w:hAnsi="Arial" w:cs="Arial"/>
          <w:bCs/>
          <w:vertAlign w:val="superscript"/>
        </w:rPr>
        <w:t>rd</w:t>
      </w:r>
      <w:r w:rsidRPr="003F60BA">
        <w:rPr>
          <w:rFonts w:ascii="Arial" w:hAnsi="Arial" w:cs="Arial"/>
          <w:bCs/>
        </w:rPr>
        <w:t xml:space="preserve"> week in May in Montreal.  </w:t>
      </w:r>
    </w:p>
    <w:p w:rsidR="008600CA" w:rsidRPr="003F60BA" w:rsidRDefault="008600CA" w:rsidP="002510D7">
      <w:pPr>
        <w:autoSpaceDE w:val="0"/>
        <w:autoSpaceDN w:val="0"/>
        <w:adjustRightInd w:val="0"/>
        <w:spacing w:before="240" w:after="0" w:line="240" w:lineRule="auto"/>
        <w:ind w:left="1440"/>
        <w:rPr>
          <w:rFonts w:ascii="Arial" w:hAnsi="Arial" w:cs="Arial"/>
          <w:bCs/>
        </w:rPr>
      </w:pPr>
      <w:r w:rsidRPr="003F60BA">
        <w:rPr>
          <w:rFonts w:ascii="Arial" w:hAnsi="Arial" w:cs="Arial"/>
          <w:bCs/>
        </w:rPr>
        <w:t>No questions.</w:t>
      </w:r>
    </w:p>
    <w:p w:rsidR="008600CA" w:rsidRPr="003F60BA" w:rsidRDefault="008600CA" w:rsidP="002510D7">
      <w:pPr>
        <w:keepNext/>
        <w:spacing w:before="240" w:line="240" w:lineRule="auto"/>
        <w:ind w:left="720"/>
        <w:contextualSpacing/>
        <w:rPr>
          <w:rFonts w:ascii="Arial" w:hAnsi="Arial" w:cs="Arial"/>
          <w:b/>
        </w:rPr>
      </w:pPr>
      <w:r w:rsidRPr="003F60BA">
        <w:rPr>
          <w:rFonts w:ascii="Arial" w:hAnsi="Arial" w:cs="Arial"/>
          <w:b/>
        </w:rPr>
        <w:t>The Minutes (unapproved) of C57.104 WG Meeting as Submitted:</w:t>
      </w:r>
    </w:p>
    <w:p w:rsidR="008600CA" w:rsidRPr="003F60BA" w:rsidRDefault="008600CA" w:rsidP="002510D7">
      <w:pPr>
        <w:keepNext/>
        <w:spacing w:before="240" w:after="0" w:line="240" w:lineRule="auto"/>
        <w:ind w:left="1260"/>
        <w:jc w:val="both"/>
        <w:rPr>
          <w:rFonts w:ascii="Arial" w:hAnsi="Arial" w:cs="Arial"/>
          <w:b/>
          <w:bCs/>
        </w:rPr>
      </w:pPr>
      <w:r w:rsidRPr="003F60BA">
        <w:rPr>
          <w:rFonts w:ascii="Arial" w:hAnsi="Arial" w:cs="Arial"/>
          <w:b/>
          <w:bCs/>
        </w:rPr>
        <w:t>Tuesday, March 13, 2012</w:t>
      </w:r>
    </w:p>
    <w:p w:rsidR="008600CA" w:rsidRPr="003F60BA" w:rsidRDefault="008600CA" w:rsidP="002510D7">
      <w:pPr>
        <w:keepNext/>
        <w:spacing w:after="0" w:line="240" w:lineRule="auto"/>
        <w:ind w:left="1260"/>
        <w:jc w:val="both"/>
        <w:rPr>
          <w:rFonts w:ascii="Arial" w:hAnsi="Arial" w:cs="Arial"/>
          <w:b/>
          <w:bCs/>
        </w:rPr>
      </w:pPr>
      <w:r w:rsidRPr="003F60BA">
        <w:rPr>
          <w:rFonts w:ascii="Arial" w:hAnsi="Arial" w:cs="Arial"/>
          <w:b/>
          <w:bCs/>
        </w:rPr>
        <w:t>Nashville, Tennessee, USA</w:t>
      </w:r>
    </w:p>
    <w:p w:rsidR="008600CA" w:rsidRPr="003F60BA" w:rsidRDefault="008600CA" w:rsidP="002510D7">
      <w:pPr>
        <w:keepNext/>
        <w:spacing w:before="240" w:after="0" w:line="240" w:lineRule="auto"/>
        <w:ind w:left="1260"/>
        <w:jc w:val="both"/>
        <w:rPr>
          <w:rFonts w:ascii="Arial" w:hAnsi="Arial" w:cs="Arial"/>
          <w:b/>
          <w:bCs/>
        </w:rPr>
      </w:pPr>
      <w:r w:rsidRPr="003F60BA">
        <w:rPr>
          <w:rFonts w:ascii="Arial" w:hAnsi="Arial" w:cs="Arial"/>
          <w:b/>
          <w:bCs/>
        </w:rPr>
        <w:t>Minutes of WG Meeting:</w:t>
      </w:r>
    </w:p>
    <w:p w:rsidR="008600CA" w:rsidRPr="003F60BA" w:rsidRDefault="008600CA" w:rsidP="002510D7">
      <w:pPr>
        <w:spacing w:before="240" w:after="0" w:line="240" w:lineRule="auto"/>
        <w:ind w:left="1260"/>
        <w:jc w:val="both"/>
        <w:rPr>
          <w:rFonts w:ascii="Arial" w:hAnsi="Arial" w:cs="Arial"/>
        </w:rPr>
      </w:pPr>
      <w:r w:rsidRPr="003F60BA">
        <w:rPr>
          <w:rFonts w:ascii="Arial" w:hAnsi="Arial" w:cs="Arial"/>
        </w:rPr>
        <w:t>The meeting was called to order by Chair Rick Ladroga at 3:15pm.  Vice Chair Claude Beauchemin and Secretary Susan McNelly were also present.</w:t>
      </w:r>
    </w:p>
    <w:p w:rsidR="008600CA" w:rsidRPr="003F60BA" w:rsidRDefault="008600CA" w:rsidP="002510D7">
      <w:pPr>
        <w:spacing w:before="240" w:after="0" w:line="240" w:lineRule="auto"/>
        <w:ind w:left="1260"/>
        <w:jc w:val="both"/>
        <w:rPr>
          <w:rFonts w:ascii="Arial" w:hAnsi="Arial" w:cs="Arial"/>
        </w:rPr>
      </w:pPr>
      <w:r w:rsidRPr="003F60BA">
        <w:rPr>
          <w:rFonts w:ascii="Arial" w:hAnsi="Arial" w:cs="Arial"/>
        </w:rPr>
        <w:t>There were 47 of 83 members present.  There were 44 guests, and 7 guests requesting membership.  A membership quorum was achieved.  Guests attending the WG meeting for the first time who request membership will be deferred until the next meeting attended.</w:t>
      </w:r>
    </w:p>
    <w:p w:rsidR="008600CA" w:rsidRPr="003F60BA" w:rsidRDefault="008600CA" w:rsidP="002510D7">
      <w:pPr>
        <w:spacing w:before="240" w:after="0" w:line="240" w:lineRule="auto"/>
        <w:ind w:left="1260"/>
        <w:jc w:val="both"/>
        <w:rPr>
          <w:rFonts w:ascii="Arial" w:hAnsi="Arial" w:cs="Arial"/>
        </w:rPr>
      </w:pPr>
      <w:r w:rsidRPr="003F60BA">
        <w:rPr>
          <w:rFonts w:ascii="Arial" w:hAnsi="Arial" w:cs="Arial"/>
        </w:rPr>
        <w:t>Guests requesting membership were (those identified with an asterisk (5 of the 7) will be added as WG members):</w:t>
      </w:r>
    </w:p>
    <w:p w:rsidR="008600CA" w:rsidRPr="003F60BA" w:rsidRDefault="008600CA" w:rsidP="002510D7">
      <w:pPr>
        <w:keepNext/>
        <w:tabs>
          <w:tab w:val="left" w:pos="4320"/>
        </w:tabs>
        <w:spacing w:before="240" w:after="0" w:line="240" w:lineRule="auto"/>
        <w:ind w:left="1440"/>
        <w:jc w:val="both"/>
        <w:rPr>
          <w:rFonts w:ascii="Arial" w:hAnsi="Arial" w:cs="Arial"/>
        </w:rPr>
      </w:pPr>
      <w:r w:rsidRPr="003F60BA">
        <w:rPr>
          <w:rFonts w:ascii="Arial" w:hAnsi="Arial" w:cs="Arial"/>
        </w:rPr>
        <w:t>Jagdish Burde</w:t>
      </w:r>
      <w:r w:rsidRPr="003F60BA">
        <w:rPr>
          <w:rFonts w:ascii="Arial" w:hAnsi="Arial" w:cs="Arial"/>
        </w:rPr>
        <w:tab/>
        <w:t>Anthony McGrail</w:t>
      </w:r>
      <w:r w:rsidRPr="003F60BA">
        <w:rPr>
          <w:rFonts w:ascii="Arial" w:hAnsi="Arial" w:cs="Arial"/>
          <w:b/>
        </w:rPr>
        <w:t>*</w:t>
      </w:r>
    </w:p>
    <w:p w:rsidR="008600CA" w:rsidRPr="003F60BA" w:rsidRDefault="008600CA" w:rsidP="002510D7">
      <w:pPr>
        <w:keepNext/>
        <w:tabs>
          <w:tab w:val="left" w:pos="4320"/>
        </w:tabs>
        <w:spacing w:after="0" w:line="240" w:lineRule="auto"/>
        <w:ind w:left="1440"/>
        <w:jc w:val="both"/>
        <w:rPr>
          <w:rFonts w:ascii="Arial" w:hAnsi="Arial" w:cs="Arial"/>
        </w:rPr>
      </w:pPr>
      <w:r w:rsidRPr="003F60BA">
        <w:rPr>
          <w:rFonts w:ascii="Arial" w:hAnsi="Arial" w:cs="Arial"/>
        </w:rPr>
        <w:t>Frank Damico</w:t>
      </w:r>
      <w:r w:rsidRPr="003F60BA">
        <w:rPr>
          <w:rFonts w:ascii="Arial" w:hAnsi="Arial" w:cs="Arial"/>
          <w:b/>
        </w:rPr>
        <w:t>*</w:t>
      </w:r>
      <w:r w:rsidRPr="003F60BA">
        <w:rPr>
          <w:rFonts w:ascii="Arial" w:hAnsi="Arial" w:cs="Arial"/>
        </w:rPr>
        <w:tab/>
        <w:t>Nicholas Perjanik</w:t>
      </w:r>
      <w:r w:rsidRPr="003F60BA">
        <w:rPr>
          <w:rFonts w:ascii="Arial" w:hAnsi="Arial" w:cs="Arial"/>
          <w:b/>
        </w:rPr>
        <w:t>*</w:t>
      </w:r>
    </w:p>
    <w:p w:rsidR="008600CA" w:rsidRPr="003F60BA" w:rsidRDefault="008600CA" w:rsidP="002510D7">
      <w:pPr>
        <w:keepNext/>
        <w:tabs>
          <w:tab w:val="left" w:pos="4320"/>
        </w:tabs>
        <w:spacing w:after="0" w:line="240" w:lineRule="auto"/>
        <w:ind w:left="1440"/>
        <w:jc w:val="both"/>
        <w:rPr>
          <w:rFonts w:ascii="Arial" w:hAnsi="Arial" w:cs="Arial"/>
        </w:rPr>
      </w:pPr>
      <w:r w:rsidRPr="003F60BA">
        <w:rPr>
          <w:rFonts w:ascii="Arial" w:hAnsi="Arial" w:cs="Arial"/>
        </w:rPr>
        <w:t>Shawn Galbreath</w:t>
      </w:r>
      <w:r w:rsidRPr="003F60BA">
        <w:rPr>
          <w:rFonts w:ascii="Arial" w:hAnsi="Arial" w:cs="Arial"/>
          <w:b/>
        </w:rPr>
        <w:t>*</w:t>
      </w:r>
      <w:r w:rsidRPr="003F60BA">
        <w:rPr>
          <w:rFonts w:ascii="Arial" w:hAnsi="Arial" w:cs="Arial"/>
        </w:rPr>
        <w:tab/>
        <w:t>Pugal Selvaraj</w:t>
      </w:r>
    </w:p>
    <w:p w:rsidR="008600CA" w:rsidRPr="003F60BA" w:rsidRDefault="008600CA" w:rsidP="002510D7">
      <w:pPr>
        <w:tabs>
          <w:tab w:val="left" w:pos="4320"/>
        </w:tabs>
        <w:spacing w:after="0" w:line="240" w:lineRule="auto"/>
        <w:ind w:left="1440"/>
        <w:jc w:val="both"/>
        <w:rPr>
          <w:rFonts w:ascii="Arial" w:hAnsi="Arial" w:cs="Arial"/>
        </w:rPr>
      </w:pPr>
      <w:r w:rsidRPr="003F60BA">
        <w:rPr>
          <w:rFonts w:ascii="Arial" w:hAnsi="Arial" w:cs="Arial"/>
        </w:rPr>
        <w:t>Rowland James</w:t>
      </w:r>
      <w:r w:rsidRPr="003F60BA">
        <w:rPr>
          <w:rFonts w:ascii="Arial" w:hAnsi="Arial" w:cs="Arial"/>
          <w:b/>
        </w:rPr>
        <w:t>*</w:t>
      </w:r>
    </w:p>
    <w:p w:rsidR="008600CA" w:rsidRPr="003F60BA" w:rsidRDefault="008600CA" w:rsidP="002510D7">
      <w:pPr>
        <w:spacing w:before="240" w:after="60" w:line="240" w:lineRule="auto"/>
        <w:ind w:left="1440"/>
        <w:outlineLvl w:val="6"/>
        <w:rPr>
          <w:rFonts w:ascii="Arial" w:hAnsi="Arial" w:cs="Arial"/>
        </w:rPr>
      </w:pPr>
      <w:r w:rsidRPr="003F60BA">
        <w:rPr>
          <w:rFonts w:ascii="Arial" w:hAnsi="Arial" w:cs="Arial"/>
        </w:rPr>
        <w:t>Agenda</w:t>
      </w:r>
    </w:p>
    <w:p w:rsidR="008600CA" w:rsidRPr="003F60BA" w:rsidRDefault="008600CA" w:rsidP="001B553C">
      <w:pPr>
        <w:keepNext/>
        <w:numPr>
          <w:ilvl w:val="0"/>
          <w:numId w:val="43"/>
        </w:numPr>
        <w:tabs>
          <w:tab w:val="num" w:pos="540"/>
          <w:tab w:val="num" w:pos="1980"/>
        </w:tabs>
        <w:spacing w:after="0" w:line="240" w:lineRule="auto"/>
        <w:ind w:left="1980"/>
        <w:jc w:val="both"/>
        <w:rPr>
          <w:rFonts w:ascii="Arial" w:hAnsi="Arial" w:cs="Arial"/>
        </w:rPr>
      </w:pPr>
      <w:r w:rsidRPr="003F60BA">
        <w:rPr>
          <w:rFonts w:ascii="Arial" w:hAnsi="Arial" w:cs="Arial"/>
        </w:rPr>
        <w:t>Welcome &amp; Introductions</w:t>
      </w:r>
    </w:p>
    <w:p w:rsidR="008600CA" w:rsidRPr="003F60BA" w:rsidRDefault="008600CA" w:rsidP="001B553C">
      <w:pPr>
        <w:keepNext/>
        <w:numPr>
          <w:ilvl w:val="0"/>
          <w:numId w:val="43"/>
        </w:numPr>
        <w:tabs>
          <w:tab w:val="num" w:pos="540"/>
          <w:tab w:val="num" w:pos="1980"/>
        </w:tabs>
        <w:spacing w:after="0" w:line="240" w:lineRule="auto"/>
        <w:ind w:left="1980"/>
        <w:jc w:val="both"/>
        <w:rPr>
          <w:rFonts w:ascii="Arial" w:hAnsi="Arial" w:cs="Arial"/>
        </w:rPr>
      </w:pPr>
      <w:r w:rsidRPr="003F60BA">
        <w:rPr>
          <w:rFonts w:ascii="Arial" w:hAnsi="Arial" w:cs="Arial"/>
        </w:rPr>
        <w:t>Quorum Check</w:t>
      </w:r>
    </w:p>
    <w:p w:rsidR="008600CA" w:rsidRPr="003F60BA" w:rsidRDefault="008600CA" w:rsidP="001B553C">
      <w:pPr>
        <w:keepNext/>
        <w:numPr>
          <w:ilvl w:val="0"/>
          <w:numId w:val="43"/>
        </w:numPr>
        <w:tabs>
          <w:tab w:val="num" w:pos="540"/>
          <w:tab w:val="num" w:pos="1980"/>
        </w:tabs>
        <w:spacing w:after="0" w:line="240" w:lineRule="auto"/>
        <w:ind w:left="1980"/>
        <w:jc w:val="both"/>
        <w:rPr>
          <w:rFonts w:ascii="Arial" w:hAnsi="Arial" w:cs="Arial"/>
        </w:rPr>
      </w:pPr>
      <w:r w:rsidRPr="003F60BA">
        <w:rPr>
          <w:rFonts w:ascii="Arial" w:hAnsi="Arial" w:cs="Arial"/>
        </w:rPr>
        <w:t>Approval of Minutes from fall 2011 Boston meeting.</w:t>
      </w:r>
    </w:p>
    <w:p w:rsidR="008600CA" w:rsidRPr="003F60BA" w:rsidRDefault="008600CA" w:rsidP="001B553C">
      <w:pPr>
        <w:keepNext/>
        <w:numPr>
          <w:ilvl w:val="0"/>
          <w:numId w:val="43"/>
        </w:numPr>
        <w:tabs>
          <w:tab w:val="num" w:pos="540"/>
          <w:tab w:val="num" w:pos="1980"/>
        </w:tabs>
        <w:spacing w:after="0" w:line="240" w:lineRule="auto"/>
        <w:ind w:left="1980"/>
        <w:jc w:val="both"/>
        <w:rPr>
          <w:rFonts w:ascii="Arial" w:hAnsi="Arial" w:cs="Arial"/>
        </w:rPr>
      </w:pPr>
      <w:r w:rsidRPr="003F60BA">
        <w:rPr>
          <w:rFonts w:ascii="Arial" w:hAnsi="Arial" w:cs="Arial"/>
        </w:rPr>
        <w:t>Status</w:t>
      </w:r>
    </w:p>
    <w:p w:rsidR="008600CA" w:rsidRPr="003F60BA" w:rsidRDefault="008600CA" w:rsidP="001B553C">
      <w:pPr>
        <w:keepNext/>
        <w:numPr>
          <w:ilvl w:val="0"/>
          <w:numId w:val="43"/>
        </w:numPr>
        <w:tabs>
          <w:tab w:val="num" w:pos="540"/>
          <w:tab w:val="num" w:pos="1980"/>
        </w:tabs>
        <w:spacing w:after="0" w:line="240" w:lineRule="auto"/>
        <w:ind w:left="1980"/>
        <w:jc w:val="both"/>
        <w:rPr>
          <w:rFonts w:ascii="Arial" w:hAnsi="Arial" w:cs="Arial"/>
        </w:rPr>
      </w:pPr>
      <w:r w:rsidRPr="003F60BA">
        <w:rPr>
          <w:rFonts w:ascii="Arial" w:hAnsi="Arial" w:cs="Arial"/>
        </w:rPr>
        <w:t>Presentation by Claude Beauchemin on Data</w:t>
      </w:r>
    </w:p>
    <w:p w:rsidR="008600CA" w:rsidRPr="003F60BA" w:rsidRDefault="008600CA" w:rsidP="001B553C">
      <w:pPr>
        <w:keepNext/>
        <w:numPr>
          <w:ilvl w:val="0"/>
          <w:numId w:val="43"/>
        </w:numPr>
        <w:tabs>
          <w:tab w:val="num" w:pos="540"/>
          <w:tab w:val="num" w:pos="1980"/>
        </w:tabs>
        <w:spacing w:after="0" w:line="240" w:lineRule="auto"/>
        <w:ind w:left="1980"/>
        <w:jc w:val="both"/>
        <w:rPr>
          <w:rFonts w:ascii="Arial" w:hAnsi="Arial" w:cs="Arial"/>
        </w:rPr>
      </w:pPr>
      <w:r w:rsidRPr="003F60BA">
        <w:rPr>
          <w:rFonts w:ascii="Arial" w:hAnsi="Arial" w:cs="Arial"/>
        </w:rPr>
        <w:t>New Business</w:t>
      </w:r>
    </w:p>
    <w:p w:rsidR="008600CA" w:rsidRPr="003F60BA" w:rsidRDefault="008600CA" w:rsidP="001B553C">
      <w:pPr>
        <w:numPr>
          <w:ilvl w:val="0"/>
          <w:numId w:val="43"/>
        </w:numPr>
        <w:tabs>
          <w:tab w:val="num" w:pos="540"/>
          <w:tab w:val="num" w:pos="1980"/>
        </w:tabs>
        <w:spacing w:after="0" w:line="240" w:lineRule="auto"/>
        <w:ind w:left="1980"/>
        <w:jc w:val="both"/>
        <w:rPr>
          <w:rFonts w:ascii="Arial" w:hAnsi="Arial" w:cs="Arial"/>
        </w:rPr>
      </w:pPr>
      <w:r w:rsidRPr="003F60BA">
        <w:rPr>
          <w:rFonts w:ascii="Arial" w:hAnsi="Arial" w:cs="Arial"/>
        </w:rPr>
        <w:t>Adjourn</w:t>
      </w:r>
    </w:p>
    <w:p w:rsidR="008600CA" w:rsidRPr="003F60BA" w:rsidRDefault="008600CA" w:rsidP="002510D7">
      <w:pPr>
        <w:spacing w:before="240" w:after="0" w:line="240" w:lineRule="auto"/>
        <w:ind w:left="1260"/>
        <w:jc w:val="both"/>
        <w:rPr>
          <w:rFonts w:ascii="Arial" w:hAnsi="Arial" w:cs="Arial"/>
        </w:rPr>
      </w:pPr>
      <w:r w:rsidRPr="003F60BA">
        <w:rPr>
          <w:rFonts w:ascii="Arial" w:hAnsi="Arial" w:cs="Arial"/>
        </w:rPr>
        <w:t>The minutes from the fall 2011 Boston, Massachusetts meeting were approved as written.</w:t>
      </w:r>
    </w:p>
    <w:p w:rsidR="008600CA" w:rsidRPr="003F60BA" w:rsidRDefault="008600CA" w:rsidP="002510D7">
      <w:pPr>
        <w:keepNext/>
        <w:spacing w:before="240" w:after="0" w:line="240" w:lineRule="auto"/>
        <w:ind w:left="1260"/>
        <w:jc w:val="both"/>
        <w:rPr>
          <w:rFonts w:ascii="Arial" w:hAnsi="Arial" w:cs="Arial"/>
          <w:b/>
        </w:rPr>
      </w:pPr>
      <w:r w:rsidRPr="003F60BA">
        <w:rPr>
          <w:rFonts w:ascii="Arial" w:hAnsi="Arial" w:cs="Arial"/>
          <w:b/>
        </w:rPr>
        <w:t>Review of recent activities:</w:t>
      </w:r>
    </w:p>
    <w:p w:rsidR="008600CA" w:rsidRPr="003F60BA" w:rsidRDefault="008600CA" w:rsidP="002510D7">
      <w:pPr>
        <w:spacing w:before="240" w:after="0" w:line="240" w:lineRule="auto"/>
        <w:ind w:left="1260"/>
        <w:jc w:val="both"/>
        <w:rPr>
          <w:rFonts w:ascii="Arial" w:hAnsi="Arial" w:cs="Arial"/>
        </w:rPr>
      </w:pPr>
      <w:r w:rsidRPr="003F60BA">
        <w:rPr>
          <w:rFonts w:ascii="Arial" w:hAnsi="Arial" w:cs="Arial"/>
        </w:rPr>
        <w:t>Rick gave a summary of recent activities and indicated that offsite meetings/webinars will be held between TR Committee meetings.  He is tentatively looking at the 3</w:t>
      </w:r>
      <w:r w:rsidRPr="003F60BA">
        <w:rPr>
          <w:rFonts w:ascii="Arial" w:hAnsi="Arial" w:cs="Arial"/>
          <w:vertAlign w:val="superscript"/>
        </w:rPr>
        <w:t>rd</w:t>
      </w:r>
      <w:r w:rsidRPr="003F60BA">
        <w:rPr>
          <w:rFonts w:ascii="Arial" w:hAnsi="Arial" w:cs="Arial"/>
        </w:rPr>
        <w:t xml:space="preserve"> week in May.</w:t>
      </w:r>
    </w:p>
    <w:p w:rsidR="008600CA" w:rsidRPr="003F60BA" w:rsidRDefault="008600CA" w:rsidP="002510D7">
      <w:pPr>
        <w:spacing w:before="240" w:after="0" w:line="240" w:lineRule="auto"/>
        <w:ind w:left="1260"/>
        <w:jc w:val="both"/>
        <w:rPr>
          <w:rFonts w:ascii="Arial" w:hAnsi="Arial" w:cs="Arial"/>
        </w:rPr>
      </w:pPr>
      <w:r w:rsidRPr="003F60BA">
        <w:rPr>
          <w:rFonts w:ascii="Arial" w:hAnsi="Arial" w:cs="Arial"/>
        </w:rPr>
        <w:t>The framework, case work, and bibliography have been done or are in progress.  The intent is to provide recommendations at the fall 2012 meeting in Milwaukee for the WG to discuss.</w:t>
      </w:r>
    </w:p>
    <w:p w:rsidR="008600CA" w:rsidRPr="003F60BA" w:rsidRDefault="008600CA" w:rsidP="002510D7">
      <w:pPr>
        <w:spacing w:before="240" w:after="0" w:line="240" w:lineRule="auto"/>
        <w:ind w:left="1260"/>
        <w:jc w:val="both"/>
        <w:rPr>
          <w:rFonts w:ascii="Arial" w:hAnsi="Arial" w:cs="Arial"/>
        </w:rPr>
      </w:pPr>
      <w:r w:rsidRPr="003F60BA">
        <w:rPr>
          <w:rFonts w:ascii="Arial" w:hAnsi="Arial" w:cs="Arial"/>
        </w:rPr>
        <w:t>Rick requested case study information from utilities.</w:t>
      </w:r>
    </w:p>
    <w:p w:rsidR="008600CA" w:rsidRPr="003F60BA" w:rsidRDefault="008600CA" w:rsidP="002510D7">
      <w:pPr>
        <w:spacing w:before="240" w:after="0" w:line="240" w:lineRule="auto"/>
        <w:ind w:left="1260"/>
        <w:jc w:val="both"/>
        <w:rPr>
          <w:rFonts w:ascii="Arial" w:hAnsi="Arial" w:cs="Arial"/>
          <w:b/>
          <w:lang w:val="en-CA"/>
        </w:rPr>
      </w:pPr>
      <w:r w:rsidRPr="003F60BA">
        <w:rPr>
          <w:rFonts w:ascii="Arial" w:hAnsi="Arial" w:cs="Arial"/>
          <w:b/>
        </w:rPr>
        <w:t xml:space="preserve">Presentation by Claude Beauchemin - </w:t>
      </w:r>
      <w:r w:rsidRPr="003F60BA">
        <w:rPr>
          <w:rFonts w:ascii="Arial" w:hAnsi="Arial" w:cs="Arial"/>
          <w:b/>
          <w:lang w:val="en-CA"/>
        </w:rPr>
        <w:t>Analysis Preview - Review of results to date from analysis of DGA database</w:t>
      </w:r>
    </w:p>
    <w:p w:rsidR="008600CA" w:rsidRPr="003F60BA" w:rsidRDefault="008600CA" w:rsidP="002510D7">
      <w:pPr>
        <w:spacing w:before="240" w:after="0" w:line="240" w:lineRule="auto"/>
        <w:ind w:left="1260"/>
        <w:jc w:val="both"/>
        <w:rPr>
          <w:rFonts w:ascii="Arial" w:hAnsi="Arial" w:cs="Arial"/>
        </w:rPr>
      </w:pPr>
      <w:r w:rsidRPr="003F60BA">
        <w:rPr>
          <w:rFonts w:ascii="Arial" w:hAnsi="Arial" w:cs="Arial"/>
          <w:lang w:val="en-CA"/>
        </w:rPr>
        <w:t>Claude extended a thank you to the following people for their efforts:</w:t>
      </w:r>
    </w:p>
    <w:p w:rsidR="008600CA" w:rsidRPr="003F60BA" w:rsidRDefault="008600CA" w:rsidP="001B553C">
      <w:pPr>
        <w:numPr>
          <w:ilvl w:val="0"/>
          <w:numId w:val="50"/>
        </w:numPr>
        <w:spacing w:before="240" w:after="0" w:line="240" w:lineRule="auto"/>
        <w:ind w:left="1980"/>
        <w:jc w:val="both"/>
        <w:rPr>
          <w:rFonts w:ascii="Arial" w:hAnsi="Arial" w:cs="Arial"/>
          <w:lang w:val="en-CA"/>
        </w:rPr>
      </w:pPr>
      <w:r w:rsidRPr="003F60BA">
        <w:rPr>
          <w:rFonts w:ascii="Arial" w:hAnsi="Arial" w:cs="Arial"/>
          <w:lang w:val="en-CA"/>
        </w:rPr>
        <w:t>Michel Duval</w:t>
      </w:r>
    </w:p>
    <w:p w:rsidR="008600CA" w:rsidRPr="003F60BA" w:rsidRDefault="008600CA" w:rsidP="001B553C">
      <w:pPr>
        <w:numPr>
          <w:ilvl w:val="0"/>
          <w:numId w:val="50"/>
        </w:numPr>
        <w:spacing w:after="0" w:line="240" w:lineRule="auto"/>
        <w:ind w:left="1980"/>
        <w:jc w:val="both"/>
        <w:rPr>
          <w:rFonts w:ascii="Arial" w:hAnsi="Arial" w:cs="Arial"/>
          <w:lang w:val="en-CA"/>
        </w:rPr>
      </w:pPr>
      <w:r w:rsidRPr="003F60BA">
        <w:rPr>
          <w:rFonts w:ascii="Arial" w:hAnsi="Arial" w:cs="Arial"/>
          <w:lang w:val="en-CA"/>
        </w:rPr>
        <w:t>Norman Field</w:t>
      </w:r>
    </w:p>
    <w:p w:rsidR="008600CA" w:rsidRPr="003F60BA" w:rsidRDefault="008600CA" w:rsidP="001B553C">
      <w:pPr>
        <w:numPr>
          <w:ilvl w:val="0"/>
          <w:numId w:val="50"/>
        </w:numPr>
        <w:spacing w:after="0" w:line="240" w:lineRule="auto"/>
        <w:ind w:left="1980"/>
        <w:jc w:val="both"/>
        <w:rPr>
          <w:rFonts w:ascii="Arial" w:hAnsi="Arial" w:cs="Arial"/>
          <w:lang w:val="en-CA"/>
        </w:rPr>
      </w:pPr>
      <w:r w:rsidRPr="003F60BA">
        <w:rPr>
          <w:rFonts w:ascii="Arial" w:hAnsi="Arial" w:cs="Arial"/>
          <w:lang w:val="en-CA"/>
        </w:rPr>
        <w:t>Luiz Cheim</w:t>
      </w:r>
    </w:p>
    <w:p w:rsidR="008600CA" w:rsidRPr="003F60BA" w:rsidRDefault="008600CA" w:rsidP="001B553C">
      <w:pPr>
        <w:numPr>
          <w:ilvl w:val="0"/>
          <w:numId w:val="50"/>
        </w:numPr>
        <w:spacing w:after="0" w:line="240" w:lineRule="auto"/>
        <w:ind w:left="1980"/>
        <w:jc w:val="both"/>
        <w:rPr>
          <w:rFonts w:ascii="Arial" w:hAnsi="Arial" w:cs="Arial"/>
          <w:lang w:val="en-CA"/>
        </w:rPr>
      </w:pPr>
      <w:r w:rsidRPr="003F60BA">
        <w:rPr>
          <w:rFonts w:ascii="Arial" w:hAnsi="Arial" w:cs="Arial"/>
          <w:lang w:val="en-CA"/>
        </w:rPr>
        <w:t>Lan Lin - for the tremendous work done to date on data analysis</w:t>
      </w:r>
    </w:p>
    <w:p w:rsidR="008600CA" w:rsidRPr="003F60BA" w:rsidRDefault="008600CA" w:rsidP="001B553C">
      <w:pPr>
        <w:numPr>
          <w:ilvl w:val="0"/>
          <w:numId w:val="50"/>
        </w:numPr>
        <w:tabs>
          <w:tab w:val="num" w:pos="1440"/>
        </w:tabs>
        <w:spacing w:after="0" w:line="240" w:lineRule="auto"/>
        <w:ind w:left="1980"/>
        <w:jc w:val="both"/>
        <w:rPr>
          <w:rFonts w:ascii="Arial" w:hAnsi="Arial" w:cs="Arial"/>
          <w:lang w:val="en-CA"/>
        </w:rPr>
      </w:pPr>
      <w:r w:rsidRPr="003F60BA">
        <w:rPr>
          <w:rFonts w:ascii="Arial" w:hAnsi="Arial" w:cs="Arial"/>
          <w:lang w:val="en-CA"/>
        </w:rPr>
        <w:t>All anonymous data suppliers - To give us the opportunity to answer old questions</w:t>
      </w:r>
    </w:p>
    <w:p w:rsidR="008600CA" w:rsidRPr="003F60BA" w:rsidRDefault="008600CA" w:rsidP="002510D7">
      <w:pPr>
        <w:keepNext/>
        <w:spacing w:before="240" w:after="0" w:line="240" w:lineRule="auto"/>
        <w:ind w:left="1260"/>
        <w:jc w:val="both"/>
        <w:rPr>
          <w:rFonts w:ascii="Arial" w:hAnsi="Arial" w:cs="Arial"/>
          <w:lang w:val="en-CA"/>
        </w:rPr>
      </w:pPr>
      <w:r w:rsidRPr="003F60BA">
        <w:rPr>
          <w:rFonts w:ascii="Arial" w:hAnsi="Arial" w:cs="Arial"/>
          <w:lang w:val="en-CA"/>
        </w:rPr>
        <w:t>C57.104 Table1 What was the choice for limits?</w:t>
      </w:r>
    </w:p>
    <w:p w:rsidR="008600CA" w:rsidRPr="003F60BA" w:rsidRDefault="008600CA" w:rsidP="002510D7">
      <w:pPr>
        <w:spacing w:before="240" w:after="0" w:line="240" w:lineRule="auto"/>
        <w:ind w:left="1260"/>
        <w:jc w:val="both"/>
        <w:rPr>
          <w:rFonts w:ascii="Arial" w:hAnsi="Arial" w:cs="Arial"/>
          <w:b/>
          <w:lang w:val="en-CA"/>
        </w:rPr>
      </w:pPr>
      <w:r w:rsidRPr="00AC0405">
        <w:rPr>
          <w:rFonts w:ascii="Arial" w:hAnsi="Arial" w:cs="Arial"/>
          <w:b/>
          <w:noProof/>
        </w:rPr>
        <w:pict>
          <v:shape id="Picture 37" o:spid="_x0000_i1045" type="#_x0000_t75" style="width:402pt;height:172.5pt;visibility:visible">
            <v:imagedata r:id="rId37" o:title=""/>
          </v:shape>
        </w:pict>
      </w:r>
    </w:p>
    <w:p w:rsidR="008600CA" w:rsidRPr="003F60BA" w:rsidRDefault="008600CA" w:rsidP="001B553C">
      <w:pPr>
        <w:numPr>
          <w:ilvl w:val="0"/>
          <w:numId w:val="50"/>
        </w:numPr>
        <w:spacing w:after="0" w:line="240" w:lineRule="auto"/>
        <w:ind w:left="1980"/>
        <w:jc w:val="both"/>
        <w:rPr>
          <w:rFonts w:ascii="Arial" w:hAnsi="Arial" w:cs="Arial"/>
          <w:lang w:val="en-CA"/>
        </w:rPr>
      </w:pPr>
      <w:r w:rsidRPr="003F60BA">
        <w:rPr>
          <w:rFonts w:ascii="Arial" w:hAnsi="Arial" w:cs="Arial"/>
          <w:lang w:val="en-CA"/>
        </w:rPr>
        <w:t>Personal Experience ?</w:t>
      </w:r>
    </w:p>
    <w:p w:rsidR="008600CA" w:rsidRPr="003F60BA" w:rsidRDefault="008600CA" w:rsidP="001B553C">
      <w:pPr>
        <w:numPr>
          <w:ilvl w:val="0"/>
          <w:numId w:val="50"/>
        </w:numPr>
        <w:spacing w:after="0" w:line="240" w:lineRule="auto"/>
        <w:ind w:left="1980"/>
        <w:jc w:val="both"/>
        <w:rPr>
          <w:rFonts w:ascii="Arial" w:hAnsi="Arial" w:cs="Arial"/>
          <w:lang w:val="en-CA"/>
        </w:rPr>
      </w:pPr>
      <w:r w:rsidRPr="003F60BA">
        <w:rPr>
          <w:rFonts w:ascii="Arial" w:hAnsi="Arial" w:cs="Arial"/>
          <w:lang w:val="en-CA"/>
        </w:rPr>
        <w:t>One user database analysis ?</w:t>
      </w:r>
    </w:p>
    <w:p w:rsidR="008600CA" w:rsidRPr="003F60BA" w:rsidRDefault="008600CA" w:rsidP="001B553C">
      <w:pPr>
        <w:numPr>
          <w:ilvl w:val="0"/>
          <w:numId w:val="50"/>
        </w:numPr>
        <w:spacing w:after="0" w:line="240" w:lineRule="auto"/>
        <w:ind w:left="1980"/>
        <w:jc w:val="both"/>
        <w:rPr>
          <w:rFonts w:ascii="Arial" w:hAnsi="Arial" w:cs="Arial"/>
          <w:lang w:val="en-CA"/>
        </w:rPr>
      </w:pPr>
      <w:r w:rsidRPr="003F60BA">
        <w:rPr>
          <w:rFonts w:ascii="Arial" w:hAnsi="Arial" w:cs="Arial"/>
          <w:lang w:val="en-CA"/>
        </w:rPr>
        <w:t>Consensus from early users ?</w:t>
      </w:r>
    </w:p>
    <w:p w:rsidR="008600CA" w:rsidRPr="003F60BA" w:rsidRDefault="008600CA" w:rsidP="001B553C">
      <w:pPr>
        <w:numPr>
          <w:ilvl w:val="0"/>
          <w:numId w:val="50"/>
        </w:numPr>
        <w:spacing w:after="0" w:line="240" w:lineRule="auto"/>
        <w:ind w:left="1980"/>
        <w:jc w:val="both"/>
        <w:rPr>
          <w:rFonts w:ascii="Arial" w:hAnsi="Arial" w:cs="Arial"/>
          <w:lang w:val="en-CA"/>
        </w:rPr>
      </w:pPr>
      <w:r w:rsidRPr="003F60BA">
        <w:rPr>
          <w:rFonts w:ascii="Arial" w:hAnsi="Arial" w:cs="Arial"/>
          <w:lang w:val="en-CA"/>
        </w:rPr>
        <w:t>Lab recommendation ?</w:t>
      </w:r>
    </w:p>
    <w:p w:rsidR="008600CA" w:rsidRPr="003F60BA" w:rsidRDefault="008600CA" w:rsidP="001B553C">
      <w:pPr>
        <w:numPr>
          <w:ilvl w:val="0"/>
          <w:numId w:val="50"/>
        </w:numPr>
        <w:spacing w:after="0" w:line="240" w:lineRule="auto"/>
        <w:ind w:left="1980"/>
        <w:jc w:val="both"/>
        <w:rPr>
          <w:rFonts w:ascii="Arial" w:hAnsi="Arial" w:cs="Arial"/>
          <w:lang w:val="en-CA"/>
        </w:rPr>
      </w:pPr>
      <w:r w:rsidRPr="003F60BA">
        <w:rPr>
          <w:rFonts w:ascii="Arial" w:hAnsi="Arial" w:cs="Arial"/>
          <w:lang w:val="en-CA"/>
        </w:rPr>
        <w:t>Early mention in 1978 of 90% “probability norms” for some levels (now limit condition 1)</w:t>
      </w:r>
    </w:p>
    <w:p w:rsidR="008600CA" w:rsidRPr="003F60BA" w:rsidRDefault="008600CA" w:rsidP="001B553C">
      <w:pPr>
        <w:numPr>
          <w:ilvl w:val="0"/>
          <w:numId w:val="50"/>
        </w:numPr>
        <w:spacing w:after="0" w:line="240" w:lineRule="auto"/>
        <w:ind w:left="1980"/>
        <w:jc w:val="both"/>
        <w:rPr>
          <w:rFonts w:ascii="Arial" w:hAnsi="Arial" w:cs="Arial"/>
        </w:rPr>
      </w:pPr>
      <w:r w:rsidRPr="003F60BA">
        <w:rPr>
          <w:rFonts w:ascii="Arial" w:hAnsi="Arial" w:cs="Arial"/>
          <w:lang w:val="en-CA"/>
        </w:rPr>
        <w:t>1991 mention for table 1 “Consensus values based on the experience of many company”</w:t>
      </w:r>
    </w:p>
    <w:p w:rsidR="008600CA" w:rsidRPr="003F60BA" w:rsidRDefault="008600CA" w:rsidP="001B553C">
      <w:pPr>
        <w:numPr>
          <w:ilvl w:val="0"/>
          <w:numId w:val="50"/>
        </w:numPr>
        <w:spacing w:before="240" w:after="0" w:line="240" w:lineRule="auto"/>
        <w:ind w:left="1980"/>
        <w:jc w:val="both"/>
        <w:rPr>
          <w:rFonts w:ascii="Arial" w:hAnsi="Arial" w:cs="Arial"/>
          <w:lang w:val="en-CA"/>
        </w:rPr>
      </w:pPr>
      <w:r w:rsidRPr="003F60BA">
        <w:rPr>
          <w:rFonts w:ascii="Arial" w:hAnsi="Arial" w:cs="Arial"/>
          <w:lang w:val="en-CA"/>
        </w:rPr>
        <w:t>Condition 1: &lt; 90% of DGA population?</w:t>
      </w:r>
    </w:p>
    <w:p w:rsidR="008600CA" w:rsidRPr="003F60BA" w:rsidRDefault="008600CA" w:rsidP="001B553C">
      <w:pPr>
        <w:numPr>
          <w:ilvl w:val="0"/>
          <w:numId w:val="50"/>
        </w:numPr>
        <w:spacing w:after="0" w:line="240" w:lineRule="auto"/>
        <w:ind w:left="1980"/>
        <w:jc w:val="both"/>
        <w:rPr>
          <w:rFonts w:ascii="Arial" w:hAnsi="Arial" w:cs="Arial"/>
          <w:lang w:val="en-CA"/>
        </w:rPr>
      </w:pPr>
      <w:r w:rsidRPr="003F60BA">
        <w:rPr>
          <w:rFonts w:ascii="Arial" w:hAnsi="Arial" w:cs="Arial"/>
          <w:lang w:val="en-CA"/>
        </w:rPr>
        <w:t>Condition 2: 90% to 95% ?</w:t>
      </w:r>
    </w:p>
    <w:p w:rsidR="008600CA" w:rsidRPr="003F60BA" w:rsidRDefault="008600CA" w:rsidP="001B553C">
      <w:pPr>
        <w:numPr>
          <w:ilvl w:val="0"/>
          <w:numId w:val="50"/>
        </w:numPr>
        <w:spacing w:after="0" w:line="240" w:lineRule="auto"/>
        <w:ind w:left="1980"/>
        <w:jc w:val="both"/>
        <w:rPr>
          <w:rFonts w:ascii="Arial" w:hAnsi="Arial" w:cs="Arial"/>
          <w:lang w:val="en-CA"/>
        </w:rPr>
      </w:pPr>
      <w:r w:rsidRPr="003F60BA">
        <w:rPr>
          <w:rFonts w:ascii="Arial" w:hAnsi="Arial" w:cs="Arial"/>
          <w:lang w:val="en-CA"/>
        </w:rPr>
        <w:t>Condition 3: 95% to 99% ?</w:t>
      </w:r>
    </w:p>
    <w:p w:rsidR="008600CA" w:rsidRPr="003F60BA" w:rsidRDefault="008600CA" w:rsidP="001B553C">
      <w:pPr>
        <w:numPr>
          <w:ilvl w:val="0"/>
          <w:numId w:val="50"/>
        </w:numPr>
        <w:spacing w:after="0" w:line="240" w:lineRule="auto"/>
        <w:ind w:left="1980"/>
        <w:jc w:val="both"/>
        <w:rPr>
          <w:rFonts w:ascii="Arial" w:hAnsi="Arial" w:cs="Arial"/>
          <w:lang w:val="en-CA"/>
        </w:rPr>
      </w:pPr>
      <w:r w:rsidRPr="003F60BA">
        <w:rPr>
          <w:rFonts w:ascii="Arial" w:hAnsi="Arial" w:cs="Arial"/>
          <w:lang w:val="en-CA"/>
        </w:rPr>
        <w:t>Condition 4: &gt; 99% ?</w:t>
      </w:r>
    </w:p>
    <w:p w:rsidR="008600CA" w:rsidRPr="003F60BA" w:rsidRDefault="008600CA" w:rsidP="002510D7">
      <w:pPr>
        <w:spacing w:before="240" w:after="0" w:line="240" w:lineRule="auto"/>
        <w:ind w:left="1260"/>
        <w:jc w:val="both"/>
        <w:rPr>
          <w:rFonts w:ascii="Arial" w:hAnsi="Arial" w:cs="Arial"/>
          <w:lang w:val="en-CA"/>
        </w:rPr>
      </w:pPr>
      <w:r w:rsidRPr="003F60BA">
        <w:rPr>
          <w:rFonts w:ascii="Arial" w:hAnsi="Arial" w:cs="Arial"/>
          <w:lang w:val="en-CA"/>
        </w:rPr>
        <w:t>We are using these values for analysis purpose only</w:t>
      </w:r>
    </w:p>
    <w:p w:rsidR="008600CA" w:rsidRPr="003F60BA" w:rsidRDefault="008600CA" w:rsidP="002510D7">
      <w:pPr>
        <w:keepNext/>
        <w:spacing w:before="240" w:after="0" w:line="240" w:lineRule="auto"/>
        <w:ind w:left="1260"/>
        <w:jc w:val="both"/>
        <w:rPr>
          <w:rFonts w:ascii="Arial" w:hAnsi="Arial" w:cs="Arial"/>
        </w:rPr>
      </w:pPr>
      <w:r w:rsidRPr="003F60BA">
        <w:rPr>
          <w:rFonts w:ascii="Arial" w:hAnsi="Arial" w:cs="Arial"/>
          <w:lang w:val="en-CA"/>
        </w:rPr>
        <w:t>Process of data analysis:</w:t>
      </w:r>
    </w:p>
    <w:p w:rsidR="008600CA" w:rsidRPr="003F60BA" w:rsidRDefault="008600CA" w:rsidP="001B553C">
      <w:pPr>
        <w:keepNext/>
        <w:numPr>
          <w:ilvl w:val="0"/>
          <w:numId w:val="50"/>
        </w:numPr>
        <w:spacing w:after="0" w:line="240" w:lineRule="auto"/>
        <w:ind w:left="1980"/>
        <w:jc w:val="both"/>
        <w:rPr>
          <w:rFonts w:ascii="Arial" w:hAnsi="Arial" w:cs="Arial"/>
          <w:lang w:val="en-CA"/>
        </w:rPr>
      </w:pPr>
      <w:r w:rsidRPr="003F60BA">
        <w:rPr>
          <w:rFonts w:ascii="Arial" w:hAnsi="Arial" w:cs="Arial"/>
          <w:lang w:val="en-CA"/>
        </w:rPr>
        <w:t>Database filtered to remove inconsistent entries</w:t>
      </w:r>
    </w:p>
    <w:p w:rsidR="008600CA" w:rsidRPr="003F60BA" w:rsidRDefault="008600CA" w:rsidP="001B553C">
      <w:pPr>
        <w:keepNext/>
        <w:numPr>
          <w:ilvl w:val="1"/>
          <w:numId w:val="51"/>
        </w:numPr>
        <w:spacing w:after="0" w:line="240" w:lineRule="auto"/>
        <w:ind w:left="2520"/>
        <w:jc w:val="both"/>
        <w:rPr>
          <w:rFonts w:ascii="Arial" w:hAnsi="Arial" w:cs="Arial"/>
          <w:lang w:val="en-CA"/>
        </w:rPr>
      </w:pPr>
      <w:r w:rsidRPr="003F60BA">
        <w:rPr>
          <w:rFonts w:ascii="Arial" w:hAnsi="Arial" w:cs="Arial"/>
          <w:lang w:val="en-CA"/>
        </w:rPr>
        <w:t>Obvious error</w:t>
      </w:r>
    </w:p>
    <w:p w:rsidR="008600CA" w:rsidRPr="003F60BA" w:rsidRDefault="008600CA" w:rsidP="001B553C">
      <w:pPr>
        <w:keepNext/>
        <w:numPr>
          <w:ilvl w:val="1"/>
          <w:numId w:val="51"/>
        </w:numPr>
        <w:spacing w:after="0" w:line="240" w:lineRule="auto"/>
        <w:ind w:left="2520"/>
        <w:jc w:val="both"/>
        <w:rPr>
          <w:rFonts w:ascii="Arial" w:hAnsi="Arial" w:cs="Arial"/>
          <w:lang w:val="en-CA"/>
        </w:rPr>
      </w:pPr>
      <w:r w:rsidRPr="003F60BA">
        <w:rPr>
          <w:rFonts w:ascii="Arial" w:hAnsi="Arial" w:cs="Arial"/>
          <w:lang w:val="en-CA"/>
        </w:rPr>
        <w:t>Missing important information</w:t>
      </w:r>
    </w:p>
    <w:p w:rsidR="008600CA" w:rsidRPr="003F60BA" w:rsidRDefault="008600CA" w:rsidP="001B553C">
      <w:pPr>
        <w:numPr>
          <w:ilvl w:val="1"/>
          <w:numId w:val="51"/>
        </w:numPr>
        <w:spacing w:after="0" w:line="240" w:lineRule="auto"/>
        <w:ind w:left="2520"/>
        <w:jc w:val="both"/>
        <w:rPr>
          <w:rFonts w:ascii="Arial" w:hAnsi="Arial" w:cs="Arial"/>
          <w:lang w:val="en-CA"/>
        </w:rPr>
      </w:pPr>
      <w:r w:rsidRPr="003F60BA">
        <w:rPr>
          <w:rFonts w:ascii="Arial" w:hAnsi="Arial" w:cs="Arial"/>
          <w:lang w:val="en-CA"/>
        </w:rPr>
        <w:t>Non transformer</w:t>
      </w:r>
    </w:p>
    <w:p w:rsidR="008600CA" w:rsidRPr="003F60BA" w:rsidRDefault="008600CA" w:rsidP="001B553C">
      <w:pPr>
        <w:numPr>
          <w:ilvl w:val="0"/>
          <w:numId w:val="50"/>
        </w:numPr>
        <w:spacing w:after="0" w:line="240" w:lineRule="auto"/>
        <w:ind w:left="1980"/>
        <w:jc w:val="both"/>
        <w:rPr>
          <w:rFonts w:ascii="Arial" w:hAnsi="Arial" w:cs="Arial"/>
          <w:lang w:val="en-CA"/>
        </w:rPr>
      </w:pPr>
      <w:r w:rsidRPr="003F60BA">
        <w:rPr>
          <w:rFonts w:ascii="Arial" w:hAnsi="Arial" w:cs="Arial"/>
          <w:lang w:val="en-CA"/>
        </w:rPr>
        <w:t>Population curve computed for each gas and each studied condition</w:t>
      </w:r>
    </w:p>
    <w:p w:rsidR="008600CA" w:rsidRPr="003F60BA" w:rsidRDefault="008600CA" w:rsidP="001B553C">
      <w:pPr>
        <w:numPr>
          <w:ilvl w:val="1"/>
          <w:numId w:val="51"/>
        </w:numPr>
        <w:spacing w:after="0" w:line="240" w:lineRule="auto"/>
        <w:ind w:left="2520"/>
        <w:jc w:val="both"/>
        <w:rPr>
          <w:rFonts w:ascii="Arial" w:hAnsi="Arial" w:cs="Arial"/>
          <w:lang w:val="en-CA"/>
        </w:rPr>
      </w:pPr>
      <w:r w:rsidRPr="003F60BA">
        <w:rPr>
          <w:rFonts w:ascii="Arial" w:hAnsi="Arial" w:cs="Arial"/>
          <w:lang w:val="en-CA"/>
        </w:rPr>
        <w:t>90% to 99.5% population value used for evaluation</w:t>
      </w:r>
    </w:p>
    <w:p w:rsidR="008600CA" w:rsidRPr="003F60BA" w:rsidRDefault="008600CA" w:rsidP="002510D7">
      <w:pPr>
        <w:keepNext/>
        <w:spacing w:before="240" w:after="0" w:line="240" w:lineRule="auto"/>
        <w:ind w:left="1260"/>
        <w:jc w:val="both"/>
        <w:rPr>
          <w:rFonts w:ascii="Arial" w:hAnsi="Arial" w:cs="Arial"/>
        </w:rPr>
      </w:pPr>
      <w:r w:rsidRPr="003F60BA">
        <w:rPr>
          <w:rFonts w:ascii="Arial" w:hAnsi="Arial" w:cs="Arial"/>
          <w:lang w:val="en-CA"/>
        </w:rPr>
        <w:t>Source of data (479,191Samples)</w:t>
      </w:r>
    </w:p>
    <w:p w:rsidR="008600CA" w:rsidRPr="003F60BA" w:rsidRDefault="008600CA" w:rsidP="002510D7">
      <w:pPr>
        <w:spacing w:before="240" w:after="0" w:line="240" w:lineRule="auto"/>
        <w:ind w:left="1260"/>
        <w:jc w:val="both"/>
        <w:rPr>
          <w:rFonts w:ascii="Arial" w:hAnsi="Arial" w:cs="Arial"/>
          <w:lang w:val="en-CA"/>
        </w:rPr>
      </w:pPr>
      <w:r w:rsidRPr="00AC0405">
        <w:rPr>
          <w:rFonts w:ascii="Arial" w:hAnsi="Arial" w:cs="Arial"/>
          <w:noProof/>
        </w:rPr>
        <w:pict>
          <v:shape id="Picture 36" o:spid="_x0000_i1046" type="#_x0000_t75" style="width:99.75pt;height:96.75pt;visibility:visible">
            <v:imagedata r:id="rId38" o:title=""/>
          </v:shape>
        </w:pict>
      </w:r>
      <w:r w:rsidRPr="00AC0405">
        <w:rPr>
          <w:rFonts w:ascii="Arial" w:hAnsi="Arial" w:cs="Arial"/>
          <w:noProof/>
        </w:rPr>
        <w:pict>
          <v:shape id="Picture 35" o:spid="_x0000_i1047" type="#_x0000_t75" style="width:224.25pt;height:174pt;visibility:visible">
            <v:imagedata r:id="rId39" o:title=""/>
          </v:shape>
        </w:pict>
      </w:r>
    </w:p>
    <w:p w:rsidR="008600CA" w:rsidRPr="003F60BA" w:rsidRDefault="008600CA" w:rsidP="002510D7">
      <w:pPr>
        <w:keepNext/>
        <w:spacing w:before="240" w:after="0" w:line="240" w:lineRule="auto"/>
        <w:ind w:left="1260"/>
        <w:jc w:val="both"/>
        <w:rPr>
          <w:rFonts w:ascii="Arial" w:hAnsi="Arial" w:cs="Arial"/>
          <w:lang w:val="en-CA"/>
        </w:rPr>
      </w:pPr>
      <w:r w:rsidRPr="003F60BA">
        <w:rPr>
          <w:rFonts w:ascii="Arial" w:hAnsi="Arial" w:cs="Arial"/>
          <w:lang w:val="en-CA"/>
        </w:rPr>
        <w:t>Data Analysis:</w:t>
      </w:r>
    </w:p>
    <w:p w:rsidR="008600CA" w:rsidRPr="003F60BA" w:rsidRDefault="008600CA" w:rsidP="001B553C">
      <w:pPr>
        <w:keepNext/>
        <w:numPr>
          <w:ilvl w:val="0"/>
          <w:numId w:val="50"/>
        </w:numPr>
        <w:spacing w:after="0" w:line="240" w:lineRule="auto"/>
        <w:ind w:left="1980"/>
        <w:jc w:val="both"/>
        <w:rPr>
          <w:rFonts w:ascii="Arial" w:hAnsi="Arial" w:cs="Arial"/>
          <w:lang w:val="en-CA"/>
        </w:rPr>
      </w:pPr>
      <w:r w:rsidRPr="003F60BA">
        <w:rPr>
          <w:rFonts w:ascii="Arial" w:hAnsi="Arial" w:cs="Arial"/>
          <w:lang w:val="en-CA"/>
        </w:rPr>
        <w:t>Values proposed need to be sound from a statistic point of view</w:t>
      </w:r>
    </w:p>
    <w:p w:rsidR="008600CA" w:rsidRPr="003F60BA" w:rsidRDefault="008600CA" w:rsidP="001B553C">
      <w:pPr>
        <w:keepNext/>
        <w:numPr>
          <w:ilvl w:val="0"/>
          <w:numId w:val="50"/>
        </w:numPr>
        <w:spacing w:after="0" w:line="240" w:lineRule="auto"/>
        <w:ind w:left="1980"/>
        <w:jc w:val="both"/>
        <w:rPr>
          <w:rFonts w:ascii="Arial" w:hAnsi="Arial" w:cs="Arial"/>
          <w:lang w:val="en-CA"/>
        </w:rPr>
      </w:pPr>
      <w:r w:rsidRPr="003F60BA">
        <w:rPr>
          <w:rFonts w:ascii="Arial" w:hAnsi="Arial" w:cs="Arial"/>
          <w:lang w:val="en-CA"/>
        </w:rPr>
        <w:t>Original data used to set table 1 is unavailable</w:t>
      </w:r>
    </w:p>
    <w:p w:rsidR="008600CA" w:rsidRPr="003F60BA" w:rsidRDefault="008600CA" w:rsidP="001B553C">
      <w:pPr>
        <w:keepNext/>
        <w:numPr>
          <w:ilvl w:val="0"/>
          <w:numId w:val="50"/>
        </w:numPr>
        <w:spacing w:after="0" w:line="240" w:lineRule="auto"/>
        <w:ind w:left="1980"/>
        <w:jc w:val="both"/>
        <w:rPr>
          <w:rFonts w:ascii="Arial" w:hAnsi="Arial" w:cs="Arial"/>
          <w:lang w:val="en-CA"/>
        </w:rPr>
      </w:pPr>
      <w:r w:rsidRPr="003F60BA">
        <w:rPr>
          <w:rFonts w:ascii="Arial" w:hAnsi="Arial" w:cs="Arial"/>
          <w:lang w:val="en-CA"/>
        </w:rPr>
        <w:t>Comparison between table 1 and actual data indicate a mix of good and poor correlation using the 90, 95 and 99% hypothesis</w:t>
      </w:r>
    </w:p>
    <w:p w:rsidR="008600CA" w:rsidRPr="003F60BA" w:rsidRDefault="008600CA" w:rsidP="001B553C">
      <w:pPr>
        <w:numPr>
          <w:ilvl w:val="0"/>
          <w:numId w:val="50"/>
        </w:numPr>
        <w:spacing w:after="0" w:line="240" w:lineRule="auto"/>
        <w:ind w:left="1980"/>
        <w:jc w:val="both"/>
        <w:rPr>
          <w:rFonts w:ascii="Arial" w:hAnsi="Arial" w:cs="Arial"/>
        </w:rPr>
      </w:pPr>
      <w:r w:rsidRPr="003F60BA">
        <w:rPr>
          <w:rFonts w:ascii="Arial" w:hAnsi="Arial" w:cs="Arial"/>
          <w:lang w:val="en-CA"/>
        </w:rPr>
        <w:t>CAUTION: LARGE DISPERSION OF RESULTS</w:t>
      </w:r>
    </w:p>
    <w:p w:rsidR="008600CA" w:rsidRPr="003F60BA" w:rsidRDefault="008600CA" w:rsidP="002510D7">
      <w:pPr>
        <w:keepNext/>
        <w:spacing w:before="240" w:after="0" w:line="240" w:lineRule="auto"/>
        <w:ind w:left="1260"/>
        <w:jc w:val="both"/>
        <w:rPr>
          <w:rFonts w:ascii="Arial" w:hAnsi="Arial" w:cs="Arial"/>
        </w:rPr>
      </w:pPr>
      <w:r w:rsidRPr="003F60BA">
        <w:rPr>
          <w:rFonts w:ascii="Arial" w:hAnsi="Arial" w:cs="Arial"/>
          <w:lang w:val="en-CA"/>
        </w:rPr>
        <w:t>Table 1 VS Percentile, All data</w:t>
      </w:r>
    </w:p>
    <w:p w:rsidR="008600CA" w:rsidRPr="003F60BA" w:rsidRDefault="008600CA" w:rsidP="002510D7">
      <w:pPr>
        <w:keepNext/>
        <w:spacing w:before="240" w:after="0" w:line="240" w:lineRule="auto"/>
        <w:ind w:left="1260"/>
        <w:jc w:val="both"/>
        <w:rPr>
          <w:rFonts w:ascii="Arial" w:hAnsi="Arial" w:cs="Arial"/>
          <w:lang w:val="en-CA"/>
        </w:rPr>
      </w:pPr>
      <w:r w:rsidRPr="00AC0405">
        <w:rPr>
          <w:rFonts w:ascii="Arial" w:hAnsi="Arial" w:cs="Arial"/>
          <w:noProof/>
        </w:rPr>
        <w:pict>
          <v:shape id="Picture 34" o:spid="_x0000_i1048" type="#_x0000_t75" style="width:387pt;height:48.75pt;visibility:visible">
            <v:imagedata r:id="rId40" o:title=""/>
          </v:shape>
        </w:pict>
      </w:r>
    </w:p>
    <w:p w:rsidR="008600CA" w:rsidRPr="003F60BA" w:rsidRDefault="008600CA" w:rsidP="002510D7">
      <w:pPr>
        <w:spacing w:before="240" w:after="0" w:line="240" w:lineRule="auto"/>
        <w:ind w:left="1260"/>
        <w:jc w:val="both"/>
        <w:rPr>
          <w:rFonts w:ascii="Arial" w:hAnsi="Arial" w:cs="Arial"/>
          <w:lang w:val="en-CA"/>
        </w:rPr>
      </w:pPr>
      <w:r w:rsidRPr="00AC0405">
        <w:rPr>
          <w:rFonts w:ascii="Arial" w:hAnsi="Arial" w:cs="Arial"/>
          <w:noProof/>
        </w:rPr>
        <w:pict>
          <v:shape id="Picture 33" o:spid="_x0000_i1049" type="#_x0000_t75" style="width:387pt;height:48.75pt;visibility:visible">
            <v:imagedata r:id="rId41" o:title=""/>
          </v:shape>
        </w:pict>
      </w:r>
    </w:p>
    <w:p w:rsidR="008600CA" w:rsidRPr="003F60BA" w:rsidRDefault="008600CA" w:rsidP="002510D7">
      <w:pPr>
        <w:spacing w:before="240" w:after="0" w:line="240" w:lineRule="auto"/>
        <w:ind w:left="1260"/>
        <w:jc w:val="both"/>
        <w:rPr>
          <w:rFonts w:ascii="Arial" w:hAnsi="Arial" w:cs="Arial"/>
          <w:lang w:val="en-CA"/>
        </w:rPr>
      </w:pPr>
      <w:r w:rsidRPr="00AC0405">
        <w:rPr>
          <w:rFonts w:ascii="Arial" w:hAnsi="Arial" w:cs="Arial"/>
          <w:noProof/>
        </w:rPr>
        <w:pict>
          <v:shape id="Picture 32" o:spid="_x0000_i1050" type="#_x0000_t75" style="width:387pt;height:51pt;visibility:visible">
            <v:imagedata r:id="rId42" o:title=""/>
          </v:shape>
        </w:pict>
      </w:r>
    </w:p>
    <w:p w:rsidR="008600CA" w:rsidRPr="003F60BA" w:rsidRDefault="008600CA" w:rsidP="002510D7">
      <w:pPr>
        <w:keepNext/>
        <w:spacing w:before="240" w:after="0" w:line="240" w:lineRule="auto"/>
        <w:ind w:left="1260"/>
        <w:jc w:val="both"/>
        <w:rPr>
          <w:rFonts w:ascii="Arial" w:hAnsi="Arial" w:cs="Arial"/>
        </w:rPr>
      </w:pPr>
      <w:r w:rsidRPr="003F60BA">
        <w:rPr>
          <w:rFonts w:ascii="Arial" w:hAnsi="Arial" w:cs="Arial"/>
          <w:lang w:val="en-CA"/>
        </w:rPr>
        <w:t>Example of data dispersion</w:t>
      </w:r>
    </w:p>
    <w:p w:rsidR="008600CA" w:rsidRPr="003F60BA" w:rsidRDefault="008600CA" w:rsidP="002510D7">
      <w:pPr>
        <w:spacing w:before="240" w:after="0" w:line="240" w:lineRule="auto"/>
        <w:ind w:left="1260"/>
        <w:jc w:val="both"/>
        <w:rPr>
          <w:rFonts w:ascii="Arial" w:hAnsi="Arial" w:cs="Arial"/>
          <w:lang w:val="en-CA"/>
        </w:rPr>
      </w:pPr>
      <w:r w:rsidRPr="00AC0405">
        <w:rPr>
          <w:rFonts w:ascii="Arial" w:hAnsi="Arial" w:cs="Arial"/>
          <w:noProof/>
        </w:rPr>
        <w:pict>
          <v:shape id="Picture 31" o:spid="_x0000_i1051" type="#_x0000_t75" style="width:393pt;height:258pt;visibility:visible">
            <v:imagedata r:id="rId43" o:title=""/>
          </v:shape>
        </w:pict>
      </w:r>
    </w:p>
    <w:p w:rsidR="008600CA" w:rsidRPr="003F60BA" w:rsidRDefault="008600CA" w:rsidP="002510D7">
      <w:pPr>
        <w:keepNext/>
        <w:spacing w:before="240" w:after="0" w:line="240" w:lineRule="auto"/>
        <w:ind w:left="1260"/>
        <w:jc w:val="both"/>
        <w:rPr>
          <w:rFonts w:ascii="Arial" w:hAnsi="Arial" w:cs="Arial"/>
        </w:rPr>
      </w:pPr>
      <w:r w:rsidRPr="003F60BA">
        <w:rPr>
          <w:rFonts w:ascii="Arial" w:hAnsi="Arial" w:cs="Arial"/>
          <w:lang w:val="en-CA"/>
        </w:rPr>
        <w:t>Problematic of data analysis:</w:t>
      </w:r>
    </w:p>
    <w:p w:rsidR="008600CA" w:rsidRPr="003F60BA" w:rsidRDefault="008600CA" w:rsidP="001B553C">
      <w:pPr>
        <w:keepNext/>
        <w:numPr>
          <w:ilvl w:val="0"/>
          <w:numId w:val="50"/>
        </w:numPr>
        <w:spacing w:after="0" w:line="240" w:lineRule="auto"/>
        <w:ind w:left="1980"/>
        <w:jc w:val="both"/>
        <w:rPr>
          <w:rFonts w:ascii="Arial" w:hAnsi="Arial" w:cs="Arial"/>
          <w:lang w:val="en-CA"/>
        </w:rPr>
      </w:pPr>
      <w:r w:rsidRPr="003F60BA">
        <w:rPr>
          <w:rFonts w:ascii="Arial" w:hAnsi="Arial" w:cs="Arial"/>
          <w:lang w:val="en-CA"/>
        </w:rPr>
        <w:t>Dispersion between sources is large</w:t>
      </w:r>
    </w:p>
    <w:p w:rsidR="008600CA" w:rsidRPr="003F60BA" w:rsidRDefault="008600CA" w:rsidP="001B553C">
      <w:pPr>
        <w:keepNext/>
        <w:numPr>
          <w:ilvl w:val="1"/>
          <w:numId w:val="51"/>
        </w:numPr>
        <w:spacing w:after="0" w:line="240" w:lineRule="auto"/>
        <w:ind w:left="2520"/>
        <w:jc w:val="both"/>
        <w:rPr>
          <w:rFonts w:ascii="Arial" w:hAnsi="Arial" w:cs="Arial"/>
          <w:lang w:val="en-CA"/>
        </w:rPr>
      </w:pPr>
      <w:r w:rsidRPr="003F60BA">
        <w:rPr>
          <w:rFonts w:ascii="Arial" w:hAnsi="Arial" w:cs="Arial"/>
          <w:lang w:val="en-CA"/>
        </w:rPr>
        <w:t>Different Network?</w:t>
      </w:r>
    </w:p>
    <w:p w:rsidR="008600CA" w:rsidRPr="003F60BA" w:rsidRDefault="008600CA" w:rsidP="001B553C">
      <w:pPr>
        <w:keepNext/>
        <w:numPr>
          <w:ilvl w:val="1"/>
          <w:numId w:val="51"/>
        </w:numPr>
        <w:spacing w:after="0" w:line="240" w:lineRule="auto"/>
        <w:ind w:left="2520"/>
        <w:jc w:val="both"/>
        <w:rPr>
          <w:rFonts w:ascii="Arial" w:hAnsi="Arial" w:cs="Arial"/>
          <w:lang w:val="en-CA"/>
        </w:rPr>
      </w:pPr>
      <w:r w:rsidRPr="003F60BA">
        <w:rPr>
          <w:rFonts w:ascii="Arial" w:hAnsi="Arial" w:cs="Arial"/>
          <w:lang w:val="en-CA"/>
        </w:rPr>
        <w:t>Different History?</w:t>
      </w:r>
    </w:p>
    <w:p w:rsidR="008600CA" w:rsidRPr="003F60BA" w:rsidRDefault="008600CA" w:rsidP="001B553C">
      <w:pPr>
        <w:keepNext/>
        <w:numPr>
          <w:ilvl w:val="1"/>
          <w:numId w:val="51"/>
        </w:numPr>
        <w:spacing w:after="0" w:line="240" w:lineRule="auto"/>
        <w:ind w:left="2520"/>
        <w:jc w:val="both"/>
        <w:rPr>
          <w:rFonts w:ascii="Arial" w:hAnsi="Arial" w:cs="Arial"/>
          <w:lang w:val="en-CA"/>
        </w:rPr>
      </w:pPr>
      <w:r w:rsidRPr="003F60BA">
        <w:rPr>
          <w:rFonts w:ascii="Arial" w:hAnsi="Arial" w:cs="Arial"/>
          <w:lang w:val="en-CA"/>
        </w:rPr>
        <w:t>Different Utilisation?</w:t>
      </w:r>
    </w:p>
    <w:p w:rsidR="008600CA" w:rsidRPr="003F60BA" w:rsidRDefault="008600CA" w:rsidP="001B553C">
      <w:pPr>
        <w:numPr>
          <w:ilvl w:val="1"/>
          <w:numId w:val="51"/>
        </w:numPr>
        <w:spacing w:after="0" w:line="240" w:lineRule="auto"/>
        <w:ind w:left="2520"/>
        <w:jc w:val="both"/>
        <w:rPr>
          <w:rFonts w:ascii="Arial" w:hAnsi="Arial" w:cs="Arial"/>
          <w:lang w:val="en-CA"/>
        </w:rPr>
      </w:pPr>
      <w:r w:rsidRPr="003F60BA">
        <w:rPr>
          <w:rFonts w:ascii="Arial" w:hAnsi="Arial" w:cs="Arial"/>
          <w:lang w:val="en-CA"/>
        </w:rPr>
        <w:t>Different Laboratories?</w:t>
      </w:r>
    </w:p>
    <w:p w:rsidR="008600CA" w:rsidRPr="003F60BA" w:rsidRDefault="008600CA" w:rsidP="001B553C">
      <w:pPr>
        <w:numPr>
          <w:ilvl w:val="0"/>
          <w:numId w:val="50"/>
        </w:numPr>
        <w:spacing w:after="0" w:line="240" w:lineRule="auto"/>
        <w:ind w:left="1980"/>
        <w:jc w:val="both"/>
        <w:rPr>
          <w:rFonts w:ascii="Arial" w:hAnsi="Arial" w:cs="Arial"/>
        </w:rPr>
      </w:pPr>
      <w:r w:rsidRPr="003F60BA">
        <w:rPr>
          <w:rFonts w:ascii="Arial" w:hAnsi="Arial" w:cs="Arial"/>
          <w:lang w:val="en-CA"/>
        </w:rPr>
        <w:t>This fact must be taken into account during the analysis process</w:t>
      </w:r>
    </w:p>
    <w:p w:rsidR="008600CA" w:rsidRPr="003F60BA" w:rsidRDefault="008600CA" w:rsidP="002510D7">
      <w:pPr>
        <w:keepNext/>
        <w:spacing w:before="240" w:after="0" w:line="240" w:lineRule="auto"/>
        <w:ind w:left="1260"/>
        <w:jc w:val="both"/>
        <w:rPr>
          <w:rFonts w:ascii="Arial" w:hAnsi="Arial" w:cs="Arial"/>
        </w:rPr>
      </w:pPr>
      <w:r w:rsidRPr="003F60BA">
        <w:rPr>
          <w:rFonts w:ascii="Arial" w:hAnsi="Arial" w:cs="Arial"/>
          <w:lang w:val="en-CA"/>
        </w:rPr>
        <w:t>What parameters influence DGA levels ?</w:t>
      </w:r>
    </w:p>
    <w:p w:rsidR="008600CA" w:rsidRPr="003F60BA" w:rsidRDefault="008600CA" w:rsidP="001B553C">
      <w:pPr>
        <w:keepNext/>
        <w:numPr>
          <w:ilvl w:val="0"/>
          <w:numId w:val="50"/>
        </w:numPr>
        <w:spacing w:after="0" w:line="240" w:lineRule="auto"/>
        <w:ind w:left="1980"/>
        <w:jc w:val="both"/>
        <w:rPr>
          <w:rFonts w:ascii="Arial" w:hAnsi="Arial" w:cs="Arial"/>
          <w:lang w:val="en-CA"/>
        </w:rPr>
      </w:pPr>
      <w:r w:rsidRPr="003F60BA">
        <w:rPr>
          <w:rFonts w:ascii="Arial" w:hAnsi="Arial" w:cs="Arial"/>
          <w:lang w:val="en-CA"/>
        </w:rPr>
        <w:t>Age ?</w:t>
      </w:r>
    </w:p>
    <w:p w:rsidR="008600CA" w:rsidRPr="003F60BA" w:rsidRDefault="008600CA" w:rsidP="001B553C">
      <w:pPr>
        <w:keepNext/>
        <w:numPr>
          <w:ilvl w:val="0"/>
          <w:numId w:val="50"/>
        </w:numPr>
        <w:spacing w:after="0" w:line="240" w:lineRule="auto"/>
        <w:ind w:left="1980"/>
        <w:jc w:val="both"/>
        <w:rPr>
          <w:rFonts w:ascii="Arial" w:hAnsi="Arial" w:cs="Arial"/>
          <w:lang w:val="en-CA"/>
        </w:rPr>
      </w:pPr>
      <w:r w:rsidRPr="003F60BA">
        <w:rPr>
          <w:rFonts w:ascii="Arial" w:hAnsi="Arial" w:cs="Arial"/>
          <w:lang w:val="en-CA"/>
        </w:rPr>
        <w:t>Size ?</w:t>
      </w:r>
    </w:p>
    <w:p w:rsidR="008600CA" w:rsidRPr="003F60BA" w:rsidRDefault="008600CA" w:rsidP="001B553C">
      <w:pPr>
        <w:keepNext/>
        <w:numPr>
          <w:ilvl w:val="0"/>
          <w:numId w:val="50"/>
        </w:numPr>
        <w:spacing w:after="0" w:line="240" w:lineRule="auto"/>
        <w:ind w:left="1980"/>
        <w:jc w:val="both"/>
        <w:rPr>
          <w:rFonts w:ascii="Arial" w:hAnsi="Arial" w:cs="Arial"/>
          <w:lang w:val="en-CA"/>
        </w:rPr>
      </w:pPr>
      <w:r w:rsidRPr="003F60BA">
        <w:rPr>
          <w:rFonts w:ascii="Arial" w:hAnsi="Arial" w:cs="Arial"/>
          <w:lang w:val="en-CA"/>
        </w:rPr>
        <w:t>Voltage Class ?</w:t>
      </w:r>
    </w:p>
    <w:p w:rsidR="008600CA" w:rsidRPr="003F60BA" w:rsidRDefault="008600CA" w:rsidP="001B553C">
      <w:pPr>
        <w:keepNext/>
        <w:numPr>
          <w:ilvl w:val="0"/>
          <w:numId w:val="50"/>
        </w:numPr>
        <w:spacing w:after="0" w:line="240" w:lineRule="auto"/>
        <w:ind w:left="1980"/>
        <w:jc w:val="both"/>
        <w:rPr>
          <w:rFonts w:ascii="Arial" w:hAnsi="Arial" w:cs="Arial"/>
          <w:lang w:val="en-CA"/>
        </w:rPr>
      </w:pPr>
      <w:r w:rsidRPr="003F60BA">
        <w:rPr>
          <w:rFonts w:ascii="Arial" w:hAnsi="Arial" w:cs="Arial"/>
          <w:lang w:val="en-CA"/>
        </w:rPr>
        <w:t>Sealed / open ?</w:t>
      </w:r>
    </w:p>
    <w:p w:rsidR="008600CA" w:rsidRPr="003F60BA" w:rsidRDefault="008600CA" w:rsidP="001B553C">
      <w:pPr>
        <w:keepNext/>
        <w:numPr>
          <w:ilvl w:val="0"/>
          <w:numId w:val="50"/>
        </w:numPr>
        <w:spacing w:after="0" w:line="240" w:lineRule="auto"/>
        <w:ind w:left="1980"/>
        <w:jc w:val="both"/>
        <w:rPr>
          <w:rFonts w:ascii="Arial" w:hAnsi="Arial" w:cs="Arial"/>
          <w:lang w:val="en-CA"/>
        </w:rPr>
      </w:pPr>
      <w:r w:rsidRPr="003F60BA">
        <w:rPr>
          <w:rFonts w:ascii="Arial" w:hAnsi="Arial" w:cs="Arial"/>
          <w:lang w:val="en-CA"/>
        </w:rPr>
        <w:t>Energized TC VS Non-Energized TC ?</w:t>
      </w:r>
    </w:p>
    <w:p w:rsidR="008600CA" w:rsidRPr="003F60BA" w:rsidRDefault="008600CA" w:rsidP="001B553C">
      <w:pPr>
        <w:keepNext/>
        <w:numPr>
          <w:ilvl w:val="0"/>
          <w:numId w:val="50"/>
        </w:numPr>
        <w:spacing w:after="0" w:line="240" w:lineRule="auto"/>
        <w:ind w:left="1980"/>
        <w:jc w:val="both"/>
        <w:rPr>
          <w:rFonts w:ascii="Arial" w:hAnsi="Arial" w:cs="Arial"/>
          <w:lang w:val="en-CA"/>
        </w:rPr>
      </w:pPr>
      <w:r w:rsidRPr="003F60BA">
        <w:rPr>
          <w:rFonts w:ascii="Arial" w:hAnsi="Arial" w:cs="Arial"/>
          <w:lang w:val="en-CA"/>
        </w:rPr>
        <w:t>GSU / Transmission / Distribution ?</w:t>
      </w:r>
    </w:p>
    <w:p w:rsidR="008600CA" w:rsidRPr="003F60BA" w:rsidRDefault="008600CA" w:rsidP="001B553C">
      <w:pPr>
        <w:keepNext/>
        <w:numPr>
          <w:ilvl w:val="0"/>
          <w:numId w:val="50"/>
        </w:numPr>
        <w:spacing w:after="0" w:line="240" w:lineRule="auto"/>
        <w:ind w:left="1980"/>
        <w:jc w:val="both"/>
        <w:rPr>
          <w:rFonts w:ascii="Arial" w:hAnsi="Arial" w:cs="Arial"/>
          <w:lang w:val="en-CA"/>
        </w:rPr>
      </w:pPr>
      <w:r w:rsidRPr="003F60BA">
        <w:rPr>
          <w:rFonts w:ascii="Arial" w:hAnsi="Arial" w:cs="Arial"/>
          <w:lang w:val="en-CA"/>
        </w:rPr>
        <w:t>North / South (Weather) ?</w:t>
      </w:r>
    </w:p>
    <w:p w:rsidR="008600CA" w:rsidRPr="003F60BA" w:rsidRDefault="008600CA" w:rsidP="001B553C">
      <w:pPr>
        <w:keepNext/>
        <w:numPr>
          <w:ilvl w:val="0"/>
          <w:numId w:val="50"/>
        </w:numPr>
        <w:spacing w:after="0" w:line="240" w:lineRule="auto"/>
        <w:ind w:left="1980"/>
        <w:jc w:val="both"/>
        <w:rPr>
          <w:rFonts w:ascii="Arial" w:hAnsi="Arial" w:cs="Arial"/>
          <w:lang w:val="en-CA"/>
        </w:rPr>
      </w:pPr>
      <w:r w:rsidRPr="003F60BA">
        <w:rPr>
          <w:rFonts w:ascii="Arial" w:hAnsi="Arial" w:cs="Arial"/>
          <w:lang w:val="en-CA"/>
        </w:rPr>
        <w:t>Utility / Industrial ?</w:t>
      </w:r>
    </w:p>
    <w:p w:rsidR="008600CA" w:rsidRPr="003F60BA" w:rsidRDefault="008600CA" w:rsidP="001B553C">
      <w:pPr>
        <w:keepNext/>
        <w:numPr>
          <w:ilvl w:val="0"/>
          <w:numId w:val="50"/>
        </w:numPr>
        <w:spacing w:after="0" w:line="240" w:lineRule="auto"/>
        <w:ind w:left="1980"/>
        <w:jc w:val="both"/>
        <w:rPr>
          <w:rFonts w:ascii="Arial" w:hAnsi="Arial" w:cs="Arial"/>
          <w:lang w:val="en-CA"/>
        </w:rPr>
      </w:pPr>
      <w:r w:rsidRPr="003F60BA">
        <w:rPr>
          <w:rFonts w:ascii="Arial" w:hAnsi="Arial" w:cs="Arial"/>
          <w:lang w:val="en-CA"/>
        </w:rPr>
        <w:t>Laboratories used ?</w:t>
      </w:r>
    </w:p>
    <w:p w:rsidR="008600CA" w:rsidRPr="003F60BA" w:rsidRDefault="008600CA" w:rsidP="001B553C">
      <w:pPr>
        <w:numPr>
          <w:ilvl w:val="0"/>
          <w:numId w:val="50"/>
        </w:numPr>
        <w:spacing w:after="0" w:line="240" w:lineRule="auto"/>
        <w:ind w:left="1980"/>
        <w:jc w:val="both"/>
        <w:rPr>
          <w:rFonts w:ascii="Arial" w:hAnsi="Arial" w:cs="Arial"/>
          <w:lang w:val="en-CA"/>
        </w:rPr>
      </w:pPr>
      <w:r w:rsidRPr="003F60BA">
        <w:rPr>
          <w:rFonts w:ascii="Arial" w:hAnsi="Arial" w:cs="Arial"/>
          <w:lang w:val="en-CA"/>
        </w:rPr>
        <w:t>Other?</w:t>
      </w:r>
    </w:p>
    <w:p w:rsidR="008600CA" w:rsidRPr="003F60BA" w:rsidRDefault="008600CA" w:rsidP="001B553C">
      <w:pPr>
        <w:keepNext/>
        <w:numPr>
          <w:ilvl w:val="0"/>
          <w:numId w:val="50"/>
        </w:numPr>
        <w:spacing w:before="240" w:after="0" w:line="240" w:lineRule="auto"/>
        <w:ind w:left="1980"/>
        <w:jc w:val="both"/>
        <w:rPr>
          <w:rFonts w:ascii="Arial" w:hAnsi="Arial" w:cs="Arial"/>
          <w:lang w:val="en-CA"/>
        </w:rPr>
      </w:pPr>
      <w:r w:rsidRPr="003F60BA">
        <w:rPr>
          <w:rFonts w:ascii="Arial" w:hAnsi="Arial" w:cs="Arial"/>
          <w:lang w:val="en-CA"/>
        </w:rPr>
        <w:t>Each individual parameter have to be studied to see if it has an influence</w:t>
      </w:r>
    </w:p>
    <w:p w:rsidR="008600CA" w:rsidRPr="003F60BA" w:rsidRDefault="008600CA" w:rsidP="001B553C">
      <w:pPr>
        <w:keepNext/>
        <w:numPr>
          <w:ilvl w:val="0"/>
          <w:numId w:val="50"/>
        </w:numPr>
        <w:spacing w:after="0" w:line="240" w:lineRule="auto"/>
        <w:ind w:left="1980"/>
        <w:jc w:val="both"/>
        <w:rPr>
          <w:rFonts w:ascii="Arial" w:hAnsi="Arial" w:cs="Arial"/>
          <w:lang w:val="en-CA"/>
        </w:rPr>
      </w:pPr>
      <w:r w:rsidRPr="003F60BA">
        <w:rPr>
          <w:rFonts w:ascii="Arial" w:hAnsi="Arial" w:cs="Arial"/>
          <w:lang w:val="en-CA"/>
        </w:rPr>
        <w:t>Each influence has to be properly isolated</w:t>
      </w:r>
    </w:p>
    <w:p w:rsidR="008600CA" w:rsidRPr="003F60BA" w:rsidRDefault="008600CA" w:rsidP="001B553C">
      <w:pPr>
        <w:numPr>
          <w:ilvl w:val="0"/>
          <w:numId w:val="50"/>
        </w:numPr>
        <w:spacing w:after="0" w:line="240" w:lineRule="auto"/>
        <w:ind w:left="1980"/>
        <w:jc w:val="both"/>
        <w:rPr>
          <w:rFonts w:ascii="Arial" w:hAnsi="Arial" w:cs="Arial"/>
        </w:rPr>
      </w:pPr>
      <w:r w:rsidRPr="003F60BA">
        <w:rPr>
          <w:rFonts w:ascii="Arial" w:hAnsi="Arial" w:cs="Arial"/>
          <w:lang w:val="en-CA"/>
        </w:rPr>
        <w:t>Quantification of influence has to be statistically sound and documented</w:t>
      </w:r>
    </w:p>
    <w:p w:rsidR="008600CA" w:rsidRPr="003F60BA" w:rsidRDefault="008600CA" w:rsidP="002510D7">
      <w:pPr>
        <w:spacing w:before="240" w:after="0" w:line="240" w:lineRule="auto"/>
        <w:ind w:left="1260"/>
        <w:jc w:val="both"/>
        <w:rPr>
          <w:rFonts w:ascii="Arial" w:hAnsi="Arial" w:cs="Arial"/>
        </w:rPr>
      </w:pPr>
      <w:r w:rsidRPr="003F60BA">
        <w:rPr>
          <w:rFonts w:ascii="Arial" w:hAnsi="Arial" w:cs="Arial"/>
          <w:lang w:val="en-CA"/>
        </w:rPr>
        <w:t>Example of a possible influential parameter: Age</w:t>
      </w:r>
    </w:p>
    <w:p w:rsidR="008600CA" w:rsidRPr="003F60BA" w:rsidRDefault="008600CA" w:rsidP="002510D7">
      <w:pPr>
        <w:spacing w:before="240" w:after="0" w:line="240" w:lineRule="auto"/>
        <w:ind w:left="1260"/>
        <w:jc w:val="both"/>
        <w:rPr>
          <w:rFonts w:ascii="Arial" w:hAnsi="Arial" w:cs="Arial"/>
        </w:rPr>
      </w:pPr>
      <w:r w:rsidRPr="00AC0405">
        <w:rPr>
          <w:rFonts w:ascii="Arial" w:hAnsi="Arial" w:cs="Arial"/>
          <w:noProof/>
        </w:rPr>
        <w:pict>
          <v:shape id="Picture 30" o:spid="_x0000_i1052" type="#_x0000_t75" style="width:399.75pt;height:231pt;visibility:visible">
            <v:imagedata r:id="rId44" o:title=""/>
          </v:shape>
        </w:pict>
      </w:r>
    </w:p>
    <w:p w:rsidR="008600CA" w:rsidRPr="003F60BA" w:rsidRDefault="008600CA" w:rsidP="002510D7">
      <w:pPr>
        <w:spacing w:after="0" w:line="240" w:lineRule="auto"/>
        <w:ind w:left="1267"/>
        <w:jc w:val="both"/>
        <w:rPr>
          <w:rFonts w:ascii="Arial" w:hAnsi="Arial" w:cs="Arial"/>
        </w:rPr>
      </w:pPr>
      <w:r w:rsidRPr="00AC0405">
        <w:rPr>
          <w:rFonts w:ascii="Arial" w:hAnsi="Arial" w:cs="Arial"/>
          <w:noProof/>
        </w:rPr>
        <w:pict>
          <v:shape id="Picture 29" o:spid="_x0000_i1053" type="#_x0000_t75" style="width:397.5pt;height:133.5pt;visibility:visible">
            <v:imagedata r:id="rId45" o:title=""/>
          </v:shape>
        </w:pict>
      </w:r>
    </w:p>
    <w:p w:rsidR="008600CA" w:rsidRPr="003F60BA" w:rsidRDefault="008600CA" w:rsidP="002510D7">
      <w:pPr>
        <w:spacing w:after="0" w:line="240" w:lineRule="auto"/>
        <w:ind w:left="1267"/>
        <w:jc w:val="both"/>
        <w:rPr>
          <w:rFonts w:ascii="Arial" w:hAnsi="Arial" w:cs="Arial"/>
        </w:rPr>
      </w:pPr>
      <w:r w:rsidRPr="00AC0405">
        <w:rPr>
          <w:rFonts w:ascii="Arial" w:hAnsi="Arial" w:cs="Arial"/>
          <w:noProof/>
        </w:rPr>
        <w:pict>
          <v:shape id="Picture 28" o:spid="_x0000_i1054" type="#_x0000_t75" style="width:399pt;height:235.5pt;visibility:visible">
            <v:imagedata r:id="rId46" o:title=""/>
          </v:shape>
        </w:pict>
      </w:r>
    </w:p>
    <w:p w:rsidR="008600CA" w:rsidRPr="003F60BA" w:rsidRDefault="008600CA" w:rsidP="002510D7">
      <w:pPr>
        <w:spacing w:after="0" w:line="240" w:lineRule="auto"/>
        <w:ind w:left="1267"/>
        <w:jc w:val="both"/>
        <w:rPr>
          <w:rFonts w:ascii="Arial" w:hAnsi="Arial" w:cs="Arial"/>
        </w:rPr>
      </w:pPr>
      <w:r w:rsidRPr="00AC0405">
        <w:rPr>
          <w:rFonts w:ascii="Arial" w:hAnsi="Arial" w:cs="Arial"/>
          <w:noProof/>
        </w:rPr>
        <w:pict>
          <v:shape id="Picture 27" o:spid="_x0000_i1055" type="#_x0000_t75" style="width:359.25pt;height:197.25pt;visibility:visible">
            <v:imagedata r:id="rId47" o:title=""/>
          </v:shape>
        </w:pict>
      </w:r>
    </w:p>
    <w:p w:rsidR="008600CA" w:rsidRPr="003F60BA" w:rsidRDefault="008600CA" w:rsidP="002510D7">
      <w:pPr>
        <w:spacing w:after="0" w:line="240" w:lineRule="auto"/>
        <w:ind w:left="1267"/>
        <w:jc w:val="both"/>
        <w:rPr>
          <w:rFonts w:ascii="Arial" w:hAnsi="Arial" w:cs="Arial"/>
        </w:rPr>
      </w:pPr>
      <w:r w:rsidRPr="00AC0405">
        <w:rPr>
          <w:rFonts w:ascii="Arial" w:hAnsi="Arial" w:cs="Arial"/>
          <w:noProof/>
        </w:rPr>
        <w:pict>
          <v:shape id="Picture 26" o:spid="_x0000_i1056" type="#_x0000_t75" style="width:359.25pt;height:197.25pt;visibility:visible">
            <v:imagedata r:id="rId48" o:title=""/>
          </v:shape>
        </w:pict>
      </w:r>
    </w:p>
    <w:p w:rsidR="008600CA" w:rsidRPr="003F60BA" w:rsidRDefault="008600CA" w:rsidP="002510D7">
      <w:pPr>
        <w:spacing w:after="0" w:line="240" w:lineRule="auto"/>
        <w:ind w:left="1267"/>
        <w:jc w:val="both"/>
        <w:rPr>
          <w:rFonts w:ascii="Arial" w:hAnsi="Arial" w:cs="Arial"/>
          <w:lang w:val="en-CA"/>
        </w:rPr>
      </w:pPr>
      <w:r w:rsidRPr="00AC0405">
        <w:rPr>
          <w:rFonts w:ascii="Arial" w:hAnsi="Arial" w:cs="Arial"/>
          <w:noProof/>
        </w:rPr>
        <w:pict>
          <v:shape id="Picture 25" o:spid="_x0000_i1057" type="#_x0000_t75" style="width:5in;height:205.5pt;visibility:visible">
            <v:imagedata r:id="rId49" o:title=""/>
          </v:shape>
        </w:pict>
      </w:r>
    </w:p>
    <w:p w:rsidR="008600CA" w:rsidRPr="003F60BA" w:rsidRDefault="008600CA" w:rsidP="002510D7">
      <w:pPr>
        <w:spacing w:after="0" w:line="240" w:lineRule="auto"/>
        <w:ind w:left="1267"/>
        <w:jc w:val="both"/>
        <w:rPr>
          <w:rFonts w:ascii="Arial" w:hAnsi="Arial" w:cs="Arial"/>
          <w:lang w:val="en-CA"/>
        </w:rPr>
      </w:pPr>
      <w:r w:rsidRPr="00AC0405">
        <w:rPr>
          <w:rFonts w:ascii="Arial" w:hAnsi="Arial" w:cs="Arial"/>
          <w:noProof/>
        </w:rPr>
        <w:pict>
          <v:shape id="Picture 24" o:spid="_x0000_i1058" type="#_x0000_t75" style="width:5in;height:205.5pt;visibility:visible">
            <v:imagedata r:id="rId50" o:title=""/>
          </v:shape>
        </w:pict>
      </w:r>
    </w:p>
    <w:p w:rsidR="008600CA" w:rsidRPr="003F60BA" w:rsidRDefault="008600CA" w:rsidP="002510D7">
      <w:pPr>
        <w:spacing w:after="0" w:line="240" w:lineRule="auto"/>
        <w:ind w:left="1267"/>
        <w:jc w:val="both"/>
        <w:rPr>
          <w:rFonts w:ascii="Arial" w:hAnsi="Arial" w:cs="Arial"/>
          <w:b/>
        </w:rPr>
      </w:pPr>
      <w:r w:rsidRPr="00AC0405">
        <w:rPr>
          <w:rFonts w:ascii="Arial" w:hAnsi="Arial" w:cs="Arial"/>
          <w:b/>
          <w:noProof/>
        </w:rPr>
        <w:pict>
          <v:shape id="Picture 23" o:spid="_x0000_i1059" type="#_x0000_t75" style="width:359.25pt;height:197.25pt;visibility:visible">
            <v:imagedata r:id="rId51" o:title=""/>
          </v:shape>
        </w:pict>
      </w:r>
    </w:p>
    <w:p w:rsidR="008600CA" w:rsidRPr="003F60BA" w:rsidRDefault="008600CA" w:rsidP="002510D7">
      <w:pPr>
        <w:spacing w:after="0" w:line="240" w:lineRule="auto"/>
        <w:ind w:left="1267"/>
        <w:jc w:val="both"/>
        <w:rPr>
          <w:rFonts w:ascii="Arial" w:hAnsi="Arial" w:cs="Arial"/>
          <w:b/>
        </w:rPr>
      </w:pPr>
      <w:r w:rsidRPr="00AC0405">
        <w:rPr>
          <w:rFonts w:ascii="Arial" w:hAnsi="Arial" w:cs="Arial"/>
          <w:b/>
          <w:noProof/>
        </w:rPr>
        <w:pict>
          <v:shape id="Picture 22" o:spid="_x0000_i1060" type="#_x0000_t75" style="width:5in;height:205.5pt;visibility:visible">
            <v:imagedata r:id="rId52" o:title=""/>
          </v:shape>
        </w:pict>
      </w:r>
    </w:p>
    <w:p w:rsidR="008600CA" w:rsidRPr="003F60BA" w:rsidRDefault="008600CA" w:rsidP="002510D7">
      <w:pPr>
        <w:spacing w:after="0" w:line="240" w:lineRule="auto"/>
        <w:ind w:left="1267"/>
        <w:jc w:val="both"/>
        <w:rPr>
          <w:rFonts w:ascii="Arial" w:hAnsi="Arial" w:cs="Arial"/>
          <w:b/>
        </w:rPr>
      </w:pPr>
      <w:r w:rsidRPr="00AC0405">
        <w:rPr>
          <w:rFonts w:ascii="Arial" w:hAnsi="Arial" w:cs="Arial"/>
          <w:b/>
          <w:noProof/>
        </w:rPr>
        <w:pict>
          <v:shape id="Picture 21" o:spid="_x0000_i1061" type="#_x0000_t75" style="width:366pt;height:209.25pt;visibility:visible">
            <v:imagedata r:id="rId53" o:title=""/>
          </v:shape>
        </w:pict>
      </w:r>
    </w:p>
    <w:p w:rsidR="008600CA" w:rsidRPr="003F60BA" w:rsidRDefault="008600CA" w:rsidP="002510D7">
      <w:pPr>
        <w:spacing w:after="0" w:line="240" w:lineRule="auto"/>
        <w:ind w:left="1267"/>
        <w:jc w:val="both"/>
        <w:rPr>
          <w:rFonts w:ascii="Arial" w:hAnsi="Arial" w:cs="Arial"/>
          <w:b/>
        </w:rPr>
      </w:pPr>
      <w:r w:rsidRPr="00AC0405">
        <w:rPr>
          <w:rFonts w:ascii="Arial" w:hAnsi="Arial" w:cs="Arial"/>
          <w:b/>
          <w:noProof/>
        </w:rPr>
        <w:pict>
          <v:shape id="Picture 20" o:spid="_x0000_i1062" type="#_x0000_t75" style="width:366.75pt;height:205.5pt;visibility:visible">
            <v:imagedata r:id="rId54" o:title=""/>
          </v:shape>
        </w:pict>
      </w:r>
    </w:p>
    <w:p w:rsidR="008600CA" w:rsidRPr="003F60BA" w:rsidRDefault="008600CA" w:rsidP="002510D7">
      <w:pPr>
        <w:spacing w:after="0" w:line="240" w:lineRule="auto"/>
        <w:ind w:left="1267"/>
        <w:jc w:val="both"/>
        <w:rPr>
          <w:rFonts w:ascii="Arial" w:hAnsi="Arial" w:cs="Arial"/>
          <w:b/>
        </w:rPr>
      </w:pPr>
      <w:r w:rsidRPr="00AC0405">
        <w:rPr>
          <w:rFonts w:ascii="Arial" w:hAnsi="Arial" w:cs="Arial"/>
          <w:b/>
          <w:noProof/>
        </w:rPr>
        <w:pict>
          <v:shape id="Picture 19" o:spid="_x0000_i1063" type="#_x0000_t75" style="width:366pt;height:209.25pt;visibility:visible">
            <v:imagedata r:id="rId55" o:title=""/>
          </v:shape>
        </w:pict>
      </w:r>
    </w:p>
    <w:p w:rsidR="008600CA" w:rsidRPr="003F60BA" w:rsidRDefault="008600CA" w:rsidP="002510D7">
      <w:pPr>
        <w:spacing w:after="0" w:line="240" w:lineRule="auto"/>
        <w:ind w:left="1267"/>
        <w:jc w:val="both"/>
        <w:rPr>
          <w:rFonts w:ascii="Arial" w:hAnsi="Arial" w:cs="Arial"/>
          <w:b/>
        </w:rPr>
      </w:pPr>
      <w:r w:rsidRPr="00AC0405">
        <w:rPr>
          <w:rFonts w:ascii="Arial" w:hAnsi="Arial" w:cs="Arial"/>
          <w:b/>
          <w:noProof/>
        </w:rPr>
        <w:pict>
          <v:shape id="Picture 18" o:spid="_x0000_i1064" type="#_x0000_t75" style="width:400.5pt;height:228.75pt;visibility:visible">
            <v:imagedata r:id="rId56" o:title=""/>
          </v:shape>
        </w:pict>
      </w:r>
    </w:p>
    <w:p w:rsidR="008600CA" w:rsidRPr="003F60BA" w:rsidRDefault="008600CA" w:rsidP="002510D7">
      <w:pPr>
        <w:keepNext/>
        <w:spacing w:before="120" w:after="0" w:line="240" w:lineRule="auto"/>
        <w:ind w:left="1267"/>
        <w:jc w:val="both"/>
        <w:rPr>
          <w:rFonts w:ascii="Arial" w:hAnsi="Arial" w:cs="Arial"/>
          <w:b/>
        </w:rPr>
      </w:pPr>
      <w:r w:rsidRPr="003F60BA">
        <w:rPr>
          <w:rFonts w:ascii="Arial" w:hAnsi="Arial" w:cs="Arial"/>
          <w:b/>
        </w:rPr>
        <w:t>Influence of Rating:</w:t>
      </w:r>
    </w:p>
    <w:p w:rsidR="008600CA" w:rsidRPr="003F60BA" w:rsidRDefault="008600CA" w:rsidP="002510D7">
      <w:pPr>
        <w:spacing w:after="0" w:line="240" w:lineRule="auto"/>
        <w:ind w:left="1260"/>
        <w:jc w:val="both"/>
        <w:rPr>
          <w:rFonts w:ascii="Arial" w:hAnsi="Arial" w:cs="Arial"/>
          <w:b/>
        </w:rPr>
      </w:pPr>
      <w:r w:rsidRPr="00AC0405">
        <w:rPr>
          <w:rFonts w:ascii="Arial" w:hAnsi="Arial" w:cs="Arial"/>
          <w:b/>
          <w:noProof/>
        </w:rPr>
        <w:pict>
          <v:shape id="Picture 17" o:spid="_x0000_i1065" type="#_x0000_t75" style="width:399.75pt;height:220.5pt;visibility:visible">
            <v:imagedata r:id="rId57" o:title=""/>
          </v:shape>
        </w:pict>
      </w:r>
    </w:p>
    <w:p w:rsidR="008600CA" w:rsidRPr="003F60BA" w:rsidRDefault="008600CA" w:rsidP="002510D7">
      <w:pPr>
        <w:keepNext/>
        <w:spacing w:after="0" w:line="240" w:lineRule="auto"/>
        <w:ind w:left="1267"/>
        <w:jc w:val="both"/>
        <w:rPr>
          <w:rFonts w:ascii="Arial" w:hAnsi="Arial" w:cs="Arial"/>
        </w:rPr>
      </w:pPr>
      <w:r w:rsidRPr="003F60BA">
        <w:rPr>
          <w:rFonts w:ascii="Arial" w:hAnsi="Arial" w:cs="Arial"/>
        </w:rPr>
        <w:t>Influence of voltage class:</w:t>
      </w:r>
    </w:p>
    <w:p w:rsidR="008600CA" w:rsidRPr="003F60BA" w:rsidRDefault="008600CA" w:rsidP="002510D7">
      <w:pPr>
        <w:spacing w:after="0" w:line="240" w:lineRule="auto"/>
        <w:ind w:left="1260"/>
        <w:jc w:val="both"/>
        <w:rPr>
          <w:rFonts w:ascii="Arial" w:hAnsi="Arial" w:cs="Arial"/>
          <w:b/>
        </w:rPr>
      </w:pPr>
      <w:r w:rsidRPr="00AC0405">
        <w:rPr>
          <w:rFonts w:ascii="Arial" w:hAnsi="Arial" w:cs="Arial"/>
          <w:b/>
          <w:noProof/>
        </w:rPr>
        <w:pict>
          <v:shape id="Picture 16" o:spid="_x0000_i1066" type="#_x0000_t75" style="width:399.75pt;height:220.5pt;visibility:visible">
            <v:imagedata r:id="rId58" o:title=""/>
          </v:shape>
        </w:pict>
      </w:r>
    </w:p>
    <w:p w:rsidR="008600CA" w:rsidRPr="003F60BA" w:rsidRDefault="008600CA" w:rsidP="002510D7">
      <w:pPr>
        <w:keepNext/>
        <w:spacing w:before="240" w:after="0" w:line="240" w:lineRule="auto"/>
        <w:ind w:left="1260"/>
        <w:jc w:val="both"/>
        <w:rPr>
          <w:rFonts w:ascii="Arial" w:hAnsi="Arial" w:cs="Arial"/>
        </w:rPr>
      </w:pPr>
      <w:r w:rsidRPr="003F60BA">
        <w:rPr>
          <w:rFonts w:ascii="Arial" w:hAnsi="Arial" w:cs="Arial"/>
        </w:rPr>
        <w:t>Open or Closed:</w:t>
      </w:r>
    </w:p>
    <w:p w:rsidR="008600CA" w:rsidRPr="003F60BA" w:rsidRDefault="008600CA" w:rsidP="002510D7">
      <w:pPr>
        <w:spacing w:after="0" w:line="240" w:lineRule="auto"/>
        <w:ind w:left="1260"/>
        <w:jc w:val="both"/>
        <w:rPr>
          <w:rFonts w:ascii="Arial" w:hAnsi="Arial" w:cs="Arial"/>
          <w:b/>
        </w:rPr>
      </w:pPr>
      <w:r w:rsidRPr="00AC0405">
        <w:rPr>
          <w:rFonts w:ascii="Arial" w:hAnsi="Arial" w:cs="Arial"/>
          <w:b/>
          <w:noProof/>
        </w:rPr>
        <w:pict>
          <v:shape id="Picture 15" o:spid="_x0000_i1067" type="#_x0000_t75" style="width:399pt;height:230.25pt;visibility:visible">
            <v:imagedata r:id="rId59" o:title=""/>
          </v:shape>
        </w:pict>
      </w:r>
    </w:p>
    <w:p w:rsidR="008600CA" w:rsidRPr="003F60BA" w:rsidRDefault="008600CA" w:rsidP="002510D7">
      <w:pPr>
        <w:keepNext/>
        <w:spacing w:before="240" w:after="0" w:line="240" w:lineRule="auto"/>
        <w:ind w:left="1260"/>
        <w:jc w:val="both"/>
        <w:rPr>
          <w:rFonts w:ascii="Arial" w:hAnsi="Arial" w:cs="Arial"/>
        </w:rPr>
      </w:pPr>
      <w:r w:rsidRPr="003F60BA">
        <w:rPr>
          <w:rFonts w:ascii="Arial" w:hAnsi="Arial" w:cs="Arial"/>
          <w:lang w:val="en-CA"/>
        </w:rPr>
        <w:t>Suspicious VS All</w:t>
      </w:r>
    </w:p>
    <w:p w:rsidR="008600CA" w:rsidRPr="003F60BA" w:rsidRDefault="008600CA" w:rsidP="002510D7">
      <w:pPr>
        <w:spacing w:after="0" w:line="240" w:lineRule="auto"/>
        <w:ind w:left="1260"/>
        <w:jc w:val="both"/>
        <w:rPr>
          <w:rFonts w:ascii="Arial" w:hAnsi="Arial" w:cs="Arial"/>
        </w:rPr>
      </w:pPr>
      <w:r w:rsidRPr="00AC0405">
        <w:rPr>
          <w:rFonts w:ascii="Arial" w:hAnsi="Arial" w:cs="Arial"/>
          <w:noProof/>
        </w:rPr>
        <w:pict>
          <v:shape id="Picture 14" o:spid="_x0000_i1068" type="#_x0000_t75" style="width:395.25pt;height:42pt;visibility:visible">
            <v:imagedata r:id="rId60" o:title=""/>
          </v:shape>
        </w:pict>
      </w:r>
    </w:p>
    <w:p w:rsidR="008600CA" w:rsidRPr="003F60BA" w:rsidRDefault="008600CA" w:rsidP="002510D7">
      <w:pPr>
        <w:keepNext/>
        <w:spacing w:before="240" w:after="0" w:line="240" w:lineRule="auto"/>
        <w:ind w:left="1260"/>
        <w:jc w:val="both"/>
        <w:rPr>
          <w:rFonts w:ascii="Arial" w:hAnsi="Arial" w:cs="Arial"/>
        </w:rPr>
      </w:pPr>
      <w:r w:rsidRPr="003F60BA">
        <w:rPr>
          <w:rFonts w:ascii="Arial" w:hAnsi="Arial" w:cs="Arial"/>
          <w:lang w:val="en-CA"/>
        </w:rPr>
        <w:t>Rate of rise (ppm/day)</w:t>
      </w:r>
    </w:p>
    <w:p w:rsidR="008600CA" w:rsidRPr="003F60BA" w:rsidRDefault="008600CA" w:rsidP="002510D7">
      <w:pPr>
        <w:spacing w:before="240" w:after="0" w:line="240" w:lineRule="auto"/>
        <w:ind w:left="1260"/>
        <w:jc w:val="both"/>
        <w:rPr>
          <w:rFonts w:ascii="Arial" w:hAnsi="Arial" w:cs="Arial"/>
        </w:rPr>
      </w:pPr>
      <w:r w:rsidRPr="00AC0405">
        <w:rPr>
          <w:rFonts w:ascii="Arial" w:hAnsi="Arial" w:cs="Arial"/>
          <w:noProof/>
        </w:rPr>
        <w:pict>
          <v:shape id="Picture 13" o:spid="_x0000_i1069" type="#_x0000_t75" style="width:406.5pt;height:51pt;visibility:visible">
            <v:imagedata r:id="rId61" o:title=""/>
          </v:shape>
        </w:pict>
      </w:r>
    </w:p>
    <w:p w:rsidR="008600CA" w:rsidRPr="003F60BA" w:rsidRDefault="008600CA" w:rsidP="002510D7">
      <w:pPr>
        <w:spacing w:before="240" w:after="0" w:line="240" w:lineRule="auto"/>
        <w:ind w:left="1260"/>
        <w:jc w:val="both"/>
        <w:rPr>
          <w:rFonts w:ascii="Arial" w:hAnsi="Arial" w:cs="Arial"/>
          <w:b/>
        </w:rPr>
      </w:pPr>
      <w:r w:rsidRPr="003F60BA">
        <w:rPr>
          <w:rFonts w:ascii="Arial" w:hAnsi="Arial" w:cs="Arial"/>
          <w:b/>
        </w:rPr>
        <w:t>Discussion:</w:t>
      </w:r>
    </w:p>
    <w:p w:rsidR="008600CA" w:rsidRPr="003F60BA" w:rsidRDefault="008600CA" w:rsidP="002510D7">
      <w:pPr>
        <w:spacing w:before="240" w:after="0" w:line="240" w:lineRule="auto"/>
        <w:ind w:left="1260"/>
        <w:jc w:val="both"/>
        <w:rPr>
          <w:rFonts w:ascii="Arial" w:hAnsi="Arial" w:cs="Arial"/>
        </w:rPr>
      </w:pPr>
      <w:r w:rsidRPr="003F60BA">
        <w:rPr>
          <w:rFonts w:ascii="Arial" w:hAnsi="Arial" w:cs="Arial"/>
          <w:i/>
        </w:rPr>
        <w:t xml:space="preserve">Question: </w:t>
      </w:r>
      <w:r w:rsidRPr="003F60BA">
        <w:rPr>
          <w:rFonts w:ascii="Arial" w:hAnsi="Arial" w:cs="Arial"/>
        </w:rPr>
        <w:t xml:space="preserve">Fredi Jakob – Regarding Table 1 vs Percentile slide – He indicated he wonders that if Table 1 was from late 80s and 90s, they were pretty young.  If still in service, twenty years later, is the difference due to age? Certainly on the CO and CO2 values. </w:t>
      </w:r>
      <w:r w:rsidRPr="003F60BA">
        <w:rPr>
          <w:rFonts w:ascii="Arial" w:hAnsi="Arial" w:cs="Arial"/>
          <w:i/>
        </w:rPr>
        <w:t xml:space="preserve">Response: </w:t>
      </w:r>
      <w:r w:rsidRPr="003F60BA">
        <w:rPr>
          <w:rFonts w:ascii="Arial" w:hAnsi="Arial" w:cs="Arial"/>
        </w:rPr>
        <w:t>Beauchemin - Age is likely influencing the difference.  If this is the case, it will show up in the slide on age.  If an influence is seen, it will be identified.</w:t>
      </w:r>
    </w:p>
    <w:p w:rsidR="008600CA" w:rsidRPr="003F60BA" w:rsidRDefault="008600CA" w:rsidP="002510D7">
      <w:pPr>
        <w:spacing w:before="240" w:after="0" w:line="240" w:lineRule="auto"/>
        <w:ind w:left="1260"/>
        <w:jc w:val="both"/>
        <w:rPr>
          <w:rFonts w:ascii="Arial" w:hAnsi="Arial" w:cs="Arial"/>
        </w:rPr>
      </w:pPr>
      <w:r w:rsidRPr="003F60BA">
        <w:rPr>
          <w:rFonts w:ascii="Arial" w:hAnsi="Arial" w:cs="Arial"/>
          <w:i/>
        </w:rPr>
        <w:t>Question:</w:t>
      </w:r>
      <w:r w:rsidRPr="003F60BA">
        <w:rPr>
          <w:rFonts w:ascii="Arial" w:hAnsi="Arial" w:cs="Arial"/>
        </w:rPr>
        <w:t xml:space="preserve"> Jin Sim – Utilities have started measuring DGA on smaller transformers such as layer type transformers.  This also could be influencing the data. </w:t>
      </w:r>
      <w:r w:rsidRPr="003F60BA">
        <w:rPr>
          <w:rFonts w:ascii="Arial" w:hAnsi="Arial" w:cs="Arial"/>
          <w:i/>
        </w:rPr>
        <w:t>Response:</w:t>
      </w:r>
      <w:r w:rsidRPr="003F60BA">
        <w:rPr>
          <w:rFonts w:ascii="Arial" w:hAnsi="Arial" w:cs="Arial"/>
        </w:rPr>
        <w:t xml:space="preserve"> Beauchemin - Yes, this could be influencing the data.</w:t>
      </w:r>
    </w:p>
    <w:p w:rsidR="008600CA" w:rsidRPr="003F60BA" w:rsidRDefault="008600CA" w:rsidP="002510D7">
      <w:pPr>
        <w:spacing w:before="240" w:after="0" w:line="240" w:lineRule="auto"/>
        <w:ind w:left="1260"/>
        <w:jc w:val="both"/>
        <w:rPr>
          <w:rFonts w:ascii="Arial" w:hAnsi="Arial" w:cs="Arial"/>
          <w:i/>
        </w:rPr>
      </w:pPr>
      <w:r w:rsidRPr="003F60BA">
        <w:rPr>
          <w:rFonts w:ascii="Arial" w:hAnsi="Arial" w:cs="Arial"/>
          <w:i/>
        </w:rPr>
        <w:t>Question:</w:t>
      </w:r>
      <w:r w:rsidRPr="003F60BA">
        <w:rPr>
          <w:rFonts w:ascii="Arial" w:hAnsi="Arial" w:cs="Arial"/>
        </w:rPr>
        <w:t xml:space="preserve"> Juan Castellano – Was the type of TR compared? </w:t>
      </w:r>
      <w:r w:rsidRPr="003F60BA">
        <w:rPr>
          <w:rFonts w:ascii="Arial" w:hAnsi="Arial" w:cs="Arial"/>
          <w:i/>
        </w:rPr>
        <w:t xml:space="preserve"> Response:</w:t>
      </w:r>
      <w:r w:rsidRPr="003F60BA">
        <w:rPr>
          <w:rFonts w:ascii="Arial" w:hAnsi="Arial" w:cs="Arial"/>
        </w:rPr>
        <w:t xml:space="preserve"> Beauchemin – It was not.  A very small percent of the data population included this information and what we have we will look at.</w:t>
      </w:r>
    </w:p>
    <w:p w:rsidR="008600CA" w:rsidRPr="003F60BA" w:rsidRDefault="008600CA" w:rsidP="002510D7">
      <w:pPr>
        <w:spacing w:before="240" w:after="0" w:line="240" w:lineRule="auto"/>
        <w:ind w:left="1260"/>
        <w:jc w:val="both"/>
        <w:rPr>
          <w:rFonts w:ascii="Arial" w:hAnsi="Arial" w:cs="Arial"/>
        </w:rPr>
      </w:pPr>
      <w:r w:rsidRPr="003F60BA">
        <w:rPr>
          <w:rFonts w:ascii="Arial" w:hAnsi="Arial" w:cs="Arial"/>
          <w:i/>
        </w:rPr>
        <w:t xml:space="preserve">Question: </w:t>
      </w:r>
      <w:r w:rsidRPr="003F60BA">
        <w:rPr>
          <w:rFonts w:ascii="Arial" w:hAnsi="Arial" w:cs="Arial"/>
        </w:rPr>
        <w:t xml:space="preserve">Fredi Jakob – In his opinion Table 1 should only be used to give an idea of when a next sample should be taken.  He recommends that Table 1 provide direction on what to do in this regard.  </w:t>
      </w:r>
      <w:r w:rsidRPr="003F60BA">
        <w:rPr>
          <w:rFonts w:ascii="Arial" w:hAnsi="Arial" w:cs="Arial"/>
          <w:i/>
        </w:rPr>
        <w:t>Response:</w:t>
      </w:r>
      <w:r w:rsidRPr="003F60BA">
        <w:rPr>
          <w:rFonts w:ascii="Arial" w:hAnsi="Arial" w:cs="Arial"/>
        </w:rPr>
        <w:t xml:space="preserve"> Beauchemin – There are instructions to this effect already there, but unfortunately, it is often not read.  Ladroga – Whether the table will be kept or not is being looked at.  The challenge is make the guide simple and useful.  The intent is to gear the guide more toward how things are really done.</w:t>
      </w:r>
    </w:p>
    <w:p w:rsidR="008600CA" w:rsidRPr="003F60BA" w:rsidRDefault="008600CA" w:rsidP="002510D7">
      <w:pPr>
        <w:spacing w:before="240" w:after="0" w:line="240" w:lineRule="auto"/>
        <w:ind w:left="1260"/>
        <w:jc w:val="both"/>
        <w:rPr>
          <w:rFonts w:ascii="Arial" w:hAnsi="Arial" w:cs="Arial"/>
        </w:rPr>
      </w:pPr>
      <w:r w:rsidRPr="003F60BA">
        <w:rPr>
          <w:rFonts w:ascii="Arial" w:hAnsi="Arial" w:cs="Arial"/>
          <w:i/>
        </w:rPr>
        <w:t>Question:</w:t>
      </w:r>
      <w:r w:rsidRPr="003F60BA">
        <w:rPr>
          <w:rFonts w:ascii="Arial" w:hAnsi="Arial" w:cs="Arial"/>
        </w:rPr>
        <w:t xml:space="preserve"> Jin Sim – Does the core group feel the values in Table 1 should be erased.? Depending on the volume should there be correction? </w:t>
      </w:r>
      <w:r w:rsidRPr="003F60BA">
        <w:rPr>
          <w:rFonts w:ascii="Arial" w:hAnsi="Arial" w:cs="Arial"/>
          <w:i/>
        </w:rPr>
        <w:t>Response:</w:t>
      </w:r>
      <w:r w:rsidRPr="003F60BA">
        <w:rPr>
          <w:rFonts w:ascii="Arial" w:hAnsi="Arial" w:cs="Arial"/>
        </w:rPr>
        <w:t xml:space="preserve"> Beauchemin –  He indicated that the statistics will dictate, not the core group.  Sim – Disagreed, indicating that there are many of the data that are not valid.  </w:t>
      </w:r>
      <w:r w:rsidRPr="003F60BA">
        <w:rPr>
          <w:rFonts w:ascii="Arial" w:hAnsi="Arial" w:cs="Arial"/>
          <w:i/>
        </w:rPr>
        <w:t>Response:</w:t>
      </w:r>
      <w:r w:rsidRPr="003F60BA">
        <w:rPr>
          <w:rFonts w:ascii="Arial" w:hAnsi="Arial" w:cs="Arial"/>
        </w:rPr>
        <w:t xml:space="preserve"> Beauchemin – That is why there is statistical analysis done to remove some of these outliers.  He indicated he also would like to see a resolution to this.  Luiz Cheim – We expect that the data is representative.  Outliers and cases that could confuse the data needs to be removed, however this is not simple.  Better tools and people with time to analyze the data are needed.  One thing that may be looked at is making the table more of a matrix to look at the level along with the rate of increase.  The goal is to come up with something helpful to the industry.</w:t>
      </w:r>
    </w:p>
    <w:p w:rsidR="008600CA" w:rsidRPr="003F60BA" w:rsidRDefault="008600CA" w:rsidP="002510D7">
      <w:pPr>
        <w:spacing w:before="240" w:after="0" w:line="240" w:lineRule="auto"/>
        <w:ind w:left="1260"/>
        <w:jc w:val="both"/>
        <w:rPr>
          <w:rFonts w:ascii="Arial" w:hAnsi="Arial" w:cs="Arial"/>
        </w:rPr>
      </w:pPr>
      <w:r w:rsidRPr="003F60BA">
        <w:rPr>
          <w:rFonts w:ascii="Arial" w:hAnsi="Arial" w:cs="Arial"/>
        </w:rPr>
        <w:t xml:space="preserve">Fredi Jakob – Paper in IEEE Journals for Power Delivery – There is emphasis on TCGs, which doesn’t make much sense.  Rick Ladroga requested a copy of the paper.  </w:t>
      </w:r>
    </w:p>
    <w:p w:rsidR="008600CA" w:rsidRPr="003F60BA" w:rsidRDefault="008600CA" w:rsidP="002510D7">
      <w:pPr>
        <w:spacing w:before="240" w:after="0" w:line="240" w:lineRule="auto"/>
        <w:ind w:left="1260"/>
        <w:jc w:val="both"/>
        <w:rPr>
          <w:rFonts w:ascii="Arial" w:hAnsi="Arial" w:cs="Arial"/>
        </w:rPr>
      </w:pPr>
      <w:r w:rsidRPr="003F60BA">
        <w:rPr>
          <w:rFonts w:ascii="Arial" w:hAnsi="Arial" w:cs="Arial"/>
          <w:i/>
        </w:rPr>
        <w:t>Question:</w:t>
      </w:r>
      <w:r w:rsidRPr="003F60BA">
        <w:rPr>
          <w:rFonts w:ascii="Arial" w:hAnsi="Arial" w:cs="Arial"/>
        </w:rPr>
        <w:t xml:space="preserve"> Anthony McGrail – Indicated he is disturbed that we are having this conversation at all.  He indicated that we need to be very careful that the 99 percentile does not indicate a condition. </w:t>
      </w:r>
      <w:r w:rsidRPr="003F60BA">
        <w:rPr>
          <w:rFonts w:ascii="Arial" w:hAnsi="Arial" w:cs="Arial"/>
          <w:i/>
        </w:rPr>
        <w:t>Response:</w:t>
      </w:r>
      <w:r w:rsidRPr="003F60BA">
        <w:rPr>
          <w:rFonts w:ascii="Arial" w:hAnsi="Arial" w:cs="Arial"/>
        </w:rPr>
        <w:t xml:space="preserve"> Ladroga – It is very much indicative of the data distribution.  The goal is to determine if we can correlate.</w:t>
      </w:r>
    </w:p>
    <w:p w:rsidR="008600CA" w:rsidRPr="003F60BA" w:rsidRDefault="008600CA" w:rsidP="002510D7">
      <w:pPr>
        <w:spacing w:before="240" w:after="0" w:line="240" w:lineRule="auto"/>
        <w:ind w:left="1260"/>
        <w:jc w:val="both"/>
        <w:rPr>
          <w:rFonts w:ascii="Arial" w:hAnsi="Arial" w:cs="Arial"/>
        </w:rPr>
      </w:pPr>
      <w:r w:rsidRPr="003F60BA">
        <w:rPr>
          <w:rFonts w:ascii="Arial" w:hAnsi="Arial" w:cs="Arial"/>
          <w:i/>
        </w:rPr>
        <w:t>Question:</w:t>
      </w:r>
      <w:r w:rsidRPr="003F60BA">
        <w:rPr>
          <w:rFonts w:ascii="Arial" w:hAnsi="Arial" w:cs="Arial"/>
        </w:rPr>
        <w:t xml:space="preserve"> - Indicated that the Table is used by his insurance company to tell them what maintenance needs to be done.</w:t>
      </w:r>
    </w:p>
    <w:p w:rsidR="008600CA" w:rsidRPr="003F60BA" w:rsidRDefault="008600CA" w:rsidP="002510D7">
      <w:pPr>
        <w:spacing w:before="240" w:after="0" w:line="240" w:lineRule="auto"/>
        <w:ind w:left="1260"/>
        <w:jc w:val="both"/>
        <w:rPr>
          <w:rFonts w:ascii="Arial" w:hAnsi="Arial" w:cs="Arial"/>
        </w:rPr>
      </w:pPr>
      <w:r w:rsidRPr="003F60BA">
        <w:rPr>
          <w:rFonts w:ascii="Arial" w:hAnsi="Arial" w:cs="Arial"/>
          <w:i/>
        </w:rPr>
        <w:t>Question:</w:t>
      </w:r>
      <w:r w:rsidRPr="003F60BA">
        <w:rPr>
          <w:rFonts w:ascii="Arial" w:hAnsi="Arial" w:cs="Arial"/>
        </w:rPr>
        <w:t xml:space="preserve"> Doug McCullough – Have we asked the manufacturers to give a table on the gas concentrations on materials used in the transformers.  This may help to draw correlations.  </w:t>
      </w:r>
      <w:r w:rsidRPr="003F60BA">
        <w:rPr>
          <w:rFonts w:ascii="Arial" w:hAnsi="Arial" w:cs="Arial"/>
          <w:i/>
        </w:rPr>
        <w:t>Response:</w:t>
      </w:r>
      <w:r w:rsidRPr="003F60BA">
        <w:rPr>
          <w:rFonts w:ascii="Arial" w:hAnsi="Arial" w:cs="Arial"/>
        </w:rPr>
        <w:t xml:space="preserve"> Ladroga – That is a good suggestion and if the manufacturers can provide this information, it will be reviewed.  </w:t>
      </w:r>
    </w:p>
    <w:p w:rsidR="008600CA" w:rsidRPr="003F60BA" w:rsidRDefault="008600CA" w:rsidP="002510D7">
      <w:pPr>
        <w:spacing w:before="240" w:after="0" w:line="240" w:lineRule="auto"/>
        <w:ind w:left="1260"/>
        <w:jc w:val="both"/>
        <w:rPr>
          <w:rFonts w:ascii="Arial" w:hAnsi="Arial" w:cs="Arial"/>
        </w:rPr>
      </w:pPr>
      <w:r w:rsidRPr="003F60BA">
        <w:rPr>
          <w:rFonts w:ascii="Arial" w:hAnsi="Arial" w:cs="Arial"/>
          <w:i/>
        </w:rPr>
        <w:t>Question:</w:t>
      </w:r>
      <w:r w:rsidRPr="003F60BA">
        <w:rPr>
          <w:rFonts w:ascii="Arial" w:hAnsi="Arial" w:cs="Arial"/>
        </w:rPr>
        <w:t xml:space="preserve"> Leon White – Samples were not always taken properly.  Is there any thought on using only samples taken in the last 10 years now that people are more aware of how to properly take the samples? </w:t>
      </w:r>
      <w:r w:rsidRPr="003F60BA">
        <w:rPr>
          <w:rFonts w:ascii="Arial" w:hAnsi="Arial" w:cs="Arial"/>
          <w:i/>
        </w:rPr>
        <w:t>Response:</w:t>
      </w:r>
      <w:r w:rsidRPr="003F60BA">
        <w:rPr>
          <w:rFonts w:ascii="Arial" w:hAnsi="Arial" w:cs="Arial"/>
        </w:rPr>
        <w:t xml:space="preserve"> Beauchemin – Yes, the data could be reviewed based on the date of samples to see if there is an evolution in this regard.  Mel Wright - Looking at the total dissolved gas and the ratio of oxygen and nitrogen can tell you if the sampling is consistent and if it was properly obtained.</w:t>
      </w:r>
    </w:p>
    <w:p w:rsidR="008600CA" w:rsidRPr="003F60BA" w:rsidRDefault="008600CA" w:rsidP="002510D7">
      <w:pPr>
        <w:spacing w:before="240" w:after="0" w:line="240" w:lineRule="auto"/>
        <w:ind w:left="1260"/>
        <w:jc w:val="both"/>
        <w:rPr>
          <w:rFonts w:ascii="Arial" w:hAnsi="Arial" w:cs="Arial"/>
        </w:rPr>
      </w:pPr>
      <w:r w:rsidRPr="003F60BA">
        <w:rPr>
          <w:rFonts w:ascii="Arial" w:hAnsi="Arial" w:cs="Arial"/>
        </w:rPr>
        <w:t>Rick indicated that there has been a concern raised about the quality of the data and the security of the data.  He is hoping to keep the data with IEEE for future use and limit the access to the data.</w:t>
      </w:r>
    </w:p>
    <w:p w:rsidR="008600CA" w:rsidRPr="003F60BA" w:rsidRDefault="008600CA" w:rsidP="002510D7">
      <w:pPr>
        <w:keepNext/>
        <w:spacing w:before="240" w:after="0" w:line="240" w:lineRule="auto"/>
        <w:ind w:left="1260"/>
        <w:rPr>
          <w:rFonts w:ascii="Arial" w:hAnsi="Arial" w:cs="Arial"/>
        </w:rPr>
      </w:pPr>
      <w:r w:rsidRPr="003F60BA">
        <w:rPr>
          <w:rFonts w:ascii="Arial" w:hAnsi="Arial" w:cs="Arial"/>
        </w:rPr>
        <w:t xml:space="preserve">The meeting was adjourned at 4:30 pm. </w:t>
      </w:r>
    </w:p>
    <w:p w:rsidR="008600CA" w:rsidRPr="003F60BA" w:rsidRDefault="008600CA" w:rsidP="002510D7">
      <w:pPr>
        <w:keepNext/>
        <w:spacing w:before="240" w:after="0" w:line="240" w:lineRule="auto"/>
        <w:ind w:left="1260"/>
        <w:rPr>
          <w:rFonts w:ascii="Arial" w:hAnsi="Arial" w:cs="Arial"/>
          <w:lang w:val="fr-FR"/>
        </w:rPr>
      </w:pPr>
      <w:r w:rsidRPr="003F60BA">
        <w:rPr>
          <w:rFonts w:ascii="Arial" w:hAnsi="Arial" w:cs="Arial"/>
          <w:lang w:val="fr-FR"/>
        </w:rPr>
        <w:t>Rick Ladroga</w:t>
      </w:r>
    </w:p>
    <w:p w:rsidR="008600CA" w:rsidRPr="003F60BA" w:rsidRDefault="008600CA" w:rsidP="002510D7">
      <w:pPr>
        <w:keepNext/>
        <w:spacing w:after="0" w:line="240" w:lineRule="auto"/>
        <w:ind w:left="1260"/>
        <w:rPr>
          <w:rFonts w:ascii="Arial" w:hAnsi="Arial" w:cs="Arial"/>
          <w:lang w:val="fr-FR"/>
        </w:rPr>
      </w:pPr>
      <w:r w:rsidRPr="003F60BA">
        <w:rPr>
          <w:rFonts w:ascii="Arial" w:hAnsi="Arial" w:cs="Arial"/>
          <w:lang w:val="fr-FR"/>
        </w:rPr>
        <w:t>WG Chair</w:t>
      </w:r>
    </w:p>
    <w:p w:rsidR="008600CA" w:rsidRPr="003F60BA" w:rsidRDefault="008600CA" w:rsidP="002510D7">
      <w:pPr>
        <w:keepNext/>
        <w:spacing w:before="120" w:after="0" w:line="240" w:lineRule="auto"/>
        <w:ind w:left="1267"/>
        <w:rPr>
          <w:rFonts w:ascii="Arial" w:hAnsi="Arial" w:cs="Arial"/>
          <w:lang w:val="fr-FR"/>
        </w:rPr>
      </w:pPr>
      <w:r w:rsidRPr="003F60BA">
        <w:rPr>
          <w:rFonts w:ascii="Arial" w:hAnsi="Arial" w:cs="Arial"/>
          <w:lang w:val="fr-FR"/>
        </w:rPr>
        <w:t>Claude Beauchemin</w:t>
      </w:r>
    </w:p>
    <w:p w:rsidR="008600CA" w:rsidRPr="003F60BA" w:rsidRDefault="008600CA" w:rsidP="002510D7">
      <w:pPr>
        <w:keepNext/>
        <w:spacing w:after="0" w:line="240" w:lineRule="auto"/>
        <w:ind w:left="1260"/>
        <w:rPr>
          <w:rFonts w:ascii="Arial" w:hAnsi="Arial" w:cs="Arial"/>
        </w:rPr>
      </w:pPr>
      <w:r w:rsidRPr="003F60BA">
        <w:rPr>
          <w:rFonts w:ascii="Arial" w:hAnsi="Arial" w:cs="Arial"/>
        </w:rPr>
        <w:t>WG Vice-Chair</w:t>
      </w:r>
    </w:p>
    <w:p w:rsidR="008600CA" w:rsidRPr="003F60BA" w:rsidRDefault="008600CA" w:rsidP="002510D7">
      <w:pPr>
        <w:keepNext/>
        <w:spacing w:before="120" w:after="0" w:line="240" w:lineRule="auto"/>
        <w:ind w:left="1267"/>
        <w:rPr>
          <w:rFonts w:ascii="Arial" w:hAnsi="Arial" w:cs="Arial"/>
        </w:rPr>
      </w:pPr>
      <w:r w:rsidRPr="003F60BA">
        <w:rPr>
          <w:rFonts w:ascii="Arial" w:hAnsi="Arial" w:cs="Arial"/>
        </w:rPr>
        <w:t>Susan McNelly</w:t>
      </w:r>
    </w:p>
    <w:p w:rsidR="008600CA" w:rsidRPr="003F60BA" w:rsidRDefault="008600CA" w:rsidP="002510D7">
      <w:pPr>
        <w:spacing w:after="0" w:line="240" w:lineRule="auto"/>
        <w:ind w:left="1260"/>
        <w:rPr>
          <w:rFonts w:ascii="Arial" w:hAnsi="Arial" w:cs="Arial"/>
        </w:rPr>
      </w:pPr>
      <w:r w:rsidRPr="003F60BA">
        <w:rPr>
          <w:rFonts w:ascii="Arial" w:hAnsi="Arial" w:cs="Arial"/>
        </w:rPr>
        <w:t>WG Secretary</w:t>
      </w:r>
    </w:p>
    <w:p w:rsidR="008600CA" w:rsidRPr="003F60BA" w:rsidRDefault="008600CA" w:rsidP="002510D7">
      <w:pPr>
        <w:keepNext/>
        <w:numPr>
          <w:ilvl w:val="3"/>
          <w:numId w:val="0"/>
        </w:numPr>
        <w:tabs>
          <w:tab w:val="num" w:pos="2070"/>
        </w:tabs>
        <w:spacing w:before="240" w:after="0" w:line="240" w:lineRule="auto"/>
        <w:ind w:left="900"/>
        <w:jc w:val="both"/>
        <w:outlineLvl w:val="3"/>
        <w:rPr>
          <w:rFonts w:ascii="Arial" w:hAnsi="Arial" w:cs="Arial"/>
          <w:b/>
        </w:rPr>
      </w:pPr>
      <w:r w:rsidRPr="003F60BA">
        <w:rPr>
          <w:rFonts w:ascii="Arial" w:hAnsi="Arial" w:cs="Arial"/>
          <w:b/>
        </w:rPr>
        <w:t>C57.106 - Guide for the Acceptance and Maintenance of Insulating (Mineral) Oil - Chair: Bob Rasor</w:t>
      </w:r>
    </w:p>
    <w:p w:rsidR="008600CA" w:rsidRPr="003F60BA" w:rsidRDefault="008600CA" w:rsidP="002510D7">
      <w:pPr>
        <w:keepNext/>
        <w:spacing w:before="240" w:after="0" w:line="240" w:lineRule="auto"/>
        <w:ind w:left="1638" w:hanging="648"/>
        <w:jc w:val="both"/>
        <w:outlineLvl w:val="3"/>
        <w:rPr>
          <w:rFonts w:ascii="Arial" w:hAnsi="Arial" w:cs="Arial"/>
          <w:b/>
        </w:rPr>
      </w:pPr>
      <w:r w:rsidRPr="003F60BA">
        <w:rPr>
          <w:rFonts w:ascii="Arial" w:hAnsi="Arial" w:cs="Arial"/>
          <w:b/>
        </w:rPr>
        <w:t xml:space="preserve">The WG Report Given at the Sub-Committee Meeting, presented by </w:t>
      </w:r>
      <w:r w:rsidRPr="003F60BA">
        <w:rPr>
          <w:rFonts w:ascii="Arial" w:hAnsi="Arial" w:cs="Arial"/>
          <w:b/>
          <w:bCs/>
        </w:rPr>
        <w:t>Bob Rasor:</w:t>
      </w:r>
    </w:p>
    <w:p w:rsidR="008600CA" w:rsidRPr="003F60BA" w:rsidRDefault="008600CA" w:rsidP="002510D7">
      <w:pPr>
        <w:autoSpaceDE w:val="0"/>
        <w:autoSpaceDN w:val="0"/>
        <w:adjustRightInd w:val="0"/>
        <w:spacing w:before="240" w:after="0" w:line="240" w:lineRule="auto"/>
        <w:ind w:left="1440"/>
        <w:jc w:val="both"/>
        <w:rPr>
          <w:rFonts w:ascii="Arial" w:hAnsi="Arial" w:cs="Arial"/>
          <w:bCs/>
        </w:rPr>
      </w:pPr>
      <w:r w:rsidRPr="003F60BA">
        <w:rPr>
          <w:rFonts w:ascii="Arial" w:hAnsi="Arial" w:cs="Arial"/>
          <w:bCs/>
        </w:rPr>
        <w:t xml:space="preserve">A new Par was approved so the 4 year clock has started. Jim Thompson accepted the position of Vice Chair and Claude Beauchemin the position of secretary. A presentation on moisture was made by Jim Thompson. The WG will look at data and original substantiation of current standard. </w:t>
      </w:r>
    </w:p>
    <w:p w:rsidR="008600CA" w:rsidRPr="003F60BA" w:rsidRDefault="008600CA" w:rsidP="002510D7">
      <w:pPr>
        <w:autoSpaceDE w:val="0"/>
        <w:autoSpaceDN w:val="0"/>
        <w:adjustRightInd w:val="0"/>
        <w:spacing w:before="240" w:after="0" w:line="240" w:lineRule="auto"/>
        <w:ind w:left="1260" w:firstLine="180"/>
        <w:jc w:val="both"/>
        <w:rPr>
          <w:rFonts w:ascii="Arial" w:hAnsi="Arial" w:cs="Arial"/>
          <w:bCs/>
        </w:rPr>
      </w:pPr>
      <w:r w:rsidRPr="003F60BA">
        <w:rPr>
          <w:rFonts w:ascii="Arial" w:hAnsi="Arial" w:cs="Arial"/>
          <w:bCs/>
        </w:rPr>
        <w:t>No Questions</w:t>
      </w:r>
    </w:p>
    <w:p w:rsidR="008600CA" w:rsidRPr="003F60BA" w:rsidRDefault="008600CA" w:rsidP="002510D7">
      <w:pPr>
        <w:spacing w:before="240" w:line="240" w:lineRule="auto"/>
        <w:ind w:left="720" w:firstLine="360"/>
        <w:contextualSpacing/>
        <w:jc w:val="both"/>
        <w:rPr>
          <w:rFonts w:ascii="Arial" w:hAnsi="Arial" w:cs="Arial"/>
          <w:b/>
        </w:rPr>
      </w:pPr>
      <w:r w:rsidRPr="003F60BA">
        <w:rPr>
          <w:rFonts w:ascii="Arial" w:hAnsi="Arial" w:cs="Arial"/>
          <w:b/>
        </w:rPr>
        <w:t>The Minutes (unapproved) of WG Meeting as Submitted:</w:t>
      </w:r>
    </w:p>
    <w:p w:rsidR="008600CA" w:rsidRPr="003F60BA" w:rsidRDefault="008600CA" w:rsidP="002510D7">
      <w:pPr>
        <w:spacing w:after="0" w:line="240" w:lineRule="auto"/>
        <w:ind w:left="1080"/>
        <w:jc w:val="both"/>
        <w:rPr>
          <w:rFonts w:ascii="Arial" w:hAnsi="Arial" w:cs="Arial"/>
          <w:b/>
        </w:rPr>
      </w:pPr>
      <w:r w:rsidRPr="003F60BA">
        <w:rPr>
          <w:rFonts w:ascii="Arial" w:hAnsi="Arial" w:cs="Arial"/>
          <w:b/>
        </w:rPr>
        <w:t>Monday, March 12</w:t>
      </w:r>
      <w:r w:rsidRPr="003F60BA">
        <w:rPr>
          <w:rFonts w:ascii="Arial" w:hAnsi="Arial" w:cs="Arial"/>
          <w:b/>
          <w:vertAlign w:val="superscript"/>
        </w:rPr>
        <w:t>th</w:t>
      </w:r>
      <w:r w:rsidRPr="003F60BA">
        <w:rPr>
          <w:rFonts w:ascii="Arial" w:hAnsi="Arial" w:cs="Arial"/>
          <w:b/>
        </w:rPr>
        <w:t>, 2012 4:45 PM</w:t>
      </w:r>
    </w:p>
    <w:p w:rsidR="008600CA" w:rsidRPr="003F60BA" w:rsidRDefault="008600CA" w:rsidP="002510D7">
      <w:pPr>
        <w:spacing w:before="240" w:after="0" w:line="240" w:lineRule="auto"/>
        <w:ind w:left="1080"/>
        <w:jc w:val="both"/>
        <w:rPr>
          <w:rFonts w:ascii="Arial" w:hAnsi="Arial" w:cs="Arial"/>
        </w:rPr>
      </w:pPr>
      <w:r w:rsidRPr="003F60BA">
        <w:rPr>
          <w:rFonts w:ascii="Arial" w:hAnsi="Arial" w:cs="Arial"/>
        </w:rPr>
        <w:t xml:space="preserve">The meeting was called to order by Chair Bob Rasor at 4:50PM.  There were 39 attendees (42 including chair, vice chair and secretary).  This is the first meeting, and 21 attendees requested membership.  </w:t>
      </w:r>
    </w:p>
    <w:p w:rsidR="008600CA" w:rsidRPr="003F60BA" w:rsidRDefault="008600CA" w:rsidP="002510D7">
      <w:pPr>
        <w:spacing w:before="240" w:after="0" w:line="240" w:lineRule="auto"/>
        <w:ind w:left="1080"/>
        <w:rPr>
          <w:rFonts w:ascii="Arial" w:hAnsi="Arial" w:cs="Arial"/>
        </w:rPr>
      </w:pPr>
      <w:r w:rsidRPr="003F60BA">
        <w:rPr>
          <w:rFonts w:ascii="Arial" w:hAnsi="Arial" w:cs="Arial"/>
        </w:rPr>
        <w:t>Attendees requesting membership were:</w:t>
      </w:r>
    </w:p>
    <w:p w:rsidR="008600CA" w:rsidRPr="003F60BA" w:rsidRDefault="008600CA" w:rsidP="001B553C">
      <w:pPr>
        <w:numPr>
          <w:ilvl w:val="0"/>
          <w:numId w:val="52"/>
        </w:numPr>
        <w:spacing w:after="0" w:line="240" w:lineRule="auto"/>
        <w:ind w:left="1800"/>
        <w:rPr>
          <w:rFonts w:ascii="Arial" w:hAnsi="Arial" w:cs="Arial"/>
        </w:rPr>
      </w:pPr>
      <w:r w:rsidRPr="003F60BA">
        <w:rPr>
          <w:rFonts w:ascii="Arial" w:hAnsi="Arial" w:cs="Arial"/>
        </w:rPr>
        <w:t>Ken Kampshoff</w:t>
      </w:r>
    </w:p>
    <w:p w:rsidR="008600CA" w:rsidRPr="003F60BA" w:rsidRDefault="008600CA" w:rsidP="001B553C">
      <w:pPr>
        <w:numPr>
          <w:ilvl w:val="0"/>
          <w:numId w:val="52"/>
        </w:numPr>
        <w:spacing w:after="0" w:line="240" w:lineRule="auto"/>
        <w:ind w:left="1800"/>
        <w:rPr>
          <w:rFonts w:ascii="Arial" w:hAnsi="Arial" w:cs="Arial"/>
        </w:rPr>
      </w:pPr>
      <w:r w:rsidRPr="003F60BA">
        <w:rPr>
          <w:rFonts w:ascii="Arial" w:hAnsi="Arial" w:cs="Arial"/>
        </w:rPr>
        <w:t>Shawn Galbraith</w:t>
      </w:r>
    </w:p>
    <w:p w:rsidR="008600CA" w:rsidRPr="003F60BA" w:rsidRDefault="008600CA" w:rsidP="001B553C">
      <w:pPr>
        <w:numPr>
          <w:ilvl w:val="0"/>
          <w:numId w:val="52"/>
        </w:numPr>
        <w:spacing w:after="0" w:line="240" w:lineRule="auto"/>
        <w:ind w:left="1800"/>
        <w:rPr>
          <w:rFonts w:ascii="Arial" w:hAnsi="Arial" w:cs="Arial"/>
        </w:rPr>
      </w:pPr>
      <w:r w:rsidRPr="003F60BA">
        <w:rPr>
          <w:rFonts w:ascii="Arial" w:hAnsi="Arial" w:cs="Arial"/>
        </w:rPr>
        <w:t>Zan Kiparizoski</w:t>
      </w:r>
    </w:p>
    <w:p w:rsidR="008600CA" w:rsidRPr="003F60BA" w:rsidRDefault="008600CA" w:rsidP="001B553C">
      <w:pPr>
        <w:numPr>
          <w:ilvl w:val="0"/>
          <w:numId w:val="52"/>
        </w:numPr>
        <w:spacing w:after="0" w:line="240" w:lineRule="auto"/>
        <w:ind w:left="1800"/>
        <w:rPr>
          <w:rFonts w:ascii="Arial" w:hAnsi="Arial" w:cs="Arial"/>
        </w:rPr>
      </w:pPr>
      <w:r w:rsidRPr="003F60BA">
        <w:rPr>
          <w:rFonts w:ascii="Arial" w:hAnsi="Arial" w:cs="Arial"/>
        </w:rPr>
        <w:t>Nick Perjanik</w:t>
      </w:r>
    </w:p>
    <w:p w:rsidR="008600CA" w:rsidRPr="003F60BA" w:rsidRDefault="008600CA" w:rsidP="001B553C">
      <w:pPr>
        <w:numPr>
          <w:ilvl w:val="0"/>
          <w:numId w:val="52"/>
        </w:numPr>
        <w:spacing w:after="0" w:line="240" w:lineRule="auto"/>
        <w:ind w:left="1800"/>
        <w:rPr>
          <w:rFonts w:ascii="Arial" w:hAnsi="Arial" w:cs="Arial"/>
        </w:rPr>
      </w:pPr>
      <w:r w:rsidRPr="003F60BA">
        <w:rPr>
          <w:rFonts w:ascii="Arial" w:hAnsi="Arial" w:cs="Arial"/>
        </w:rPr>
        <w:t>Ryan Niemerg</w:t>
      </w:r>
    </w:p>
    <w:p w:rsidR="008600CA" w:rsidRPr="003F60BA" w:rsidRDefault="008600CA" w:rsidP="001B553C">
      <w:pPr>
        <w:numPr>
          <w:ilvl w:val="0"/>
          <w:numId w:val="52"/>
        </w:numPr>
        <w:spacing w:after="0" w:line="240" w:lineRule="auto"/>
        <w:ind w:left="1800"/>
        <w:rPr>
          <w:rFonts w:ascii="Arial" w:hAnsi="Arial" w:cs="Arial"/>
        </w:rPr>
      </w:pPr>
      <w:r w:rsidRPr="003F60BA">
        <w:rPr>
          <w:rFonts w:ascii="Arial" w:hAnsi="Arial" w:cs="Arial"/>
        </w:rPr>
        <w:t>Roger Hayes</w:t>
      </w:r>
    </w:p>
    <w:p w:rsidR="008600CA" w:rsidRPr="003F60BA" w:rsidRDefault="008600CA" w:rsidP="001B553C">
      <w:pPr>
        <w:numPr>
          <w:ilvl w:val="0"/>
          <w:numId w:val="52"/>
        </w:numPr>
        <w:spacing w:after="0" w:line="240" w:lineRule="auto"/>
        <w:ind w:left="1800"/>
        <w:rPr>
          <w:rFonts w:ascii="Arial" w:hAnsi="Arial" w:cs="Arial"/>
        </w:rPr>
      </w:pPr>
      <w:r w:rsidRPr="003F60BA">
        <w:rPr>
          <w:rFonts w:ascii="Arial" w:hAnsi="Arial" w:cs="Arial"/>
        </w:rPr>
        <w:t>Stephanie Denzer</w:t>
      </w:r>
    </w:p>
    <w:p w:rsidR="008600CA" w:rsidRPr="003F60BA" w:rsidRDefault="008600CA" w:rsidP="001B553C">
      <w:pPr>
        <w:numPr>
          <w:ilvl w:val="0"/>
          <w:numId w:val="52"/>
        </w:numPr>
        <w:spacing w:after="0" w:line="240" w:lineRule="auto"/>
        <w:ind w:left="1800"/>
        <w:rPr>
          <w:rFonts w:ascii="Arial" w:hAnsi="Arial" w:cs="Arial"/>
        </w:rPr>
      </w:pPr>
      <w:r w:rsidRPr="003F60BA">
        <w:rPr>
          <w:rFonts w:ascii="Arial" w:hAnsi="Arial" w:cs="Arial"/>
        </w:rPr>
        <w:t>Bob Ganser Jr.</w:t>
      </w:r>
    </w:p>
    <w:p w:rsidR="008600CA" w:rsidRPr="003F60BA" w:rsidRDefault="008600CA" w:rsidP="001B553C">
      <w:pPr>
        <w:numPr>
          <w:ilvl w:val="0"/>
          <w:numId w:val="52"/>
        </w:numPr>
        <w:spacing w:after="0" w:line="240" w:lineRule="auto"/>
        <w:ind w:left="1800"/>
        <w:rPr>
          <w:rFonts w:ascii="Arial" w:hAnsi="Arial" w:cs="Arial"/>
        </w:rPr>
      </w:pPr>
      <w:r w:rsidRPr="003F60BA">
        <w:rPr>
          <w:rFonts w:ascii="Arial" w:hAnsi="Arial" w:cs="Arial"/>
        </w:rPr>
        <w:t>Don Platts</w:t>
      </w:r>
    </w:p>
    <w:p w:rsidR="008600CA" w:rsidRPr="003F60BA" w:rsidRDefault="008600CA" w:rsidP="001B553C">
      <w:pPr>
        <w:numPr>
          <w:ilvl w:val="0"/>
          <w:numId w:val="52"/>
        </w:numPr>
        <w:spacing w:after="0" w:line="240" w:lineRule="auto"/>
        <w:ind w:left="1800"/>
        <w:rPr>
          <w:rFonts w:ascii="Arial" w:hAnsi="Arial" w:cs="Arial"/>
        </w:rPr>
      </w:pPr>
      <w:r w:rsidRPr="003F60BA">
        <w:rPr>
          <w:rFonts w:ascii="Arial" w:hAnsi="Arial" w:cs="Arial"/>
        </w:rPr>
        <w:t>James Gardner</w:t>
      </w:r>
    </w:p>
    <w:p w:rsidR="008600CA" w:rsidRPr="003F60BA" w:rsidRDefault="008600CA" w:rsidP="001B553C">
      <w:pPr>
        <w:numPr>
          <w:ilvl w:val="0"/>
          <w:numId w:val="52"/>
        </w:numPr>
        <w:spacing w:after="0" w:line="240" w:lineRule="auto"/>
        <w:ind w:left="1800"/>
        <w:rPr>
          <w:rFonts w:ascii="Arial" w:hAnsi="Arial" w:cs="Arial"/>
        </w:rPr>
      </w:pPr>
      <w:r w:rsidRPr="003F60BA">
        <w:rPr>
          <w:rFonts w:ascii="Arial" w:hAnsi="Arial" w:cs="Arial"/>
        </w:rPr>
        <w:t>Gordon Wilson</w:t>
      </w:r>
    </w:p>
    <w:p w:rsidR="008600CA" w:rsidRPr="003F60BA" w:rsidRDefault="008600CA" w:rsidP="001B553C">
      <w:pPr>
        <w:numPr>
          <w:ilvl w:val="0"/>
          <w:numId w:val="52"/>
        </w:numPr>
        <w:spacing w:after="0" w:line="240" w:lineRule="auto"/>
        <w:ind w:left="1800"/>
        <w:rPr>
          <w:rFonts w:ascii="Arial" w:hAnsi="Arial" w:cs="Arial"/>
        </w:rPr>
      </w:pPr>
      <w:r w:rsidRPr="003F60BA">
        <w:rPr>
          <w:rFonts w:ascii="Arial" w:hAnsi="Arial" w:cs="Arial"/>
        </w:rPr>
        <w:t>Alan Peterson</w:t>
      </w:r>
    </w:p>
    <w:p w:rsidR="008600CA" w:rsidRPr="003F60BA" w:rsidRDefault="008600CA" w:rsidP="001B553C">
      <w:pPr>
        <w:numPr>
          <w:ilvl w:val="0"/>
          <w:numId w:val="52"/>
        </w:numPr>
        <w:spacing w:after="0" w:line="240" w:lineRule="auto"/>
        <w:ind w:left="1800"/>
        <w:rPr>
          <w:rFonts w:ascii="Arial" w:hAnsi="Arial" w:cs="Arial"/>
        </w:rPr>
      </w:pPr>
      <w:r w:rsidRPr="003F60BA">
        <w:rPr>
          <w:rFonts w:ascii="Arial" w:hAnsi="Arial" w:cs="Arial"/>
        </w:rPr>
        <w:t>Hali Moleski</w:t>
      </w:r>
    </w:p>
    <w:p w:rsidR="008600CA" w:rsidRPr="003F60BA" w:rsidRDefault="008600CA" w:rsidP="001B553C">
      <w:pPr>
        <w:numPr>
          <w:ilvl w:val="0"/>
          <w:numId w:val="52"/>
        </w:numPr>
        <w:spacing w:after="0" w:line="240" w:lineRule="auto"/>
        <w:ind w:left="1800"/>
        <w:rPr>
          <w:rFonts w:ascii="Arial" w:hAnsi="Arial" w:cs="Arial"/>
        </w:rPr>
      </w:pPr>
      <w:r w:rsidRPr="003F60BA">
        <w:rPr>
          <w:rFonts w:ascii="Arial" w:hAnsi="Arial" w:cs="Arial"/>
        </w:rPr>
        <w:t>Pugazhenthi Selvaraj</w:t>
      </w:r>
    </w:p>
    <w:p w:rsidR="008600CA" w:rsidRPr="003F60BA" w:rsidRDefault="008600CA" w:rsidP="001B553C">
      <w:pPr>
        <w:numPr>
          <w:ilvl w:val="0"/>
          <w:numId w:val="52"/>
        </w:numPr>
        <w:spacing w:after="0" w:line="240" w:lineRule="auto"/>
        <w:ind w:left="1800"/>
        <w:rPr>
          <w:rFonts w:ascii="Arial" w:hAnsi="Arial" w:cs="Arial"/>
        </w:rPr>
      </w:pPr>
      <w:r w:rsidRPr="003F60BA">
        <w:rPr>
          <w:rFonts w:ascii="Arial" w:hAnsi="Arial" w:cs="Arial"/>
        </w:rPr>
        <w:t>George Leinhauser</w:t>
      </w:r>
    </w:p>
    <w:p w:rsidR="008600CA" w:rsidRPr="003F60BA" w:rsidRDefault="008600CA" w:rsidP="001B553C">
      <w:pPr>
        <w:numPr>
          <w:ilvl w:val="0"/>
          <w:numId w:val="52"/>
        </w:numPr>
        <w:spacing w:after="0" w:line="240" w:lineRule="auto"/>
        <w:ind w:left="1800"/>
        <w:rPr>
          <w:rFonts w:ascii="Arial" w:hAnsi="Arial" w:cs="Arial"/>
        </w:rPr>
      </w:pPr>
      <w:r w:rsidRPr="003F60BA">
        <w:rPr>
          <w:rFonts w:ascii="Arial" w:hAnsi="Arial" w:cs="Arial"/>
        </w:rPr>
        <w:t>Dave Hanson</w:t>
      </w:r>
    </w:p>
    <w:p w:rsidR="008600CA" w:rsidRPr="003F60BA" w:rsidRDefault="008600CA" w:rsidP="001B553C">
      <w:pPr>
        <w:numPr>
          <w:ilvl w:val="0"/>
          <w:numId w:val="52"/>
        </w:numPr>
        <w:spacing w:after="0" w:line="240" w:lineRule="auto"/>
        <w:ind w:left="1800"/>
        <w:rPr>
          <w:rFonts w:ascii="Arial" w:hAnsi="Arial" w:cs="Arial"/>
        </w:rPr>
      </w:pPr>
      <w:r w:rsidRPr="003F60BA">
        <w:rPr>
          <w:rFonts w:ascii="Arial" w:hAnsi="Arial" w:cs="Arial"/>
        </w:rPr>
        <w:t>Tom Prevost</w:t>
      </w:r>
    </w:p>
    <w:p w:rsidR="008600CA" w:rsidRPr="003F60BA" w:rsidRDefault="008600CA" w:rsidP="001B553C">
      <w:pPr>
        <w:numPr>
          <w:ilvl w:val="0"/>
          <w:numId w:val="52"/>
        </w:numPr>
        <w:spacing w:after="0" w:line="240" w:lineRule="auto"/>
        <w:ind w:left="1800"/>
        <w:rPr>
          <w:rFonts w:ascii="Arial" w:hAnsi="Arial" w:cs="Arial"/>
        </w:rPr>
      </w:pPr>
      <w:r w:rsidRPr="003F60BA">
        <w:rPr>
          <w:rFonts w:ascii="Arial" w:hAnsi="Arial" w:cs="Arial"/>
        </w:rPr>
        <w:t>Clair Claborne</w:t>
      </w:r>
    </w:p>
    <w:p w:rsidR="008600CA" w:rsidRPr="003F60BA" w:rsidRDefault="008600CA" w:rsidP="001B553C">
      <w:pPr>
        <w:numPr>
          <w:ilvl w:val="0"/>
          <w:numId w:val="52"/>
        </w:numPr>
        <w:spacing w:after="0" w:line="240" w:lineRule="auto"/>
        <w:ind w:left="1800"/>
        <w:rPr>
          <w:rFonts w:ascii="Arial" w:hAnsi="Arial" w:cs="Arial"/>
        </w:rPr>
      </w:pPr>
      <w:r w:rsidRPr="003F60BA">
        <w:rPr>
          <w:rFonts w:ascii="Arial" w:hAnsi="Arial" w:cs="Arial"/>
        </w:rPr>
        <w:t>Juan Castellanos</w:t>
      </w:r>
    </w:p>
    <w:p w:rsidR="008600CA" w:rsidRPr="003F60BA" w:rsidRDefault="008600CA" w:rsidP="001B553C">
      <w:pPr>
        <w:numPr>
          <w:ilvl w:val="0"/>
          <w:numId w:val="52"/>
        </w:numPr>
        <w:spacing w:after="0" w:line="240" w:lineRule="auto"/>
        <w:ind w:left="1800"/>
        <w:rPr>
          <w:rFonts w:ascii="Arial" w:hAnsi="Arial" w:cs="Arial"/>
        </w:rPr>
      </w:pPr>
      <w:r w:rsidRPr="003F60BA">
        <w:rPr>
          <w:rFonts w:ascii="Arial" w:hAnsi="Arial" w:cs="Arial"/>
        </w:rPr>
        <w:t>Jimmy Rasco</w:t>
      </w:r>
    </w:p>
    <w:p w:rsidR="008600CA" w:rsidRPr="003F60BA" w:rsidRDefault="008600CA" w:rsidP="001B553C">
      <w:pPr>
        <w:numPr>
          <w:ilvl w:val="0"/>
          <w:numId w:val="52"/>
        </w:numPr>
        <w:spacing w:after="0" w:line="240" w:lineRule="auto"/>
        <w:ind w:left="1800"/>
        <w:rPr>
          <w:rFonts w:ascii="Arial" w:hAnsi="Arial" w:cs="Arial"/>
        </w:rPr>
      </w:pPr>
      <w:r w:rsidRPr="003F60BA">
        <w:rPr>
          <w:rFonts w:ascii="Arial" w:hAnsi="Arial" w:cs="Arial"/>
        </w:rPr>
        <w:t>Don Cherry</w:t>
      </w:r>
    </w:p>
    <w:p w:rsidR="008600CA" w:rsidRPr="003F60BA" w:rsidRDefault="008600CA" w:rsidP="001B553C">
      <w:pPr>
        <w:numPr>
          <w:ilvl w:val="0"/>
          <w:numId w:val="54"/>
        </w:numPr>
        <w:spacing w:before="240" w:after="0" w:line="240" w:lineRule="auto"/>
        <w:ind w:left="1440"/>
        <w:rPr>
          <w:rFonts w:ascii="Arial" w:hAnsi="Arial" w:cs="Arial"/>
        </w:rPr>
      </w:pPr>
      <w:r w:rsidRPr="003F60BA">
        <w:rPr>
          <w:rFonts w:ascii="Arial" w:hAnsi="Arial" w:cs="Arial"/>
        </w:rPr>
        <w:t>Agenda was reviewed</w:t>
      </w:r>
    </w:p>
    <w:p w:rsidR="008600CA" w:rsidRPr="003F60BA" w:rsidRDefault="008600CA" w:rsidP="001B553C">
      <w:pPr>
        <w:numPr>
          <w:ilvl w:val="0"/>
          <w:numId w:val="54"/>
        </w:numPr>
        <w:spacing w:after="0" w:line="240" w:lineRule="auto"/>
        <w:ind w:left="1440"/>
        <w:rPr>
          <w:rFonts w:ascii="Arial" w:hAnsi="Arial" w:cs="Arial"/>
        </w:rPr>
      </w:pPr>
      <w:r w:rsidRPr="003F60BA">
        <w:rPr>
          <w:rFonts w:ascii="Arial" w:hAnsi="Arial" w:cs="Arial"/>
        </w:rPr>
        <w:t>Roster was circulated</w:t>
      </w:r>
    </w:p>
    <w:p w:rsidR="008600CA" w:rsidRPr="003F60BA" w:rsidRDefault="008600CA" w:rsidP="001B553C">
      <w:pPr>
        <w:numPr>
          <w:ilvl w:val="0"/>
          <w:numId w:val="54"/>
        </w:numPr>
        <w:spacing w:after="0" w:line="240" w:lineRule="auto"/>
        <w:ind w:left="1440"/>
        <w:rPr>
          <w:rFonts w:ascii="Arial" w:hAnsi="Arial" w:cs="Arial"/>
        </w:rPr>
      </w:pPr>
      <w:r w:rsidRPr="003F60BA">
        <w:rPr>
          <w:rFonts w:ascii="Arial" w:hAnsi="Arial" w:cs="Arial"/>
        </w:rPr>
        <w:t>Introductions given</w:t>
      </w:r>
    </w:p>
    <w:p w:rsidR="008600CA" w:rsidRPr="003F60BA" w:rsidRDefault="008600CA" w:rsidP="002510D7">
      <w:pPr>
        <w:spacing w:after="0" w:line="240" w:lineRule="auto"/>
        <w:ind w:left="1080"/>
        <w:rPr>
          <w:rFonts w:ascii="Arial" w:hAnsi="Arial" w:cs="Arial"/>
        </w:rPr>
      </w:pPr>
      <w:r w:rsidRPr="003F60BA">
        <w:rPr>
          <w:rFonts w:ascii="Arial" w:hAnsi="Arial" w:cs="Arial"/>
        </w:rPr>
        <w:tab/>
        <w:t>Chair: B Rasor</w:t>
      </w:r>
    </w:p>
    <w:p w:rsidR="008600CA" w:rsidRPr="003F60BA" w:rsidRDefault="008600CA" w:rsidP="002510D7">
      <w:pPr>
        <w:spacing w:after="0" w:line="240" w:lineRule="auto"/>
        <w:ind w:left="1080"/>
        <w:rPr>
          <w:rFonts w:ascii="Arial" w:hAnsi="Arial" w:cs="Arial"/>
        </w:rPr>
      </w:pPr>
      <w:r w:rsidRPr="003F60BA">
        <w:rPr>
          <w:rFonts w:ascii="Arial" w:hAnsi="Arial" w:cs="Arial"/>
        </w:rPr>
        <w:tab/>
        <w:t>Vice Chair: J Thomson</w:t>
      </w:r>
    </w:p>
    <w:p w:rsidR="008600CA" w:rsidRPr="003F60BA" w:rsidRDefault="008600CA" w:rsidP="002510D7">
      <w:pPr>
        <w:spacing w:after="0" w:line="240" w:lineRule="auto"/>
        <w:ind w:left="1080"/>
        <w:rPr>
          <w:rFonts w:ascii="Arial" w:hAnsi="Arial" w:cs="Arial"/>
        </w:rPr>
      </w:pPr>
      <w:r w:rsidRPr="003F60BA">
        <w:rPr>
          <w:rFonts w:ascii="Arial" w:hAnsi="Arial" w:cs="Arial"/>
        </w:rPr>
        <w:tab/>
        <w:t>Secretary: C Beauchemin</w:t>
      </w:r>
    </w:p>
    <w:p w:rsidR="008600CA" w:rsidRPr="003F60BA" w:rsidRDefault="008600CA" w:rsidP="001B553C">
      <w:pPr>
        <w:numPr>
          <w:ilvl w:val="0"/>
          <w:numId w:val="54"/>
        </w:numPr>
        <w:spacing w:after="0" w:line="240" w:lineRule="auto"/>
        <w:ind w:left="1440"/>
        <w:rPr>
          <w:rFonts w:ascii="Arial" w:hAnsi="Arial" w:cs="Arial"/>
        </w:rPr>
      </w:pPr>
      <w:r w:rsidRPr="003F60BA">
        <w:rPr>
          <w:rFonts w:ascii="Arial" w:hAnsi="Arial" w:cs="Arial"/>
        </w:rPr>
        <w:t>Par status provided</w:t>
      </w:r>
    </w:p>
    <w:p w:rsidR="008600CA" w:rsidRPr="003F60BA" w:rsidRDefault="008600CA" w:rsidP="002510D7">
      <w:pPr>
        <w:spacing w:after="0" w:line="240" w:lineRule="auto"/>
        <w:ind w:left="1080"/>
        <w:rPr>
          <w:rFonts w:ascii="Arial" w:hAnsi="Arial" w:cs="Arial"/>
        </w:rPr>
      </w:pPr>
      <w:r w:rsidRPr="003F60BA">
        <w:rPr>
          <w:rFonts w:ascii="Arial" w:hAnsi="Arial" w:cs="Arial"/>
        </w:rPr>
        <w:tab/>
        <w:t>Approved 9 Nov 2011</w:t>
      </w:r>
    </w:p>
    <w:p w:rsidR="008600CA" w:rsidRPr="003F60BA" w:rsidRDefault="008600CA" w:rsidP="002510D7">
      <w:pPr>
        <w:spacing w:after="0" w:line="240" w:lineRule="auto"/>
        <w:ind w:left="1080"/>
        <w:rPr>
          <w:rFonts w:ascii="Arial" w:hAnsi="Arial" w:cs="Arial"/>
        </w:rPr>
      </w:pPr>
      <w:r w:rsidRPr="003F60BA">
        <w:rPr>
          <w:rFonts w:ascii="Arial" w:hAnsi="Arial" w:cs="Arial"/>
        </w:rPr>
        <w:tab/>
        <w:t>Expiration 31 Dec 2015</w:t>
      </w:r>
    </w:p>
    <w:p w:rsidR="008600CA" w:rsidRPr="003F60BA" w:rsidRDefault="008600CA" w:rsidP="001B553C">
      <w:pPr>
        <w:numPr>
          <w:ilvl w:val="0"/>
          <w:numId w:val="54"/>
        </w:numPr>
        <w:spacing w:after="0" w:line="240" w:lineRule="auto"/>
        <w:ind w:left="1440"/>
        <w:rPr>
          <w:rFonts w:ascii="Arial" w:hAnsi="Arial" w:cs="Arial"/>
        </w:rPr>
      </w:pPr>
      <w:r w:rsidRPr="003F60BA">
        <w:rPr>
          <w:rFonts w:ascii="Arial" w:hAnsi="Arial" w:cs="Arial"/>
        </w:rPr>
        <w:t>The overview of scope and purpose were read</w:t>
      </w:r>
    </w:p>
    <w:p w:rsidR="008600CA" w:rsidRPr="003F60BA" w:rsidRDefault="008600CA" w:rsidP="002510D7">
      <w:pPr>
        <w:spacing w:after="0" w:line="240" w:lineRule="auto"/>
        <w:ind w:left="1080"/>
        <w:rPr>
          <w:rFonts w:ascii="Arial" w:hAnsi="Arial" w:cs="Arial"/>
        </w:rPr>
      </w:pPr>
      <w:r w:rsidRPr="003F60BA">
        <w:rPr>
          <w:rFonts w:ascii="Arial" w:hAnsi="Arial" w:cs="Arial"/>
        </w:rPr>
        <w:tab/>
        <w:t>Overview:</w:t>
      </w:r>
    </w:p>
    <w:p w:rsidR="008600CA" w:rsidRPr="003F60BA" w:rsidRDefault="008600CA" w:rsidP="002510D7">
      <w:pPr>
        <w:spacing w:before="240" w:after="0" w:line="240" w:lineRule="auto"/>
        <w:ind w:left="1080"/>
        <w:jc w:val="both"/>
        <w:rPr>
          <w:rFonts w:ascii="Arial" w:hAnsi="Arial" w:cs="Arial"/>
          <w:b/>
        </w:rPr>
      </w:pPr>
      <w:r w:rsidRPr="003F60BA">
        <w:rPr>
          <w:rFonts w:ascii="Arial" w:hAnsi="Arial" w:cs="Arial"/>
          <w:b/>
        </w:rPr>
        <w:t>1.1 Scope</w:t>
      </w:r>
    </w:p>
    <w:p w:rsidR="008600CA" w:rsidRPr="003F60BA" w:rsidRDefault="008600CA" w:rsidP="002510D7">
      <w:pPr>
        <w:spacing w:before="240" w:after="0" w:line="240" w:lineRule="auto"/>
        <w:ind w:left="1080"/>
        <w:jc w:val="both"/>
        <w:rPr>
          <w:rFonts w:ascii="Arial" w:hAnsi="Arial" w:cs="Arial"/>
        </w:rPr>
      </w:pPr>
      <w:r w:rsidRPr="003F60BA">
        <w:rPr>
          <w:rFonts w:ascii="Arial" w:hAnsi="Arial" w:cs="Arial"/>
        </w:rPr>
        <w:t>Scope:  This guide applies to mineral oil used in transformers, load tap changers, voltage regulators, reactors, and circuit breakers. The guide discusses the following:  a) Analytical tests and their significance for the evaluation of mineral insulating oil. b) The evaluation of new, unused mineral insulating oil before and after filling into equipment.  c) Methods of handling and storage of mineral insulating oil. d) The evaluation of service-aged mineral insulating oil. e) Health and environmental care procedures for mineral insulating oil. The characteristics of the oils discussed in this guide do not include oil that is in factory fill lines, nor does this guide cover reclaimed oil installed in new equipment. The qualities of such oil, if used, should be agreed upon by the manufacturer and the user of the equipment.</w:t>
      </w:r>
    </w:p>
    <w:p w:rsidR="008600CA" w:rsidRPr="003F60BA" w:rsidRDefault="008600CA" w:rsidP="002510D7">
      <w:pPr>
        <w:spacing w:before="240" w:after="0" w:line="240" w:lineRule="auto"/>
        <w:ind w:left="1080"/>
        <w:jc w:val="both"/>
        <w:rPr>
          <w:rFonts w:ascii="Arial" w:hAnsi="Arial" w:cs="Arial"/>
          <w:b/>
        </w:rPr>
      </w:pPr>
      <w:r w:rsidRPr="003F60BA">
        <w:rPr>
          <w:rFonts w:ascii="Arial" w:hAnsi="Arial" w:cs="Arial"/>
          <w:b/>
        </w:rPr>
        <w:t>1.2 Purpose</w:t>
      </w:r>
    </w:p>
    <w:p w:rsidR="008600CA" w:rsidRPr="003F60BA" w:rsidRDefault="008600CA" w:rsidP="002510D7">
      <w:pPr>
        <w:spacing w:before="240" w:after="0" w:line="240" w:lineRule="auto"/>
        <w:ind w:left="1080"/>
        <w:jc w:val="both"/>
        <w:rPr>
          <w:rFonts w:ascii="Arial" w:hAnsi="Arial" w:cs="Arial"/>
        </w:rPr>
      </w:pPr>
      <w:r w:rsidRPr="003F60BA">
        <w:rPr>
          <w:rFonts w:ascii="Arial" w:hAnsi="Arial" w:cs="Arial"/>
        </w:rPr>
        <w:t>Purpose:  This guide is to assist users of the equipment in evaluating the serviceability of new, unused oil being received in equipment; oil as received for filling new equipment at the installation site; and oil as processed into equipment. It also assists the operator in maintaining the oil in serviceable condition.</w:t>
      </w:r>
    </w:p>
    <w:p w:rsidR="008600CA" w:rsidRPr="003F60BA" w:rsidRDefault="008600CA" w:rsidP="002510D7">
      <w:pPr>
        <w:spacing w:before="240" w:after="0" w:line="240" w:lineRule="auto"/>
        <w:ind w:left="1440"/>
        <w:jc w:val="both"/>
        <w:rPr>
          <w:rFonts w:ascii="Arial" w:hAnsi="Arial" w:cs="Arial"/>
        </w:rPr>
      </w:pPr>
      <w:r w:rsidRPr="003F60BA">
        <w:rPr>
          <w:rFonts w:ascii="Arial" w:hAnsi="Arial" w:cs="Arial"/>
        </w:rPr>
        <w:t>Comments followed:</w:t>
      </w:r>
    </w:p>
    <w:p w:rsidR="008600CA" w:rsidRPr="003F60BA" w:rsidRDefault="008600CA" w:rsidP="001B553C">
      <w:pPr>
        <w:numPr>
          <w:ilvl w:val="0"/>
          <w:numId w:val="53"/>
        </w:numPr>
        <w:spacing w:after="0" w:line="240" w:lineRule="auto"/>
        <w:ind w:left="2160"/>
        <w:jc w:val="both"/>
        <w:rPr>
          <w:rFonts w:ascii="Arial" w:hAnsi="Arial" w:cs="Arial"/>
        </w:rPr>
      </w:pPr>
      <w:r w:rsidRPr="003F60BA">
        <w:rPr>
          <w:rFonts w:ascii="Arial" w:hAnsi="Arial" w:cs="Arial"/>
        </w:rPr>
        <w:t xml:space="preserve">Sue McNelly: Document will need to be reviewed for terminology to keep consistent.  </w:t>
      </w:r>
    </w:p>
    <w:p w:rsidR="008600CA" w:rsidRPr="003F60BA" w:rsidRDefault="008600CA" w:rsidP="001B553C">
      <w:pPr>
        <w:numPr>
          <w:ilvl w:val="0"/>
          <w:numId w:val="53"/>
        </w:numPr>
        <w:spacing w:after="0" w:line="240" w:lineRule="auto"/>
        <w:ind w:left="2160"/>
        <w:jc w:val="both"/>
        <w:rPr>
          <w:rFonts w:ascii="Arial" w:hAnsi="Arial" w:cs="Arial"/>
        </w:rPr>
      </w:pPr>
      <w:r w:rsidRPr="003F60BA">
        <w:rPr>
          <w:rFonts w:ascii="Arial" w:hAnsi="Arial" w:cs="Arial"/>
        </w:rPr>
        <w:t>Valery Davydov:  Title states Insulating Oil, this might be revised to Insulating Mineral Oil?</w:t>
      </w:r>
    </w:p>
    <w:p w:rsidR="008600CA" w:rsidRPr="003F60BA" w:rsidRDefault="008600CA" w:rsidP="001B553C">
      <w:pPr>
        <w:numPr>
          <w:ilvl w:val="0"/>
          <w:numId w:val="53"/>
        </w:numPr>
        <w:spacing w:after="0" w:line="240" w:lineRule="auto"/>
        <w:ind w:left="2160"/>
        <w:jc w:val="both"/>
        <w:rPr>
          <w:rFonts w:ascii="Arial" w:hAnsi="Arial" w:cs="Arial"/>
        </w:rPr>
      </w:pPr>
      <w:r w:rsidRPr="003F60BA">
        <w:rPr>
          <w:rFonts w:ascii="Arial" w:hAnsi="Arial" w:cs="Arial"/>
        </w:rPr>
        <w:t>Sue McNelly: Yes, P. McShane does this kind of review.</w:t>
      </w:r>
    </w:p>
    <w:p w:rsidR="008600CA" w:rsidRPr="003F60BA" w:rsidRDefault="008600CA" w:rsidP="002510D7">
      <w:pPr>
        <w:spacing w:before="240" w:after="0" w:line="240" w:lineRule="auto"/>
        <w:ind w:left="1080"/>
        <w:jc w:val="both"/>
        <w:rPr>
          <w:rFonts w:ascii="Arial" w:hAnsi="Arial" w:cs="Arial"/>
        </w:rPr>
      </w:pPr>
      <w:r w:rsidRPr="003F60BA">
        <w:rPr>
          <w:rFonts w:ascii="Arial" w:hAnsi="Arial" w:cs="Arial"/>
        </w:rPr>
        <w:t xml:space="preserve">Jim Thompson requested that he present the history of C57.106 (i.e. revisions made during 2002-2006).  This presentation addressed the moisture section.  He noted that the presentation he gave was based on a previous tutorial given (during the last revision to the guide) at the 2004 San Diego Transformers Committee Meeting and it is archived on the IEEE Transformers Committee website.  He also mentioned his recently published paper presented at the IEEE PES General Meeting in July, 2011 regarding a moisture diffusion model for transformer oil and paper.  Jim Thompson expressed that section 4.5 was changed in 2006 to correct serious errors in the C57.106-2002 document.  It should not be changed now because the thermodynamics of an operating transformer are such that there is never equilibrium.  The moisture in the paper is a distributed parameter rather than a lumped parameter.  Also this moisture distribution in the paper is dynamic with regards to time.  Bob replied that each section of the Guide is open to review and none are to be excluded. </w:t>
      </w:r>
    </w:p>
    <w:p w:rsidR="008600CA" w:rsidRPr="003F60BA" w:rsidRDefault="008600CA" w:rsidP="002510D7">
      <w:pPr>
        <w:spacing w:before="240" w:after="0" w:line="240" w:lineRule="auto"/>
        <w:ind w:left="1080"/>
        <w:jc w:val="both"/>
        <w:rPr>
          <w:rFonts w:ascii="Arial" w:hAnsi="Arial" w:cs="Arial"/>
        </w:rPr>
      </w:pPr>
      <w:r w:rsidRPr="003F60BA">
        <w:rPr>
          <w:rFonts w:ascii="Arial" w:hAnsi="Arial" w:cs="Arial"/>
        </w:rPr>
        <w:t xml:space="preserve">Bob Rasor presented the various sections of C57.106.  He asked that volunteers sign up for sections that they felt needed modified.  Volunteers were to sign up at the end of the meeting.  </w:t>
      </w:r>
    </w:p>
    <w:p w:rsidR="008600CA" w:rsidRPr="003F60BA" w:rsidRDefault="008600CA" w:rsidP="002510D7">
      <w:pPr>
        <w:spacing w:before="240" w:after="0" w:line="240" w:lineRule="auto"/>
        <w:ind w:left="1080"/>
        <w:jc w:val="both"/>
        <w:rPr>
          <w:rFonts w:ascii="Arial" w:hAnsi="Arial" w:cs="Arial"/>
        </w:rPr>
      </w:pPr>
      <w:r w:rsidRPr="003F60BA">
        <w:rPr>
          <w:rFonts w:ascii="Arial" w:hAnsi="Arial" w:cs="Arial"/>
        </w:rPr>
        <w:t>There was discussion on what section revision might require PAR change.  Tom Prevost clarified that a change in title, scope or purpose will require a revision of the PAR.  Sue McNelly agreed and said that is it OK if that is needed.  It was suggested to wait until further into the document revision to avoid multiple PAR change.</w:t>
      </w:r>
    </w:p>
    <w:p w:rsidR="008600CA" w:rsidRPr="003F60BA" w:rsidRDefault="008600CA" w:rsidP="002510D7">
      <w:pPr>
        <w:spacing w:before="240" w:after="0" w:line="240" w:lineRule="auto"/>
        <w:ind w:left="1080"/>
        <w:jc w:val="both"/>
        <w:rPr>
          <w:rFonts w:ascii="Arial" w:hAnsi="Arial" w:cs="Arial"/>
        </w:rPr>
      </w:pPr>
      <w:r w:rsidRPr="003F60BA">
        <w:rPr>
          <w:rFonts w:ascii="Arial" w:hAnsi="Arial" w:cs="Arial"/>
        </w:rPr>
        <w:t xml:space="preserve">Sue McNelly asked if there were specific sections that those present felt the need to review.  </w:t>
      </w:r>
    </w:p>
    <w:p w:rsidR="008600CA" w:rsidRPr="003F60BA" w:rsidRDefault="008600CA" w:rsidP="002510D7">
      <w:pPr>
        <w:spacing w:before="240" w:after="0" w:line="240" w:lineRule="auto"/>
        <w:ind w:left="1080"/>
        <w:jc w:val="both"/>
        <w:rPr>
          <w:rFonts w:ascii="Arial" w:hAnsi="Arial" w:cs="Arial"/>
        </w:rPr>
      </w:pPr>
      <w:r w:rsidRPr="003F60BA">
        <w:rPr>
          <w:rFonts w:ascii="Arial" w:hAnsi="Arial" w:cs="Arial"/>
        </w:rPr>
        <w:t>Tom Prevost questioned the origin of some of the content and values: i.e. should circuit breakers still be part of the guide ; are both 1 and 2 mm gap Dielectric D1816 values needed anymore; should corrosive sulfur be included?  The origin of some of the values was questioned.  Some comments were raised asking if Dielectric D877 should be put back in Table 1.  Jim Thompson commented that ASTM D877 is used for new oil refinery tests and is still an ASTM standard and should be included.  Also there are many users that still use their own test sets for D877 mineral oil dielectric breakdown voltage tests.</w:t>
      </w:r>
    </w:p>
    <w:p w:rsidR="008600CA" w:rsidRPr="003F60BA" w:rsidRDefault="008600CA" w:rsidP="002510D7">
      <w:pPr>
        <w:spacing w:before="240" w:after="0" w:line="240" w:lineRule="auto"/>
        <w:ind w:left="1080"/>
        <w:jc w:val="both"/>
        <w:rPr>
          <w:rFonts w:ascii="Arial" w:hAnsi="Arial" w:cs="Arial"/>
        </w:rPr>
      </w:pPr>
      <w:r w:rsidRPr="003F60BA">
        <w:rPr>
          <w:rFonts w:ascii="Arial" w:hAnsi="Arial" w:cs="Arial"/>
        </w:rPr>
        <w:t xml:space="preserve">T.V. Oommen said the moisture values were not based on consensus values, but scientific based.  T.V. Oommen suggested a seminar be held to show this.  An attendee commented that many are confused with the moisture section in the guide and how it addresses moisture in oil with moisture in the paper insulation.  Brian Sparling suggested the section be removed.  Jim Thompson stated it is based on four years of meetings with power points and a tutorial and it is written in understandable language for the general transformer user reading the document.  </w:t>
      </w:r>
    </w:p>
    <w:p w:rsidR="008600CA" w:rsidRPr="003F60BA" w:rsidRDefault="008600CA" w:rsidP="002510D7">
      <w:pPr>
        <w:spacing w:before="240" w:after="0" w:line="240" w:lineRule="auto"/>
        <w:ind w:left="1080"/>
        <w:jc w:val="both"/>
        <w:rPr>
          <w:rFonts w:ascii="Arial" w:hAnsi="Arial" w:cs="Arial"/>
        </w:rPr>
      </w:pPr>
      <w:r w:rsidRPr="003F60BA">
        <w:rPr>
          <w:rFonts w:ascii="Arial" w:hAnsi="Arial" w:cs="Arial"/>
        </w:rPr>
        <w:t xml:space="preserve">Valery Davydov suggested consideration needs to be given as to the overlap of moisture in several guides and if this section should be kept in C57.106.  Jim Thompson said the section was written (in 2006) to remove interpretation for moisture in paper that was in the previous section (2002).  Jim Thompson said that if the moisture section is to be revised it must align with other documents such as the reclamation guide C57.637.  Jim Thompson questioned if service-aged limits belong in C57.106, and suggested that they are covered in C57.637.  Valery Davydov noted that the scope of C57.106 clearly covers service-aged mineral oil.  Note: The C57.637 reclamation guide is currently in revision.  </w:t>
      </w:r>
    </w:p>
    <w:p w:rsidR="008600CA" w:rsidRPr="003F60BA" w:rsidRDefault="008600CA" w:rsidP="002510D7">
      <w:pPr>
        <w:spacing w:before="240" w:after="0" w:line="240" w:lineRule="auto"/>
        <w:ind w:left="1080"/>
        <w:jc w:val="both"/>
        <w:rPr>
          <w:rFonts w:ascii="Arial" w:hAnsi="Arial" w:cs="Arial"/>
        </w:rPr>
      </w:pPr>
      <w:r w:rsidRPr="003F60BA">
        <w:rPr>
          <w:rFonts w:ascii="Arial" w:hAnsi="Arial" w:cs="Arial"/>
        </w:rPr>
        <w:t>Tom Prevost asked the group if data and statistical analysis would be beneficial to back up the existing table values, like what is underway in C57.104 revision and suggested the TF to gather data to review limits.  TV Oommen indicated that the C57.104 numbers a based on scientific reasons. Jim Thompson added that the value were consensus value generally accepted and that there were no objections to them. Brian Sparling mentioned that none present knew of the origin of these values (in C57.104). Jim Thompson mentioned that the 1977 data for C57.104 was based on a survey utilizing a 90% value statistic.</w:t>
      </w:r>
    </w:p>
    <w:p w:rsidR="008600CA" w:rsidRPr="003F60BA" w:rsidRDefault="008600CA" w:rsidP="002510D7">
      <w:pPr>
        <w:spacing w:before="240" w:after="0" w:line="240" w:lineRule="auto"/>
        <w:ind w:left="1080"/>
        <w:jc w:val="both"/>
        <w:rPr>
          <w:rFonts w:ascii="Arial" w:hAnsi="Arial" w:cs="Arial"/>
        </w:rPr>
      </w:pPr>
      <w:r w:rsidRPr="003F60BA">
        <w:rPr>
          <w:rFonts w:ascii="Arial" w:hAnsi="Arial" w:cs="Arial"/>
        </w:rPr>
        <w:t xml:space="preserve">Additional comments were raised as to the origin of the values in C57.106 and if changes in industry and oil (i.e. refining of crude oil) would suggest that data be collected to validate these existing values.  Jim Thompson mentioned that since oil has not changed, there is no need to revise numbers. A comment was made from a refinery representative that since 1977 changes in oil refining has improved the qualities of the oil.  Jim Thompson suggested that data quality is an issue if data collection is used to define limits.  Sue McNelly said that it can be done as was shown in the C57.104 gas guide revision.  </w:t>
      </w:r>
    </w:p>
    <w:p w:rsidR="008600CA" w:rsidRPr="003F60BA" w:rsidRDefault="008600CA" w:rsidP="002510D7">
      <w:pPr>
        <w:spacing w:before="240" w:after="0" w:line="240" w:lineRule="auto"/>
        <w:ind w:left="1080"/>
        <w:jc w:val="both"/>
        <w:rPr>
          <w:rFonts w:ascii="Arial" w:hAnsi="Arial" w:cs="Arial"/>
        </w:rPr>
      </w:pPr>
      <w:r w:rsidRPr="003F60BA">
        <w:rPr>
          <w:rFonts w:ascii="Arial" w:hAnsi="Arial" w:cs="Arial"/>
        </w:rPr>
        <w:t xml:space="preserve">Bob Rasor agreed a basis for the values would be beneficial.  He stated as sections are being reviewed, that it be recorded on a master list of what is being reviewed and who is responsible.  </w:t>
      </w:r>
    </w:p>
    <w:p w:rsidR="008600CA" w:rsidRPr="003F60BA" w:rsidRDefault="008600CA" w:rsidP="002510D7">
      <w:pPr>
        <w:spacing w:before="240" w:after="0" w:line="240" w:lineRule="auto"/>
        <w:ind w:left="1080"/>
        <w:jc w:val="both"/>
        <w:rPr>
          <w:rFonts w:ascii="Arial" w:hAnsi="Arial" w:cs="Arial"/>
        </w:rPr>
      </w:pPr>
      <w:r w:rsidRPr="003F60BA">
        <w:rPr>
          <w:rFonts w:ascii="Arial" w:hAnsi="Arial" w:cs="Arial"/>
        </w:rPr>
        <w:t>Meeting was adjourned at 6:00PM</w:t>
      </w:r>
    </w:p>
    <w:p w:rsidR="008600CA" w:rsidRPr="003F60BA" w:rsidRDefault="008600CA" w:rsidP="002510D7">
      <w:pPr>
        <w:keepNext/>
        <w:numPr>
          <w:ilvl w:val="3"/>
          <w:numId w:val="0"/>
        </w:numPr>
        <w:tabs>
          <w:tab w:val="num" w:pos="2070"/>
        </w:tabs>
        <w:spacing w:before="240" w:after="0" w:line="240" w:lineRule="auto"/>
        <w:ind w:left="900"/>
        <w:jc w:val="both"/>
        <w:outlineLvl w:val="3"/>
        <w:rPr>
          <w:rFonts w:ascii="Arial" w:hAnsi="Arial" w:cs="Arial"/>
          <w:b/>
        </w:rPr>
      </w:pPr>
      <w:r w:rsidRPr="003F60BA">
        <w:rPr>
          <w:rFonts w:ascii="Arial" w:hAnsi="Arial" w:cs="Arial"/>
          <w:b/>
        </w:rPr>
        <w:t>C57.130 Trial-Use Guide for Dissolved Gas Analysis During Factory Temerature Rise Tests for the Evaluation of Oil-Immersed Transformers and Reactors. WG Chair Jim Thompson</w:t>
      </w:r>
    </w:p>
    <w:p w:rsidR="008600CA" w:rsidRPr="003F60BA" w:rsidRDefault="008600CA" w:rsidP="002510D7">
      <w:pPr>
        <w:spacing w:before="240" w:after="0" w:line="240" w:lineRule="auto"/>
        <w:ind w:left="1080"/>
        <w:jc w:val="both"/>
        <w:rPr>
          <w:rFonts w:ascii="Arial" w:hAnsi="Arial" w:cs="Arial"/>
        </w:rPr>
      </w:pPr>
      <w:r w:rsidRPr="003F60BA">
        <w:rPr>
          <w:rFonts w:ascii="Arial" w:hAnsi="Arial" w:cs="Arial"/>
          <w:b/>
        </w:rPr>
        <w:t>The C57.130 WG Report Given at the Sub-Committee Meeting:</w:t>
      </w:r>
      <w:r w:rsidRPr="003F60BA">
        <w:rPr>
          <w:rFonts w:ascii="Arial" w:hAnsi="Arial" w:cs="Arial"/>
        </w:rPr>
        <w:t xml:space="preserve"> </w:t>
      </w:r>
    </w:p>
    <w:p w:rsidR="008600CA" w:rsidRPr="003F60BA" w:rsidRDefault="008600CA" w:rsidP="002510D7">
      <w:pPr>
        <w:keepNext/>
        <w:spacing w:before="240" w:after="0" w:line="240" w:lineRule="auto"/>
        <w:ind w:left="1260"/>
        <w:outlineLvl w:val="4"/>
        <w:rPr>
          <w:rFonts w:ascii="Arial" w:hAnsi="Arial" w:cs="Arial"/>
        </w:rPr>
      </w:pPr>
      <w:r w:rsidRPr="003F60BA">
        <w:rPr>
          <w:rFonts w:ascii="Arial" w:hAnsi="Arial" w:cs="Arial"/>
        </w:rPr>
        <w:t xml:space="preserve">Jim Thompson presented: Met on March 13, no quorum. A new PAR Approval was issued. Current draft designated as Draft 19.  The new draft now includes the term “Mineral” in the title. A standard status vs. a </w:t>
      </w:r>
      <w:r w:rsidRPr="003F60BA">
        <w:rPr>
          <w:rFonts w:ascii="Arial" w:hAnsi="Arial" w:cs="Arial"/>
          <w:i/>
        </w:rPr>
        <w:t>guide</w:t>
      </w:r>
      <w:r w:rsidRPr="003F60BA">
        <w:rPr>
          <w:rFonts w:ascii="Arial" w:hAnsi="Arial" w:cs="Arial"/>
        </w:rPr>
        <w:t xml:space="preserve"> was proposed by Tom Prevost. </w:t>
      </w:r>
    </w:p>
    <w:p w:rsidR="008600CA" w:rsidRPr="003F60BA" w:rsidRDefault="008600CA" w:rsidP="002510D7">
      <w:pPr>
        <w:autoSpaceDE w:val="0"/>
        <w:autoSpaceDN w:val="0"/>
        <w:adjustRightInd w:val="0"/>
        <w:spacing w:before="240" w:after="0" w:line="240" w:lineRule="auto"/>
        <w:ind w:left="1260"/>
        <w:rPr>
          <w:rFonts w:ascii="Arial" w:hAnsi="Arial" w:cs="Arial"/>
          <w:bCs/>
        </w:rPr>
      </w:pPr>
      <w:r w:rsidRPr="003F60BA">
        <w:rPr>
          <w:rFonts w:ascii="Arial" w:hAnsi="Arial" w:cs="Arial"/>
          <w:bCs/>
        </w:rPr>
        <w:t xml:space="preserve">Reviewed the IEC equivalent guide. The 90% threshold is only listed as </w:t>
      </w:r>
      <w:r w:rsidRPr="003F60BA">
        <w:rPr>
          <w:rFonts w:ascii="Arial" w:hAnsi="Arial" w:cs="Arial"/>
          <w:bCs/>
          <w:i/>
        </w:rPr>
        <w:t>informative</w:t>
      </w:r>
      <w:r w:rsidRPr="003F60BA">
        <w:rPr>
          <w:rFonts w:ascii="Arial" w:hAnsi="Arial" w:cs="Arial"/>
          <w:bCs/>
        </w:rPr>
        <w:t xml:space="preserve"> data, not </w:t>
      </w:r>
      <w:r w:rsidRPr="003F60BA">
        <w:rPr>
          <w:rFonts w:ascii="Arial" w:hAnsi="Arial" w:cs="Arial"/>
          <w:bCs/>
          <w:i/>
        </w:rPr>
        <w:t>reference</w:t>
      </w:r>
      <w:r w:rsidRPr="003F60BA">
        <w:rPr>
          <w:rFonts w:ascii="Arial" w:hAnsi="Arial" w:cs="Arial"/>
          <w:bCs/>
        </w:rPr>
        <w:t xml:space="preserve"> data. </w:t>
      </w:r>
    </w:p>
    <w:p w:rsidR="008600CA" w:rsidRPr="003F60BA" w:rsidRDefault="008600CA" w:rsidP="002510D7">
      <w:pPr>
        <w:autoSpaceDE w:val="0"/>
        <w:autoSpaceDN w:val="0"/>
        <w:adjustRightInd w:val="0"/>
        <w:spacing w:before="240" w:after="0" w:line="240" w:lineRule="auto"/>
        <w:ind w:left="1260"/>
        <w:rPr>
          <w:rFonts w:ascii="Arial" w:hAnsi="Arial" w:cs="Arial"/>
          <w:bCs/>
        </w:rPr>
      </w:pPr>
      <w:r w:rsidRPr="003F60BA">
        <w:rPr>
          <w:rFonts w:ascii="Arial" w:hAnsi="Arial" w:cs="Arial"/>
          <w:bCs/>
        </w:rPr>
        <w:t>No Questions.</w:t>
      </w:r>
    </w:p>
    <w:p w:rsidR="008600CA" w:rsidRPr="003F60BA" w:rsidRDefault="008600CA" w:rsidP="002510D7">
      <w:pPr>
        <w:keepNext/>
        <w:spacing w:before="240" w:after="0" w:line="240" w:lineRule="auto"/>
        <w:ind w:left="360" w:firstLine="720"/>
        <w:jc w:val="both"/>
        <w:outlineLvl w:val="8"/>
        <w:rPr>
          <w:rFonts w:ascii="Arial" w:hAnsi="Arial" w:cs="Arial"/>
          <w:b/>
          <w:bCs/>
        </w:rPr>
      </w:pPr>
      <w:r w:rsidRPr="003F60BA">
        <w:rPr>
          <w:rFonts w:ascii="Arial" w:hAnsi="Arial" w:cs="Arial"/>
          <w:b/>
          <w:bCs/>
        </w:rPr>
        <w:t>The Minutes (unapproved) of C57.130 WG Meeting as Submitted:</w:t>
      </w:r>
    </w:p>
    <w:p w:rsidR="008600CA" w:rsidRPr="003F60BA" w:rsidRDefault="008600CA" w:rsidP="002510D7">
      <w:pPr>
        <w:spacing w:before="240" w:after="0" w:line="240" w:lineRule="auto"/>
        <w:ind w:left="1080"/>
        <w:rPr>
          <w:rFonts w:ascii="Arial" w:hAnsi="Arial" w:cs="Arial"/>
        </w:rPr>
      </w:pPr>
      <w:r w:rsidRPr="003F60BA">
        <w:rPr>
          <w:rFonts w:ascii="Arial" w:hAnsi="Arial" w:cs="Arial"/>
        </w:rPr>
        <w:t>March 13, 2012</w:t>
      </w:r>
    </w:p>
    <w:p w:rsidR="008600CA" w:rsidRPr="003F60BA" w:rsidRDefault="008600CA" w:rsidP="002510D7">
      <w:pPr>
        <w:spacing w:before="240" w:after="0" w:line="240" w:lineRule="auto"/>
        <w:ind w:left="1080"/>
        <w:rPr>
          <w:rFonts w:ascii="Arial" w:hAnsi="Arial" w:cs="Arial"/>
        </w:rPr>
      </w:pPr>
      <w:r w:rsidRPr="003F60BA">
        <w:rPr>
          <w:rFonts w:ascii="Arial" w:hAnsi="Arial" w:cs="Arial"/>
        </w:rPr>
        <w:t xml:space="preserve">Unapproved Minutes Working Group Meeting for IEEE PC57.130 </w:t>
      </w:r>
      <w:bookmarkStart w:id="1" w:name="OLE_LINK1"/>
    </w:p>
    <w:p w:rsidR="008600CA" w:rsidRPr="003F60BA" w:rsidRDefault="008600CA" w:rsidP="002510D7">
      <w:pPr>
        <w:spacing w:before="240" w:after="0" w:line="240" w:lineRule="auto"/>
        <w:ind w:left="1080"/>
        <w:jc w:val="both"/>
        <w:rPr>
          <w:rFonts w:ascii="Arial" w:hAnsi="Arial" w:cs="Arial"/>
        </w:rPr>
      </w:pPr>
      <w:r w:rsidRPr="003F60BA">
        <w:rPr>
          <w:rFonts w:ascii="Arial" w:hAnsi="Arial" w:cs="Arial"/>
        </w:rPr>
        <w:t xml:space="preserve">IEEE “Trial-Use Guide for the Use of Dissolved Gas Analysis Applied to Factory Temperature Rise Tests for the Evaluation of Oil-Immersed Transformers and Reactors” </w:t>
      </w:r>
    </w:p>
    <w:p w:rsidR="008600CA" w:rsidRPr="003F60BA" w:rsidRDefault="008600CA" w:rsidP="002510D7">
      <w:pPr>
        <w:spacing w:after="0" w:line="240" w:lineRule="auto"/>
        <w:ind w:left="1080"/>
        <w:rPr>
          <w:rFonts w:ascii="Arial" w:hAnsi="Arial" w:cs="Arial"/>
        </w:rPr>
      </w:pPr>
      <w:r w:rsidRPr="003F60BA">
        <w:rPr>
          <w:rFonts w:ascii="Arial" w:hAnsi="Arial" w:cs="Arial"/>
        </w:rPr>
        <w:t>Chair Jim Thompson</w:t>
      </w:r>
    </w:p>
    <w:bookmarkEnd w:id="1"/>
    <w:p w:rsidR="008600CA" w:rsidRPr="003F60BA" w:rsidRDefault="008600CA" w:rsidP="002510D7">
      <w:pPr>
        <w:spacing w:before="240" w:after="0" w:line="240" w:lineRule="auto"/>
        <w:ind w:left="1080"/>
        <w:jc w:val="both"/>
        <w:rPr>
          <w:rFonts w:ascii="Arial" w:hAnsi="Arial" w:cs="Arial"/>
        </w:rPr>
      </w:pPr>
      <w:r w:rsidRPr="003F60BA">
        <w:rPr>
          <w:rFonts w:ascii="Arial" w:hAnsi="Arial" w:cs="Arial"/>
        </w:rPr>
        <w:t xml:space="preserve">The working group meeting was conducted on March 13, 2012 at Nashville, Tennessee with 23 people in attendance, including 7 of the 30 working group members. </w:t>
      </w:r>
    </w:p>
    <w:p w:rsidR="008600CA" w:rsidRPr="003F60BA" w:rsidRDefault="008600CA" w:rsidP="002510D7">
      <w:pPr>
        <w:spacing w:before="240" w:after="0" w:line="240" w:lineRule="auto"/>
        <w:ind w:left="1080"/>
        <w:jc w:val="both"/>
        <w:rPr>
          <w:rFonts w:ascii="Arial" w:hAnsi="Arial" w:cs="Arial"/>
        </w:rPr>
      </w:pPr>
      <w:r w:rsidRPr="003F60BA">
        <w:rPr>
          <w:rFonts w:ascii="Arial" w:hAnsi="Arial" w:cs="Arial"/>
        </w:rPr>
        <w:t xml:space="preserve">This document was in draft 18 when the decision was made to let the PAR expire in 2009.  A new PAR was approved on June 17, 2010 and is labeled draft 19.  </w:t>
      </w:r>
    </w:p>
    <w:p w:rsidR="008600CA" w:rsidRPr="003F60BA" w:rsidRDefault="008600CA" w:rsidP="002510D7">
      <w:pPr>
        <w:spacing w:before="240" w:after="0" w:line="240" w:lineRule="auto"/>
        <w:ind w:left="1080"/>
        <w:jc w:val="both"/>
        <w:rPr>
          <w:rFonts w:ascii="Arial" w:hAnsi="Arial" w:cs="Arial"/>
        </w:rPr>
      </w:pPr>
      <w:r w:rsidRPr="003F60BA">
        <w:rPr>
          <w:rFonts w:ascii="Arial" w:hAnsi="Arial" w:cs="Arial"/>
        </w:rPr>
        <w:t xml:space="preserve">Tom Prevost’s previous meeting motion was to change the guide from a trial use guide to a guide and the word mineral to the title so the phrase reads mineral oil was discussed and will be sent to the working group members this summer for approval. </w:t>
      </w:r>
    </w:p>
    <w:p w:rsidR="008600CA" w:rsidRPr="003F60BA" w:rsidRDefault="008600CA" w:rsidP="002510D7">
      <w:pPr>
        <w:spacing w:before="240" w:after="0" w:line="240" w:lineRule="auto"/>
        <w:ind w:left="1080"/>
        <w:jc w:val="both"/>
        <w:rPr>
          <w:rFonts w:ascii="Arial" w:hAnsi="Arial" w:cs="Arial"/>
        </w:rPr>
      </w:pPr>
      <w:r w:rsidRPr="003F60BA">
        <w:rPr>
          <w:rFonts w:ascii="Arial" w:hAnsi="Arial" w:cs="Arial"/>
        </w:rPr>
        <w:t>Data was presented and discussed for gas (ppm/hr) generation rates for a 1 per unit factory load tests. This guide is for 1.0 per unit testing only.  A request was made by the chair for comments regarding objections to the values in table 1 in the draft document.  There were none offered.  A note in draft 19 uses zero as a value in the text and the wording will be changed to “non detectable.”</w:t>
      </w:r>
    </w:p>
    <w:p w:rsidR="008600CA" w:rsidRPr="003F60BA" w:rsidRDefault="008600CA" w:rsidP="002510D7">
      <w:pPr>
        <w:spacing w:before="240" w:after="0" w:line="240" w:lineRule="auto"/>
        <w:ind w:left="1080"/>
        <w:jc w:val="both"/>
        <w:rPr>
          <w:rFonts w:ascii="Arial" w:hAnsi="Arial" w:cs="Arial"/>
        </w:rPr>
      </w:pPr>
      <w:r w:rsidRPr="003F60BA">
        <w:rPr>
          <w:rFonts w:ascii="Arial" w:hAnsi="Arial" w:cs="Arial"/>
        </w:rPr>
        <w:t xml:space="preserve">Then discussion included precision statements from ASTM 3612, Standard Method for Analysis of Gases Dissolved in Electrical Insulating Oil by Gas Chromatography.  This guide does not appear to have precision statements yet--although there is a round robin reported in the 2011 document.  </w:t>
      </w:r>
    </w:p>
    <w:p w:rsidR="008600CA" w:rsidRPr="003F60BA" w:rsidRDefault="008600CA" w:rsidP="002510D7">
      <w:pPr>
        <w:spacing w:before="240" w:after="0" w:line="240" w:lineRule="auto"/>
        <w:ind w:left="1080"/>
        <w:jc w:val="both"/>
        <w:rPr>
          <w:rFonts w:ascii="Arial" w:hAnsi="Arial" w:cs="Arial"/>
        </w:rPr>
      </w:pPr>
      <w:r w:rsidRPr="003F60BA">
        <w:rPr>
          <w:rFonts w:ascii="Arial" w:hAnsi="Arial" w:cs="Arial"/>
        </w:rPr>
        <w:t xml:space="preserve">Other discussion included IEC 61181.  This guide does not use a table of values of gassing rates for recommended actions.   The 90 percent typical values in IEC 61181 are listed only in the appendix as informative data only.  Another suggestion was made to add a note to take backup samples.  And finally, a suggestion was made by Sue McNelly to include minimum data in factory test reports so that the gas generation rates can be determined from the information provided.  </w:t>
      </w:r>
    </w:p>
    <w:p w:rsidR="008600CA" w:rsidRPr="003F60BA" w:rsidRDefault="008600CA" w:rsidP="002510D7">
      <w:pPr>
        <w:spacing w:before="240" w:after="0" w:line="240" w:lineRule="auto"/>
        <w:ind w:left="1080"/>
        <w:jc w:val="both"/>
        <w:rPr>
          <w:rFonts w:ascii="Arial" w:hAnsi="Arial" w:cs="Arial"/>
        </w:rPr>
      </w:pPr>
      <w:r w:rsidRPr="003F60BA">
        <w:rPr>
          <w:rFonts w:ascii="Arial" w:hAnsi="Arial" w:cs="Arial"/>
        </w:rPr>
        <w:t>Respectfully submitted,</w:t>
      </w:r>
    </w:p>
    <w:p w:rsidR="008600CA" w:rsidRPr="003F60BA" w:rsidRDefault="008600CA" w:rsidP="002510D7">
      <w:pPr>
        <w:spacing w:before="240" w:after="0" w:line="240" w:lineRule="auto"/>
        <w:ind w:left="1080"/>
        <w:jc w:val="both"/>
        <w:rPr>
          <w:rFonts w:ascii="Arial" w:hAnsi="Arial" w:cs="Arial"/>
        </w:rPr>
      </w:pPr>
      <w:r w:rsidRPr="003F60BA">
        <w:rPr>
          <w:rFonts w:ascii="Arial" w:hAnsi="Arial" w:cs="Arial"/>
        </w:rPr>
        <w:t>Chair Jim Allen Thompson</w:t>
      </w:r>
    </w:p>
    <w:p w:rsidR="008600CA" w:rsidRPr="003F60BA" w:rsidRDefault="008600CA" w:rsidP="002510D7">
      <w:pPr>
        <w:keepNext/>
        <w:spacing w:before="240" w:after="0" w:line="240" w:lineRule="auto"/>
        <w:ind w:left="900"/>
        <w:jc w:val="both"/>
        <w:outlineLvl w:val="3"/>
        <w:rPr>
          <w:rFonts w:ascii="Arial" w:hAnsi="Arial" w:cs="Arial"/>
          <w:b/>
        </w:rPr>
      </w:pPr>
      <w:r w:rsidRPr="003F60BA">
        <w:rPr>
          <w:rFonts w:ascii="Arial" w:hAnsi="Arial" w:cs="Arial"/>
          <w:b/>
        </w:rPr>
        <w:t>C57.139 WG -  Guide for Dissolved Gas Analysis of Load Tap Changers</w:t>
      </w:r>
    </w:p>
    <w:p w:rsidR="008600CA" w:rsidRPr="003F60BA" w:rsidRDefault="008600CA" w:rsidP="002510D7">
      <w:pPr>
        <w:keepNext/>
        <w:spacing w:before="240" w:after="0" w:line="240" w:lineRule="auto"/>
        <w:ind w:left="1620" w:firstLine="540"/>
        <w:jc w:val="both"/>
        <w:outlineLvl w:val="3"/>
        <w:rPr>
          <w:rFonts w:ascii="Arial" w:hAnsi="Arial" w:cs="Arial"/>
          <w:b/>
        </w:rPr>
      </w:pPr>
      <w:r w:rsidRPr="003F60BA">
        <w:rPr>
          <w:rFonts w:ascii="Arial" w:hAnsi="Arial" w:cs="Arial"/>
          <w:b/>
        </w:rPr>
        <w:t>Chair David Wallach, Secretary Sue McNelly</w:t>
      </w:r>
    </w:p>
    <w:p w:rsidR="008600CA" w:rsidRPr="003F60BA" w:rsidRDefault="008600CA" w:rsidP="002510D7">
      <w:pPr>
        <w:autoSpaceDE w:val="0"/>
        <w:autoSpaceDN w:val="0"/>
        <w:adjustRightInd w:val="0"/>
        <w:spacing w:before="240" w:after="0" w:line="240" w:lineRule="auto"/>
        <w:ind w:left="1260"/>
        <w:rPr>
          <w:rFonts w:ascii="Arial" w:hAnsi="Arial" w:cs="Arial"/>
        </w:rPr>
      </w:pPr>
      <w:bookmarkStart w:id="2" w:name="OLE_LINK2"/>
      <w:r w:rsidRPr="003F60BA">
        <w:rPr>
          <w:rFonts w:ascii="Arial" w:hAnsi="Arial" w:cs="Arial"/>
          <w:b/>
        </w:rPr>
        <w:t>The C57.139 WG Report Given at the Sub-Committee Meeting:</w:t>
      </w:r>
    </w:p>
    <w:p w:rsidR="008600CA" w:rsidRPr="003F60BA" w:rsidRDefault="008600CA" w:rsidP="002510D7">
      <w:pPr>
        <w:keepNext/>
        <w:spacing w:before="240" w:after="0" w:line="240" w:lineRule="auto"/>
        <w:ind w:left="1260"/>
        <w:jc w:val="both"/>
        <w:rPr>
          <w:rFonts w:ascii="Arial" w:hAnsi="Arial" w:cs="Arial"/>
          <w:b/>
        </w:rPr>
      </w:pPr>
      <w:r w:rsidRPr="003F60BA">
        <w:rPr>
          <w:rFonts w:ascii="Arial" w:hAnsi="Arial" w:cs="Arial"/>
          <w:bCs/>
        </w:rPr>
        <w:t xml:space="preserve">Sue McNelly presented.  No quorum. Ten new members were added to the WG. There is progress, a straw ballet is planned for mid – 2014. The current par expires in 2015. TF Jim Dukarm, Fredi Jacob and Michael Duval presented at meeting. </w:t>
      </w:r>
    </w:p>
    <w:p w:rsidR="008600CA" w:rsidRPr="003F60BA" w:rsidRDefault="008600CA" w:rsidP="002510D7">
      <w:pPr>
        <w:keepNext/>
        <w:spacing w:before="240" w:after="0" w:line="240" w:lineRule="auto"/>
        <w:ind w:left="1080"/>
        <w:jc w:val="both"/>
        <w:outlineLvl w:val="8"/>
        <w:rPr>
          <w:rFonts w:ascii="Arial" w:hAnsi="Arial" w:cs="Arial"/>
          <w:b/>
          <w:bCs/>
        </w:rPr>
      </w:pPr>
      <w:r w:rsidRPr="003F60BA">
        <w:rPr>
          <w:rFonts w:ascii="Arial" w:hAnsi="Arial" w:cs="Arial"/>
          <w:b/>
          <w:bCs/>
        </w:rPr>
        <w:t>The Minutes (unapproved) of WG Meeting as Submitted:</w:t>
      </w:r>
    </w:p>
    <w:p w:rsidR="008600CA" w:rsidRPr="003F60BA" w:rsidRDefault="008600CA" w:rsidP="002510D7">
      <w:pPr>
        <w:keepNext/>
        <w:spacing w:before="240" w:after="0" w:line="240" w:lineRule="auto"/>
        <w:ind w:left="1260"/>
        <w:jc w:val="both"/>
        <w:rPr>
          <w:rFonts w:ascii="Arial" w:hAnsi="Arial" w:cs="Arial"/>
          <w:b/>
          <w:bCs/>
        </w:rPr>
      </w:pPr>
      <w:r w:rsidRPr="003F60BA">
        <w:rPr>
          <w:rFonts w:ascii="Arial" w:hAnsi="Arial" w:cs="Arial"/>
          <w:b/>
          <w:bCs/>
        </w:rPr>
        <w:t>Tuesday, March 13, 2012</w:t>
      </w:r>
    </w:p>
    <w:p w:rsidR="008600CA" w:rsidRPr="003F60BA" w:rsidRDefault="008600CA" w:rsidP="002510D7">
      <w:pPr>
        <w:keepNext/>
        <w:spacing w:after="0" w:line="240" w:lineRule="auto"/>
        <w:ind w:left="1260"/>
        <w:jc w:val="both"/>
        <w:rPr>
          <w:rFonts w:ascii="Arial" w:hAnsi="Arial" w:cs="Arial"/>
          <w:b/>
          <w:bCs/>
        </w:rPr>
      </w:pPr>
      <w:r w:rsidRPr="003F60BA">
        <w:rPr>
          <w:rFonts w:ascii="Arial" w:hAnsi="Arial" w:cs="Arial"/>
          <w:b/>
          <w:bCs/>
        </w:rPr>
        <w:t>Nashville, Tennessee, USA</w:t>
      </w:r>
    </w:p>
    <w:p w:rsidR="008600CA" w:rsidRPr="003F60BA" w:rsidRDefault="008600CA" w:rsidP="002510D7">
      <w:pPr>
        <w:keepNext/>
        <w:spacing w:before="240" w:after="0" w:line="240" w:lineRule="auto"/>
        <w:ind w:left="1260"/>
        <w:jc w:val="both"/>
        <w:rPr>
          <w:rFonts w:ascii="Arial" w:hAnsi="Arial" w:cs="Arial"/>
          <w:b/>
          <w:bCs/>
        </w:rPr>
      </w:pPr>
      <w:r w:rsidRPr="003F60BA">
        <w:rPr>
          <w:rFonts w:ascii="Arial" w:hAnsi="Arial" w:cs="Arial"/>
          <w:b/>
          <w:bCs/>
        </w:rPr>
        <w:t>Minutes of WG Meeting</w:t>
      </w:r>
    </w:p>
    <w:p w:rsidR="008600CA" w:rsidRPr="003F60BA" w:rsidRDefault="008600CA" w:rsidP="002510D7">
      <w:pPr>
        <w:spacing w:before="240" w:after="0" w:line="240" w:lineRule="auto"/>
        <w:ind w:left="1260"/>
        <w:jc w:val="both"/>
        <w:rPr>
          <w:rFonts w:ascii="Arial" w:hAnsi="Arial" w:cs="Arial"/>
        </w:rPr>
      </w:pPr>
      <w:r w:rsidRPr="003F60BA">
        <w:rPr>
          <w:rFonts w:ascii="Arial" w:hAnsi="Arial" w:cs="Arial"/>
        </w:rPr>
        <w:t>Chair Dave Wallach called the WG meeting to order at 11:00am.  WG Secretary Susan McNelly was also present.  There were 23 of 50 members (Quorum requirement was not met).  There were 64 guests present with 15 guests requesting membership.  Guests attending the WG meeting for the first time who request membership will be deferred until the next meeting attended.</w:t>
      </w:r>
    </w:p>
    <w:p w:rsidR="008600CA" w:rsidRPr="003F60BA" w:rsidRDefault="008600CA" w:rsidP="002510D7">
      <w:pPr>
        <w:spacing w:before="240" w:after="0" w:line="240" w:lineRule="auto"/>
        <w:ind w:left="1260"/>
        <w:jc w:val="both"/>
        <w:rPr>
          <w:rFonts w:ascii="Arial" w:hAnsi="Arial" w:cs="Arial"/>
        </w:rPr>
      </w:pPr>
      <w:r w:rsidRPr="003F60BA">
        <w:rPr>
          <w:rFonts w:ascii="Arial" w:hAnsi="Arial" w:cs="Arial"/>
        </w:rPr>
        <w:t>Guests requesting membership were (those identified with an asterisk (10 of the 15) will be added as WG members):</w:t>
      </w:r>
    </w:p>
    <w:p w:rsidR="008600CA" w:rsidRPr="003F60BA" w:rsidRDefault="008600CA" w:rsidP="002510D7">
      <w:pPr>
        <w:tabs>
          <w:tab w:val="left" w:pos="3960"/>
        </w:tabs>
        <w:spacing w:before="240" w:after="0" w:line="240" w:lineRule="auto"/>
        <w:ind w:left="1627"/>
        <w:jc w:val="both"/>
        <w:rPr>
          <w:rFonts w:ascii="Arial" w:hAnsi="Arial" w:cs="Arial"/>
          <w:lang w:val="de-DE"/>
        </w:rPr>
      </w:pPr>
      <w:r w:rsidRPr="003F60BA">
        <w:rPr>
          <w:rFonts w:ascii="Arial" w:hAnsi="Arial" w:cs="Arial"/>
          <w:lang w:val="de-DE"/>
        </w:rPr>
        <w:t>Jonathan Cheatham</w:t>
      </w:r>
      <w:r w:rsidRPr="003F60BA">
        <w:rPr>
          <w:rFonts w:ascii="Arial" w:hAnsi="Arial" w:cs="Arial"/>
          <w:b/>
          <w:lang w:val="de-DE"/>
        </w:rPr>
        <w:t>*</w:t>
      </w:r>
      <w:r w:rsidRPr="003F60BA">
        <w:rPr>
          <w:rFonts w:ascii="Arial" w:hAnsi="Arial" w:cs="Arial"/>
          <w:lang w:val="de-DE"/>
        </w:rPr>
        <w:tab/>
        <w:t>Nicholas Perjanik</w:t>
      </w:r>
      <w:r w:rsidRPr="003F60BA">
        <w:rPr>
          <w:rFonts w:ascii="Arial" w:hAnsi="Arial" w:cs="Arial"/>
          <w:b/>
          <w:lang w:val="de-DE"/>
        </w:rPr>
        <w:t>*</w:t>
      </w:r>
    </w:p>
    <w:p w:rsidR="008600CA" w:rsidRPr="003F60BA" w:rsidRDefault="008600CA" w:rsidP="002510D7">
      <w:pPr>
        <w:tabs>
          <w:tab w:val="left" w:pos="3960"/>
        </w:tabs>
        <w:spacing w:after="0" w:line="240" w:lineRule="auto"/>
        <w:ind w:left="1627"/>
        <w:jc w:val="both"/>
        <w:rPr>
          <w:rFonts w:ascii="Arial" w:hAnsi="Arial" w:cs="Arial"/>
          <w:lang w:val="de-DE"/>
        </w:rPr>
      </w:pPr>
      <w:r w:rsidRPr="003F60BA">
        <w:rPr>
          <w:rFonts w:ascii="Arial" w:hAnsi="Arial" w:cs="Arial"/>
          <w:lang w:val="de-DE"/>
        </w:rPr>
        <w:t>Frank Damico</w:t>
      </w:r>
      <w:r w:rsidRPr="003F60BA">
        <w:rPr>
          <w:rFonts w:ascii="Arial" w:hAnsi="Arial" w:cs="Arial"/>
          <w:b/>
          <w:lang w:val="de-DE"/>
        </w:rPr>
        <w:t>*</w:t>
      </w:r>
      <w:r w:rsidRPr="003F60BA">
        <w:rPr>
          <w:rFonts w:ascii="Arial" w:hAnsi="Arial" w:cs="Arial"/>
          <w:lang w:val="de-DE"/>
        </w:rPr>
        <w:tab/>
        <w:t>Markus Stank*</w:t>
      </w:r>
    </w:p>
    <w:p w:rsidR="008600CA" w:rsidRPr="003F60BA" w:rsidRDefault="008600CA" w:rsidP="002510D7">
      <w:pPr>
        <w:tabs>
          <w:tab w:val="left" w:pos="3960"/>
        </w:tabs>
        <w:spacing w:after="0" w:line="240" w:lineRule="auto"/>
        <w:ind w:left="1627"/>
        <w:jc w:val="both"/>
        <w:rPr>
          <w:rFonts w:ascii="Arial" w:hAnsi="Arial" w:cs="Arial"/>
        </w:rPr>
      </w:pPr>
      <w:r w:rsidRPr="003F60BA">
        <w:rPr>
          <w:rFonts w:ascii="Arial" w:hAnsi="Arial" w:cs="Arial"/>
        </w:rPr>
        <w:t>Norman Field</w:t>
      </w:r>
      <w:r w:rsidRPr="003F60BA">
        <w:rPr>
          <w:rFonts w:ascii="Arial" w:hAnsi="Arial" w:cs="Arial"/>
          <w:b/>
        </w:rPr>
        <w:t>*</w:t>
      </w:r>
      <w:r w:rsidRPr="003F60BA">
        <w:rPr>
          <w:rFonts w:ascii="Arial" w:hAnsi="Arial" w:cs="Arial"/>
        </w:rPr>
        <w:tab/>
        <w:t>Kjell Sundkvist</w:t>
      </w:r>
      <w:r w:rsidRPr="003F60BA">
        <w:rPr>
          <w:rFonts w:ascii="Arial" w:hAnsi="Arial" w:cs="Arial"/>
          <w:b/>
        </w:rPr>
        <w:t>*</w:t>
      </w:r>
    </w:p>
    <w:p w:rsidR="008600CA" w:rsidRPr="003F60BA" w:rsidRDefault="008600CA" w:rsidP="002510D7">
      <w:pPr>
        <w:tabs>
          <w:tab w:val="left" w:pos="3960"/>
        </w:tabs>
        <w:spacing w:after="0" w:line="240" w:lineRule="auto"/>
        <w:ind w:left="1627"/>
        <w:jc w:val="both"/>
        <w:rPr>
          <w:rFonts w:ascii="Arial" w:hAnsi="Arial" w:cs="Arial"/>
        </w:rPr>
      </w:pPr>
      <w:r w:rsidRPr="003F60BA">
        <w:rPr>
          <w:rFonts w:ascii="Arial" w:hAnsi="Arial" w:cs="Arial"/>
        </w:rPr>
        <w:t>Marc Foata</w:t>
      </w:r>
      <w:r w:rsidRPr="003F60BA">
        <w:rPr>
          <w:rFonts w:ascii="Arial" w:hAnsi="Arial" w:cs="Arial"/>
        </w:rPr>
        <w:tab/>
        <w:t>Humayun Tariq*</w:t>
      </w:r>
    </w:p>
    <w:p w:rsidR="008600CA" w:rsidRPr="003F60BA" w:rsidRDefault="008600CA" w:rsidP="002510D7">
      <w:pPr>
        <w:tabs>
          <w:tab w:val="left" w:pos="3960"/>
        </w:tabs>
        <w:spacing w:after="0" w:line="240" w:lineRule="auto"/>
        <w:ind w:left="1627"/>
        <w:jc w:val="both"/>
        <w:rPr>
          <w:rFonts w:ascii="Arial" w:hAnsi="Arial" w:cs="Arial"/>
        </w:rPr>
      </w:pPr>
      <w:r w:rsidRPr="003F60BA">
        <w:rPr>
          <w:rFonts w:ascii="Arial" w:hAnsi="Arial" w:cs="Arial"/>
        </w:rPr>
        <w:t>Shawn Galbraith</w:t>
      </w:r>
      <w:r w:rsidRPr="003F60BA">
        <w:rPr>
          <w:rFonts w:ascii="Arial" w:hAnsi="Arial" w:cs="Arial"/>
        </w:rPr>
        <w:tab/>
        <w:t>Mark Tostrud</w:t>
      </w:r>
      <w:r w:rsidRPr="003F60BA">
        <w:rPr>
          <w:rFonts w:ascii="Arial" w:hAnsi="Arial" w:cs="Arial"/>
          <w:b/>
        </w:rPr>
        <w:t>*</w:t>
      </w:r>
    </w:p>
    <w:p w:rsidR="008600CA" w:rsidRPr="003F60BA" w:rsidRDefault="008600CA" w:rsidP="002510D7">
      <w:pPr>
        <w:tabs>
          <w:tab w:val="left" w:pos="3960"/>
        </w:tabs>
        <w:spacing w:after="0" w:line="240" w:lineRule="auto"/>
        <w:ind w:left="1627"/>
        <w:jc w:val="both"/>
        <w:rPr>
          <w:rFonts w:ascii="Arial" w:hAnsi="Arial" w:cs="Arial"/>
        </w:rPr>
      </w:pPr>
      <w:r w:rsidRPr="003F60BA">
        <w:rPr>
          <w:rFonts w:ascii="Arial" w:hAnsi="Arial" w:cs="Arial"/>
        </w:rPr>
        <w:t>Soni Mahendra Kumar</w:t>
      </w:r>
      <w:r w:rsidRPr="003F60BA">
        <w:rPr>
          <w:rFonts w:ascii="Arial" w:hAnsi="Arial" w:cs="Arial"/>
        </w:rPr>
        <w:tab/>
        <w:t>Ajith Varghese</w:t>
      </w:r>
    </w:p>
    <w:p w:rsidR="008600CA" w:rsidRPr="003F60BA" w:rsidRDefault="008600CA" w:rsidP="002510D7">
      <w:pPr>
        <w:tabs>
          <w:tab w:val="left" w:pos="3960"/>
        </w:tabs>
        <w:spacing w:after="0" w:line="240" w:lineRule="auto"/>
        <w:ind w:left="1627"/>
        <w:jc w:val="both"/>
        <w:rPr>
          <w:rFonts w:ascii="Arial" w:hAnsi="Arial" w:cs="Arial"/>
        </w:rPr>
      </w:pPr>
      <w:r w:rsidRPr="003F60BA">
        <w:rPr>
          <w:rFonts w:ascii="Arial" w:hAnsi="Arial" w:cs="Arial"/>
        </w:rPr>
        <w:t>Anthony McGrail</w:t>
      </w:r>
      <w:r w:rsidRPr="003F60BA">
        <w:rPr>
          <w:rFonts w:ascii="Arial" w:hAnsi="Arial" w:cs="Arial"/>
          <w:b/>
        </w:rPr>
        <w:t>*</w:t>
      </w:r>
      <w:r w:rsidRPr="003F60BA">
        <w:rPr>
          <w:rFonts w:ascii="Arial" w:hAnsi="Arial" w:cs="Arial"/>
        </w:rPr>
        <w:tab/>
        <w:t>Melvin Wright</w:t>
      </w:r>
      <w:r w:rsidRPr="003F60BA">
        <w:rPr>
          <w:rFonts w:ascii="Arial" w:hAnsi="Arial" w:cs="Arial"/>
          <w:b/>
        </w:rPr>
        <w:t>*</w:t>
      </w:r>
    </w:p>
    <w:p w:rsidR="008600CA" w:rsidRPr="003F60BA" w:rsidRDefault="008600CA" w:rsidP="002510D7">
      <w:pPr>
        <w:tabs>
          <w:tab w:val="left" w:pos="3960"/>
        </w:tabs>
        <w:spacing w:after="0" w:line="240" w:lineRule="auto"/>
        <w:ind w:left="1627"/>
        <w:jc w:val="both"/>
        <w:rPr>
          <w:rFonts w:ascii="Arial" w:hAnsi="Arial" w:cs="Arial"/>
        </w:rPr>
      </w:pPr>
      <w:r w:rsidRPr="003F60BA">
        <w:rPr>
          <w:rFonts w:ascii="Arial" w:hAnsi="Arial" w:cs="Arial"/>
        </w:rPr>
        <w:t>Amit Mukerji</w:t>
      </w:r>
    </w:p>
    <w:p w:rsidR="008600CA" w:rsidRPr="003F60BA" w:rsidRDefault="008600CA" w:rsidP="002510D7">
      <w:pPr>
        <w:keepNext/>
        <w:spacing w:before="240" w:after="0" w:line="240" w:lineRule="auto"/>
        <w:ind w:left="1260"/>
        <w:jc w:val="both"/>
        <w:rPr>
          <w:rFonts w:ascii="Arial" w:hAnsi="Arial" w:cs="Arial"/>
          <w:b/>
          <w:bCs/>
        </w:rPr>
      </w:pPr>
      <w:r w:rsidRPr="003F60BA">
        <w:rPr>
          <w:rFonts w:ascii="Arial" w:hAnsi="Arial" w:cs="Arial"/>
          <w:b/>
          <w:bCs/>
        </w:rPr>
        <w:t>Agenda:</w:t>
      </w:r>
    </w:p>
    <w:p w:rsidR="008600CA" w:rsidRPr="003F60BA" w:rsidRDefault="008600CA" w:rsidP="001B553C">
      <w:pPr>
        <w:keepNext/>
        <w:numPr>
          <w:ilvl w:val="0"/>
          <w:numId w:val="42"/>
        </w:numPr>
        <w:tabs>
          <w:tab w:val="num" w:pos="1980"/>
        </w:tabs>
        <w:spacing w:after="0" w:line="240" w:lineRule="auto"/>
        <w:ind w:left="1980"/>
        <w:jc w:val="both"/>
        <w:rPr>
          <w:rFonts w:ascii="Arial" w:hAnsi="Arial" w:cs="Arial"/>
          <w:bCs/>
        </w:rPr>
      </w:pPr>
      <w:r w:rsidRPr="003F60BA">
        <w:rPr>
          <w:rFonts w:ascii="Arial" w:hAnsi="Arial" w:cs="Arial"/>
          <w:bCs/>
        </w:rPr>
        <w:t>Introductions/Member Roll Call</w:t>
      </w:r>
    </w:p>
    <w:p w:rsidR="008600CA" w:rsidRPr="003F60BA" w:rsidRDefault="008600CA" w:rsidP="001B553C">
      <w:pPr>
        <w:keepNext/>
        <w:numPr>
          <w:ilvl w:val="0"/>
          <w:numId w:val="42"/>
        </w:numPr>
        <w:tabs>
          <w:tab w:val="num" w:pos="1980"/>
        </w:tabs>
        <w:spacing w:after="0" w:line="240" w:lineRule="auto"/>
        <w:ind w:left="1980"/>
        <w:jc w:val="both"/>
        <w:rPr>
          <w:rFonts w:ascii="Arial" w:hAnsi="Arial" w:cs="Arial"/>
          <w:bCs/>
        </w:rPr>
      </w:pPr>
      <w:r w:rsidRPr="003F60BA">
        <w:rPr>
          <w:rFonts w:ascii="Arial" w:hAnsi="Arial" w:cs="Arial"/>
          <w:bCs/>
        </w:rPr>
        <w:t>Approval of minutes from Fall 2011 meeting</w:t>
      </w:r>
    </w:p>
    <w:p w:rsidR="008600CA" w:rsidRPr="003F60BA" w:rsidRDefault="008600CA" w:rsidP="001B553C">
      <w:pPr>
        <w:keepNext/>
        <w:numPr>
          <w:ilvl w:val="0"/>
          <w:numId w:val="42"/>
        </w:numPr>
        <w:tabs>
          <w:tab w:val="num" w:pos="1980"/>
        </w:tabs>
        <w:spacing w:after="0" w:line="240" w:lineRule="auto"/>
        <w:ind w:left="1980"/>
        <w:jc w:val="both"/>
        <w:rPr>
          <w:rFonts w:ascii="Arial" w:hAnsi="Arial" w:cs="Arial"/>
          <w:bCs/>
        </w:rPr>
      </w:pPr>
      <w:r w:rsidRPr="003F60BA">
        <w:rPr>
          <w:rFonts w:ascii="Arial" w:hAnsi="Arial" w:cs="Arial"/>
          <w:bCs/>
        </w:rPr>
        <w:t>PAR &amp; Schedule Review</w:t>
      </w:r>
    </w:p>
    <w:p w:rsidR="008600CA" w:rsidRPr="003F60BA" w:rsidRDefault="008600CA" w:rsidP="001B553C">
      <w:pPr>
        <w:keepNext/>
        <w:numPr>
          <w:ilvl w:val="0"/>
          <w:numId w:val="42"/>
        </w:numPr>
        <w:tabs>
          <w:tab w:val="num" w:pos="1980"/>
        </w:tabs>
        <w:spacing w:after="0" w:line="240" w:lineRule="auto"/>
        <w:ind w:left="1980"/>
        <w:jc w:val="both"/>
        <w:rPr>
          <w:rFonts w:ascii="Arial" w:hAnsi="Arial" w:cs="Arial"/>
          <w:bCs/>
        </w:rPr>
      </w:pPr>
      <w:r w:rsidRPr="003F60BA">
        <w:rPr>
          <w:rFonts w:ascii="Arial" w:hAnsi="Arial" w:cs="Arial"/>
          <w:bCs/>
        </w:rPr>
        <w:t>Task Force Focus Areas</w:t>
      </w:r>
    </w:p>
    <w:p w:rsidR="008600CA" w:rsidRPr="003F60BA" w:rsidRDefault="008600CA" w:rsidP="001B553C">
      <w:pPr>
        <w:keepNext/>
        <w:numPr>
          <w:ilvl w:val="0"/>
          <w:numId w:val="42"/>
        </w:numPr>
        <w:tabs>
          <w:tab w:val="num" w:pos="1980"/>
        </w:tabs>
        <w:spacing w:after="0" w:line="240" w:lineRule="auto"/>
        <w:ind w:left="1980"/>
        <w:jc w:val="both"/>
        <w:rPr>
          <w:rFonts w:ascii="Arial" w:hAnsi="Arial" w:cs="Arial"/>
          <w:bCs/>
        </w:rPr>
      </w:pPr>
      <w:r w:rsidRPr="003F60BA">
        <w:rPr>
          <w:rFonts w:ascii="Arial" w:hAnsi="Arial" w:cs="Arial"/>
          <w:bCs/>
        </w:rPr>
        <w:t>New Business</w:t>
      </w:r>
    </w:p>
    <w:p w:rsidR="008600CA" w:rsidRPr="003F60BA" w:rsidRDefault="008600CA" w:rsidP="001B553C">
      <w:pPr>
        <w:keepNext/>
        <w:numPr>
          <w:ilvl w:val="0"/>
          <w:numId w:val="42"/>
        </w:numPr>
        <w:tabs>
          <w:tab w:val="num" w:pos="1980"/>
        </w:tabs>
        <w:spacing w:after="0" w:line="240" w:lineRule="auto"/>
        <w:ind w:left="1980"/>
        <w:jc w:val="both"/>
        <w:rPr>
          <w:rFonts w:ascii="Arial" w:hAnsi="Arial" w:cs="Arial"/>
          <w:bCs/>
        </w:rPr>
      </w:pPr>
      <w:r w:rsidRPr="003F60BA">
        <w:rPr>
          <w:rFonts w:ascii="Arial" w:hAnsi="Arial" w:cs="Arial"/>
          <w:bCs/>
        </w:rPr>
        <w:t>Adjourn</w:t>
      </w:r>
    </w:p>
    <w:p w:rsidR="008600CA" w:rsidRPr="003F60BA" w:rsidRDefault="008600CA" w:rsidP="002510D7">
      <w:pPr>
        <w:spacing w:before="240" w:after="0" w:line="240" w:lineRule="auto"/>
        <w:ind w:left="1267"/>
        <w:jc w:val="both"/>
        <w:rPr>
          <w:rFonts w:ascii="Arial" w:hAnsi="Arial" w:cs="Arial"/>
        </w:rPr>
      </w:pPr>
      <w:r w:rsidRPr="003F60BA">
        <w:rPr>
          <w:rFonts w:ascii="Arial" w:hAnsi="Arial" w:cs="Arial"/>
        </w:rPr>
        <w:t xml:space="preserve">Minutes from the fall 2011 Boston, Massachusetts meeting were not approved due to a lack of quorum.  </w:t>
      </w:r>
    </w:p>
    <w:p w:rsidR="008600CA" w:rsidRPr="003F60BA" w:rsidRDefault="008600CA" w:rsidP="002510D7">
      <w:pPr>
        <w:keepNext/>
        <w:spacing w:before="240" w:after="0" w:line="240" w:lineRule="auto"/>
        <w:ind w:left="1267"/>
        <w:jc w:val="both"/>
        <w:rPr>
          <w:rFonts w:ascii="Arial" w:hAnsi="Arial" w:cs="Arial"/>
          <w:b/>
        </w:rPr>
      </w:pPr>
      <w:r w:rsidRPr="003F60BA">
        <w:rPr>
          <w:rFonts w:ascii="Arial" w:hAnsi="Arial" w:cs="Arial"/>
          <w:b/>
        </w:rPr>
        <w:t>Schedule</w:t>
      </w:r>
    </w:p>
    <w:p w:rsidR="008600CA" w:rsidRPr="003F60BA" w:rsidRDefault="008600CA" w:rsidP="001B553C">
      <w:pPr>
        <w:numPr>
          <w:ilvl w:val="0"/>
          <w:numId w:val="47"/>
        </w:numPr>
        <w:tabs>
          <w:tab w:val="num" w:pos="1800"/>
        </w:tabs>
        <w:spacing w:after="0" w:line="240" w:lineRule="auto"/>
        <w:ind w:left="1800"/>
        <w:jc w:val="both"/>
        <w:rPr>
          <w:rFonts w:ascii="Arial" w:hAnsi="Arial" w:cs="Arial"/>
        </w:rPr>
      </w:pPr>
      <w:r w:rsidRPr="003F60BA">
        <w:rPr>
          <w:rFonts w:ascii="Arial" w:hAnsi="Arial" w:cs="Arial"/>
        </w:rPr>
        <w:t>Working group meetings until next revision needs to begin ballot:</w:t>
      </w:r>
    </w:p>
    <w:p w:rsidR="008600CA" w:rsidRPr="003F60BA" w:rsidRDefault="008600CA" w:rsidP="001B553C">
      <w:pPr>
        <w:numPr>
          <w:ilvl w:val="2"/>
          <w:numId w:val="47"/>
        </w:numPr>
        <w:spacing w:after="0" w:line="240" w:lineRule="auto"/>
        <w:jc w:val="both"/>
        <w:rPr>
          <w:rFonts w:ascii="Arial" w:hAnsi="Arial" w:cs="Arial"/>
        </w:rPr>
      </w:pPr>
      <w:r w:rsidRPr="003F60BA">
        <w:rPr>
          <w:rFonts w:ascii="Arial" w:hAnsi="Arial" w:cs="Arial"/>
        </w:rPr>
        <w:t>Spring 2012 (this meeting)</w:t>
      </w:r>
    </w:p>
    <w:p w:rsidR="008600CA" w:rsidRPr="003F60BA" w:rsidRDefault="008600CA" w:rsidP="001B553C">
      <w:pPr>
        <w:numPr>
          <w:ilvl w:val="2"/>
          <w:numId w:val="47"/>
        </w:numPr>
        <w:spacing w:after="0" w:line="240" w:lineRule="auto"/>
        <w:jc w:val="both"/>
        <w:rPr>
          <w:rFonts w:ascii="Arial" w:hAnsi="Arial" w:cs="Arial"/>
        </w:rPr>
      </w:pPr>
      <w:r w:rsidRPr="003F60BA">
        <w:rPr>
          <w:rFonts w:ascii="Arial" w:hAnsi="Arial" w:cs="Arial"/>
        </w:rPr>
        <w:t>Fall 2012</w:t>
      </w:r>
    </w:p>
    <w:p w:rsidR="008600CA" w:rsidRPr="003F60BA" w:rsidRDefault="008600CA" w:rsidP="001B553C">
      <w:pPr>
        <w:numPr>
          <w:ilvl w:val="2"/>
          <w:numId w:val="47"/>
        </w:numPr>
        <w:spacing w:after="0" w:line="240" w:lineRule="auto"/>
        <w:jc w:val="both"/>
        <w:rPr>
          <w:rFonts w:ascii="Arial" w:hAnsi="Arial" w:cs="Arial"/>
        </w:rPr>
      </w:pPr>
      <w:r w:rsidRPr="003F60BA">
        <w:rPr>
          <w:rFonts w:ascii="Arial" w:hAnsi="Arial" w:cs="Arial"/>
        </w:rPr>
        <w:t>Spring 2013</w:t>
      </w:r>
    </w:p>
    <w:p w:rsidR="008600CA" w:rsidRPr="003F60BA" w:rsidRDefault="008600CA" w:rsidP="001B553C">
      <w:pPr>
        <w:numPr>
          <w:ilvl w:val="2"/>
          <w:numId w:val="47"/>
        </w:numPr>
        <w:spacing w:after="0" w:line="240" w:lineRule="auto"/>
        <w:jc w:val="both"/>
        <w:rPr>
          <w:rFonts w:ascii="Arial" w:hAnsi="Arial" w:cs="Arial"/>
        </w:rPr>
      </w:pPr>
      <w:r w:rsidRPr="003F60BA">
        <w:rPr>
          <w:rFonts w:ascii="Arial" w:hAnsi="Arial" w:cs="Arial"/>
        </w:rPr>
        <w:t xml:space="preserve"> Fall 2013, and</w:t>
      </w:r>
    </w:p>
    <w:p w:rsidR="008600CA" w:rsidRPr="003F60BA" w:rsidRDefault="008600CA" w:rsidP="001B553C">
      <w:pPr>
        <w:numPr>
          <w:ilvl w:val="2"/>
          <w:numId w:val="47"/>
        </w:numPr>
        <w:spacing w:after="0" w:line="240" w:lineRule="auto"/>
        <w:jc w:val="both"/>
        <w:rPr>
          <w:rFonts w:ascii="Arial" w:hAnsi="Arial" w:cs="Arial"/>
        </w:rPr>
      </w:pPr>
      <w:r w:rsidRPr="003F60BA">
        <w:rPr>
          <w:rFonts w:ascii="Arial" w:hAnsi="Arial" w:cs="Arial"/>
        </w:rPr>
        <w:t>Spring 2014</w:t>
      </w:r>
    </w:p>
    <w:p w:rsidR="008600CA" w:rsidRPr="003F60BA" w:rsidRDefault="008600CA" w:rsidP="001B553C">
      <w:pPr>
        <w:keepNext/>
        <w:numPr>
          <w:ilvl w:val="0"/>
          <w:numId w:val="47"/>
        </w:numPr>
        <w:tabs>
          <w:tab w:val="num" w:pos="1800"/>
        </w:tabs>
        <w:spacing w:before="240" w:after="0" w:line="240" w:lineRule="auto"/>
        <w:ind w:left="1800"/>
        <w:jc w:val="both"/>
        <w:rPr>
          <w:rFonts w:ascii="Arial" w:hAnsi="Arial" w:cs="Arial"/>
        </w:rPr>
      </w:pPr>
      <w:r w:rsidRPr="003F60BA">
        <w:rPr>
          <w:rFonts w:ascii="Arial" w:hAnsi="Arial" w:cs="Arial"/>
        </w:rPr>
        <w:t>Working group needs to plan to begin Balloting process – Mid 2014</w:t>
      </w:r>
    </w:p>
    <w:p w:rsidR="008600CA" w:rsidRPr="003F60BA" w:rsidRDefault="008600CA" w:rsidP="001B553C">
      <w:pPr>
        <w:keepNext/>
        <w:numPr>
          <w:ilvl w:val="1"/>
          <w:numId w:val="47"/>
        </w:numPr>
        <w:spacing w:before="240" w:after="0" w:line="240" w:lineRule="auto"/>
        <w:ind w:left="2160"/>
        <w:jc w:val="both"/>
        <w:rPr>
          <w:rFonts w:ascii="Arial" w:hAnsi="Arial" w:cs="Arial"/>
        </w:rPr>
      </w:pPr>
      <w:r w:rsidRPr="003F60BA">
        <w:rPr>
          <w:rFonts w:ascii="Arial" w:hAnsi="Arial" w:cs="Arial"/>
        </w:rPr>
        <w:t>Straw Ballot</w:t>
      </w:r>
    </w:p>
    <w:p w:rsidR="008600CA" w:rsidRPr="003F60BA" w:rsidRDefault="008600CA" w:rsidP="001B553C">
      <w:pPr>
        <w:keepNext/>
        <w:numPr>
          <w:ilvl w:val="1"/>
          <w:numId w:val="47"/>
        </w:numPr>
        <w:spacing w:after="0" w:line="240" w:lineRule="auto"/>
        <w:ind w:left="2160"/>
        <w:jc w:val="both"/>
        <w:rPr>
          <w:rFonts w:ascii="Arial" w:hAnsi="Arial" w:cs="Arial"/>
        </w:rPr>
      </w:pPr>
      <w:r w:rsidRPr="003F60BA">
        <w:rPr>
          <w:rFonts w:ascii="Arial" w:hAnsi="Arial" w:cs="Arial"/>
        </w:rPr>
        <w:t>MEC</w:t>
      </w:r>
    </w:p>
    <w:p w:rsidR="008600CA" w:rsidRPr="003F60BA" w:rsidRDefault="008600CA" w:rsidP="001B553C">
      <w:pPr>
        <w:keepNext/>
        <w:numPr>
          <w:ilvl w:val="1"/>
          <w:numId w:val="47"/>
        </w:numPr>
        <w:spacing w:after="0" w:line="240" w:lineRule="auto"/>
        <w:ind w:left="2160"/>
        <w:jc w:val="both"/>
        <w:rPr>
          <w:rFonts w:ascii="Arial" w:hAnsi="Arial" w:cs="Arial"/>
        </w:rPr>
      </w:pPr>
      <w:r w:rsidRPr="003F60BA">
        <w:rPr>
          <w:rFonts w:ascii="Arial" w:hAnsi="Arial" w:cs="Arial"/>
        </w:rPr>
        <w:t>Form Ballot Pool</w:t>
      </w:r>
    </w:p>
    <w:p w:rsidR="008600CA" w:rsidRPr="003F60BA" w:rsidRDefault="008600CA" w:rsidP="001B553C">
      <w:pPr>
        <w:keepNext/>
        <w:numPr>
          <w:ilvl w:val="1"/>
          <w:numId w:val="47"/>
        </w:numPr>
        <w:spacing w:after="0" w:line="240" w:lineRule="auto"/>
        <w:ind w:left="2160"/>
        <w:jc w:val="both"/>
        <w:rPr>
          <w:rFonts w:ascii="Arial" w:hAnsi="Arial" w:cs="Arial"/>
        </w:rPr>
      </w:pPr>
      <w:r w:rsidRPr="003F60BA">
        <w:rPr>
          <w:rFonts w:ascii="Arial" w:hAnsi="Arial" w:cs="Arial"/>
        </w:rPr>
        <w:t>Ballot</w:t>
      </w:r>
    </w:p>
    <w:p w:rsidR="008600CA" w:rsidRPr="003F60BA" w:rsidRDefault="008600CA" w:rsidP="001B553C">
      <w:pPr>
        <w:numPr>
          <w:ilvl w:val="1"/>
          <w:numId w:val="47"/>
        </w:numPr>
        <w:spacing w:after="0" w:line="240" w:lineRule="auto"/>
        <w:ind w:left="2160"/>
        <w:jc w:val="both"/>
        <w:rPr>
          <w:rFonts w:ascii="Arial" w:hAnsi="Arial" w:cs="Arial"/>
        </w:rPr>
      </w:pPr>
      <w:r w:rsidRPr="003F60BA">
        <w:rPr>
          <w:rFonts w:ascii="Arial" w:hAnsi="Arial" w:cs="Arial"/>
        </w:rPr>
        <w:t>Ballot Resolution</w:t>
      </w:r>
    </w:p>
    <w:p w:rsidR="008600CA" w:rsidRPr="003F60BA" w:rsidRDefault="008600CA" w:rsidP="001B553C">
      <w:pPr>
        <w:keepNext/>
        <w:numPr>
          <w:ilvl w:val="0"/>
          <w:numId w:val="47"/>
        </w:numPr>
        <w:tabs>
          <w:tab w:val="num" w:pos="1800"/>
        </w:tabs>
        <w:spacing w:before="240" w:after="0" w:line="240" w:lineRule="auto"/>
        <w:ind w:left="1800"/>
        <w:jc w:val="both"/>
        <w:rPr>
          <w:rFonts w:ascii="Arial" w:hAnsi="Arial" w:cs="Arial"/>
        </w:rPr>
      </w:pPr>
      <w:r w:rsidRPr="003F60BA">
        <w:rPr>
          <w:rFonts w:ascii="Arial" w:hAnsi="Arial" w:cs="Arial"/>
        </w:rPr>
        <w:t>PAR expiration – December 31, 2015</w:t>
      </w:r>
    </w:p>
    <w:p w:rsidR="008600CA" w:rsidRPr="003F60BA" w:rsidRDefault="008600CA" w:rsidP="002510D7">
      <w:pPr>
        <w:spacing w:before="120" w:after="0" w:line="240" w:lineRule="auto"/>
        <w:ind w:left="1800"/>
        <w:jc w:val="both"/>
        <w:rPr>
          <w:rFonts w:ascii="Arial" w:hAnsi="Arial" w:cs="Arial"/>
        </w:rPr>
      </w:pPr>
      <w:r w:rsidRPr="003F60BA">
        <w:rPr>
          <w:rFonts w:ascii="Arial" w:hAnsi="Arial" w:cs="Arial"/>
        </w:rPr>
        <w:t>Submit balloted document to REVCOM by October 15, 2015 deadline</w:t>
      </w:r>
    </w:p>
    <w:p w:rsidR="008600CA" w:rsidRPr="003F60BA" w:rsidRDefault="008600CA" w:rsidP="002510D7">
      <w:pPr>
        <w:keepNext/>
        <w:spacing w:before="240" w:after="0" w:line="240" w:lineRule="auto"/>
        <w:ind w:left="1267"/>
        <w:jc w:val="both"/>
        <w:rPr>
          <w:rFonts w:ascii="Arial" w:hAnsi="Arial" w:cs="Arial"/>
          <w:b/>
        </w:rPr>
      </w:pPr>
      <w:r w:rsidRPr="003F60BA">
        <w:rPr>
          <w:rFonts w:ascii="Arial" w:hAnsi="Arial" w:cs="Arial"/>
          <w:b/>
        </w:rPr>
        <w:t>Task Forces</w:t>
      </w:r>
    </w:p>
    <w:p w:rsidR="008600CA" w:rsidRPr="003F60BA" w:rsidRDefault="008600CA" w:rsidP="002510D7">
      <w:pPr>
        <w:keepNext/>
        <w:spacing w:before="240" w:after="0" w:line="240" w:lineRule="auto"/>
        <w:ind w:left="1267"/>
        <w:jc w:val="both"/>
        <w:rPr>
          <w:rFonts w:ascii="Arial" w:hAnsi="Arial" w:cs="Arial"/>
        </w:rPr>
      </w:pPr>
      <w:r w:rsidRPr="003F60BA">
        <w:rPr>
          <w:rFonts w:ascii="Arial" w:hAnsi="Arial" w:cs="Arial"/>
        </w:rPr>
        <w:t xml:space="preserve">The following task forces were developed for work on revision of the Guide.  </w:t>
      </w:r>
    </w:p>
    <w:p w:rsidR="008600CA" w:rsidRPr="003F60BA" w:rsidRDefault="008600CA" w:rsidP="001B553C">
      <w:pPr>
        <w:keepNext/>
        <w:numPr>
          <w:ilvl w:val="0"/>
          <w:numId w:val="48"/>
        </w:numPr>
        <w:spacing w:after="0" w:line="240" w:lineRule="auto"/>
        <w:ind w:left="1800"/>
        <w:jc w:val="both"/>
        <w:rPr>
          <w:rFonts w:ascii="Arial" w:hAnsi="Arial" w:cs="Arial"/>
        </w:rPr>
      </w:pPr>
      <w:r w:rsidRPr="003F60BA">
        <w:rPr>
          <w:rFonts w:ascii="Arial" w:hAnsi="Arial" w:cs="Arial"/>
          <w:b/>
        </w:rPr>
        <w:t>Data Analysis</w:t>
      </w:r>
      <w:r w:rsidRPr="003F60BA">
        <w:rPr>
          <w:rFonts w:ascii="Arial" w:hAnsi="Arial" w:cs="Arial"/>
        </w:rPr>
        <w:t>, Chair:  Jim Dukarm</w:t>
      </w:r>
    </w:p>
    <w:p w:rsidR="008600CA" w:rsidRPr="003F60BA" w:rsidRDefault="008600CA" w:rsidP="002510D7">
      <w:pPr>
        <w:keepNext/>
        <w:spacing w:after="0" w:line="240" w:lineRule="auto"/>
        <w:ind w:left="1800"/>
        <w:jc w:val="both"/>
        <w:rPr>
          <w:rFonts w:ascii="Arial" w:hAnsi="Arial" w:cs="Arial"/>
        </w:rPr>
      </w:pPr>
      <w:r w:rsidRPr="003F60BA">
        <w:rPr>
          <w:rFonts w:ascii="Arial" w:hAnsi="Arial" w:cs="Arial"/>
          <w:b/>
        </w:rPr>
        <w:t xml:space="preserve">Members: </w:t>
      </w:r>
      <w:r w:rsidRPr="003F60BA">
        <w:rPr>
          <w:rFonts w:ascii="Arial" w:hAnsi="Arial" w:cs="Arial"/>
        </w:rPr>
        <w:t>Shuzhen Xu, Tony McGrail, Mark Tostrud, Luiz Cheim, Prabhu Soundarrajan, and Stephanie Denzer</w:t>
      </w:r>
    </w:p>
    <w:p w:rsidR="008600CA" w:rsidRPr="003F60BA" w:rsidRDefault="008600CA" w:rsidP="001B553C">
      <w:pPr>
        <w:keepNext/>
        <w:numPr>
          <w:ilvl w:val="1"/>
          <w:numId w:val="48"/>
        </w:numPr>
        <w:spacing w:before="120" w:after="0" w:line="240" w:lineRule="auto"/>
        <w:ind w:left="2160"/>
        <w:jc w:val="both"/>
        <w:rPr>
          <w:rFonts w:ascii="Arial" w:hAnsi="Arial" w:cs="Arial"/>
        </w:rPr>
      </w:pPr>
      <w:r w:rsidRPr="003F60BA">
        <w:rPr>
          <w:rFonts w:ascii="Arial" w:hAnsi="Arial" w:cs="Arial"/>
        </w:rPr>
        <w:t>Develop generic design category norms for Appendix A LTC Types</w:t>
      </w:r>
    </w:p>
    <w:p w:rsidR="008600CA" w:rsidRPr="003F60BA" w:rsidRDefault="008600CA" w:rsidP="001B553C">
      <w:pPr>
        <w:keepNext/>
        <w:numPr>
          <w:ilvl w:val="3"/>
          <w:numId w:val="48"/>
        </w:numPr>
        <w:tabs>
          <w:tab w:val="num" w:pos="2520"/>
        </w:tabs>
        <w:spacing w:after="0" w:line="240" w:lineRule="auto"/>
        <w:ind w:left="2520"/>
        <w:jc w:val="both"/>
        <w:rPr>
          <w:rFonts w:ascii="Arial" w:hAnsi="Arial" w:cs="Arial"/>
        </w:rPr>
      </w:pPr>
      <w:r w:rsidRPr="003F60BA">
        <w:rPr>
          <w:rFonts w:ascii="Arial" w:hAnsi="Arial" w:cs="Arial"/>
        </w:rPr>
        <w:t>Gather data by type and operating conditions</w:t>
      </w:r>
    </w:p>
    <w:p w:rsidR="008600CA" w:rsidRPr="003F60BA" w:rsidRDefault="008600CA" w:rsidP="001B553C">
      <w:pPr>
        <w:numPr>
          <w:ilvl w:val="3"/>
          <w:numId w:val="48"/>
        </w:numPr>
        <w:tabs>
          <w:tab w:val="num" w:pos="2520"/>
        </w:tabs>
        <w:spacing w:after="0" w:line="240" w:lineRule="auto"/>
        <w:ind w:left="2520"/>
        <w:jc w:val="both"/>
        <w:rPr>
          <w:rFonts w:ascii="Arial" w:hAnsi="Arial" w:cs="Arial"/>
        </w:rPr>
      </w:pPr>
      <w:r w:rsidRPr="003F60BA">
        <w:rPr>
          <w:rFonts w:ascii="Arial" w:hAnsi="Arial" w:cs="Arial"/>
        </w:rPr>
        <w:t>Begin attempts to develop generic design category norms</w:t>
      </w:r>
    </w:p>
    <w:p w:rsidR="008600CA" w:rsidRPr="003F60BA" w:rsidRDefault="008600CA" w:rsidP="001B553C">
      <w:pPr>
        <w:numPr>
          <w:ilvl w:val="1"/>
          <w:numId w:val="48"/>
        </w:numPr>
        <w:spacing w:after="0" w:line="240" w:lineRule="auto"/>
        <w:ind w:left="2160"/>
        <w:jc w:val="both"/>
        <w:rPr>
          <w:rFonts w:ascii="Arial" w:hAnsi="Arial" w:cs="Arial"/>
        </w:rPr>
      </w:pPr>
      <w:r w:rsidRPr="003F60BA">
        <w:rPr>
          <w:rFonts w:ascii="Arial" w:hAnsi="Arial" w:cs="Arial"/>
        </w:rPr>
        <w:t>Variation of norms between users due to loading, maintenance, temperatures</w:t>
      </w:r>
    </w:p>
    <w:p w:rsidR="008600CA" w:rsidRPr="003F60BA" w:rsidRDefault="008600CA" w:rsidP="002510D7">
      <w:pPr>
        <w:keepNext/>
        <w:spacing w:after="0" w:line="240" w:lineRule="auto"/>
        <w:ind w:left="1800"/>
        <w:jc w:val="both"/>
        <w:rPr>
          <w:rFonts w:ascii="Arial" w:hAnsi="Arial" w:cs="Arial"/>
        </w:rPr>
      </w:pPr>
      <w:r w:rsidRPr="003F60BA">
        <w:rPr>
          <w:rFonts w:ascii="Arial" w:hAnsi="Arial" w:cs="Arial"/>
        </w:rPr>
        <w:t>STATUS:</w:t>
      </w:r>
    </w:p>
    <w:p w:rsidR="008600CA" w:rsidRPr="003F60BA" w:rsidRDefault="008600CA" w:rsidP="001B553C">
      <w:pPr>
        <w:numPr>
          <w:ilvl w:val="2"/>
          <w:numId w:val="48"/>
        </w:numPr>
        <w:spacing w:after="0" w:line="240" w:lineRule="auto"/>
        <w:jc w:val="both"/>
        <w:rPr>
          <w:rFonts w:ascii="Arial" w:hAnsi="Arial" w:cs="Arial"/>
        </w:rPr>
      </w:pPr>
      <w:r w:rsidRPr="003F60BA">
        <w:rPr>
          <w:rFonts w:ascii="Arial" w:hAnsi="Arial" w:cs="Arial"/>
        </w:rPr>
        <w:t>No off-line meetings have been conducted since the fall meeting.  Jim Dukarm plans to complete a list of data fields that are needed to complete the next activity of data collection for analysis.  Jim plans to contact the members of the Data Analysis TF in the coming weeks.</w:t>
      </w:r>
    </w:p>
    <w:p w:rsidR="008600CA" w:rsidRPr="003F60BA" w:rsidRDefault="008600CA" w:rsidP="001B553C">
      <w:pPr>
        <w:numPr>
          <w:ilvl w:val="2"/>
          <w:numId w:val="48"/>
        </w:numPr>
        <w:spacing w:after="0" w:line="240" w:lineRule="auto"/>
        <w:jc w:val="both"/>
        <w:rPr>
          <w:rFonts w:ascii="Arial" w:hAnsi="Arial" w:cs="Arial"/>
        </w:rPr>
      </w:pPr>
      <w:r w:rsidRPr="003F60BA">
        <w:rPr>
          <w:rFonts w:ascii="Arial" w:hAnsi="Arial" w:cs="Arial"/>
        </w:rPr>
        <w:t xml:space="preserve">David Wallach also contacted Erin Spiewak at the suggestion of Fredi Jakob to inquire if this Working Group can contact purchasers of C57.139 to inquire about collecting data.  Erin thinks there would be some legal and policy challenges with this request but will check with IEEE SA staff. </w:t>
      </w:r>
    </w:p>
    <w:p w:rsidR="008600CA" w:rsidRPr="003F60BA" w:rsidRDefault="008600CA" w:rsidP="002510D7">
      <w:pPr>
        <w:keepNext/>
        <w:spacing w:before="120" w:after="0" w:line="240" w:lineRule="auto"/>
        <w:ind w:left="1800"/>
        <w:jc w:val="both"/>
        <w:rPr>
          <w:rFonts w:ascii="Arial" w:hAnsi="Arial" w:cs="Arial"/>
          <w:b/>
        </w:rPr>
      </w:pPr>
      <w:r w:rsidRPr="003F60BA">
        <w:rPr>
          <w:rFonts w:ascii="Arial" w:hAnsi="Arial" w:cs="Arial"/>
          <w:b/>
        </w:rPr>
        <w:t>Dukarm/Jakobs Presentation: Gas Ratio Nomograms for LTC DGA</w:t>
      </w:r>
    </w:p>
    <w:p w:rsidR="008600CA" w:rsidRPr="003F60BA" w:rsidRDefault="008600CA" w:rsidP="002510D7">
      <w:pPr>
        <w:spacing w:before="120" w:after="0" w:line="240" w:lineRule="auto"/>
        <w:ind w:left="1800"/>
        <w:jc w:val="both"/>
        <w:rPr>
          <w:rFonts w:ascii="Arial" w:hAnsi="Arial" w:cs="Arial"/>
        </w:rPr>
      </w:pPr>
      <w:r w:rsidRPr="003F60BA">
        <w:rPr>
          <w:rFonts w:ascii="Arial" w:hAnsi="Arial" w:cs="Arial"/>
        </w:rPr>
        <w:t xml:space="preserve">What is a nomogram? A nomogram is a carefully aligned arrangement of numerical scales. Each scale represents one variable in an equation or set of equations.  </w:t>
      </w:r>
    </w:p>
    <w:p w:rsidR="008600CA" w:rsidRPr="003F60BA" w:rsidRDefault="008600CA" w:rsidP="002510D7">
      <w:pPr>
        <w:spacing w:before="120" w:after="0" w:line="240" w:lineRule="auto"/>
        <w:ind w:left="1800"/>
        <w:jc w:val="both"/>
        <w:rPr>
          <w:rFonts w:ascii="Arial" w:hAnsi="Arial" w:cs="Arial"/>
        </w:rPr>
      </w:pPr>
      <w:r w:rsidRPr="003F60BA">
        <w:rPr>
          <w:rFonts w:ascii="Arial" w:hAnsi="Arial" w:cs="Arial"/>
        </w:rPr>
        <w:t xml:space="preserve">A line drawn through the scales of the nomogram represents a solution of the nomogram's equation, i.e., an assignment of values to the variables (points where the line crosses the axes) that satisfies the equation. (Such a line is called an isopleth.) </w:t>
      </w:r>
    </w:p>
    <w:p w:rsidR="008600CA" w:rsidRPr="003F60BA" w:rsidRDefault="008600CA" w:rsidP="002510D7">
      <w:pPr>
        <w:spacing w:before="120" w:after="0" w:line="240" w:lineRule="auto"/>
        <w:ind w:left="1800"/>
        <w:jc w:val="both"/>
        <w:rPr>
          <w:rFonts w:ascii="Arial" w:hAnsi="Arial" w:cs="Arial"/>
        </w:rPr>
      </w:pPr>
      <w:r w:rsidRPr="003F60BA">
        <w:rPr>
          <w:rFonts w:ascii="Arial" w:hAnsi="Arial" w:cs="Arial"/>
        </w:rPr>
        <w:t>Generally some of the line-crossing points represent known values of certain variables, and the others represent the "missing" values.</w:t>
      </w:r>
    </w:p>
    <w:p w:rsidR="008600CA" w:rsidRPr="003F60BA" w:rsidRDefault="008600CA" w:rsidP="002510D7">
      <w:pPr>
        <w:spacing w:before="120" w:after="0" w:line="240" w:lineRule="auto"/>
        <w:ind w:left="1800"/>
        <w:jc w:val="both"/>
        <w:rPr>
          <w:rFonts w:ascii="Arial" w:hAnsi="Arial" w:cs="Arial"/>
        </w:rPr>
      </w:pPr>
      <w:r w:rsidRPr="003F60BA">
        <w:rPr>
          <w:rFonts w:ascii="Arial" w:hAnsi="Arial" w:cs="Arial"/>
        </w:rPr>
        <w:t>In other words, a nomogram is a diagram which can be used to do complex calculations graphically.</w:t>
      </w:r>
    </w:p>
    <w:p w:rsidR="008600CA" w:rsidRPr="003F60BA" w:rsidRDefault="008600CA" w:rsidP="002510D7">
      <w:pPr>
        <w:spacing w:before="120" w:after="0" w:line="240" w:lineRule="auto"/>
        <w:ind w:left="1800"/>
        <w:jc w:val="both"/>
        <w:rPr>
          <w:rFonts w:ascii="Arial" w:hAnsi="Arial" w:cs="Arial"/>
        </w:rPr>
      </w:pPr>
      <w:r w:rsidRPr="003F60BA">
        <w:rPr>
          <w:rFonts w:ascii="Arial" w:hAnsi="Arial" w:cs="Arial"/>
        </w:rPr>
        <w:t>Equivalent resistance of two resistors in parallel</w:t>
      </w:r>
    </w:p>
    <w:p w:rsidR="008600CA" w:rsidRPr="003F60BA" w:rsidRDefault="008600CA" w:rsidP="002510D7">
      <w:pPr>
        <w:spacing w:before="120" w:after="0" w:line="240" w:lineRule="auto"/>
        <w:ind w:left="1800"/>
        <w:jc w:val="both"/>
        <w:rPr>
          <w:rFonts w:ascii="Arial" w:hAnsi="Arial" w:cs="Arial"/>
        </w:rPr>
      </w:pPr>
      <w:r w:rsidRPr="00AC0405">
        <w:rPr>
          <w:rFonts w:ascii="Arial" w:hAnsi="Arial" w:cs="Arial"/>
          <w:noProof/>
        </w:rPr>
        <w:pict>
          <v:shape id="Picture 12" o:spid="_x0000_i1070" type="#_x0000_t75" alt="p1" style="width:318pt;height:218.25pt;visibility:visible">
            <v:imagedata r:id="rId62" o:title=""/>
          </v:shape>
        </w:pict>
      </w:r>
    </w:p>
    <w:p w:rsidR="008600CA" w:rsidRPr="003F60BA" w:rsidRDefault="008600CA" w:rsidP="002510D7">
      <w:pPr>
        <w:spacing w:before="120" w:after="0" w:line="240" w:lineRule="auto"/>
        <w:ind w:left="1800"/>
        <w:jc w:val="both"/>
        <w:rPr>
          <w:rFonts w:ascii="Arial" w:hAnsi="Arial" w:cs="Arial"/>
        </w:rPr>
      </w:pPr>
      <w:r w:rsidRPr="003F60BA">
        <w:rPr>
          <w:rFonts w:ascii="Arial" w:hAnsi="Arial" w:cs="Arial"/>
        </w:rPr>
        <w:t>Nomogram Features</w:t>
      </w:r>
    </w:p>
    <w:p w:rsidR="008600CA" w:rsidRPr="003F60BA" w:rsidRDefault="008600CA" w:rsidP="001B553C">
      <w:pPr>
        <w:numPr>
          <w:ilvl w:val="4"/>
          <w:numId w:val="48"/>
        </w:numPr>
        <w:autoSpaceDE w:val="0"/>
        <w:autoSpaceDN w:val="0"/>
        <w:adjustRightInd w:val="0"/>
        <w:spacing w:after="0" w:line="240" w:lineRule="auto"/>
        <w:ind w:left="2160"/>
        <w:rPr>
          <w:rFonts w:ascii="Arial" w:hAnsi="Arial" w:cs="Arial"/>
        </w:rPr>
      </w:pPr>
      <w:r w:rsidRPr="003F60BA">
        <w:rPr>
          <w:rFonts w:ascii="Arial" w:hAnsi="Arial" w:cs="Arial"/>
        </w:rPr>
        <w:t>Calculate a ratio and evaluate its significance visually by drawing a line.</w:t>
      </w:r>
    </w:p>
    <w:p w:rsidR="008600CA" w:rsidRPr="003F60BA" w:rsidRDefault="008600CA" w:rsidP="001B553C">
      <w:pPr>
        <w:numPr>
          <w:ilvl w:val="4"/>
          <w:numId w:val="48"/>
        </w:numPr>
        <w:autoSpaceDE w:val="0"/>
        <w:autoSpaceDN w:val="0"/>
        <w:adjustRightInd w:val="0"/>
        <w:spacing w:after="0" w:line="240" w:lineRule="auto"/>
        <w:ind w:left="2160"/>
        <w:rPr>
          <w:rFonts w:ascii="Arial" w:hAnsi="Arial" w:cs="Arial"/>
        </w:rPr>
      </w:pPr>
      <w:r w:rsidRPr="003F60BA">
        <w:rPr>
          <w:rFonts w:ascii="Arial" w:hAnsi="Arial" w:cs="Arial"/>
        </w:rPr>
        <w:t>Borderline cases are easily noticed and interpreted.</w:t>
      </w:r>
    </w:p>
    <w:p w:rsidR="008600CA" w:rsidRPr="003F60BA" w:rsidRDefault="008600CA" w:rsidP="001B553C">
      <w:pPr>
        <w:numPr>
          <w:ilvl w:val="4"/>
          <w:numId w:val="48"/>
        </w:numPr>
        <w:autoSpaceDE w:val="0"/>
        <w:autoSpaceDN w:val="0"/>
        <w:adjustRightInd w:val="0"/>
        <w:spacing w:after="0" w:line="240" w:lineRule="auto"/>
        <w:ind w:left="2160"/>
        <w:rPr>
          <w:rFonts w:ascii="Arial" w:hAnsi="Arial" w:cs="Arial"/>
        </w:rPr>
      </w:pPr>
      <w:r w:rsidRPr="003F60BA">
        <w:rPr>
          <w:rFonts w:ascii="Arial" w:hAnsi="Arial" w:cs="Arial"/>
        </w:rPr>
        <w:t>A series of samples can be plotted on one nomogram to visualize fault evolution</w:t>
      </w:r>
    </w:p>
    <w:p w:rsidR="008600CA" w:rsidRPr="003F60BA" w:rsidRDefault="008600CA" w:rsidP="002510D7">
      <w:pPr>
        <w:autoSpaceDE w:val="0"/>
        <w:autoSpaceDN w:val="0"/>
        <w:adjustRightInd w:val="0"/>
        <w:spacing w:before="240" w:after="0" w:line="240" w:lineRule="auto"/>
        <w:ind w:left="1800"/>
        <w:rPr>
          <w:rFonts w:ascii="Arial" w:hAnsi="Arial" w:cs="Arial"/>
        </w:rPr>
      </w:pPr>
      <w:r w:rsidRPr="003F60BA">
        <w:rPr>
          <w:rFonts w:ascii="Arial" w:hAnsi="Arial" w:cs="Arial"/>
        </w:rPr>
        <w:t>Because of its complexity, a pre-printed template is required for drawing the nomogram.</w:t>
      </w:r>
    </w:p>
    <w:p w:rsidR="008600CA" w:rsidRPr="003F60BA" w:rsidRDefault="008600CA" w:rsidP="002510D7">
      <w:pPr>
        <w:keepNext/>
        <w:spacing w:before="120" w:after="0" w:line="240" w:lineRule="auto"/>
        <w:ind w:left="1980"/>
        <w:jc w:val="both"/>
        <w:rPr>
          <w:rFonts w:ascii="Arial" w:hAnsi="Arial" w:cs="Arial"/>
          <w:b/>
        </w:rPr>
      </w:pPr>
      <w:r w:rsidRPr="003F60BA">
        <w:rPr>
          <w:rFonts w:ascii="Arial" w:hAnsi="Arial" w:cs="Arial"/>
          <w:b/>
        </w:rPr>
        <w:t>Discussions on Dukarm/Jakob Presentation</w:t>
      </w:r>
    </w:p>
    <w:p w:rsidR="008600CA" w:rsidRPr="003F60BA" w:rsidRDefault="008600CA" w:rsidP="002510D7">
      <w:pPr>
        <w:tabs>
          <w:tab w:val="left" w:pos="1980"/>
        </w:tabs>
        <w:spacing w:before="240" w:after="0" w:line="240" w:lineRule="auto"/>
        <w:ind w:left="2160"/>
        <w:jc w:val="both"/>
        <w:rPr>
          <w:rFonts w:ascii="Arial" w:hAnsi="Arial" w:cs="Arial"/>
        </w:rPr>
      </w:pPr>
      <w:r w:rsidRPr="003F60BA">
        <w:rPr>
          <w:rFonts w:ascii="Arial" w:hAnsi="Arial" w:cs="Arial"/>
        </w:rPr>
        <w:t>The TF will be looking to collect more on-line monitoring data.</w:t>
      </w:r>
    </w:p>
    <w:p w:rsidR="008600CA" w:rsidRPr="003F60BA" w:rsidRDefault="008600CA" w:rsidP="001B553C">
      <w:pPr>
        <w:keepNext/>
        <w:numPr>
          <w:ilvl w:val="0"/>
          <w:numId w:val="48"/>
        </w:numPr>
        <w:spacing w:before="240" w:after="0" w:line="240" w:lineRule="auto"/>
        <w:ind w:left="1800"/>
        <w:jc w:val="both"/>
        <w:rPr>
          <w:rFonts w:ascii="Arial" w:hAnsi="Arial" w:cs="Arial"/>
        </w:rPr>
      </w:pPr>
      <w:r w:rsidRPr="003F60BA">
        <w:rPr>
          <w:rFonts w:ascii="Arial" w:hAnsi="Arial" w:cs="Arial"/>
          <w:b/>
        </w:rPr>
        <w:t>Other Diagnostic Methods</w:t>
      </w:r>
    </w:p>
    <w:p w:rsidR="008600CA" w:rsidRPr="003F60BA" w:rsidRDefault="008600CA" w:rsidP="002510D7">
      <w:pPr>
        <w:keepNext/>
        <w:spacing w:after="0" w:line="240" w:lineRule="auto"/>
        <w:ind w:left="1800"/>
        <w:jc w:val="both"/>
        <w:rPr>
          <w:rFonts w:ascii="Arial" w:hAnsi="Arial" w:cs="Arial"/>
        </w:rPr>
      </w:pPr>
      <w:r w:rsidRPr="003F60BA">
        <w:rPr>
          <w:rFonts w:ascii="Arial" w:hAnsi="Arial" w:cs="Arial"/>
          <w:b/>
        </w:rPr>
        <w:t>Members:</w:t>
      </w:r>
      <w:r w:rsidRPr="003F60BA">
        <w:rPr>
          <w:rFonts w:ascii="Arial" w:hAnsi="Arial" w:cs="Arial"/>
        </w:rPr>
        <w:t xml:space="preserve"> Fredi Jacob, Tony McGrail, Arturo Nunez</w:t>
      </w:r>
    </w:p>
    <w:p w:rsidR="008600CA" w:rsidRPr="003F60BA" w:rsidRDefault="008600CA" w:rsidP="001B553C">
      <w:pPr>
        <w:keepNext/>
        <w:numPr>
          <w:ilvl w:val="1"/>
          <w:numId w:val="48"/>
        </w:numPr>
        <w:spacing w:before="120" w:after="0" w:line="240" w:lineRule="auto"/>
        <w:ind w:left="2160"/>
        <w:jc w:val="both"/>
        <w:rPr>
          <w:rFonts w:ascii="Arial" w:hAnsi="Arial" w:cs="Arial"/>
        </w:rPr>
      </w:pPr>
      <w:r w:rsidRPr="003F60BA">
        <w:rPr>
          <w:rFonts w:ascii="Arial" w:hAnsi="Arial" w:cs="Arial"/>
        </w:rPr>
        <w:t>Triangle (Duval)</w:t>
      </w:r>
    </w:p>
    <w:p w:rsidR="008600CA" w:rsidRPr="003F60BA" w:rsidRDefault="008600CA" w:rsidP="001B553C">
      <w:pPr>
        <w:numPr>
          <w:ilvl w:val="1"/>
          <w:numId w:val="48"/>
        </w:numPr>
        <w:spacing w:after="0" w:line="240" w:lineRule="auto"/>
        <w:ind w:left="2160"/>
        <w:jc w:val="both"/>
        <w:rPr>
          <w:rFonts w:ascii="Arial" w:hAnsi="Arial" w:cs="Arial"/>
        </w:rPr>
      </w:pPr>
      <w:r w:rsidRPr="003F60BA">
        <w:rPr>
          <w:rFonts w:ascii="Arial" w:hAnsi="Arial" w:cs="Arial"/>
        </w:rPr>
        <w:t>Nomograms (e.g. Jakob, Dukarm efforts)</w:t>
      </w:r>
    </w:p>
    <w:p w:rsidR="008600CA" w:rsidRPr="003F60BA" w:rsidRDefault="008600CA" w:rsidP="002510D7">
      <w:pPr>
        <w:keepNext/>
        <w:spacing w:before="120" w:after="0" w:line="240" w:lineRule="auto"/>
        <w:ind w:left="1800"/>
        <w:jc w:val="both"/>
        <w:rPr>
          <w:rFonts w:ascii="Arial" w:hAnsi="Arial" w:cs="Arial"/>
          <w:b/>
        </w:rPr>
      </w:pPr>
      <w:r w:rsidRPr="003F60BA">
        <w:rPr>
          <w:rFonts w:ascii="Arial" w:hAnsi="Arial" w:cs="Arial"/>
          <w:b/>
        </w:rPr>
        <w:t xml:space="preserve">Michel Duval Presentation: </w:t>
      </w:r>
      <w:r w:rsidRPr="003F60BA">
        <w:rPr>
          <w:rFonts w:ascii="Arial" w:hAnsi="Arial" w:cs="Arial"/>
          <w:b/>
          <w:lang w:val="en-CA"/>
        </w:rPr>
        <w:t>Application of Duval Triangles 2 to DGA in LTCs</w:t>
      </w:r>
    </w:p>
    <w:p w:rsidR="008600CA" w:rsidRPr="003F60BA" w:rsidRDefault="008600CA" w:rsidP="002510D7">
      <w:pPr>
        <w:keepNext/>
        <w:spacing w:before="120" w:after="0" w:line="240" w:lineRule="auto"/>
        <w:ind w:left="1800"/>
        <w:jc w:val="both"/>
        <w:rPr>
          <w:rFonts w:ascii="Arial" w:hAnsi="Arial" w:cs="Arial"/>
          <w:lang w:val="en-CA"/>
        </w:rPr>
      </w:pPr>
      <w:r w:rsidRPr="003F60BA">
        <w:rPr>
          <w:rFonts w:ascii="Arial" w:hAnsi="Arial" w:cs="Arial"/>
          <w:lang w:val="en-CA"/>
        </w:rPr>
        <w:t>Normal operation of LTCs may involve:</w:t>
      </w:r>
    </w:p>
    <w:p w:rsidR="008600CA" w:rsidRPr="003F60BA" w:rsidRDefault="008600CA" w:rsidP="001B553C">
      <w:pPr>
        <w:numPr>
          <w:ilvl w:val="4"/>
          <w:numId w:val="48"/>
        </w:numPr>
        <w:autoSpaceDE w:val="0"/>
        <w:autoSpaceDN w:val="0"/>
        <w:adjustRightInd w:val="0"/>
        <w:spacing w:after="0" w:line="240" w:lineRule="auto"/>
        <w:ind w:left="2160"/>
        <w:rPr>
          <w:rFonts w:ascii="Arial" w:hAnsi="Arial" w:cs="Arial"/>
        </w:rPr>
      </w:pPr>
      <w:r w:rsidRPr="003F60BA">
        <w:rPr>
          <w:rFonts w:ascii="Arial" w:hAnsi="Arial" w:cs="Arial"/>
        </w:rPr>
        <w:t>arc-breaking-in-oil between contacts, producing arcing gases D1.</w:t>
      </w:r>
    </w:p>
    <w:p w:rsidR="008600CA" w:rsidRPr="003F60BA" w:rsidRDefault="008600CA" w:rsidP="001B553C">
      <w:pPr>
        <w:numPr>
          <w:ilvl w:val="4"/>
          <w:numId w:val="48"/>
        </w:numPr>
        <w:autoSpaceDE w:val="0"/>
        <w:autoSpaceDN w:val="0"/>
        <w:adjustRightInd w:val="0"/>
        <w:spacing w:after="0" w:line="240" w:lineRule="auto"/>
        <w:ind w:left="2160"/>
        <w:rPr>
          <w:rFonts w:ascii="Arial" w:hAnsi="Arial" w:cs="Arial"/>
        </w:rPr>
      </w:pPr>
      <w:r w:rsidRPr="003F60BA">
        <w:rPr>
          <w:rFonts w:ascii="Arial" w:hAnsi="Arial" w:cs="Arial"/>
        </w:rPr>
        <w:t>switching of selectors and valves, also producing sparking discharges D1.</w:t>
      </w:r>
    </w:p>
    <w:p w:rsidR="008600CA" w:rsidRPr="003F60BA" w:rsidRDefault="008600CA" w:rsidP="001B553C">
      <w:pPr>
        <w:numPr>
          <w:ilvl w:val="4"/>
          <w:numId w:val="48"/>
        </w:numPr>
        <w:autoSpaceDE w:val="0"/>
        <w:autoSpaceDN w:val="0"/>
        <w:adjustRightInd w:val="0"/>
        <w:spacing w:after="0" w:line="240" w:lineRule="auto"/>
        <w:ind w:left="2160"/>
        <w:rPr>
          <w:rFonts w:ascii="Arial" w:hAnsi="Arial" w:cs="Arial"/>
        </w:rPr>
      </w:pPr>
      <w:r w:rsidRPr="003F60BA">
        <w:rPr>
          <w:rFonts w:ascii="Arial" w:hAnsi="Arial" w:cs="Arial"/>
        </w:rPr>
        <w:t>current dissipation in resistors, increasing their temperature and producing hot spot gases T3, T2 or  T1.</w:t>
      </w:r>
    </w:p>
    <w:p w:rsidR="008600CA" w:rsidRPr="003F60BA" w:rsidRDefault="008600CA" w:rsidP="001B553C">
      <w:pPr>
        <w:numPr>
          <w:ilvl w:val="4"/>
          <w:numId w:val="48"/>
        </w:numPr>
        <w:autoSpaceDE w:val="0"/>
        <w:autoSpaceDN w:val="0"/>
        <w:adjustRightInd w:val="0"/>
        <w:spacing w:after="0" w:line="240" w:lineRule="auto"/>
        <w:ind w:left="2160"/>
        <w:rPr>
          <w:rFonts w:ascii="Arial" w:hAnsi="Arial" w:cs="Arial"/>
        </w:rPr>
      </w:pPr>
      <w:r w:rsidRPr="003F60BA">
        <w:rPr>
          <w:rFonts w:ascii="Arial" w:hAnsi="Arial" w:cs="Arial"/>
        </w:rPr>
        <w:t>combinations of the above, producing mixtures of the corresponding gases</w:t>
      </w:r>
    </w:p>
    <w:p w:rsidR="008600CA" w:rsidRPr="003F60BA" w:rsidRDefault="008600CA" w:rsidP="002510D7">
      <w:pPr>
        <w:keepNext/>
        <w:spacing w:before="120" w:after="0" w:line="240" w:lineRule="auto"/>
        <w:ind w:left="1800"/>
        <w:jc w:val="both"/>
        <w:rPr>
          <w:rFonts w:ascii="Arial" w:hAnsi="Arial" w:cs="Arial"/>
          <w:lang w:val="en-CA"/>
        </w:rPr>
      </w:pPr>
      <w:r w:rsidRPr="003F60BA">
        <w:rPr>
          <w:rFonts w:ascii="Arial" w:hAnsi="Arial" w:cs="Arial"/>
          <w:lang w:val="en-CA"/>
        </w:rPr>
        <w:t>Faulty operation of LTCs may involve:</w:t>
      </w:r>
    </w:p>
    <w:p w:rsidR="008600CA" w:rsidRPr="003F60BA" w:rsidRDefault="008600CA" w:rsidP="001B553C">
      <w:pPr>
        <w:numPr>
          <w:ilvl w:val="4"/>
          <w:numId w:val="48"/>
        </w:numPr>
        <w:autoSpaceDE w:val="0"/>
        <w:autoSpaceDN w:val="0"/>
        <w:adjustRightInd w:val="0"/>
        <w:spacing w:after="0" w:line="240" w:lineRule="auto"/>
        <w:ind w:left="2160"/>
        <w:rPr>
          <w:rFonts w:ascii="Arial" w:hAnsi="Arial" w:cs="Arial"/>
        </w:rPr>
      </w:pPr>
      <w:r w:rsidRPr="003F60BA">
        <w:rPr>
          <w:rFonts w:ascii="Arial" w:hAnsi="Arial" w:cs="Arial"/>
        </w:rPr>
        <w:t>an increase in the resistance and temperature of contacts, with the production of hot spots T3 and T2, and coking on contacts, through carbonization of oil.</w:t>
      </w:r>
    </w:p>
    <w:p w:rsidR="008600CA" w:rsidRPr="003F60BA" w:rsidRDefault="008600CA" w:rsidP="001B553C">
      <w:pPr>
        <w:numPr>
          <w:ilvl w:val="4"/>
          <w:numId w:val="48"/>
        </w:numPr>
        <w:autoSpaceDE w:val="0"/>
        <w:autoSpaceDN w:val="0"/>
        <w:adjustRightInd w:val="0"/>
        <w:spacing w:after="0" w:line="240" w:lineRule="auto"/>
        <w:ind w:left="2160"/>
        <w:rPr>
          <w:rFonts w:ascii="Arial" w:hAnsi="Arial" w:cs="Arial"/>
        </w:rPr>
      </w:pPr>
      <w:r w:rsidRPr="003F60BA">
        <w:rPr>
          <w:rFonts w:ascii="Arial" w:hAnsi="Arial" w:cs="Arial"/>
        </w:rPr>
        <w:t>abnormal arcing D2 or D1 on metallic parts of the LTC.</w:t>
      </w:r>
    </w:p>
    <w:p w:rsidR="008600CA" w:rsidRPr="003F60BA" w:rsidRDefault="008600CA" w:rsidP="002510D7">
      <w:pPr>
        <w:keepNext/>
        <w:spacing w:before="120" w:after="0" w:line="240" w:lineRule="auto"/>
        <w:ind w:left="1800"/>
        <w:jc w:val="both"/>
        <w:rPr>
          <w:rFonts w:ascii="Arial" w:hAnsi="Arial" w:cs="Arial"/>
          <w:lang w:val="en-CA"/>
        </w:rPr>
      </w:pPr>
      <w:r w:rsidRPr="003F60BA">
        <w:rPr>
          <w:rFonts w:ascii="Arial" w:hAnsi="Arial" w:cs="Arial"/>
          <w:lang w:val="en-CA"/>
        </w:rPr>
        <w:t>To be able to distinguish between normal and faulty operation of LTCs:</w:t>
      </w:r>
    </w:p>
    <w:p w:rsidR="008600CA" w:rsidRPr="003F60BA" w:rsidRDefault="008600CA" w:rsidP="001B553C">
      <w:pPr>
        <w:numPr>
          <w:ilvl w:val="4"/>
          <w:numId w:val="48"/>
        </w:numPr>
        <w:autoSpaceDE w:val="0"/>
        <w:autoSpaceDN w:val="0"/>
        <w:adjustRightInd w:val="0"/>
        <w:spacing w:after="0" w:line="240" w:lineRule="auto"/>
        <w:ind w:left="2160"/>
        <w:rPr>
          <w:rFonts w:ascii="Arial" w:hAnsi="Arial" w:cs="Arial"/>
        </w:rPr>
      </w:pPr>
      <w:r w:rsidRPr="003F60BA">
        <w:rPr>
          <w:rFonts w:ascii="Arial" w:hAnsi="Arial" w:cs="Arial"/>
        </w:rPr>
        <w:t>gases formed as a result of normal operation should be identified as precisely as possible under different power operating conditions.</w:t>
      </w:r>
    </w:p>
    <w:p w:rsidR="008600CA" w:rsidRPr="003F60BA" w:rsidRDefault="008600CA" w:rsidP="001B553C">
      <w:pPr>
        <w:numPr>
          <w:ilvl w:val="4"/>
          <w:numId w:val="48"/>
        </w:numPr>
        <w:autoSpaceDE w:val="0"/>
        <w:autoSpaceDN w:val="0"/>
        <w:adjustRightInd w:val="0"/>
        <w:spacing w:after="0" w:line="240" w:lineRule="auto"/>
        <w:ind w:left="2160"/>
        <w:rPr>
          <w:rFonts w:ascii="Arial" w:hAnsi="Arial" w:cs="Arial"/>
        </w:rPr>
      </w:pPr>
      <w:r w:rsidRPr="003F60BA">
        <w:rPr>
          <w:rFonts w:ascii="Arial" w:hAnsi="Arial" w:cs="Arial"/>
        </w:rPr>
        <w:t>deviation from normal operation will indicate faulty operation.</w:t>
      </w:r>
    </w:p>
    <w:p w:rsidR="008600CA" w:rsidRPr="003F60BA" w:rsidRDefault="008600CA" w:rsidP="002510D7">
      <w:pPr>
        <w:keepNext/>
        <w:spacing w:before="120" w:after="0" w:line="240" w:lineRule="auto"/>
        <w:ind w:left="1800"/>
        <w:jc w:val="both"/>
        <w:rPr>
          <w:rFonts w:ascii="Arial" w:hAnsi="Arial" w:cs="Arial"/>
          <w:lang w:val="en-CA"/>
        </w:rPr>
      </w:pPr>
      <w:r w:rsidRPr="003F60BA">
        <w:rPr>
          <w:rFonts w:ascii="Arial" w:hAnsi="Arial" w:cs="Arial"/>
          <w:lang w:val="en-CA"/>
        </w:rPr>
        <w:t>Mostly arcing gases are formed during normal operation of a large majority of LTCs, such as:</w:t>
      </w:r>
    </w:p>
    <w:p w:rsidR="008600CA" w:rsidRPr="003F60BA" w:rsidRDefault="008600CA" w:rsidP="001B553C">
      <w:pPr>
        <w:keepNext/>
        <w:numPr>
          <w:ilvl w:val="4"/>
          <w:numId w:val="48"/>
        </w:numPr>
        <w:autoSpaceDE w:val="0"/>
        <w:autoSpaceDN w:val="0"/>
        <w:adjustRightInd w:val="0"/>
        <w:spacing w:after="0" w:line="240" w:lineRule="auto"/>
        <w:ind w:left="2160"/>
        <w:rPr>
          <w:rFonts w:ascii="Arial" w:hAnsi="Arial" w:cs="Arial"/>
        </w:rPr>
      </w:pPr>
      <w:r w:rsidRPr="003F60BA">
        <w:rPr>
          <w:rFonts w:ascii="Arial" w:hAnsi="Arial" w:cs="Arial"/>
        </w:rPr>
        <w:t>LTCs of the reactive-type in oil or vacuum from:</w:t>
      </w:r>
    </w:p>
    <w:p w:rsidR="008600CA" w:rsidRPr="003F60BA" w:rsidRDefault="008600CA" w:rsidP="002510D7">
      <w:pPr>
        <w:keepNext/>
        <w:spacing w:after="0" w:line="240" w:lineRule="auto"/>
        <w:ind w:left="2520" w:hanging="360"/>
        <w:jc w:val="both"/>
        <w:rPr>
          <w:rFonts w:ascii="Arial" w:hAnsi="Arial" w:cs="Arial"/>
          <w:lang w:val="en-CA"/>
        </w:rPr>
      </w:pPr>
      <w:r w:rsidRPr="003F60BA">
        <w:rPr>
          <w:rFonts w:ascii="Arial" w:hAnsi="Arial" w:cs="Arial"/>
          <w:lang w:val="en-CA"/>
        </w:rPr>
        <w:t>-Westinghouse: UN, UR, UV series, UTS, UTN, UTT.</w:t>
      </w:r>
    </w:p>
    <w:p w:rsidR="008600CA" w:rsidRPr="003F60BA" w:rsidRDefault="008600CA" w:rsidP="002510D7">
      <w:pPr>
        <w:keepNext/>
        <w:spacing w:after="0" w:line="240" w:lineRule="auto"/>
        <w:ind w:left="2520" w:hanging="360"/>
        <w:jc w:val="both"/>
        <w:rPr>
          <w:rFonts w:ascii="Arial" w:hAnsi="Arial" w:cs="Arial"/>
          <w:lang w:val="en-CA"/>
        </w:rPr>
      </w:pPr>
      <w:r w:rsidRPr="003F60BA">
        <w:rPr>
          <w:rFonts w:ascii="Arial" w:hAnsi="Arial" w:cs="Arial"/>
          <w:lang w:val="en-CA"/>
        </w:rPr>
        <w:t>-Cooper, McGrawEdison: series 394, 396, 494, 550, 995, 996.</w:t>
      </w:r>
    </w:p>
    <w:p w:rsidR="008600CA" w:rsidRPr="003F60BA" w:rsidRDefault="008600CA" w:rsidP="002510D7">
      <w:pPr>
        <w:keepNext/>
        <w:spacing w:after="0" w:line="240" w:lineRule="auto"/>
        <w:ind w:left="2520" w:hanging="360"/>
        <w:jc w:val="both"/>
        <w:rPr>
          <w:rFonts w:ascii="Arial" w:hAnsi="Arial" w:cs="Arial"/>
          <w:lang w:val="en-CA"/>
        </w:rPr>
      </w:pPr>
      <w:r w:rsidRPr="003F60BA">
        <w:rPr>
          <w:rFonts w:ascii="Arial" w:hAnsi="Arial" w:cs="Arial"/>
          <w:lang w:val="en-CA"/>
        </w:rPr>
        <w:t>-General Electric: LR and LRT series.</w:t>
      </w:r>
    </w:p>
    <w:p w:rsidR="008600CA" w:rsidRPr="003F60BA" w:rsidRDefault="008600CA" w:rsidP="002510D7">
      <w:pPr>
        <w:keepNext/>
        <w:spacing w:after="0" w:line="240" w:lineRule="auto"/>
        <w:ind w:left="2520" w:hanging="360"/>
        <w:jc w:val="both"/>
        <w:rPr>
          <w:rFonts w:ascii="Arial" w:hAnsi="Arial" w:cs="Arial"/>
          <w:lang w:val="de-DE"/>
        </w:rPr>
      </w:pPr>
      <w:r w:rsidRPr="003F60BA">
        <w:rPr>
          <w:rFonts w:ascii="Arial" w:hAnsi="Arial" w:cs="Arial"/>
          <w:lang w:val="de-DE"/>
        </w:rPr>
        <w:t>-Reinhausen: RM series.</w:t>
      </w:r>
    </w:p>
    <w:p w:rsidR="008600CA" w:rsidRPr="003F60BA" w:rsidRDefault="008600CA" w:rsidP="002510D7">
      <w:pPr>
        <w:keepNext/>
        <w:spacing w:after="0" w:line="240" w:lineRule="auto"/>
        <w:ind w:left="2520" w:hanging="360"/>
        <w:jc w:val="both"/>
        <w:rPr>
          <w:rFonts w:ascii="Arial" w:hAnsi="Arial" w:cs="Arial"/>
          <w:lang w:val="de-DE"/>
        </w:rPr>
      </w:pPr>
      <w:r w:rsidRPr="003F60BA">
        <w:rPr>
          <w:rFonts w:ascii="Arial" w:hAnsi="Arial" w:cs="Arial"/>
          <w:lang w:val="de-DE"/>
        </w:rPr>
        <w:t>-Allis Chalmers, Siemens: TLH series.</w:t>
      </w:r>
    </w:p>
    <w:p w:rsidR="008600CA" w:rsidRPr="003F60BA" w:rsidRDefault="008600CA" w:rsidP="002510D7">
      <w:pPr>
        <w:keepNext/>
        <w:spacing w:after="0" w:line="240" w:lineRule="auto"/>
        <w:ind w:left="2520" w:hanging="360"/>
        <w:jc w:val="both"/>
        <w:rPr>
          <w:rFonts w:ascii="Arial" w:hAnsi="Arial" w:cs="Arial"/>
          <w:lang w:val="en-CA"/>
        </w:rPr>
      </w:pPr>
      <w:r w:rsidRPr="003F60BA">
        <w:rPr>
          <w:rFonts w:ascii="Arial" w:hAnsi="Arial" w:cs="Arial"/>
          <w:lang w:val="en-CA"/>
        </w:rPr>
        <w:t>-Federal Pacific: TC series.</w:t>
      </w:r>
    </w:p>
    <w:p w:rsidR="008600CA" w:rsidRPr="003F60BA" w:rsidRDefault="008600CA" w:rsidP="002510D7">
      <w:pPr>
        <w:spacing w:after="0" w:line="240" w:lineRule="auto"/>
        <w:ind w:left="2520" w:hanging="360"/>
        <w:jc w:val="both"/>
        <w:rPr>
          <w:rFonts w:ascii="Arial" w:hAnsi="Arial" w:cs="Arial"/>
          <w:lang w:val="en-CA"/>
        </w:rPr>
      </w:pPr>
      <w:r w:rsidRPr="003F60BA">
        <w:rPr>
          <w:rFonts w:ascii="Arial" w:hAnsi="Arial" w:cs="Arial"/>
          <w:lang w:val="en-CA"/>
        </w:rPr>
        <w:t>-Ferranti Packard: RT series.</w:t>
      </w:r>
    </w:p>
    <w:p w:rsidR="008600CA" w:rsidRPr="003F60BA" w:rsidRDefault="008600CA" w:rsidP="001B553C">
      <w:pPr>
        <w:keepNext/>
        <w:numPr>
          <w:ilvl w:val="4"/>
          <w:numId w:val="48"/>
        </w:numPr>
        <w:autoSpaceDE w:val="0"/>
        <w:autoSpaceDN w:val="0"/>
        <w:adjustRightInd w:val="0"/>
        <w:spacing w:before="240" w:after="0" w:line="240" w:lineRule="auto"/>
        <w:ind w:left="2160"/>
        <w:rPr>
          <w:rFonts w:ascii="Arial" w:hAnsi="Arial" w:cs="Arial"/>
        </w:rPr>
      </w:pPr>
      <w:r w:rsidRPr="003F60BA">
        <w:rPr>
          <w:rFonts w:ascii="Arial" w:hAnsi="Arial" w:cs="Arial"/>
        </w:rPr>
        <w:t>also, in LTCs of the resistive-type in oil or vacuum from:</w:t>
      </w:r>
    </w:p>
    <w:p w:rsidR="008600CA" w:rsidRPr="003F60BA" w:rsidRDefault="008600CA" w:rsidP="002510D7">
      <w:pPr>
        <w:keepNext/>
        <w:spacing w:after="0" w:line="240" w:lineRule="auto"/>
        <w:ind w:left="2520" w:hanging="360"/>
        <w:jc w:val="both"/>
        <w:rPr>
          <w:rFonts w:ascii="Arial" w:hAnsi="Arial" w:cs="Arial"/>
          <w:lang w:val="de-DE"/>
        </w:rPr>
      </w:pPr>
      <w:r w:rsidRPr="003F60BA">
        <w:rPr>
          <w:rFonts w:ascii="Arial" w:hAnsi="Arial" w:cs="Arial"/>
          <w:lang w:val="de-DE"/>
        </w:rPr>
        <w:t>-ABB: UB, UC, UZ series.</w:t>
      </w:r>
    </w:p>
    <w:p w:rsidR="008600CA" w:rsidRPr="003F60BA" w:rsidRDefault="008600CA" w:rsidP="002510D7">
      <w:pPr>
        <w:keepNext/>
        <w:spacing w:after="0" w:line="240" w:lineRule="auto"/>
        <w:ind w:left="2520" w:hanging="360"/>
        <w:jc w:val="both"/>
        <w:rPr>
          <w:rFonts w:ascii="Arial" w:hAnsi="Arial" w:cs="Arial"/>
          <w:lang w:val="de-DE"/>
        </w:rPr>
      </w:pPr>
      <w:r w:rsidRPr="003F60BA">
        <w:rPr>
          <w:rFonts w:ascii="Arial" w:hAnsi="Arial" w:cs="Arial"/>
          <w:lang w:val="de-DE"/>
        </w:rPr>
        <w:t>-Reinhausen: OilTaps C, R, V, Y.</w:t>
      </w:r>
    </w:p>
    <w:p w:rsidR="008600CA" w:rsidRPr="003F60BA" w:rsidRDefault="008600CA" w:rsidP="002510D7">
      <w:pPr>
        <w:spacing w:after="0" w:line="240" w:lineRule="auto"/>
        <w:ind w:left="2520" w:hanging="360"/>
        <w:jc w:val="both"/>
        <w:rPr>
          <w:rFonts w:ascii="Arial" w:hAnsi="Arial" w:cs="Arial"/>
          <w:lang w:val="en-CA"/>
        </w:rPr>
      </w:pPr>
      <w:r w:rsidRPr="003F60BA">
        <w:rPr>
          <w:rFonts w:ascii="Arial" w:hAnsi="Arial" w:cs="Arial"/>
          <w:lang w:val="en-CA"/>
        </w:rPr>
        <w:t>-Westinghouse: UTH.</w:t>
      </w:r>
    </w:p>
    <w:p w:rsidR="008600CA" w:rsidRPr="003F60BA" w:rsidRDefault="008600CA" w:rsidP="002510D7">
      <w:pPr>
        <w:keepNext/>
        <w:spacing w:before="120" w:after="0" w:line="240" w:lineRule="auto"/>
        <w:ind w:left="1800"/>
        <w:jc w:val="both"/>
        <w:rPr>
          <w:rFonts w:ascii="Arial" w:hAnsi="Arial" w:cs="Arial"/>
          <w:lang w:val="en-CA"/>
        </w:rPr>
      </w:pPr>
      <w:r w:rsidRPr="003F60BA">
        <w:rPr>
          <w:rFonts w:ascii="Arial" w:hAnsi="Arial" w:cs="Arial"/>
          <w:lang w:val="en-CA"/>
        </w:rPr>
        <w:t>Duval Triangle 2 can be used for all these types of LTCs, with:</w:t>
      </w:r>
    </w:p>
    <w:p w:rsidR="008600CA" w:rsidRPr="003F60BA" w:rsidRDefault="008600CA" w:rsidP="001B553C">
      <w:pPr>
        <w:keepNext/>
        <w:numPr>
          <w:ilvl w:val="4"/>
          <w:numId w:val="48"/>
        </w:numPr>
        <w:autoSpaceDE w:val="0"/>
        <w:autoSpaceDN w:val="0"/>
        <w:adjustRightInd w:val="0"/>
        <w:spacing w:after="0" w:line="240" w:lineRule="auto"/>
        <w:ind w:left="2160"/>
        <w:rPr>
          <w:rFonts w:ascii="Arial" w:hAnsi="Arial" w:cs="Arial"/>
        </w:rPr>
      </w:pPr>
      <w:r w:rsidRPr="003F60BA">
        <w:rPr>
          <w:rFonts w:ascii="Arial" w:hAnsi="Arial" w:cs="Arial"/>
        </w:rPr>
        <w:t>arcing gases D1 appearing on the left side of the Triangle,</w:t>
      </w:r>
    </w:p>
    <w:p w:rsidR="008600CA" w:rsidRPr="003F60BA" w:rsidRDefault="008600CA" w:rsidP="001B553C">
      <w:pPr>
        <w:keepNext/>
        <w:numPr>
          <w:ilvl w:val="4"/>
          <w:numId w:val="48"/>
        </w:numPr>
        <w:autoSpaceDE w:val="0"/>
        <w:autoSpaceDN w:val="0"/>
        <w:adjustRightInd w:val="0"/>
        <w:spacing w:after="0" w:line="240" w:lineRule="auto"/>
        <w:ind w:left="2160"/>
        <w:rPr>
          <w:rFonts w:ascii="Arial" w:hAnsi="Arial" w:cs="Arial"/>
        </w:rPr>
      </w:pPr>
      <w:r w:rsidRPr="003F60BA">
        <w:rPr>
          <w:rFonts w:ascii="Arial" w:hAnsi="Arial" w:cs="Arial"/>
        </w:rPr>
        <w:t>hot spot gases T3, T2 and T1 on the right side.</w:t>
      </w:r>
    </w:p>
    <w:p w:rsidR="008600CA" w:rsidRPr="003F60BA" w:rsidRDefault="008600CA" w:rsidP="001B553C">
      <w:pPr>
        <w:numPr>
          <w:ilvl w:val="4"/>
          <w:numId w:val="48"/>
        </w:numPr>
        <w:autoSpaceDE w:val="0"/>
        <w:autoSpaceDN w:val="0"/>
        <w:adjustRightInd w:val="0"/>
        <w:spacing w:after="0" w:line="240" w:lineRule="auto"/>
        <w:ind w:left="2160"/>
        <w:rPr>
          <w:rFonts w:ascii="Arial" w:hAnsi="Arial" w:cs="Arial"/>
        </w:rPr>
      </w:pPr>
      <w:r w:rsidRPr="003F60BA">
        <w:rPr>
          <w:rFonts w:ascii="Arial" w:hAnsi="Arial" w:cs="Arial"/>
        </w:rPr>
        <w:t>Hyundai: RS series</w:t>
      </w:r>
    </w:p>
    <w:p w:rsidR="008600CA" w:rsidRPr="003F60BA" w:rsidRDefault="008600CA" w:rsidP="002510D7">
      <w:pPr>
        <w:keepNext/>
        <w:spacing w:before="120" w:after="0" w:line="240" w:lineRule="auto"/>
        <w:ind w:left="1800"/>
        <w:jc w:val="both"/>
        <w:rPr>
          <w:rFonts w:ascii="Arial" w:hAnsi="Arial" w:cs="Arial"/>
          <w:lang w:val="en-CA"/>
        </w:rPr>
      </w:pPr>
      <w:r w:rsidRPr="003F60BA">
        <w:rPr>
          <w:rFonts w:ascii="Arial" w:hAnsi="Arial" w:cs="Arial"/>
          <w:lang w:val="en-CA"/>
        </w:rPr>
        <w:t>Other types of normal operation</w:t>
      </w:r>
    </w:p>
    <w:p w:rsidR="008600CA" w:rsidRPr="003F60BA" w:rsidRDefault="008600CA" w:rsidP="001B553C">
      <w:pPr>
        <w:keepNext/>
        <w:numPr>
          <w:ilvl w:val="4"/>
          <w:numId w:val="48"/>
        </w:numPr>
        <w:autoSpaceDE w:val="0"/>
        <w:autoSpaceDN w:val="0"/>
        <w:adjustRightInd w:val="0"/>
        <w:spacing w:after="0" w:line="240" w:lineRule="auto"/>
        <w:ind w:left="2160"/>
        <w:rPr>
          <w:rFonts w:ascii="Arial" w:hAnsi="Arial" w:cs="Arial"/>
        </w:rPr>
      </w:pPr>
      <w:r w:rsidRPr="003F60BA">
        <w:rPr>
          <w:rFonts w:ascii="Arial" w:hAnsi="Arial" w:cs="Arial"/>
          <w:lang w:val="en-CA"/>
        </w:rPr>
        <w:t xml:space="preserve">Some resistive LTCs such as OilTaps Y and M and VacuTaps VV operate normally in either </w:t>
      </w:r>
      <w:r w:rsidRPr="003F60BA">
        <w:rPr>
          <w:rFonts w:ascii="Arial" w:hAnsi="Arial" w:cs="Arial"/>
        </w:rPr>
        <w:t>zone N or zone T3 or zone T2, depending on operating conditions.</w:t>
      </w:r>
    </w:p>
    <w:p w:rsidR="008600CA" w:rsidRPr="003F60BA" w:rsidRDefault="008600CA" w:rsidP="001B553C">
      <w:pPr>
        <w:numPr>
          <w:ilvl w:val="4"/>
          <w:numId w:val="48"/>
        </w:numPr>
        <w:autoSpaceDE w:val="0"/>
        <w:autoSpaceDN w:val="0"/>
        <w:adjustRightInd w:val="0"/>
        <w:spacing w:after="0" w:line="240" w:lineRule="auto"/>
        <w:ind w:left="2160"/>
        <w:rPr>
          <w:rFonts w:ascii="Arial" w:hAnsi="Arial" w:cs="Arial"/>
        </w:rPr>
      </w:pPr>
      <w:r w:rsidRPr="003F60BA">
        <w:rPr>
          <w:rFonts w:ascii="Arial" w:hAnsi="Arial" w:cs="Arial"/>
        </w:rPr>
        <w:t>The use of methane in addition to acetylene and ethylene allows to distinguish between faulty and normal operation in such LTCs.</w:t>
      </w:r>
    </w:p>
    <w:p w:rsidR="008600CA" w:rsidRPr="003F60BA" w:rsidRDefault="008600CA" w:rsidP="002510D7">
      <w:pPr>
        <w:spacing w:before="120" w:after="0" w:line="240" w:lineRule="auto"/>
        <w:ind w:left="1800"/>
        <w:jc w:val="both"/>
        <w:rPr>
          <w:rFonts w:ascii="Arial" w:hAnsi="Arial" w:cs="Arial"/>
          <w:lang w:val="en-CA"/>
        </w:rPr>
      </w:pPr>
      <w:r w:rsidRPr="003F60BA">
        <w:rPr>
          <w:rFonts w:ascii="Arial" w:hAnsi="Arial" w:cs="Arial"/>
        </w:rPr>
        <w:t>A</w:t>
      </w:r>
      <w:r w:rsidRPr="003F60BA">
        <w:rPr>
          <w:rFonts w:ascii="Arial" w:hAnsi="Arial" w:cs="Arial"/>
          <w:lang w:val="en-CA"/>
        </w:rPr>
        <w:t xml:space="preserve"> few other resistive LTCs such as OilTaps G and some UZBs of ABB (ref.John Pruente) operate normally in zone X3 (mixture of arc-breaking-in-oil and high-temperature operation of resistors), depending on operating conditions.</w:t>
      </w:r>
    </w:p>
    <w:p w:rsidR="008600CA" w:rsidRPr="003F60BA" w:rsidRDefault="008600CA" w:rsidP="002510D7">
      <w:pPr>
        <w:keepNext/>
        <w:spacing w:before="120" w:after="0" w:line="240" w:lineRule="auto"/>
        <w:ind w:left="1800"/>
        <w:jc w:val="both"/>
        <w:rPr>
          <w:rFonts w:ascii="Arial" w:hAnsi="Arial" w:cs="Arial"/>
          <w:lang w:val="en-CA"/>
        </w:rPr>
      </w:pPr>
      <w:r w:rsidRPr="003F60BA">
        <w:rPr>
          <w:rFonts w:ascii="Arial" w:hAnsi="Arial" w:cs="Arial"/>
          <w:lang w:val="en-CA"/>
        </w:rPr>
        <w:t>HQ data - OilTaps G:</w:t>
      </w:r>
    </w:p>
    <w:p w:rsidR="008600CA" w:rsidRPr="003F60BA" w:rsidRDefault="008600CA" w:rsidP="002510D7">
      <w:pPr>
        <w:spacing w:before="120" w:after="0" w:line="240" w:lineRule="auto"/>
        <w:ind w:left="1800"/>
        <w:jc w:val="both"/>
        <w:rPr>
          <w:rFonts w:ascii="Arial" w:hAnsi="Arial" w:cs="Arial"/>
          <w:lang w:val="en-CA"/>
        </w:rPr>
      </w:pPr>
      <w:r w:rsidRPr="003F60BA">
        <w:rPr>
          <w:rFonts w:ascii="Arial" w:hAnsi="Arial" w:cs="Arial"/>
          <w:lang w:val="en-CA"/>
        </w:rPr>
        <w:t>OilTaps G are high-currents application models. Normal gases occur in zone X3 (mixture of arcing and hot spots).</w:t>
      </w:r>
    </w:p>
    <w:p w:rsidR="008600CA" w:rsidRPr="003F60BA" w:rsidRDefault="008600CA" w:rsidP="002510D7">
      <w:pPr>
        <w:keepNext/>
        <w:spacing w:before="120" w:after="0" w:line="240" w:lineRule="auto"/>
        <w:ind w:left="1800"/>
        <w:jc w:val="both"/>
        <w:rPr>
          <w:rFonts w:ascii="Arial" w:hAnsi="Arial" w:cs="Arial"/>
          <w:lang w:val="en-CA"/>
        </w:rPr>
      </w:pPr>
      <w:r w:rsidRPr="003F60BA">
        <w:rPr>
          <w:rFonts w:ascii="Arial" w:hAnsi="Arial" w:cs="Arial"/>
          <w:lang w:val="en-CA"/>
        </w:rPr>
        <w:t>Different versions of Triangle 2 should therefore be used for some LTCs, indicating the normal zone(s) of operation depending on power operating conditions:</w:t>
      </w:r>
    </w:p>
    <w:p w:rsidR="008600CA" w:rsidRPr="003F60BA" w:rsidRDefault="008600CA" w:rsidP="001B553C">
      <w:pPr>
        <w:keepNext/>
        <w:numPr>
          <w:ilvl w:val="4"/>
          <w:numId w:val="48"/>
        </w:numPr>
        <w:autoSpaceDE w:val="0"/>
        <w:autoSpaceDN w:val="0"/>
        <w:adjustRightInd w:val="0"/>
        <w:spacing w:after="0" w:line="240" w:lineRule="auto"/>
        <w:ind w:left="2160"/>
        <w:rPr>
          <w:rFonts w:ascii="Arial" w:hAnsi="Arial" w:cs="Arial"/>
        </w:rPr>
      </w:pPr>
      <w:r w:rsidRPr="003F60BA">
        <w:rPr>
          <w:rFonts w:ascii="Arial" w:hAnsi="Arial" w:cs="Arial"/>
        </w:rPr>
        <w:t>Triangle 2a and 2b for OilTaps M-Y and VacuTaps VR-VV.</w:t>
      </w:r>
    </w:p>
    <w:p w:rsidR="008600CA" w:rsidRPr="003F60BA" w:rsidRDefault="008600CA" w:rsidP="001B553C">
      <w:pPr>
        <w:numPr>
          <w:ilvl w:val="4"/>
          <w:numId w:val="48"/>
        </w:numPr>
        <w:autoSpaceDE w:val="0"/>
        <w:autoSpaceDN w:val="0"/>
        <w:adjustRightInd w:val="0"/>
        <w:spacing w:after="0" w:line="240" w:lineRule="auto"/>
        <w:ind w:left="2160"/>
        <w:rPr>
          <w:rFonts w:ascii="Arial" w:hAnsi="Arial" w:cs="Arial"/>
        </w:rPr>
      </w:pPr>
      <w:r w:rsidRPr="003F60BA">
        <w:rPr>
          <w:rFonts w:ascii="Arial" w:hAnsi="Arial" w:cs="Arial"/>
        </w:rPr>
        <w:t>Triangle 2c for OilTaps G and some UZBs.</w:t>
      </w:r>
    </w:p>
    <w:p w:rsidR="008600CA" w:rsidRPr="003F60BA" w:rsidRDefault="008600CA" w:rsidP="002510D7">
      <w:pPr>
        <w:keepNext/>
        <w:spacing w:before="120" w:after="0" w:line="240" w:lineRule="auto"/>
        <w:ind w:left="1800"/>
        <w:jc w:val="both"/>
        <w:rPr>
          <w:rFonts w:ascii="Arial" w:hAnsi="Arial" w:cs="Arial"/>
          <w:lang w:val="en-CA"/>
        </w:rPr>
      </w:pPr>
      <w:r w:rsidRPr="003F60BA">
        <w:rPr>
          <w:rFonts w:ascii="Arial" w:hAnsi="Arial" w:cs="Arial"/>
          <w:lang w:val="en-CA"/>
        </w:rPr>
        <w:t>Finally, reactive LTCs of the vacuum-type:</w:t>
      </w:r>
    </w:p>
    <w:p w:rsidR="008600CA" w:rsidRPr="003F60BA" w:rsidRDefault="008600CA" w:rsidP="001B553C">
      <w:pPr>
        <w:keepNext/>
        <w:numPr>
          <w:ilvl w:val="4"/>
          <w:numId w:val="48"/>
        </w:numPr>
        <w:autoSpaceDE w:val="0"/>
        <w:autoSpaceDN w:val="0"/>
        <w:adjustRightInd w:val="0"/>
        <w:spacing w:after="0" w:line="240" w:lineRule="auto"/>
        <w:ind w:left="2160"/>
        <w:rPr>
          <w:rFonts w:ascii="Arial" w:hAnsi="Arial" w:cs="Arial"/>
        </w:rPr>
      </w:pPr>
      <w:r w:rsidRPr="003F60BA">
        <w:rPr>
          <w:rFonts w:ascii="Arial" w:hAnsi="Arial" w:cs="Arial"/>
        </w:rPr>
        <w:t xml:space="preserve">Arc-breaking activity occurs in the vacuum bottle only. Normal operation in the surrounding oil used for cooling the bottle does not involve sparking of selector or resistor heating. </w:t>
      </w:r>
    </w:p>
    <w:p w:rsidR="008600CA" w:rsidRPr="003F60BA" w:rsidRDefault="008600CA" w:rsidP="001B553C">
      <w:pPr>
        <w:numPr>
          <w:ilvl w:val="4"/>
          <w:numId w:val="48"/>
        </w:numPr>
        <w:autoSpaceDE w:val="0"/>
        <w:autoSpaceDN w:val="0"/>
        <w:adjustRightInd w:val="0"/>
        <w:spacing w:after="0" w:line="240" w:lineRule="auto"/>
        <w:ind w:left="2160"/>
        <w:rPr>
          <w:rFonts w:ascii="Arial" w:hAnsi="Arial" w:cs="Arial"/>
        </w:rPr>
      </w:pPr>
      <w:r w:rsidRPr="003F60BA">
        <w:rPr>
          <w:rFonts w:ascii="Arial" w:hAnsi="Arial" w:cs="Arial"/>
        </w:rPr>
        <w:t>Triangle 1 should be used for these LTCs.</w:t>
      </w:r>
    </w:p>
    <w:p w:rsidR="008600CA" w:rsidRPr="003F60BA" w:rsidRDefault="008600CA" w:rsidP="002510D7">
      <w:pPr>
        <w:keepNext/>
        <w:spacing w:before="120" w:after="0" w:line="240" w:lineRule="auto"/>
        <w:ind w:left="1980"/>
        <w:jc w:val="both"/>
        <w:rPr>
          <w:rFonts w:ascii="Arial" w:hAnsi="Arial" w:cs="Arial"/>
          <w:b/>
        </w:rPr>
      </w:pPr>
      <w:r w:rsidRPr="003F60BA">
        <w:rPr>
          <w:rFonts w:ascii="Arial" w:hAnsi="Arial" w:cs="Arial"/>
          <w:b/>
        </w:rPr>
        <w:t>Discussions on Duval Presentation</w:t>
      </w:r>
    </w:p>
    <w:p w:rsidR="008600CA" w:rsidRPr="003F60BA" w:rsidRDefault="008600CA" w:rsidP="002510D7">
      <w:pPr>
        <w:tabs>
          <w:tab w:val="left" w:pos="1980"/>
        </w:tabs>
        <w:spacing w:before="240" w:after="0" w:line="240" w:lineRule="auto"/>
        <w:ind w:left="2160"/>
        <w:jc w:val="both"/>
        <w:rPr>
          <w:rFonts w:ascii="Arial" w:hAnsi="Arial" w:cs="Arial"/>
        </w:rPr>
      </w:pPr>
      <w:r w:rsidRPr="003F60BA">
        <w:rPr>
          <w:rFonts w:ascii="Arial" w:hAnsi="Arial" w:cs="Arial"/>
          <w:i/>
        </w:rPr>
        <w:t>Question</w:t>
      </w:r>
      <w:r w:rsidRPr="003F60BA">
        <w:rPr>
          <w:rFonts w:ascii="Arial" w:hAnsi="Arial" w:cs="Arial"/>
        </w:rPr>
        <w:t xml:space="preserve"> by Fredi Jacob:  What do the red lines on slide 23 mean?  </w:t>
      </w:r>
      <w:r w:rsidRPr="003F60BA">
        <w:rPr>
          <w:rFonts w:ascii="Arial" w:hAnsi="Arial" w:cs="Arial"/>
          <w:i/>
        </w:rPr>
        <w:t>Response</w:t>
      </w:r>
      <w:r w:rsidRPr="003F60BA">
        <w:rPr>
          <w:rFonts w:ascii="Arial" w:hAnsi="Arial" w:cs="Arial"/>
        </w:rPr>
        <w:t>: Jim Dukarm responded that due to a lucky mathematical accident, that values of certain gas ratios can be represented on the graph as a straight line.  The statistical limits for various ratios were calculated.  The combination of the triangle itself and the application of these statistical limits can better let you see what is outside of a somewhat normal/usual zone or area of the triangle.</w:t>
      </w:r>
    </w:p>
    <w:p w:rsidR="008600CA" w:rsidRPr="003F60BA" w:rsidRDefault="008600CA" w:rsidP="002510D7">
      <w:pPr>
        <w:tabs>
          <w:tab w:val="left" w:pos="1980"/>
        </w:tabs>
        <w:spacing w:before="240" w:after="0" w:line="240" w:lineRule="auto"/>
        <w:ind w:left="2160"/>
        <w:jc w:val="both"/>
        <w:rPr>
          <w:rFonts w:ascii="Arial" w:hAnsi="Arial" w:cs="Arial"/>
        </w:rPr>
      </w:pPr>
      <w:r w:rsidRPr="003F60BA">
        <w:rPr>
          <w:rFonts w:ascii="Arial" w:hAnsi="Arial" w:cs="Arial"/>
          <w:i/>
        </w:rPr>
        <w:t>Question</w:t>
      </w:r>
      <w:r w:rsidRPr="003F60BA">
        <w:rPr>
          <w:rFonts w:ascii="Arial" w:hAnsi="Arial" w:cs="Arial"/>
        </w:rPr>
        <w:t xml:space="preserve"> by Dave Wallach: is this as another method or way to show more normal areas for the different LTC types?  Do you envision this being able to be incorporated into the guide?  </w:t>
      </w:r>
      <w:r w:rsidRPr="003F60BA">
        <w:rPr>
          <w:rFonts w:ascii="Arial" w:hAnsi="Arial" w:cs="Arial"/>
          <w:i/>
        </w:rPr>
        <w:t>Response</w:t>
      </w:r>
      <w:r w:rsidRPr="003F60BA">
        <w:rPr>
          <w:rFonts w:ascii="Arial" w:hAnsi="Arial" w:cs="Arial"/>
        </w:rPr>
        <w:t>: Michel indicated that this is just a graphical representation, perhaps a visual representation of a unit progressing from one area to another on the triangle.  He indicated that this could be done.</w:t>
      </w:r>
    </w:p>
    <w:p w:rsidR="008600CA" w:rsidRPr="003F60BA" w:rsidRDefault="008600CA" w:rsidP="002510D7">
      <w:pPr>
        <w:tabs>
          <w:tab w:val="left" w:pos="1980"/>
        </w:tabs>
        <w:spacing w:before="240" w:after="0" w:line="240" w:lineRule="auto"/>
        <w:ind w:left="2160"/>
        <w:jc w:val="both"/>
        <w:rPr>
          <w:rFonts w:ascii="Arial" w:hAnsi="Arial" w:cs="Arial"/>
        </w:rPr>
      </w:pPr>
      <w:r w:rsidRPr="003F60BA">
        <w:rPr>
          <w:rFonts w:ascii="Arial" w:hAnsi="Arial" w:cs="Arial"/>
          <w:i/>
        </w:rPr>
        <w:t>Question</w:t>
      </w:r>
      <w:r w:rsidRPr="003F60BA">
        <w:rPr>
          <w:rFonts w:ascii="Arial" w:hAnsi="Arial" w:cs="Arial"/>
        </w:rPr>
        <w:t xml:space="preserve">: Is there a statistical upper and lower bound?  </w:t>
      </w:r>
      <w:r w:rsidRPr="003F60BA">
        <w:rPr>
          <w:rFonts w:ascii="Arial" w:hAnsi="Arial" w:cs="Arial"/>
          <w:i/>
        </w:rPr>
        <w:t>Response</w:t>
      </w:r>
      <w:r w:rsidRPr="003F60BA">
        <w:rPr>
          <w:rFonts w:ascii="Arial" w:hAnsi="Arial" w:cs="Arial"/>
        </w:rPr>
        <w:t>: Michel indicated it will be dependent on users maintenance guidelines to decide at what point they would want to do maintenance and what risk they would be willing to take.  A good database of normal operation needs to be built by the user to determine what is considered normal or not.</w:t>
      </w:r>
    </w:p>
    <w:p w:rsidR="008600CA" w:rsidRPr="003F60BA" w:rsidRDefault="008600CA" w:rsidP="002510D7">
      <w:pPr>
        <w:tabs>
          <w:tab w:val="left" w:pos="1980"/>
        </w:tabs>
        <w:spacing w:before="240" w:after="0" w:line="240" w:lineRule="auto"/>
        <w:ind w:left="2160"/>
        <w:jc w:val="both"/>
        <w:rPr>
          <w:rFonts w:ascii="Arial" w:hAnsi="Arial" w:cs="Arial"/>
        </w:rPr>
      </w:pPr>
      <w:r w:rsidRPr="003F60BA">
        <w:rPr>
          <w:rFonts w:ascii="Arial" w:hAnsi="Arial" w:cs="Arial"/>
        </w:rPr>
        <w:t>The number of operations has a direct effect on the amount of gas in the oil.  Higher levels may not necessarily indicate faulty operation.  Number of operations should also be considered when evaluating levels.</w:t>
      </w:r>
    </w:p>
    <w:p w:rsidR="008600CA" w:rsidRPr="003F60BA" w:rsidRDefault="008600CA" w:rsidP="002510D7">
      <w:pPr>
        <w:tabs>
          <w:tab w:val="left" w:pos="1980"/>
        </w:tabs>
        <w:spacing w:before="240" w:after="0" w:line="240" w:lineRule="auto"/>
        <w:ind w:left="2160"/>
        <w:jc w:val="both"/>
        <w:rPr>
          <w:rFonts w:ascii="Arial" w:hAnsi="Arial" w:cs="Arial"/>
        </w:rPr>
      </w:pPr>
      <w:r w:rsidRPr="003F60BA">
        <w:rPr>
          <w:rFonts w:ascii="Arial" w:hAnsi="Arial" w:cs="Arial"/>
          <w:i/>
        </w:rPr>
        <w:t xml:space="preserve">Question: </w:t>
      </w:r>
      <w:r w:rsidRPr="003F60BA">
        <w:rPr>
          <w:rFonts w:ascii="Arial" w:hAnsi="Arial" w:cs="Arial"/>
        </w:rPr>
        <w:t xml:space="preserve">Any difference on the data base with or without filtration system? </w:t>
      </w:r>
      <w:r w:rsidRPr="003F60BA">
        <w:rPr>
          <w:rFonts w:ascii="Arial" w:hAnsi="Arial" w:cs="Arial"/>
          <w:i/>
        </w:rPr>
        <w:t xml:space="preserve">Response: </w:t>
      </w:r>
      <w:r w:rsidRPr="003F60BA">
        <w:rPr>
          <w:rFonts w:ascii="Arial" w:hAnsi="Arial" w:cs="Arial"/>
        </w:rPr>
        <w:t>Michel indicated that he did not know.  He indicated that the filtering would affect the levels, but should not greatly affect the ratios.</w:t>
      </w:r>
    </w:p>
    <w:p w:rsidR="008600CA" w:rsidRPr="003F60BA" w:rsidRDefault="008600CA" w:rsidP="002510D7">
      <w:pPr>
        <w:tabs>
          <w:tab w:val="left" w:pos="1980"/>
        </w:tabs>
        <w:spacing w:before="240" w:after="0" w:line="240" w:lineRule="auto"/>
        <w:ind w:left="2160"/>
        <w:jc w:val="both"/>
        <w:rPr>
          <w:rFonts w:ascii="Arial" w:hAnsi="Arial" w:cs="Arial"/>
        </w:rPr>
      </w:pPr>
      <w:r w:rsidRPr="003F60BA">
        <w:rPr>
          <w:rFonts w:ascii="Arial" w:hAnsi="Arial" w:cs="Arial"/>
        </w:rPr>
        <w:t>Dave Wallach asked the group if there was interest in preparing examples and text for inclusion in the guide.  The general consensus was yes, this would be of interest.  Dave Wallach requested that Michel Duval develop some suggested text and graphics for consideration by the Working Group for inclusion in the next revision.  Placement in the main body or an annex can be determined at a later date.</w:t>
      </w:r>
    </w:p>
    <w:p w:rsidR="008600CA" w:rsidRPr="003F60BA" w:rsidRDefault="008600CA" w:rsidP="002510D7">
      <w:pPr>
        <w:keepNext/>
        <w:spacing w:before="240" w:after="0" w:line="240" w:lineRule="auto"/>
        <w:ind w:left="1440"/>
        <w:jc w:val="both"/>
        <w:rPr>
          <w:rFonts w:ascii="Arial" w:hAnsi="Arial" w:cs="Arial"/>
          <w:b/>
        </w:rPr>
      </w:pPr>
      <w:r w:rsidRPr="003F60BA">
        <w:rPr>
          <w:rFonts w:ascii="Arial" w:hAnsi="Arial" w:cs="Arial"/>
          <w:b/>
        </w:rPr>
        <w:t xml:space="preserve">Other Topics for possible future TF </w:t>
      </w:r>
    </w:p>
    <w:p w:rsidR="008600CA" w:rsidRPr="003F60BA" w:rsidRDefault="008600CA" w:rsidP="001B553C">
      <w:pPr>
        <w:keepNext/>
        <w:numPr>
          <w:ilvl w:val="1"/>
          <w:numId w:val="48"/>
        </w:numPr>
        <w:spacing w:after="0" w:line="240" w:lineRule="auto"/>
        <w:ind w:left="2160"/>
        <w:jc w:val="both"/>
        <w:rPr>
          <w:rFonts w:ascii="Arial" w:hAnsi="Arial" w:cs="Arial"/>
        </w:rPr>
      </w:pPr>
      <w:r w:rsidRPr="003F60BA">
        <w:rPr>
          <w:rFonts w:ascii="Arial" w:hAnsi="Arial" w:cs="Arial"/>
        </w:rPr>
        <w:t>Presence of Benzene and Toulene (Vijayakumaran Moorkath) – no discussion this meeting</w:t>
      </w:r>
    </w:p>
    <w:p w:rsidR="008600CA" w:rsidRPr="003F60BA" w:rsidRDefault="008600CA" w:rsidP="001B553C">
      <w:pPr>
        <w:numPr>
          <w:ilvl w:val="1"/>
          <w:numId w:val="48"/>
        </w:numPr>
        <w:spacing w:after="0" w:line="240" w:lineRule="auto"/>
        <w:ind w:left="2160"/>
        <w:jc w:val="both"/>
        <w:rPr>
          <w:rFonts w:ascii="Arial" w:hAnsi="Arial" w:cs="Arial"/>
        </w:rPr>
      </w:pPr>
      <w:r w:rsidRPr="003F60BA">
        <w:rPr>
          <w:rFonts w:ascii="Arial" w:hAnsi="Arial" w:cs="Arial"/>
        </w:rPr>
        <w:t>Use of word “fault” with DGA (Kent Brown) – This may be an issue to take up at the IFSC meeting to make sure that we are aligned with terminology used in C57.104 and other documents. – no discussion this meeting</w:t>
      </w:r>
    </w:p>
    <w:p w:rsidR="008600CA" w:rsidRPr="003F60BA" w:rsidRDefault="008600CA" w:rsidP="002510D7">
      <w:pPr>
        <w:keepNext/>
        <w:spacing w:before="240" w:after="0" w:line="240" w:lineRule="auto"/>
        <w:ind w:left="1260"/>
        <w:jc w:val="both"/>
        <w:rPr>
          <w:rFonts w:ascii="Arial" w:hAnsi="Arial" w:cs="Arial"/>
        </w:rPr>
      </w:pPr>
      <w:r w:rsidRPr="003F60BA">
        <w:rPr>
          <w:rFonts w:ascii="Arial" w:hAnsi="Arial" w:cs="Arial"/>
        </w:rPr>
        <w:t xml:space="preserve">The meeting was adjourned at 12:15pm. </w:t>
      </w:r>
    </w:p>
    <w:p w:rsidR="008600CA" w:rsidRPr="003F60BA" w:rsidRDefault="008600CA" w:rsidP="002510D7">
      <w:pPr>
        <w:keepNext/>
        <w:spacing w:before="120" w:after="0" w:line="240" w:lineRule="auto"/>
        <w:ind w:left="1267"/>
        <w:rPr>
          <w:rFonts w:ascii="Arial" w:hAnsi="Arial" w:cs="Arial"/>
        </w:rPr>
      </w:pPr>
      <w:r w:rsidRPr="003F60BA">
        <w:rPr>
          <w:rFonts w:ascii="Arial" w:hAnsi="Arial" w:cs="Arial"/>
        </w:rPr>
        <w:t>Dave Wallach, Chair</w:t>
      </w:r>
    </w:p>
    <w:p w:rsidR="008600CA" w:rsidRPr="003F60BA" w:rsidRDefault="008600CA" w:rsidP="002510D7">
      <w:pPr>
        <w:keepNext/>
        <w:spacing w:before="120" w:after="0" w:line="240" w:lineRule="auto"/>
        <w:ind w:left="1267"/>
        <w:rPr>
          <w:rFonts w:ascii="Arial" w:hAnsi="Arial" w:cs="Arial"/>
        </w:rPr>
      </w:pPr>
      <w:r w:rsidRPr="003F60BA">
        <w:rPr>
          <w:rFonts w:ascii="Arial" w:hAnsi="Arial" w:cs="Arial"/>
        </w:rPr>
        <w:t>Susan McNelly, Secretary</w:t>
      </w:r>
    </w:p>
    <w:bookmarkEnd w:id="2"/>
    <w:p w:rsidR="008600CA" w:rsidRPr="003F60BA" w:rsidRDefault="008600CA" w:rsidP="002510D7">
      <w:pPr>
        <w:keepNext/>
        <w:numPr>
          <w:ilvl w:val="3"/>
          <w:numId w:val="0"/>
        </w:numPr>
        <w:tabs>
          <w:tab w:val="num" w:pos="2070"/>
        </w:tabs>
        <w:spacing w:before="240" w:after="0" w:line="240" w:lineRule="auto"/>
        <w:ind w:left="900"/>
        <w:jc w:val="both"/>
        <w:outlineLvl w:val="3"/>
        <w:rPr>
          <w:rFonts w:ascii="Arial" w:hAnsi="Arial" w:cs="Arial"/>
          <w:b/>
        </w:rPr>
      </w:pPr>
      <w:r w:rsidRPr="003F60BA">
        <w:rPr>
          <w:rFonts w:ascii="Arial" w:hAnsi="Arial" w:cs="Arial"/>
          <w:b/>
        </w:rPr>
        <w:t>Working Group PC57.147,  Guide for the Acceptance and Maintenance of Natural Ester Fluids in Transformers</w:t>
      </w:r>
    </w:p>
    <w:p w:rsidR="008600CA" w:rsidRPr="003F60BA" w:rsidRDefault="008600CA" w:rsidP="002510D7">
      <w:pPr>
        <w:keepNext/>
        <w:spacing w:before="240" w:after="0" w:line="240" w:lineRule="auto"/>
        <w:ind w:left="180" w:firstLine="720"/>
        <w:jc w:val="both"/>
        <w:outlineLvl w:val="8"/>
        <w:rPr>
          <w:rFonts w:ascii="Arial" w:hAnsi="Arial" w:cs="Arial"/>
          <w:b/>
          <w:bCs/>
        </w:rPr>
      </w:pPr>
      <w:r w:rsidRPr="003F60BA">
        <w:rPr>
          <w:rFonts w:ascii="Arial" w:hAnsi="Arial" w:cs="Arial"/>
          <w:b/>
          <w:bCs/>
        </w:rPr>
        <w:t xml:space="preserve">TF Chair:  Patrick McShane,   Vice-Chair: Clair Claiborne,    Secretary: Jim Graham </w:t>
      </w:r>
    </w:p>
    <w:p w:rsidR="008600CA" w:rsidRPr="003F60BA" w:rsidRDefault="008600CA" w:rsidP="002510D7">
      <w:pPr>
        <w:keepNext/>
        <w:spacing w:before="240" w:after="0" w:line="240" w:lineRule="auto"/>
        <w:ind w:left="180" w:firstLine="720"/>
        <w:jc w:val="both"/>
        <w:outlineLvl w:val="8"/>
        <w:rPr>
          <w:rFonts w:ascii="Arial" w:hAnsi="Arial" w:cs="Arial"/>
          <w:b/>
          <w:bCs/>
        </w:rPr>
      </w:pPr>
      <w:r w:rsidRPr="003F60BA">
        <w:rPr>
          <w:rFonts w:ascii="Arial" w:hAnsi="Arial" w:cs="Arial"/>
          <w:b/>
          <w:bCs/>
        </w:rPr>
        <w:t>The Group Report Given at the Sub-Committee Meeting:</w:t>
      </w:r>
    </w:p>
    <w:p w:rsidR="008600CA" w:rsidRPr="003F60BA" w:rsidRDefault="008600CA" w:rsidP="002510D7">
      <w:pPr>
        <w:autoSpaceDE w:val="0"/>
        <w:autoSpaceDN w:val="0"/>
        <w:adjustRightInd w:val="0"/>
        <w:spacing w:before="240" w:after="0" w:line="240" w:lineRule="auto"/>
        <w:ind w:left="1260"/>
        <w:rPr>
          <w:rFonts w:ascii="Arial" w:hAnsi="Arial" w:cs="Arial"/>
          <w:bCs/>
        </w:rPr>
      </w:pPr>
      <w:r w:rsidRPr="003F60BA">
        <w:rPr>
          <w:rFonts w:ascii="Arial" w:hAnsi="Arial" w:cs="Arial"/>
        </w:rPr>
        <w:t xml:space="preserve"> Presented by Patrick McShane. The </w:t>
      </w:r>
      <w:r w:rsidRPr="003F60BA">
        <w:rPr>
          <w:rFonts w:ascii="Arial" w:hAnsi="Arial" w:cs="Arial"/>
          <w:bCs/>
        </w:rPr>
        <w:t xml:space="preserve">PAR application for revision of the current Standard Guide was approved by IEEE SA. 26 members signed on, several task forces were created and chairs selected and all have one or more additional volunteers. Expanded list of topics to be addressed during the revision process were recommended by attendees and listed in the minutes. Additional topic suggestions are welcome. The Chair announced that to remain a member of the WG. </w:t>
      </w:r>
    </w:p>
    <w:p w:rsidR="008600CA" w:rsidRPr="003F60BA" w:rsidRDefault="008600CA" w:rsidP="002510D7">
      <w:pPr>
        <w:keepNext/>
        <w:spacing w:before="240" w:after="0" w:line="240" w:lineRule="auto"/>
        <w:ind w:left="900"/>
        <w:jc w:val="both"/>
        <w:outlineLvl w:val="8"/>
        <w:rPr>
          <w:rFonts w:ascii="Arial" w:hAnsi="Arial" w:cs="Arial"/>
          <w:b/>
          <w:bCs/>
        </w:rPr>
      </w:pPr>
      <w:r w:rsidRPr="003F60BA">
        <w:rPr>
          <w:rFonts w:ascii="Arial" w:hAnsi="Arial" w:cs="Arial"/>
          <w:b/>
          <w:bCs/>
        </w:rPr>
        <w:t xml:space="preserve">Minutes (unapproved) of the PC57.147 WG meeting as submitted: </w:t>
      </w:r>
    </w:p>
    <w:p w:rsidR="008600CA" w:rsidRPr="003F60BA" w:rsidRDefault="008600CA" w:rsidP="002510D7">
      <w:pPr>
        <w:keepNext/>
        <w:spacing w:before="240" w:after="0" w:line="240" w:lineRule="auto"/>
        <w:ind w:left="900"/>
        <w:jc w:val="both"/>
        <w:rPr>
          <w:rFonts w:ascii="Arial" w:hAnsi="Arial" w:cs="Arial"/>
          <w:b/>
        </w:rPr>
      </w:pPr>
      <w:r w:rsidRPr="003F60BA">
        <w:rPr>
          <w:rFonts w:ascii="Arial" w:hAnsi="Arial" w:cs="Arial"/>
        </w:rPr>
        <w:t xml:space="preserve">The </w:t>
      </w:r>
      <w:r w:rsidRPr="003F60BA">
        <w:rPr>
          <w:rFonts w:ascii="Arial" w:hAnsi="Arial" w:cs="Arial"/>
          <w:b/>
        </w:rPr>
        <w:t xml:space="preserve">March 12, 2012 </w:t>
      </w:r>
    </w:p>
    <w:p w:rsidR="008600CA" w:rsidRPr="003F60BA" w:rsidRDefault="008600CA" w:rsidP="002510D7">
      <w:pPr>
        <w:keepNext/>
        <w:spacing w:after="0" w:line="240" w:lineRule="auto"/>
        <w:ind w:left="900"/>
        <w:jc w:val="both"/>
        <w:rPr>
          <w:rFonts w:ascii="Arial" w:hAnsi="Arial" w:cs="Arial"/>
          <w:b/>
        </w:rPr>
      </w:pPr>
      <w:r w:rsidRPr="003F60BA">
        <w:rPr>
          <w:rFonts w:ascii="Arial" w:hAnsi="Arial" w:cs="Arial"/>
          <w:b/>
        </w:rPr>
        <w:t>Nashville, TN</w:t>
      </w:r>
    </w:p>
    <w:p w:rsidR="008600CA" w:rsidRPr="003F60BA" w:rsidRDefault="008600CA" w:rsidP="001B553C">
      <w:pPr>
        <w:keepLines/>
        <w:numPr>
          <w:ilvl w:val="0"/>
          <w:numId w:val="46"/>
        </w:numPr>
        <w:tabs>
          <w:tab w:val="left" w:pos="720"/>
        </w:tabs>
        <w:spacing w:after="0" w:line="240" w:lineRule="auto"/>
        <w:ind w:left="1260"/>
        <w:outlineLvl w:val="2"/>
        <w:rPr>
          <w:rFonts w:ascii="Arial" w:hAnsi="Arial" w:cs="Arial"/>
          <w:bCs/>
        </w:rPr>
      </w:pPr>
      <w:r w:rsidRPr="003F60BA">
        <w:rPr>
          <w:rFonts w:ascii="Arial" w:hAnsi="Arial" w:cs="Arial"/>
          <w:bCs/>
        </w:rPr>
        <w:t>Call to Order was made.</w:t>
      </w:r>
    </w:p>
    <w:p w:rsidR="008600CA" w:rsidRPr="003F60BA" w:rsidRDefault="008600CA" w:rsidP="001B553C">
      <w:pPr>
        <w:keepLines/>
        <w:numPr>
          <w:ilvl w:val="0"/>
          <w:numId w:val="46"/>
        </w:numPr>
        <w:tabs>
          <w:tab w:val="left" w:pos="720"/>
        </w:tabs>
        <w:spacing w:after="0" w:line="240" w:lineRule="auto"/>
        <w:ind w:left="1260"/>
        <w:outlineLvl w:val="2"/>
        <w:rPr>
          <w:rFonts w:ascii="Arial" w:hAnsi="Arial" w:cs="Arial"/>
          <w:bCs/>
        </w:rPr>
      </w:pPr>
      <w:r w:rsidRPr="003F60BA">
        <w:rPr>
          <w:rFonts w:ascii="Arial" w:hAnsi="Arial" w:cs="Arial"/>
          <w:bCs/>
        </w:rPr>
        <w:t>Introductions/Membership Attendance/Quorum Check</w:t>
      </w:r>
    </w:p>
    <w:p w:rsidR="008600CA" w:rsidRPr="003F60BA" w:rsidRDefault="008600CA" w:rsidP="001B553C">
      <w:pPr>
        <w:keepNext/>
        <w:numPr>
          <w:ilvl w:val="0"/>
          <w:numId w:val="46"/>
        </w:numPr>
        <w:spacing w:after="0" w:line="240" w:lineRule="auto"/>
        <w:ind w:left="1260"/>
        <w:rPr>
          <w:rFonts w:ascii="Arial" w:hAnsi="Arial" w:cs="Arial"/>
        </w:rPr>
      </w:pPr>
      <w:r w:rsidRPr="003F60BA">
        <w:rPr>
          <w:rFonts w:ascii="Arial" w:hAnsi="Arial" w:cs="Arial"/>
        </w:rPr>
        <w:t>Attendance</w:t>
      </w:r>
    </w:p>
    <w:p w:rsidR="008600CA" w:rsidRPr="003F60BA" w:rsidRDefault="008600CA" w:rsidP="001B553C">
      <w:pPr>
        <w:keepNext/>
        <w:numPr>
          <w:ilvl w:val="1"/>
          <w:numId w:val="46"/>
        </w:numPr>
        <w:spacing w:after="0" w:line="240" w:lineRule="auto"/>
        <w:ind w:left="1980"/>
        <w:rPr>
          <w:rFonts w:ascii="Arial" w:hAnsi="Arial" w:cs="Arial"/>
        </w:rPr>
      </w:pPr>
      <w:r w:rsidRPr="003F60BA">
        <w:rPr>
          <w:rFonts w:ascii="Arial" w:hAnsi="Arial" w:cs="Arial"/>
        </w:rPr>
        <w:t>1</w:t>
      </w:r>
      <w:r w:rsidRPr="003F60BA">
        <w:rPr>
          <w:rFonts w:ascii="Arial" w:hAnsi="Arial" w:cs="Arial"/>
          <w:vertAlign w:val="superscript"/>
        </w:rPr>
        <w:t>st</w:t>
      </w:r>
      <w:r w:rsidRPr="003F60BA">
        <w:rPr>
          <w:rFonts w:ascii="Arial" w:hAnsi="Arial" w:cs="Arial"/>
        </w:rPr>
        <w:t xml:space="preserve"> Meeting Since PA, so a call for membership was made.</w:t>
      </w:r>
    </w:p>
    <w:p w:rsidR="008600CA" w:rsidRPr="003F60BA" w:rsidRDefault="008600CA" w:rsidP="001B553C">
      <w:pPr>
        <w:numPr>
          <w:ilvl w:val="1"/>
          <w:numId w:val="46"/>
        </w:numPr>
        <w:spacing w:after="0" w:line="240" w:lineRule="auto"/>
        <w:ind w:left="1980"/>
        <w:rPr>
          <w:rFonts w:ascii="Arial" w:hAnsi="Arial" w:cs="Arial"/>
        </w:rPr>
      </w:pPr>
      <w:r w:rsidRPr="003F60BA">
        <w:rPr>
          <w:rFonts w:ascii="Arial" w:hAnsi="Arial" w:cs="Arial"/>
        </w:rPr>
        <w:t xml:space="preserve"> 26 members of the 60 present at the meeting enrolled as members</w:t>
      </w:r>
    </w:p>
    <w:p w:rsidR="008600CA" w:rsidRPr="003F60BA" w:rsidRDefault="008600CA" w:rsidP="001B553C">
      <w:pPr>
        <w:keepNext/>
        <w:numPr>
          <w:ilvl w:val="0"/>
          <w:numId w:val="46"/>
        </w:numPr>
        <w:spacing w:after="0" w:line="240" w:lineRule="auto"/>
        <w:ind w:left="1260"/>
        <w:rPr>
          <w:rFonts w:ascii="Arial" w:hAnsi="Arial" w:cs="Arial"/>
        </w:rPr>
      </w:pPr>
      <w:r w:rsidRPr="003F60BA">
        <w:rPr>
          <w:rFonts w:ascii="Arial" w:hAnsi="Arial" w:cs="Arial"/>
        </w:rPr>
        <w:t xml:space="preserve">Chair Report, Patrick McShane: </w:t>
      </w:r>
    </w:p>
    <w:p w:rsidR="008600CA" w:rsidRPr="003F60BA" w:rsidRDefault="008600CA" w:rsidP="001B553C">
      <w:pPr>
        <w:keepNext/>
        <w:numPr>
          <w:ilvl w:val="1"/>
          <w:numId w:val="46"/>
        </w:numPr>
        <w:spacing w:after="0" w:line="240" w:lineRule="auto"/>
        <w:ind w:left="1980"/>
        <w:rPr>
          <w:rFonts w:ascii="Arial" w:hAnsi="Arial" w:cs="Arial"/>
        </w:rPr>
      </w:pPr>
      <w:r w:rsidRPr="003F60BA">
        <w:rPr>
          <w:rFonts w:ascii="Arial" w:hAnsi="Arial" w:cs="Arial"/>
        </w:rPr>
        <w:t xml:space="preserve"> Welcome of  new members and guests</w:t>
      </w:r>
    </w:p>
    <w:p w:rsidR="008600CA" w:rsidRPr="003F60BA" w:rsidRDefault="008600CA" w:rsidP="001B553C">
      <w:pPr>
        <w:keepNext/>
        <w:numPr>
          <w:ilvl w:val="1"/>
          <w:numId w:val="46"/>
        </w:numPr>
        <w:spacing w:after="0" w:line="240" w:lineRule="auto"/>
        <w:ind w:left="1980"/>
        <w:rPr>
          <w:rFonts w:ascii="Arial" w:hAnsi="Arial" w:cs="Arial"/>
        </w:rPr>
      </w:pPr>
      <w:r w:rsidRPr="003F60BA">
        <w:rPr>
          <w:rFonts w:ascii="Arial" w:hAnsi="Arial" w:cs="Arial"/>
        </w:rPr>
        <w:t>WG Membership requirements &amp; responsibilities</w:t>
      </w:r>
    </w:p>
    <w:p w:rsidR="008600CA" w:rsidRPr="003F60BA" w:rsidRDefault="008600CA" w:rsidP="001B553C">
      <w:pPr>
        <w:keepNext/>
        <w:numPr>
          <w:ilvl w:val="1"/>
          <w:numId w:val="46"/>
        </w:numPr>
        <w:spacing w:after="0" w:line="240" w:lineRule="auto"/>
        <w:ind w:left="1980"/>
        <w:rPr>
          <w:rFonts w:ascii="Arial" w:hAnsi="Arial" w:cs="Arial"/>
        </w:rPr>
      </w:pPr>
      <w:r w:rsidRPr="003F60BA">
        <w:rPr>
          <w:rFonts w:ascii="Arial" w:hAnsi="Arial" w:cs="Arial"/>
        </w:rPr>
        <w:t>Review of the approved PAR - minor editorial revisions to the scope &amp; purpose by the standards coordinator were adopted</w:t>
      </w:r>
    </w:p>
    <w:p w:rsidR="008600CA" w:rsidRPr="003F60BA" w:rsidRDefault="008600CA" w:rsidP="001B553C">
      <w:pPr>
        <w:numPr>
          <w:ilvl w:val="1"/>
          <w:numId w:val="46"/>
        </w:numPr>
        <w:spacing w:before="100" w:beforeAutospacing="1" w:after="0" w:line="240" w:lineRule="auto"/>
        <w:ind w:left="1980"/>
        <w:rPr>
          <w:rFonts w:ascii="Arial" w:hAnsi="Arial" w:cs="Arial"/>
        </w:rPr>
      </w:pPr>
      <w:r w:rsidRPr="003F60BA">
        <w:rPr>
          <w:rFonts w:ascii="Arial" w:hAnsi="Arial" w:cs="Arial"/>
        </w:rPr>
        <w:t>Brief review of the proposed consolidation of the fluids guides</w:t>
      </w:r>
    </w:p>
    <w:p w:rsidR="008600CA" w:rsidRPr="003F60BA" w:rsidRDefault="008600CA" w:rsidP="001B553C">
      <w:pPr>
        <w:keepLines/>
        <w:numPr>
          <w:ilvl w:val="0"/>
          <w:numId w:val="46"/>
        </w:numPr>
        <w:tabs>
          <w:tab w:val="left" w:pos="720"/>
        </w:tabs>
        <w:spacing w:before="100" w:beforeAutospacing="1" w:after="0" w:line="240" w:lineRule="auto"/>
        <w:ind w:left="1260"/>
        <w:outlineLvl w:val="2"/>
        <w:rPr>
          <w:rFonts w:ascii="Arial" w:hAnsi="Arial" w:cs="Arial"/>
          <w:bCs/>
        </w:rPr>
      </w:pPr>
      <w:r w:rsidRPr="003F60BA">
        <w:rPr>
          <w:rFonts w:ascii="Arial" w:hAnsi="Arial" w:cs="Arial"/>
          <w:bCs/>
        </w:rPr>
        <w:t>The Fall 2011 Minutes were approved</w:t>
      </w:r>
    </w:p>
    <w:p w:rsidR="008600CA" w:rsidRPr="003F60BA" w:rsidRDefault="008600CA" w:rsidP="001B553C">
      <w:pPr>
        <w:keepLines/>
        <w:numPr>
          <w:ilvl w:val="0"/>
          <w:numId w:val="46"/>
        </w:numPr>
        <w:tabs>
          <w:tab w:val="left" w:pos="720"/>
        </w:tabs>
        <w:spacing w:before="100" w:beforeAutospacing="1" w:after="0" w:line="240" w:lineRule="auto"/>
        <w:ind w:left="1260"/>
        <w:outlineLvl w:val="2"/>
        <w:rPr>
          <w:rFonts w:ascii="Arial" w:hAnsi="Arial" w:cs="Arial"/>
          <w:bCs/>
        </w:rPr>
      </w:pPr>
      <w:r w:rsidRPr="003F60BA">
        <w:rPr>
          <w:rFonts w:ascii="Arial" w:hAnsi="Arial" w:cs="Arial"/>
          <w:bCs/>
        </w:rPr>
        <w:t>Task Force Reports</w:t>
      </w:r>
    </w:p>
    <w:p w:rsidR="008600CA" w:rsidRPr="003F60BA" w:rsidRDefault="008600CA" w:rsidP="001B553C">
      <w:pPr>
        <w:keepNext/>
        <w:numPr>
          <w:ilvl w:val="1"/>
          <w:numId w:val="46"/>
        </w:numPr>
        <w:spacing w:after="0" w:line="240" w:lineRule="auto"/>
        <w:ind w:left="1980"/>
        <w:rPr>
          <w:rFonts w:ascii="Arial" w:hAnsi="Arial" w:cs="Arial"/>
        </w:rPr>
      </w:pPr>
      <w:r w:rsidRPr="003F60BA">
        <w:rPr>
          <w:rFonts w:ascii="Arial" w:hAnsi="Arial" w:cs="Arial"/>
        </w:rPr>
        <w:t xml:space="preserve">All task force chairs reported no work was initiated </w:t>
      </w:r>
    </w:p>
    <w:p w:rsidR="008600CA" w:rsidRPr="003F60BA" w:rsidRDefault="008600CA" w:rsidP="001B553C">
      <w:pPr>
        <w:numPr>
          <w:ilvl w:val="1"/>
          <w:numId w:val="46"/>
        </w:numPr>
        <w:spacing w:after="120" w:line="240" w:lineRule="auto"/>
        <w:ind w:left="1980"/>
        <w:rPr>
          <w:rFonts w:ascii="Arial" w:hAnsi="Arial" w:cs="Arial"/>
        </w:rPr>
      </w:pPr>
      <w:r w:rsidRPr="003F60BA">
        <w:rPr>
          <w:rFonts w:ascii="Arial" w:hAnsi="Arial" w:cs="Arial"/>
        </w:rPr>
        <w:t>Volunteers solicited to support each task force</w:t>
      </w:r>
    </w:p>
    <w:p w:rsidR="008600CA" w:rsidRPr="003F60BA" w:rsidRDefault="008600CA" w:rsidP="001B553C">
      <w:pPr>
        <w:keepNext/>
        <w:numPr>
          <w:ilvl w:val="0"/>
          <w:numId w:val="46"/>
        </w:numPr>
        <w:spacing w:after="0" w:line="240" w:lineRule="auto"/>
        <w:ind w:left="1260"/>
        <w:rPr>
          <w:rFonts w:ascii="Arial" w:hAnsi="Arial" w:cs="Arial"/>
        </w:rPr>
      </w:pPr>
      <w:r w:rsidRPr="003F60BA">
        <w:rPr>
          <w:rFonts w:ascii="Arial" w:hAnsi="Arial" w:cs="Arial"/>
        </w:rPr>
        <w:t>Additional Items of Interest to be addressed by this revision</w:t>
      </w:r>
    </w:p>
    <w:p w:rsidR="008600CA" w:rsidRPr="003F60BA" w:rsidRDefault="008600CA" w:rsidP="001B553C">
      <w:pPr>
        <w:keepNext/>
        <w:numPr>
          <w:ilvl w:val="1"/>
          <w:numId w:val="46"/>
        </w:numPr>
        <w:spacing w:after="0" w:line="240" w:lineRule="auto"/>
        <w:ind w:left="1980"/>
        <w:rPr>
          <w:rFonts w:ascii="Arial" w:hAnsi="Arial" w:cs="Arial"/>
        </w:rPr>
      </w:pPr>
      <w:r w:rsidRPr="003F60BA">
        <w:rPr>
          <w:rFonts w:ascii="Arial" w:hAnsi="Arial" w:cs="Arial"/>
        </w:rPr>
        <w:t>Clarify &amp; define acid limits</w:t>
      </w:r>
    </w:p>
    <w:p w:rsidR="008600CA" w:rsidRPr="003F60BA" w:rsidRDefault="008600CA" w:rsidP="001B553C">
      <w:pPr>
        <w:keepNext/>
        <w:numPr>
          <w:ilvl w:val="1"/>
          <w:numId w:val="46"/>
        </w:numPr>
        <w:spacing w:after="0" w:line="240" w:lineRule="auto"/>
        <w:ind w:left="1980"/>
        <w:rPr>
          <w:rFonts w:ascii="Arial" w:hAnsi="Arial" w:cs="Arial"/>
        </w:rPr>
      </w:pPr>
      <w:r w:rsidRPr="003F60BA">
        <w:rPr>
          <w:rFonts w:ascii="Arial" w:hAnsi="Arial" w:cs="Arial"/>
        </w:rPr>
        <w:t>Interfacial tensions</w:t>
      </w:r>
    </w:p>
    <w:p w:rsidR="008600CA" w:rsidRPr="003F60BA" w:rsidRDefault="008600CA" w:rsidP="001B553C">
      <w:pPr>
        <w:keepNext/>
        <w:numPr>
          <w:ilvl w:val="1"/>
          <w:numId w:val="46"/>
        </w:numPr>
        <w:spacing w:after="0" w:line="240" w:lineRule="auto"/>
        <w:ind w:left="1980"/>
        <w:rPr>
          <w:rFonts w:ascii="Arial" w:hAnsi="Arial" w:cs="Arial"/>
        </w:rPr>
      </w:pPr>
      <w:r w:rsidRPr="003F60BA">
        <w:rPr>
          <w:rFonts w:ascii="Arial" w:hAnsi="Arial" w:cs="Arial"/>
        </w:rPr>
        <w:t>DGA values for natural esters - referred to PC57.155 Working Group</w:t>
      </w:r>
    </w:p>
    <w:p w:rsidR="008600CA" w:rsidRPr="003F60BA" w:rsidRDefault="008600CA" w:rsidP="001B553C">
      <w:pPr>
        <w:keepNext/>
        <w:numPr>
          <w:ilvl w:val="1"/>
          <w:numId w:val="46"/>
        </w:numPr>
        <w:spacing w:after="0" w:line="240" w:lineRule="auto"/>
        <w:ind w:left="1980"/>
        <w:rPr>
          <w:rFonts w:ascii="Arial" w:hAnsi="Arial" w:cs="Arial"/>
        </w:rPr>
      </w:pPr>
      <w:r w:rsidRPr="003F60BA">
        <w:rPr>
          <w:rFonts w:ascii="Arial" w:hAnsi="Arial" w:cs="Arial"/>
        </w:rPr>
        <w:t>Power factor values - referred to PC57.152 working group</w:t>
      </w:r>
    </w:p>
    <w:p w:rsidR="008600CA" w:rsidRPr="003F60BA" w:rsidRDefault="008600CA" w:rsidP="001B553C">
      <w:pPr>
        <w:keepNext/>
        <w:numPr>
          <w:ilvl w:val="1"/>
          <w:numId w:val="46"/>
        </w:numPr>
        <w:spacing w:after="0" w:line="240" w:lineRule="auto"/>
        <w:ind w:left="1980"/>
        <w:rPr>
          <w:rFonts w:ascii="Arial" w:hAnsi="Arial" w:cs="Arial"/>
        </w:rPr>
      </w:pPr>
      <w:r w:rsidRPr="003F60BA">
        <w:rPr>
          <w:rFonts w:ascii="Arial" w:hAnsi="Arial" w:cs="Arial"/>
        </w:rPr>
        <w:t>Low temperature properties, especially the effects of separation of fluids from semisolids</w:t>
      </w:r>
    </w:p>
    <w:p w:rsidR="008600CA" w:rsidRPr="003F60BA" w:rsidRDefault="008600CA" w:rsidP="001B553C">
      <w:pPr>
        <w:keepNext/>
        <w:numPr>
          <w:ilvl w:val="1"/>
          <w:numId w:val="46"/>
        </w:numPr>
        <w:spacing w:after="0" w:line="240" w:lineRule="auto"/>
        <w:ind w:left="1980"/>
        <w:rPr>
          <w:rFonts w:ascii="Arial" w:hAnsi="Arial" w:cs="Arial"/>
        </w:rPr>
      </w:pPr>
      <w:r w:rsidRPr="003F60BA">
        <w:rPr>
          <w:rFonts w:ascii="Arial" w:hAnsi="Arial" w:cs="Arial"/>
        </w:rPr>
        <w:t>Material compatibilities for retrofilling applications</w:t>
      </w:r>
    </w:p>
    <w:p w:rsidR="008600CA" w:rsidRPr="003F60BA" w:rsidRDefault="008600CA" w:rsidP="001B553C">
      <w:pPr>
        <w:keepNext/>
        <w:numPr>
          <w:ilvl w:val="1"/>
          <w:numId w:val="46"/>
        </w:numPr>
        <w:spacing w:after="0" w:line="240" w:lineRule="auto"/>
        <w:ind w:left="1980"/>
        <w:rPr>
          <w:rFonts w:ascii="Arial" w:hAnsi="Arial" w:cs="Arial"/>
        </w:rPr>
      </w:pPr>
      <w:r w:rsidRPr="003F60BA">
        <w:rPr>
          <w:rFonts w:ascii="Arial" w:hAnsi="Arial" w:cs="Arial"/>
        </w:rPr>
        <w:t>Compatibilities of mixed natural ester fluid types</w:t>
      </w:r>
    </w:p>
    <w:p w:rsidR="008600CA" w:rsidRPr="003F60BA" w:rsidRDefault="008600CA" w:rsidP="001B553C">
      <w:pPr>
        <w:numPr>
          <w:ilvl w:val="1"/>
          <w:numId w:val="46"/>
        </w:numPr>
        <w:spacing w:after="0" w:line="240" w:lineRule="auto"/>
        <w:ind w:left="1980"/>
        <w:rPr>
          <w:rFonts w:ascii="Arial" w:hAnsi="Arial" w:cs="Arial"/>
        </w:rPr>
      </w:pPr>
      <w:r w:rsidRPr="003F60BA">
        <w:rPr>
          <w:rFonts w:ascii="Arial" w:hAnsi="Arial" w:cs="Arial"/>
        </w:rPr>
        <w:t>Compatibilities if natural esters with components/accessories</w:t>
      </w:r>
    </w:p>
    <w:p w:rsidR="008600CA" w:rsidRPr="003F60BA" w:rsidRDefault="008600CA" w:rsidP="001B553C">
      <w:pPr>
        <w:keepNext/>
        <w:numPr>
          <w:ilvl w:val="0"/>
          <w:numId w:val="46"/>
        </w:numPr>
        <w:spacing w:after="120" w:line="240" w:lineRule="auto"/>
        <w:ind w:left="1260"/>
        <w:rPr>
          <w:rFonts w:ascii="Arial" w:hAnsi="Arial" w:cs="Arial"/>
        </w:rPr>
      </w:pPr>
      <w:r w:rsidRPr="003F60BA">
        <w:rPr>
          <w:rFonts w:ascii="Arial" w:hAnsi="Arial" w:cs="Arial"/>
        </w:rPr>
        <w:t xml:space="preserve">Old Business </w:t>
      </w:r>
    </w:p>
    <w:p w:rsidR="008600CA" w:rsidRPr="003F60BA" w:rsidRDefault="008600CA" w:rsidP="001B553C">
      <w:pPr>
        <w:keepNext/>
        <w:numPr>
          <w:ilvl w:val="1"/>
          <w:numId w:val="46"/>
        </w:numPr>
        <w:spacing w:after="0" w:line="240" w:lineRule="auto"/>
        <w:ind w:left="1980"/>
        <w:rPr>
          <w:rFonts w:ascii="Arial" w:hAnsi="Arial" w:cs="Arial"/>
        </w:rPr>
      </w:pPr>
      <w:r w:rsidRPr="003F60BA">
        <w:rPr>
          <w:rFonts w:ascii="Arial" w:hAnsi="Arial" w:cs="Arial"/>
        </w:rPr>
        <w:t>All WG members are required to become a TF active participant</w:t>
      </w:r>
    </w:p>
    <w:p w:rsidR="008600CA" w:rsidRPr="003F60BA" w:rsidRDefault="008600CA" w:rsidP="001B553C">
      <w:pPr>
        <w:keepNext/>
        <w:numPr>
          <w:ilvl w:val="1"/>
          <w:numId w:val="46"/>
        </w:numPr>
        <w:spacing w:after="0" w:line="240" w:lineRule="auto"/>
        <w:ind w:left="1980"/>
        <w:rPr>
          <w:rFonts w:ascii="Arial" w:hAnsi="Arial" w:cs="Arial"/>
        </w:rPr>
      </w:pPr>
      <w:r w:rsidRPr="003F60BA">
        <w:rPr>
          <w:rFonts w:ascii="Arial" w:hAnsi="Arial" w:cs="Arial"/>
        </w:rPr>
        <w:t>Some reassignments of  theTF Chairs were discussed and made.</w:t>
      </w:r>
    </w:p>
    <w:p w:rsidR="008600CA" w:rsidRPr="003F60BA" w:rsidRDefault="008600CA" w:rsidP="001B553C">
      <w:pPr>
        <w:numPr>
          <w:ilvl w:val="1"/>
          <w:numId w:val="46"/>
        </w:numPr>
        <w:spacing w:before="100" w:beforeAutospacing="1" w:after="0" w:line="240" w:lineRule="auto"/>
        <w:ind w:left="1980"/>
        <w:rPr>
          <w:rFonts w:ascii="Arial" w:hAnsi="Arial" w:cs="Arial"/>
        </w:rPr>
      </w:pPr>
      <w:r w:rsidRPr="003F60BA">
        <w:rPr>
          <w:rFonts w:ascii="Arial" w:hAnsi="Arial" w:cs="Arial"/>
        </w:rPr>
        <w:t>Each member was assigned one or more TFs per annex.</w:t>
      </w:r>
    </w:p>
    <w:p w:rsidR="008600CA" w:rsidRPr="003F60BA" w:rsidRDefault="008600CA" w:rsidP="001B553C">
      <w:pPr>
        <w:keepNext/>
        <w:numPr>
          <w:ilvl w:val="0"/>
          <w:numId w:val="46"/>
        </w:numPr>
        <w:spacing w:after="120" w:line="240" w:lineRule="auto"/>
        <w:ind w:left="1260"/>
        <w:rPr>
          <w:rFonts w:ascii="Arial" w:hAnsi="Arial" w:cs="Arial"/>
        </w:rPr>
      </w:pPr>
      <w:r w:rsidRPr="003F60BA">
        <w:rPr>
          <w:rFonts w:ascii="Arial" w:hAnsi="Arial" w:cs="Arial"/>
        </w:rPr>
        <w:t>New Business (none)</w:t>
      </w:r>
    </w:p>
    <w:p w:rsidR="008600CA" w:rsidRPr="003F60BA" w:rsidRDefault="008600CA" w:rsidP="001B553C">
      <w:pPr>
        <w:keepNext/>
        <w:numPr>
          <w:ilvl w:val="1"/>
          <w:numId w:val="46"/>
        </w:numPr>
        <w:spacing w:after="0" w:line="240" w:lineRule="auto"/>
        <w:ind w:left="1980"/>
        <w:rPr>
          <w:rFonts w:ascii="Arial" w:hAnsi="Arial" w:cs="Arial"/>
        </w:rPr>
      </w:pPr>
      <w:r w:rsidRPr="003F60BA">
        <w:rPr>
          <w:rFonts w:ascii="Arial" w:hAnsi="Arial" w:cs="Arial"/>
        </w:rPr>
        <w:t>Rosters of task force volunteers will be forwarded to the TF chairs for review</w:t>
      </w:r>
    </w:p>
    <w:p w:rsidR="008600CA" w:rsidRPr="003F60BA" w:rsidRDefault="008600CA" w:rsidP="001B553C">
      <w:pPr>
        <w:numPr>
          <w:ilvl w:val="1"/>
          <w:numId w:val="46"/>
        </w:numPr>
        <w:spacing w:before="100" w:beforeAutospacing="1" w:after="0" w:line="240" w:lineRule="auto"/>
        <w:ind w:left="1980"/>
        <w:rPr>
          <w:rFonts w:ascii="Arial" w:hAnsi="Arial" w:cs="Arial"/>
        </w:rPr>
      </w:pPr>
      <w:r w:rsidRPr="003F60BA">
        <w:rPr>
          <w:rFonts w:ascii="Arial" w:hAnsi="Arial" w:cs="Arial"/>
        </w:rPr>
        <w:t>TF volunteers will be contacted by the TF chair and advised of upcoming TF meetings</w:t>
      </w:r>
    </w:p>
    <w:p w:rsidR="008600CA" w:rsidRPr="003F60BA" w:rsidRDefault="008600CA" w:rsidP="001B553C">
      <w:pPr>
        <w:numPr>
          <w:ilvl w:val="0"/>
          <w:numId w:val="46"/>
        </w:numPr>
        <w:spacing w:before="100" w:beforeAutospacing="1" w:after="0" w:line="240" w:lineRule="auto"/>
        <w:ind w:left="1260"/>
        <w:rPr>
          <w:rFonts w:ascii="Arial" w:hAnsi="Arial" w:cs="Arial"/>
        </w:rPr>
      </w:pPr>
      <w:r w:rsidRPr="003F60BA">
        <w:rPr>
          <w:rFonts w:ascii="Arial" w:hAnsi="Arial" w:cs="Arial"/>
        </w:rPr>
        <w:t xml:space="preserve">Adjournment </w:t>
      </w:r>
    </w:p>
    <w:p w:rsidR="008600CA" w:rsidRPr="003F60BA" w:rsidRDefault="008600CA" w:rsidP="002510D7">
      <w:pPr>
        <w:spacing w:after="0" w:line="240" w:lineRule="auto"/>
        <w:ind w:left="900"/>
        <w:rPr>
          <w:rFonts w:ascii="Arial" w:hAnsi="Arial" w:cs="Arial"/>
        </w:rPr>
      </w:pPr>
      <w:r w:rsidRPr="003F60BA">
        <w:rPr>
          <w:rFonts w:ascii="Arial" w:hAnsi="Arial" w:cs="Arial"/>
        </w:rPr>
        <w:t xml:space="preserve">Respectively submitted, </w:t>
      </w:r>
    </w:p>
    <w:p w:rsidR="008600CA" w:rsidRPr="003F60BA" w:rsidRDefault="008600CA" w:rsidP="002510D7">
      <w:pPr>
        <w:spacing w:after="0" w:line="240" w:lineRule="auto"/>
        <w:ind w:left="900"/>
        <w:rPr>
          <w:rFonts w:ascii="Arial" w:hAnsi="Arial" w:cs="Arial"/>
        </w:rPr>
      </w:pPr>
      <w:r w:rsidRPr="003F60BA">
        <w:rPr>
          <w:rFonts w:ascii="Arial" w:hAnsi="Arial" w:cs="Arial"/>
        </w:rPr>
        <w:t>Jim Graham, Secretary</w:t>
      </w:r>
    </w:p>
    <w:p w:rsidR="008600CA" w:rsidRPr="003F60BA" w:rsidRDefault="008600CA" w:rsidP="002510D7">
      <w:pPr>
        <w:keepNext/>
        <w:autoSpaceDE w:val="0"/>
        <w:autoSpaceDN w:val="0"/>
        <w:adjustRightInd w:val="0"/>
        <w:spacing w:before="240" w:after="0" w:line="240" w:lineRule="auto"/>
        <w:ind w:left="900"/>
        <w:rPr>
          <w:rFonts w:ascii="Arial" w:hAnsi="Arial" w:cs="Arial"/>
          <w:b/>
          <w:bCs/>
        </w:rPr>
      </w:pPr>
      <w:r w:rsidRPr="003F60BA">
        <w:rPr>
          <w:rFonts w:ascii="Arial" w:hAnsi="Arial" w:cs="Arial"/>
          <w:b/>
          <w:bCs/>
        </w:rPr>
        <w:t>C57.147 Task Force Rosters</w:t>
      </w:r>
    </w:p>
    <w:p w:rsidR="008600CA" w:rsidRPr="003F60BA" w:rsidRDefault="008600CA" w:rsidP="002510D7">
      <w:pPr>
        <w:tabs>
          <w:tab w:val="left" w:pos="1620"/>
          <w:tab w:val="left" w:pos="3150"/>
          <w:tab w:val="left" w:pos="4860"/>
          <w:tab w:val="left" w:pos="5310"/>
          <w:tab w:val="left" w:pos="6210"/>
          <w:tab w:val="left" w:pos="6930"/>
        </w:tabs>
        <w:spacing w:after="120" w:line="240" w:lineRule="auto"/>
        <w:ind w:left="1627" w:hanging="727"/>
        <w:rPr>
          <w:rFonts w:ascii="Arial" w:hAnsi="Arial" w:cs="Arial"/>
          <w:bCs/>
        </w:rPr>
      </w:pPr>
      <w:r w:rsidRPr="003F60BA">
        <w:rPr>
          <w:rFonts w:ascii="Arial" w:hAnsi="Arial" w:cs="Arial"/>
          <w:bCs/>
        </w:rPr>
        <w:t>As of March, 2012:</w:t>
      </w:r>
    </w:p>
    <w:p w:rsidR="008600CA" w:rsidRPr="003F60BA" w:rsidRDefault="008600CA" w:rsidP="002510D7">
      <w:pPr>
        <w:keepNext/>
        <w:tabs>
          <w:tab w:val="left" w:pos="1980"/>
        </w:tabs>
        <w:spacing w:after="60" w:line="240" w:lineRule="auto"/>
        <w:ind w:left="1080"/>
        <w:rPr>
          <w:rFonts w:ascii="Arial" w:hAnsi="Arial" w:cs="Arial"/>
          <w:b/>
        </w:rPr>
      </w:pPr>
      <w:r w:rsidRPr="003F60BA">
        <w:rPr>
          <w:rFonts w:ascii="Arial" w:hAnsi="Arial" w:cs="Arial"/>
          <w:b/>
        </w:rPr>
        <w:t>TF 1:</w:t>
      </w:r>
      <w:r w:rsidRPr="003F60BA">
        <w:rPr>
          <w:rFonts w:ascii="Arial" w:hAnsi="Arial" w:cs="Arial"/>
          <w:b/>
        </w:rPr>
        <w:tab/>
        <w:t>Section 4 - Fluid tests &amp; Significance</w:t>
      </w:r>
    </w:p>
    <w:p w:rsidR="008600CA" w:rsidRPr="003F60BA" w:rsidRDefault="008600CA" w:rsidP="002510D7">
      <w:pPr>
        <w:keepNext/>
        <w:tabs>
          <w:tab w:val="left" w:pos="1980"/>
        </w:tabs>
        <w:spacing w:after="120" w:line="240" w:lineRule="auto"/>
        <w:ind w:left="1080"/>
        <w:rPr>
          <w:rFonts w:ascii="Arial" w:hAnsi="Arial" w:cs="Arial"/>
          <w:b/>
        </w:rPr>
      </w:pPr>
      <w:r w:rsidRPr="003F60BA">
        <w:rPr>
          <w:rFonts w:ascii="Arial" w:hAnsi="Arial" w:cs="Arial"/>
          <w:b/>
        </w:rPr>
        <w:t>Chair:</w:t>
      </w:r>
      <w:r w:rsidRPr="003F60BA">
        <w:rPr>
          <w:rFonts w:ascii="Arial" w:hAnsi="Arial" w:cs="Arial"/>
          <w:b/>
        </w:rPr>
        <w:tab/>
        <w:t>Don Cherry</w:t>
      </w:r>
    </w:p>
    <w:p w:rsidR="008600CA" w:rsidRPr="003F60BA" w:rsidRDefault="008600CA" w:rsidP="002510D7">
      <w:pPr>
        <w:keepNext/>
        <w:tabs>
          <w:tab w:val="left" w:pos="1980"/>
          <w:tab w:val="left" w:pos="3600"/>
        </w:tabs>
        <w:spacing w:after="0" w:line="240" w:lineRule="auto"/>
        <w:ind w:left="1080"/>
        <w:rPr>
          <w:rFonts w:ascii="Arial" w:hAnsi="Arial" w:cs="Arial"/>
        </w:rPr>
      </w:pPr>
      <w:r w:rsidRPr="003F60BA">
        <w:rPr>
          <w:rFonts w:ascii="Arial" w:hAnsi="Arial" w:cs="Arial"/>
        </w:rPr>
        <w:t>Members:</w:t>
      </w:r>
      <w:r w:rsidRPr="003F60BA">
        <w:rPr>
          <w:rFonts w:ascii="Arial" w:hAnsi="Arial" w:cs="Arial"/>
        </w:rPr>
        <w:tab/>
        <w:t>Dave Hanson</w:t>
      </w:r>
      <w:r w:rsidRPr="003F60BA">
        <w:rPr>
          <w:rFonts w:ascii="Arial" w:hAnsi="Arial" w:cs="Arial"/>
        </w:rPr>
        <w:tab/>
        <w:t>Jimmy Rasco</w:t>
      </w:r>
    </w:p>
    <w:p w:rsidR="008600CA" w:rsidRPr="003F60BA" w:rsidRDefault="008600CA" w:rsidP="002510D7">
      <w:pPr>
        <w:keepNext/>
        <w:tabs>
          <w:tab w:val="left" w:pos="1980"/>
          <w:tab w:val="left" w:pos="3600"/>
        </w:tabs>
        <w:spacing w:after="0" w:line="240" w:lineRule="auto"/>
        <w:ind w:left="1080"/>
        <w:rPr>
          <w:rFonts w:ascii="Arial" w:hAnsi="Arial" w:cs="Arial"/>
        </w:rPr>
      </w:pPr>
      <w:r w:rsidRPr="003F60BA">
        <w:rPr>
          <w:rFonts w:ascii="Arial" w:hAnsi="Arial" w:cs="Arial"/>
        </w:rPr>
        <w:tab/>
        <w:t>Mel Wright</w:t>
      </w:r>
      <w:r w:rsidRPr="003F60BA">
        <w:rPr>
          <w:rFonts w:ascii="Arial" w:hAnsi="Arial" w:cs="Arial"/>
        </w:rPr>
        <w:tab/>
        <w:t>Paul Caronia</w:t>
      </w:r>
    </w:p>
    <w:p w:rsidR="008600CA" w:rsidRPr="003F60BA" w:rsidRDefault="008600CA" w:rsidP="002510D7">
      <w:pPr>
        <w:tabs>
          <w:tab w:val="left" w:pos="1980"/>
          <w:tab w:val="left" w:pos="3600"/>
        </w:tabs>
        <w:spacing w:after="0" w:line="240" w:lineRule="auto"/>
        <w:ind w:left="1080"/>
        <w:rPr>
          <w:rFonts w:ascii="Arial" w:hAnsi="Arial" w:cs="Arial"/>
        </w:rPr>
      </w:pPr>
      <w:r w:rsidRPr="003F60BA">
        <w:rPr>
          <w:rFonts w:ascii="Arial" w:hAnsi="Arial" w:cs="Arial"/>
        </w:rPr>
        <w:tab/>
        <w:t>Mark Scialdone</w:t>
      </w:r>
    </w:p>
    <w:p w:rsidR="008600CA" w:rsidRPr="003F60BA" w:rsidRDefault="008600CA" w:rsidP="002510D7">
      <w:pPr>
        <w:keepNext/>
        <w:tabs>
          <w:tab w:val="left" w:pos="1980"/>
        </w:tabs>
        <w:spacing w:before="240" w:after="60" w:line="240" w:lineRule="auto"/>
        <w:ind w:left="1080"/>
        <w:rPr>
          <w:rFonts w:ascii="Arial" w:hAnsi="Arial" w:cs="Arial"/>
          <w:b/>
        </w:rPr>
      </w:pPr>
      <w:r w:rsidRPr="003F60BA">
        <w:rPr>
          <w:rFonts w:ascii="Arial" w:hAnsi="Arial" w:cs="Arial"/>
          <w:b/>
        </w:rPr>
        <w:t>TF 2:</w:t>
      </w:r>
      <w:r w:rsidRPr="003F60BA">
        <w:rPr>
          <w:rFonts w:ascii="Arial" w:hAnsi="Arial" w:cs="Arial"/>
          <w:b/>
        </w:rPr>
        <w:tab/>
        <w:t>Section 6 - Handling &amp; Evaluation of NEF used in field filling</w:t>
      </w:r>
    </w:p>
    <w:p w:rsidR="008600CA" w:rsidRPr="003F60BA" w:rsidRDefault="008600CA" w:rsidP="002510D7">
      <w:pPr>
        <w:keepNext/>
        <w:tabs>
          <w:tab w:val="left" w:pos="1980"/>
        </w:tabs>
        <w:spacing w:after="120" w:line="240" w:lineRule="auto"/>
        <w:ind w:left="1080"/>
        <w:rPr>
          <w:rFonts w:ascii="Arial" w:hAnsi="Arial" w:cs="Arial"/>
          <w:b/>
        </w:rPr>
      </w:pPr>
      <w:r w:rsidRPr="003F60BA">
        <w:rPr>
          <w:rFonts w:ascii="Arial" w:hAnsi="Arial" w:cs="Arial"/>
          <w:b/>
        </w:rPr>
        <w:t>Chair:</w:t>
      </w:r>
      <w:r w:rsidRPr="003F60BA">
        <w:rPr>
          <w:rFonts w:ascii="Arial" w:hAnsi="Arial" w:cs="Arial"/>
          <w:b/>
        </w:rPr>
        <w:tab/>
        <w:t>Lance Lewand</w:t>
      </w:r>
    </w:p>
    <w:p w:rsidR="008600CA" w:rsidRPr="003F60BA" w:rsidRDefault="008600CA" w:rsidP="002510D7">
      <w:pPr>
        <w:keepNext/>
        <w:tabs>
          <w:tab w:val="left" w:pos="1980"/>
          <w:tab w:val="left" w:pos="3600"/>
        </w:tabs>
        <w:spacing w:after="0" w:line="240" w:lineRule="auto"/>
        <w:ind w:left="1080"/>
        <w:rPr>
          <w:rFonts w:ascii="Arial" w:hAnsi="Arial" w:cs="Arial"/>
        </w:rPr>
      </w:pPr>
      <w:r w:rsidRPr="003F60BA">
        <w:rPr>
          <w:rFonts w:ascii="Arial" w:hAnsi="Arial" w:cs="Arial"/>
        </w:rPr>
        <w:t>Members:</w:t>
      </w:r>
      <w:r w:rsidRPr="003F60BA">
        <w:rPr>
          <w:rFonts w:ascii="Arial" w:hAnsi="Arial" w:cs="Arial"/>
        </w:rPr>
        <w:tab/>
        <w:t>Clair Claiborne</w:t>
      </w:r>
      <w:r w:rsidRPr="003F60BA">
        <w:rPr>
          <w:rFonts w:ascii="Arial" w:hAnsi="Arial" w:cs="Arial"/>
        </w:rPr>
        <w:tab/>
        <w:t>Derek Baranowski</w:t>
      </w:r>
    </w:p>
    <w:p w:rsidR="008600CA" w:rsidRPr="003F60BA" w:rsidRDefault="008600CA" w:rsidP="002510D7">
      <w:pPr>
        <w:tabs>
          <w:tab w:val="left" w:pos="1980"/>
          <w:tab w:val="left" w:pos="3600"/>
        </w:tabs>
        <w:spacing w:after="0" w:line="240" w:lineRule="auto"/>
        <w:ind w:left="1080"/>
        <w:rPr>
          <w:rFonts w:ascii="Arial" w:hAnsi="Arial" w:cs="Arial"/>
        </w:rPr>
      </w:pPr>
      <w:r w:rsidRPr="003F60BA">
        <w:rPr>
          <w:rFonts w:ascii="Arial" w:hAnsi="Arial" w:cs="Arial"/>
        </w:rPr>
        <w:tab/>
        <w:t>Juan Castellanos</w:t>
      </w:r>
      <w:r w:rsidRPr="003F60BA">
        <w:rPr>
          <w:rFonts w:ascii="Arial" w:hAnsi="Arial" w:cs="Arial"/>
        </w:rPr>
        <w:tab/>
        <w:t>James Gardner</w:t>
      </w:r>
    </w:p>
    <w:p w:rsidR="008600CA" w:rsidRPr="003F60BA" w:rsidRDefault="008600CA" w:rsidP="002510D7">
      <w:pPr>
        <w:keepNext/>
        <w:tabs>
          <w:tab w:val="left" w:pos="1980"/>
        </w:tabs>
        <w:spacing w:before="240" w:after="60" w:line="240" w:lineRule="auto"/>
        <w:ind w:left="1080"/>
        <w:rPr>
          <w:rFonts w:ascii="Arial" w:hAnsi="Arial" w:cs="Arial"/>
          <w:b/>
        </w:rPr>
      </w:pPr>
      <w:r w:rsidRPr="003F60BA">
        <w:rPr>
          <w:rFonts w:ascii="Arial" w:hAnsi="Arial" w:cs="Arial"/>
          <w:b/>
        </w:rPr>
        <w:t>TF 3:</w:t>
      </w:r>
      <w:r w:rsidRPr="003F60BA">
        <w:rPr>
          <w:rFonts w:ascii="Arial" w:hAnsi="Arial" w:cs="Arial"/>
          <w:b/>
        </w:rPr>
        <w:tab/>
        <w:t>Compatibilities of NE Fluids with Components &amp; Accessories (includes Section 7 - Evaluation of NEF in New Equipment)</w:t>
      </w:r>
    </w:p>
    <w:p w:rsidR="008600CA" w:rsidRPr="003F60BA" w:rsidRDefault="008600CA" w:rsidP="002510D7">
      <w:pPr>
        <w:keepNext/>
        <w:tabs>
          <w:tab w:val="left" w:pos="1980"/>
        </w:tabs>
        <w:spacing w:after="120" w:line="240" w:lineRule="auto"/>
        <w:ind w:left="1080"/>
        <w:rPr>
          <w:rFonts w:ascii="Arial" w:hAnsi="Arial" w:cs="Arial"/>
          <w:b/>
        </w:rPr>
      </w:pPr>
      <w:r w:rsidRPr="003F60BA">
        <w:rPr>
          <w:rFonts w:ascii="Arial" w:hAnsi="Arial" w:cs="Arial"/>
          <w:b/>
        </w:rPr>
        <w:t>Chair:</w:t>
      </w:r>
      <w:r w:rsidRPr="003F60BA">
        <w:rPr>
          <w:rFonts w:ascii="Arial" w:hAnsi="Arial" w:cs="Arial"/>
          <w:b/>
        </w:rPr>
        <w:tab/>
        <w:t>Jerry Murphy</w:t>
      </w:r>
    </w:p>
    <w:p w:rsidR="008600CA" w:rsidRPr="003F60BA" w:rsidRDefault="008600CA" w:rsidP="002510D7">
      <w:pPr>
        <w:keepNext/>
        <w:tabs>
          <w:tab w:val="left" w:pos="1980"/>
          <w:tab w:val="left" w:pos="3600"/>
        </w:tabs>
        <w:spacing w:after="0" w:line="240" w:lineRule="auto"/>
        <w:ind w:left="1080"/>
        <w:rPr>
          <w:rFonts w:ascii="Arial" w:hAnsi="Arial" w:cs="Arial"/>
        </w:rPr>
      </w:pPr>
      <w:r w:rsidRPr="003F60BA">
        <w:rPr>
          <w:rFonts w:ascii="Arial" w:hAnsi="Arial" w:cs="Arial"/>
        </w:rPr>
        <w:t>Members:</w:t>
      </w:r>
      <w:r w:rsidRPr="003F60BA">
        <w:rPr>
          <w:rFonts w:ascii="Arial" w:hAnsi="Arial" w:cs="Arial"/>
        </w:rPr>
        <w:tab/>
        <w:t>Tony Reiss</w:t>
      </w:r>
      <w:r w:rsidRPr="003F60BA">
        <w:rPr>
          <w:rFonts w:ascii="Arial" w:hAnsi="Arial" w:cs="Arial"/>
        </w:rPr>
        <w:tab/>
        <w:t>Sheldon Kennedy</w:t>
      </w:r>
    </w:p>
    <w:p w:rsidR="008600CA" w:rsidRPr="003F60BA" w:rsidRDefault="008600CA" w:rsidP="002510D7">
      <w:pPr>
        <w:keepNext/>
        <w:tabs>
          <w:tab w:val="left" w:pos="1980"/>
          <w:tab w:val="left" w:pos="3600"/>
        </w:tabs>
        <w:spacing w:after="0" w:line="240" w:lineRule="auto"/>
        <w:ind w:left="1080"/>
        <w:rPr>
          <w:rFonts w:ascii="Arial" w:hAnsi="Arial" w:cs="Arial"/>
          <w:lang w:val="de-DE"/>
        </w:rPr>
      </w:pPr>
      <w:r w:rsidRPr="003F60BA">
        <w:rPr>
          <w:rFonts w:ascii="Arial" w:hAnsi="Arial" w:cs="Arial"/>
        </w:rPr>
        <w:tab/>
      </w:r>
      <w:r w:rsidRPr="003F60BA">
        <w:rPr>
          <w:rFonts w:ascii="Arial" w:hAnsi="Arial" w:cs="Arial"/>
          <w:lang w:val="de-DE"/>
        </w:rPr>
        <w:t>Marshall Stewart</w:t>
      </w:r>
      <w:r w:rsidRPr="003F60BA">
        <w:rPr>
          <w:rFonts w:ascii="Arial" w:hAnsi="Arial" w:cs="Arial"/>
          <w:lang w:val="de-DE"/>
        </w:rPr>
        <w:tab/>
        <w:t>Greg Stem</w:t>
      </w:r>
    </w:p>
    <w:p w:rsidR="008600CA" w:rsidRPr="003F60BA" w:rsidRDefault="008600CA" w:rsidP="002510D7">
      <w:pPr>
        <w:keepNext/>
        <w:tabs>
          <w:tab w:val="left" w:pos="1980"/>
          <w:tab w:val="left" w:pos="3600"/>
        </w:tabs>
        <w:spacing w:after="0" w:line="240" w:lineRule="auto"/>
        <w:ind w:left="1080"/>
        <w:rPr>
          <w:rFonts w:ascii="Arial" w:hAnsi="Arial" w:cs="Arial"/>
          <w:lang w:val="de-DE"/>
        </w:rPr>
      </w:pPr>
      <w:r w:rsidRPr="003F60BA">
        <w:rPr>
          <w:rFonts w:ascii="Arial" w:hAnsi="Arial" w:cs="Arial"/>
          <w:lang w:val="de-DE"/>
        </w:rPr>
        <w:tab/>
        <w:t>James Gardner</w:t>
      </w:r>
      <w:r w:rsidRPr="003F60BA">
        <w:rPr>
          <w:rFonts w:ascii="Arial" w:hAnsi="Arial" w:cs="Arial"/>
          <w:lang w:val="de-DE"/>
        </w:rPr>
        <w:tab/>
        <w:t>Dave Harris</w:t>
      </w:r>
    </w:p>
    <w:p w:rsidR="008600CA" w:rsidRPr="003F60BA" w:rsidRDefault="008600CA" w:rsidP="002510D7">
      <w:pPr>
        <w:tabs>
          <w:tab w:val="left" w:pos="1980"/>
          <w:tab w:val="left" w:pos="3600"/>
        </w:tabs>
        <w:spacing w:after="0" w:line="240" w:lineRule="auto"/>
        <w:ind w:left="1080"/>
        <w:rPr>
          <w:rFonts w:ascii="Arial" w:hAnsi="Arial" w:cs="Arial"/>
        </w:rPr>
      </w:pPr>
      <w:r w:rsidRPr="003F60BA">
        <w:rPr>
          <w:rFonts w:ascii="Arial" w:hAnsi="Arial" w:cs="Arial"/>
          <w:lang w:val="de-DE"/>
        </w:rPr>
        <w:tab/>
      </w:r>
      <w:r w:rsidRPr="003F60BA">
        <w:rPr>
          <w:rFonts w:ascii="Arial" w:hAnsi="Arial" w:cs="Arial"/>
        </w:rPr>
        <w:t>Christopher Sullivan</w:t>
      </w:r>
      <w:r w:rsidRPr="003F60BA">
        <w:rPr>
          <w:rFonts w:ascii="Arial" w:hAnsi="Arial" w:cs="Arial"/>
        </w:rPr>
        <w:tab/>
      </w:r>
    </w:p>
    <w:p w:rsidR="008600CA" w:rsidRPr="003F60BA" w:rsidRDefault="008600CA" w:rsidP="002510D7">
      <w:pPr>
        <w:spacing w:after="120" w:line="240" w:lineRule="auto"/>
        <w:ind w:left="360"/>
        <w:rPr>
          <w:rFonts w:ascii="Arial" w:hAnsi="Arial" w:cs="Arial"/>
        </w:rPr>
      </w:pPr>
    </w:p>
    <w:p w:rsidR="008600CA" w:rsidRPr="003F60BA" w:rsidRDefault="008600CA" w:rsidP="002510D7">
      <w:pPr>
        <w:keepNext/>
        <w:tabs>
          <w:tab w:val="left" w:pos="1980"/>
        </w:tabs>
        <w:spacing w:before="240" w:after="60" w:line="240" w:lineRule="auto"/>
        <w:ind w:left="1080"/>
        <w:rPr>
          <w:rFonts w:ascii="Arial" w:hAnsi="Arial" w:cs="Arial"/>
          <w:b/>
        </w:rPr>
      </w:pPr>
      <w:r w:rsidRPr="003F60BA">
        <w:rPr>
          <w:rFonts w:ascii="Arial" w:hAnsi="Arial" w:cs="Arial"/>
          <w:b/>
        </w:rPr>
        <w:t>TF 4:  Section 8 - Maintenance of NEF</w:t>
      </w:r>
    </w:p>
    <w:p w:rsidR="008600CA" w:rsidRPr="003F60BA" w:rsidRDefault="008600CA" w:rsidP="002510D7">
      <w:pPr>
        <w:keepNext/>
        <w:tabs>
          <w:tab w:val="left" w:pos="1980"/>
        </w:tabs>
        <w:spacing w:after="120" w:line="240" w:lineRule="auto"/>
        <w:ind w:left="1080"/>
        <w:rPr>
          <w:rFonts w:ascii="Arial" w:hAnsi="Arial" w:cs="Arial"/>
          <w:b/>
          <w:lang w:val="de-DE"/>
        </w:rPr>
      </w:pPr>
      <w:r w:rsidRPr="003F60BA">
        <w:rPr>
          <w:rFonts w:ascii="Arial" w:hAnsi="Arial" w:cs="Arial"/>
          <w:b/>
          <w:lang w:val="de-DE"/>
        </w:rPr>
        <w:t>Chair:</w:t>
      </w:r>
      <w:r w:rsidRPr="003F60BA">
        <w:rPr>
          <w:rFonts w:ascii="Arial" w:hAnsi="Arial" w:cs="Arial"/>
          <w:b/>
          <w:lang w:val="de-DE"/>
        </w:rPr>
        <w:tab/>
        <w:t>Stephanie Denzer</w:t>
      </w:r>
    </w:p>
    <w:p w:rsidR="008600CA" w:rsidRPr="003F60BA" w:rsidRDefault="008600CA" w:rsidP="002510D7">
      <w:pPr>
        <w:keepNext/>
        <w:tabs>
          <w:tab w:val="left" w:pos="1980"/>
          <w:tab w:val="left" w:pos="3600"/>
        </w:tabs>
        <w:spacing w:after="0" w:line="240" w:lineRule="auto"/>
        <w:ind w:left="1080"/>
        <w:rPr>
          <w:rFonts w:ascii="Arial" w:hAnsi="Arial" w:cs="Arial"/>
          <w:lang w:val="de-DE"/>
        </w:rPr>
      </w:pPr>
      <w:r w:rsidRPr="003F60BA">
        <w:rPr>
          <w:rFonts w:ascii="Arial" w:hAnsi="Arial" w:cs="Arial"/>
          <w:lang w:val="de-DE"/>
        </w:rPr>
        <w:t>Members:</w:t>
      </w:r>
      <w:r w:rsidRPr="003F60BA">
        <w:rPr>
          <w:rFonts w:ascii="Arial" w:hAnsi="Arial" w:cs="Arial"/>
          <w:lang w:val="de-DE"/>
        </w:rPr>
        <w:tab/>
        <w:t>Libin Mao</w:t>
      </w:r>
      <w:r w:rsidRPr="003F60BA">
        <w:rPr>
          <w:rFonts w:ascii="Arial" w:hAnsi="Arial" w:cs="Arial"/>
          <w:lang w:val="de-DE"/>
        </w:rPr>
        <w:tab/>
        <w:t>Nick Perjanik</w:t>
      </w:r>
    </w:p>
    <w:p w:rsidR="008600CA" w:rsidRPr="003F60BA" w:rsidRDefault="008600CA" w:rsidP="002510D7">
      <w:pPr>
        <w:tabs>
          <w:tab w:val="left" w:pos="1980"/>
          <w:tab w:val="left" w:pos="3600"/>
        </w:tabs>
        <w:spacing w:after="0" w:line="240" w:lineRule="auto"/>
        <w:ind w:left="1080"/>
        <w:rPr>
          <w:rFonts w:ascii="Arial" w:hAnsi="Arial" w:cs="Arial"/>
        </w:rPr>
      </w:pPr>
      <w:r w:rsidRPr="003F60BA">
        <w:rPr>
          <w:rFonts w:ascii="Arial" w:hAnsi="Arial" w:cs="Arial"/>
          <w:lang w:val="de-DE"/>
        </w:rPr>
        <w:tab/>
      </w:r>
      <w:r w:rsidRPr="003F60BA">
        <w:rPr>
          <w:rFonts w:ascii="Arial" w:hAnsi="Arial" w:cs="Arial"/>
        </w:rPr>
        <w:t>Mel Wright</w:t>
      </w:r>
      <w:r w:rsidRPr="003F60BA">
        <w:rPr>
          <w:rFonts w:ascii="Arial" w:hAnsi="Arial" w:cs="Arial"/>
        </w:rPr>
        <w:tab/>
      </w:r>
    </w:p>
    <w:p w:rsidR="008600CA" w:rsidRPr="003F60BA" w:rsidRDefault="008600CA" w:rsidP="002510D7">
      <w:pPr>
        <w:keepNext/>
        <w:tabs>
          <w:tab w:val="left" w:pos="1980"/>
        </w:tabs>
        <w:spacing w:before="240" w:after="60" w:line="240" w:lineRule="auto"/>
        <w:ind w:left="1080"/>
        <w:rPr>
          <w:rFonts w:ascii="Arial" w:hAnsi="Arial" w:cs="Arial"/>
          <w:b/>
        </w:rPr>
      </w:pPr>
      <w:r w:rsidRPr="003F60BA">
        <w:rPr>
          <w:rFonts w:ascii="Arial" w:hAnsi="Arial" w:cs="Arial"/>
          <w:b/>
        </w:rPr>
        <w:t>TF 5:  Annex B</w:t>
      </w:r>
    </w:p>
    <w:p w:rsidR="008600CA" w:rsidRPr="003F60BA" w:rsidRDefault="008600CA" w:rsidP="002510D7">
      <w:pPr>
        <w:keepNext/>
        <w:tabs>
          <w:tab w:val="left" w:pos="1980"/>
        </w:tabs>
        <w:spacing w:after="120" w:line="240" w:lineRule="auto"/>
        <w:ind w:left="1080"/>
        <w:rPr>
          <w:rFonts w:ascii="Arial" w:hAnsi="Arial" w:cs="Arial"/>
          <w:b/>
        </w:rPr>
      </w:pPr>
      <w:r w:rsidRPr="003F60BA">
        <w:rPr>
          <w:rFonts w:ascii="Arial" w:hAnsi="Arial" w:cs="Arial"/>
          <w:b/>
        </w:rPr>
        <w:t>Chair:</w:t>
      </w:r>
      <w:r w:rsidRPr="003F60BA">
        <w:rPr>
          <w:rFonts w:ascii="Arial" w:hAnsi="Arial" w:cs="Arial"/>
          <w:b/>
        </w:rPr>
        <w:tab/>
        <w:t>David Sundin</w:t>
      </w:r>
    </w:p>
    <w:p w:rsidR="008600CA" w:rsidRPr="003F60BA" w:rsidRDefault="008600CA" w:rsidP="002510D7">
      <w:pPr>
        <w:keepNext/>
        <w:tabs>
          <w:tab w:val="left" w:pos="1980"/>
          <w:tab w:val="left" w:pos="3600"/>
        </w:tabs>
        <w:spacing w:after="0" w:line="240" w:lineRule="auto"/>
        <w:ind w:left="1080"/>
        <w:rPr>
          <w:rFonts w:ascii="Arial" w:hAnsi="Arial" w:cs="Arial"/>
        </w:rPr>
      </w:pPr>
      <w:r w:rsidRPr="003F60BA">
        <w:rPr>
          <w:rFonts w:ascii="Arial" w:hAnsi="Arial" w:cs="Arial"/>
        </w:rPr>
        <w:t>Members:</w:t>
      </w:r>
      <w:r w:rsidRPr="003F60BA">
        <w:rPr>
          <w:rFonts w:ascii="Arial" w:hAnsi="Arial" w:cs="Arial"/>
        </w:rPr>
        <w:tab/>
        <w:t>S. Joon Han</w:t>
      </w:r>
      <w:r w:rsidRPr="003F60BA">
        <w:rPr>
          <w:rFonts w:ascii="Arial" w:hAnsi="Arial" w:cs="Arial"/>
        </w:rPr>
        <w:tab/>
        <w:t>Dave Hanson</w:t>
      </w:r>
    </w:p>
    <w:p w:rsidR="008600CA" w:rsidRPr="003F60BA" w:rsidRDefault="008600CA" w:rsidP="002510D7">
      <w:pPr>
        <w:keepNext/>
        <w:tabs>
          <w:tab w:val="left" w:pos="1980"/>
          <w:tab w:val="left" w:pos="3600"/>
        </w:tabs>
        <w:spacing w:after="0" w:line="240" w:lineRule="auto"/>
        <w:ind w:left="1080"/>
        <w:rPr>
          <w:rFonts w:ascii="Arial" w:hAnsi="Arial" w:cs="Arial"/>
        </w:rPr>
      </w:pPr>
      <w:r w:rsidRPr="003F60BA">
        <w:rPr>
          <w:rFonts w:ascii="Arial" w:hAnsi="Arial" w:cs="Arial"/>
        </w:rPr>
        <w:tab/>
        <w:t>Paul Caronia</w:t>
      </w:r>
      <w:r w:rsidRPr="003F60BA">
        <w:rPr>
          <w:rFonts w:ascii="Arial" w:hAnsi="Arial" w:cs="Arial"/>
        </w:rPr>
        <w:tab/>
        <w:t>Bob Kinner</w:t>
      </w:r>
    </w:p>
    <w:p w:rsidR="008600CA" w:rsidRPr="003F60BA" w:rsidRDefault="008600CA" w:rsidP="002510D7">
      <w:pPr>
        <w:tabs>
          <w:tab w:val="left" w:pos="1980"/>
          <w:tab w:val="left" w:pos="3600"/>
        </w:tabs>
        <w:spacing w:after="0" w:line="240" w:lineRule="auto"/>
        <w:ind w:left="1080"/>
        <w:rPr>
          <w:rFonts w:ascii="Arial" w:hAnsi="Arial" w:cs="Arial"/>
        </w:rPr>
      </w:pPr>
      <w:r w:rsidRPr="003F60BA">
        <w:rPr>
          <w:rFonts w:ascii="Arial" w:hAnsi="Arial" w:cs="Arial"/>
        </w:rPr>
        <w:tab/>
        <w:t>Mark Scialdone</w:t>
      </w:r>
      <w:r w:rsidRPr="003F60BA">
        <w:rPr>
          <w:rFonts w:ascii="Arial" w:hAnsi="Arial" w:cs="Arial"/>
        </w:rPr>
        <w:tab/>
        <w:t>Jesse Inkpen</w:t>
      </w:r>
    </w:p>
    <w:p w:rsidR="008600CA" w:rsidRPr="003F60BA" w:rsidRDefault="008600CA" w:rsidP="002510D7">
      <w:pPr>
        <w:keepNext/>
        <w:tabs>
          <w:tab w:val="left" w:pos="1980"/>
        </w:tabs>
        <w:spacing w:before="240" w:after="60" w:line="240" w:lineRule="auto"/>
        <w:ind w:left="1080"/>
        <w:rPr>
          <w:rFonts w:ascii="Arial" w:hAnsi="Arial" w:cs="Arial"/>
          <w:b/>
        </w:rPr>
      </w:pPr>
      <w:r w:rsidRPr="003F60BA">
        <w:rPr>
          <w:rFonts w:ascii="Arial" w:hAnsi="Arial" w:cs="Arial"/>
          <w:b/>
        </w:rPr>
        <w:t xml:space="preserve">TF 6:  Field Application Guide &amp; Equipment Evaluation </w:t>
      </w:r>
    </w:p>
    <w:p w:rsidR="008600CA" w:rsidRPr="003F60BA" w:rsidRDefault="008600CA" w:rsidP="002510D7">
      <w:pPr>
        <w:keepNext/>
        <w:tabs>
          <w:tab w:val="left" w:pos="1980"/>
        </w:tabs>
        <w:spacing w:after="120" w:line="240" w:lineRule="auto"/>
        <w:ind w:left="1080"/>
        <w:rPr>
          <w:rFonts w:ascii="Arial" w:hAnsi="Arial" w:cs="Arial"/>
          <w:b/>
        </w:rPr>
      </w:pPr>
      <w:r w:rsidRPr="003F60BA">
        <w:rPr>
          <w:rFonts w:ascii="Arial" w:hAnsi="Arial" w:cs="Arial"/>
          <w:b/>
        </w:rPr>
        <w:t>Chair:</w:t>
      </w:r>
      <w:r w:rsidRPr="003F60BA">
        <w:rPr>
          <w:rFonts w:ascii="Arial" w:hAnsi="Arial" w:cs="Arial"/>
          <w:b/>
        </w:rPr>
        <w:tab/>
        <w:t>John Luksich</w:t>
      </w:r>
    </w:p>
    <w:p w:rsidR="008600CA" w:rsidRPr="003F60BA" w:rsidRDefault="008600CA" w:rsidP="002510D7">
      <w:pPr>
        <w:keepNext/>
        <w:tabs>
          <w:tab w:val="left" w:pos="1980"/>
          <w:tab w:val="left" w:pos="3600"/>
        </w:tabs>
        <w:spacing w:after="0" w:line="240" w:lineRule="auto"/>
        <w:ind w:left="1080"/>
        <w:rPr>
          <w:rFonts w:ascii="Arial" w:hAnsi="Arial" w:cs="Arial"/>
        </w:rPr>
      </w:pPr>
      <w:r w:rsidRPr="003F60BA">
        <w:rPr>
          <w:rFonts w:ascii="Arial" w:hAnsi="Arial" w:cs="Arial"/>
        </w:rPr>
        <w:t>Members:</w:t>
      </w:r>
      <w:r w:rsidRPr="003F60BA">
        <w:rPr>
          <w:rFonts w:ascii="Arial" w:hAnsi="Arial" w:cs="Arial"/>
        </w:rPr>
        <w:tab/>
        <w:t>Roberto Asano</w:t>
      </w:r>
      <w:r w:rsidRPr="003F60BA">
        <w:rPr>
          <w:rFonts w:ascii="Arial" w:hAnsi="Arial" w:cs="Arial"/>
        </w:rPr>
        <w:tab/>
        <w:t>Dave Harris</w:t>
      </w:r>
    </w:p>
    <w:p w:rsidR="008600CA" w:rsidRPr="003F60BA" w:rsidRDefault="008600CA" w:rsidP="002510D7">
      <w:pPr>
        <w:keepNext/>
        <w:tabs>
          <w:tab w:val="left" w:pos="1980"/>
          <w:tab w:val="left" w:pos="3600"/>
        </w:tabs>
        <w:spacing w:after="0" w:line="240" w:lineRule="auto"/>
        <w:ind w:left="1080"/>
        <w:rPr>
          <w:rFonts w:ascii="Arial" w:hAnsi="Arial" w:cs="Arial"/>
        </w:rPr>
      </w:pPr>
      <w:r w:rsidRPr="003F60BA">
        <w:rPr>
          <w:rFonts w:ascii="Arial" w:hAnsi="Arial" w:cs="Arial"/>
        </w:rPr>
        <w:tab/>
        <w:t>Jane Verner</w:t>
      </w:r>
      <w:r w:rsidRPr="003F60BA">
        <w:rPr>
          <w:rFonts w:ascii="Arial" w:hAnsi="Arial" w:cs="Arial"/>
        </w:rPr>
        <w:tab/>
        <w:t>Scott Reed</w:t>
      </w:r>
    </w:p>
    <w:p w:rsidR="008600CA" w:rsidRPr="003F60BA" w:rsidRDefault="008600CA" w:rsidP="002510D7">
      <w:pPr>
        <w:tabs>
          <w:tab w:val="left" w:pos="1980"/>
          <w:tab w:val="left" w:pos="3600"/>
        </w:tabs>
        <w:spacing w:after="0" w:line="240" w:lineRule="auto"/>
        <w:ind w:left="1080"/>
        <w:rPr>
          <w:rFonts w:ascii="Arial" w:hAnsi="Arial" w:cs="Arial"/>
        </w:rPr>
      </w:pPr>
      <w:r w:rsidRPr="003F60BA">
        <w:rPr>
          <w:rFonts w:ascii="Arial" w:hAnsi="Arial" w:cs="Arial"/>
        </w:rPr>
        <w:tab/>
        <w:t>Thomas Spitzer</w:t>
      </w:r>
    </w:p>
    <w:p w:rsidR="008600CA" w:rsidRPr="003F60BA" w:rsidRDefault="008600CA" w:rsidP="002510D7">
      <w:pPr>
        <w:keepNext/>
        <w:tabs>
          <w:tab w:val="left" w:pos="1980"/>
        </w:tabs>
        <w:spacing w:before="240" w:after="60" w:line="240" w:lineRule="auto"/>
        <w:ind w:left="1080"/>
        <w:rPr>
          <w:rFonts w:ascii="Arial" w:hAnsi="Arial" w:cs="Arial"/>
          <w:b/>
        </w:rPr>
      </w:pPr>
      <w:r w:rsidRPr="003F60BA">
        <w:rPr>
          <w:rFonts w:ascii="Arial" w:hAnsi="Arial" w:cs="Arial"/>
          <w:b/>
        </w:rPr>
        <w:t>TF 7:</w:t>
      </w:r>
      <w:r w:rsidRPr="003F60BA">
        <w:rPr>
          <w:rFonts w:ascii="Arial" w:hAnsi="Arial" w:cs="Arial"/>
          <w:b/>
        </w:rPr>
        <w:tab/>
        <w:t>All other sections - Miscellaneous</w:t>
      </w:r>
    </w:p>
    <w:p w:rsidR="008600CA" w:rsidRPr="003F60BA" w:rsidRDefault="008600CA" w:rsidP="002510D7">
      <w:pPr>
        <w:keepNext/>
        <w:tabs>
          <w:tab w:val="left" w:pos="1980"/>
        </w:tabs>
        <w:spacing w:after="120" w:line="240" w:lineRule="auto"/>
        <w:ind w:left="1080"/>
        <w:rPr>
          <w:rFonts w:ascii="Arial" w:hAnsi="Arial" w:cs="Arial"/>
          <w:b/>
        </w:rPr>
      </w:pPr>
      <w:r w:rsidRPr="003F60BA">
        <w:rPr>
          <w:rFonts w:ascii="Arial" w:hAnsi="Arial" w:cs="Arial"/>
          <w:b/>
        </w:rPr>
        <w:t>Co-Chair:</w:t>
      </w:r>
      <w:r w:rsidRPr="003F60BA">
        <w:rPr>
          <w:rFonts w:ascii="Arial" w:hAnsi="Arial" w:cs="Arial"/>
          <w:b/>
        </w:rPr>
        <w:tab/>
        <w:t>Patrick McShane</w:t>
      </w:r>
    </w:p>
    <w:p w:rsidR="008600CA" w:rsidRPr="003F60BA" w:rsidRDefault="008600CA" w:rsidP="002510D7">
      <w:pPr>
        <w:keepNext/>
        <w:tabs>
          <w:tab w:val="left" w:pos="1980"/>
        </w:tabs>
        <w:spacing w:after="120" w:line="240" w:lineRule="auto"/>
        <w:ind w:left="1080"/>
        <w:rPr>
          <w:rFonts w:ascii="Arial" w:hAnsi="Arial" w:cs="Arial"/>
          <w:b/>
        </w:rPr>
      </w:pPr>
      <w:r w:rsidRPr="003F60BA">
        <w:rPr>
          <w:rFonts w:ascii="Arial" w:hAnsi="Arial" w:cs="Arial"/>
          <w:b/>
        </w:rPr>
        <w:t>Co-Chair:</w:t>
      </w:r>
      <w:r w:rsidRPr="003F60BA">
        <w:rPr>
          <w:rFonts w:ascii="Arial" w:hAnsi="Arial" w:cs="Arial"/>
          <w:b/>
        </w:rPr>
        <w:tab/>
        <w:t>Jim Graham</w:t>
      </w:r>
    </w:p>
    <w:p w:rsidR="008600CA" w:rsidRPr="003F60BA" w:rsidRDefault="008600CA" w:rsidP="002510D7">
      <w:pPr>
        <w:tabs>
          <w:tab w:val="left" w:pos="1980"/>
          <w:tab w:val="left" w:pos="3600"/>
        </w:tabs>
        <w:spacing w:after="0" w:line="240" w:lineRule="auto"/>
        <w:ind w:left="1080"/>
        <w:rPr>
          <w:rFonts w:ascii="Arial" w:hAnsi="Arial" w:cs="Arial"/>
        </w:rPr>
      </w:pPr>
      <w:r w:rsidRPr="003F60BA">
        <w:rPr>
          <w:rFonts w:ascii="Arial" w:hAnsi="Arial" w:cs="Arial"/>
        </w:rPr>
        <w:t>Members:</w:t>
      </w:r>
      <w:r w:rsidRPr="003F60BA">
        <w:rPr>
          <w:rFonts w:ascii="Arial" w:hAnsi="Arial" w:cs="Arial"/>
        </w:rPr>
        <w:tab/>
        <w:t>Sue McNelly</w:t>
      </w:r>
      <w:r w:rsidRPr="003F60BA">
        <w:rPr>
          <w:rFonts w:ascii="Arial" w:hAnsi="Arial" w:cs="Arial"/>
        </w:rPr>
        <w:tab/>
      </w:r>
    </w:p>
    <w:p w:rsidR="008600CA" w:rsidRPr="003F60BA" w:rsidRDefault="008600CA" w:rsidP="002510D7">
      <w:pPr>
        <w:keepNext/>
        <w:numPr>
          <w:ilvl w:val="3"/>
          <w:numId w:val="0"/>
        </w:numPr>
        <w:tabs>
          <w:tab w:val="num" w:pos="2070"/>
        </w:tabs>
        <w:spacing w:before="240" w:after="0" w:line="240" w:lineRule="auto"/>
        <w:ind w:left="900"/>
        <w:jc w:val="both"/>
        <w:outlineLvl w:val="3"/>
        <w:rPr>
          <w:rFonts w:ascii="Arial" w:hAnsi="Arial" w:cs="Arial"/>
          <w:b/>
        </w:rPr>
      </w:pPr>
      <w:r w:rsidRPr="003F60BA">
        <w:rPr>
          <w:rFonts w:ascii="Arial" w:hAnsi="Arial" w:cs="Arial"/>
          <w:b/>
        </w:rPr>
        <w:t xml:space="preserve">WG PC57.155 Natural Ester and Synthetic Ester DGA Guide </w:t>
      </w:r>
    </w:p>
    <w:p w:rsidR="008600CA" w:rsidRPr="003F60BA" w:rsidRDefault="008600CA" w:rsidP="002510D7">
      <w:pPr>
        <w:keepNext/>
        <w:spacing w:before="240" w:after="0" w:line="240" w:lineRule="auto"/>
        <w:ind w:left="990"/>
        <w:jc w:val="both"/>
        <w:outlineLvl w:val="8"/>
        <w:rPr>
          <w:rFonts w:ascii="Arial" w:hAnsi="Arial" w:cs="Arial"/>
          <w:b/>
          <w:bCs/>
        </w:rPr>
      </w:pPr>
      <w:r w:rsidRPr="003F60BA">
        <w:rPr>
          <w:rFonts w:ascii="Arial" w:hAnsi="Arial" w:cs="Arial"/>
          <w:b/>
          <w:bCs/>
        </w:rPr>
        <w:t>Chair:   Paul Boman,   Secretary:  John Luksich</w:t>
      </w:r>
    </w:p>
    <w:p w:rsidR="008600CA" w:rsidRPr="003F60BA" w:rsidRDefault="008600CA" w:rsidP="002510D7">
      <w:pPr>
        <w:keepNext/>
        <w:spacing w:before="240" w:after="0" w:line="240" w:lineRule="auto"/>
        <w:ind w:left="990"/>
        <w:jc w:val="both"/>
        <w:rPr>
          <w:rFonts w:ascii="Arial" w:hAnsi="Arial" w:cs="Arial"/>
          <w:b/>
        </w:rPr>
      </w:pPr>
      <w:r w:rsidRPr="003F60BA">
        <w:rPr>
          <w:rFonts w:ascii="Arial" w:hAnsi="Arial" w:cs="Arial"/>
          <w:b/>
        </w:rPr>
        <w:t xml:space="preserve">Report given at the Sub-Committee: </w:t>
      </w:r>
    </w:p>
    <w:p w:rsidR="008600CA" w:rsidRPr="003F60BA" w:rsidRDefault="008600CA" w:rsidP="002510D7">
      <w:pPr>
        <w:autoSpaceDE w:val="0"/>
        <w:autoSpaceDN w:val="0"/>
        <w:adjustRightInd w:val="0"/>
        <w:spacing w:before="240" w:after="0" w:line="240" w:lineRule="auto"/>
        <w:ind w:left="1260"/>
        <w:rPr>
          <w:rFonts w:ascii="Arial" w:hAnsi="Arial" w:cs="Arial"/>
          <w:bCs/>
        </w:rPr>
      </w:pPr>
      <w:r w:rsidRPr="003F60BA">
        <w:rPr>
          <w:rFonts w:ascii="Arial" w:hAnsi="Arial" w:cs="Arial"/>
          <w:bCs/>
        </w:rPr>
        <w:t>John Luksich reporting as Paul unable to attend. The meeting was held with John as acting chair. Did not have a quorum but had record 77 attendees. Jim Dukarm presented his data analysis. The data population is relatively younger units, so the percentiles will change in future as data set gets bigger and older.</w:t>
      </w:r>
    </w:p>
    <w:p w:rsidR="008600CA" w:rsidRPr="003F60BA" w:rsidRDefault="008600CA" w:rsidP="002510D7">
      <w:pPr>
        <w:keepNext/>
        <w:spacing w:before="240" w:after="0" w:line="240" w:lineRule="auto"/>
        <w:ind w:left="990"/>
        <w:jc w:val="both"/>
        <w:outlineLvl w:val="8"/>
        <w:rPr>
          <w:rFonts w:ascii="Arial" w:hAnsi="Arial" w:cs="Arial"/>
          <w:b/>
          <w:bCs/>
        </w:rPr>
      </w:pPr>
      <w:r w:rsidRPr="003F60BA">
        <w:rPr>
          <w:rFonts w:ascii="Arial" w:hAnsi="Arial" w:cs="Arial"/>
          <w:b/>
          <w:bCs/>
        </w:rPr>
        <w:t xml:space="preserve">Minutes (unapproved) of the WG meeting as submitted: </w:t>
      </w:r>
    </w:p>
    <w:p w:rsidR="008600CA" w:rsidRPr="003F60BA" w:rsidRDefault="008600CA" w:rsidP="002510D7">
      <w:pPr>
        <w:spacing w:before="240" w:after="0" w:line="240" w:lineRule="auto"/>
        <w:ind w:left="1080" w:firstLine="180"/>
        <w:rPr>
          <w:rFonts w:ascii="Arial" w:hAnsi="Arial" w:cs="Arial"/>
          <w:b/>
          <w:bCs/>
        </w:rPr>
      </w:pPr>
      <w:r w:rsidRPr="003F60BA">
        <w:rPr>
          <w:rFonts w:ascii="Arial" w:hAnsi="Arial" w:cs="Arial"/>
          <w:b/>
          <w:bCs/>
        </w:rPr>
        <w:t xml:space="preserve">John Luksich – Presiding Officer </w:t>
      </w:r>
    </w:p>
    <w:p w:rsidR="008600CA" w:rsidRPr="003F60BA" w:rsidRDefault="008600CA" w:rsidP="002510D7">
      <w:pPr>
        <w:spacing w:before="240" w:after="0" w:line="240" w:lineRule="auto"/>
        <w:ind w:left="1260"/>
        <w:rPr>
          <w:rFonts w:ascii="Arial" w:hAnsi="Arial" w:cs="Arial"/>
          <w:b/>
          <w:bCs/>
          <w:u w:val="single"/>
        </w:rPr>
      </w:pPr>
      <w:r w:rsidRPr="003F60BA">
        <w:rPr>
          <w:rFonts w:ascii="Arial" w:hAnsi="Arial" w:cs="Arial"/>
          <w:b/>
          <w:bCs/>
        </w:rPr>
        <w:t>Meeting Date:  March 13, 2012</w:t>
      </w:r>
      <w:r w:rsidRPr="003F60BA">
        <w:rPr>
          <w:rFonts w:ascii="Arial" w:hAnsi="Arial" w:cs="Arial"/>
          <w:b/>
          <w:bCs/>
        </w:rPr>
        <w:tab/>
        <w:t>Time:  9:30 AM</w:t>
      </w:r>
    </w:p>
    <w:p w:rsidR="008600CA" w:rsidRPr="003F60BA" w:rsidRDefault="008600CA" w:rsidP="002510D7">
      <w:pPr>
        <w:spacing w:before="240" w:after="0" w:line="240" w:lineRule="auto"/>
        <w:ind w:left="1260"/>
        <w:jc w:val="both"/>
        <w:rPr>
          <w:rFonts w:ascii="Arial" w:hAnsi="Arial" w:cs="Arial"/>
          <w:b/>
          <w:bCs/>
        </w:rPr>
      </w:pPr>
      <w:r w:rsidRPr="003F60BA">
        <w:rPr>
          <w:rFonts w:ascii="Arial" w:hAnsi="Arial" w:cs="Arial"/>
          <w:b/>
          <w:bCs/>
        </w:rPr>
        <w:t>Attendance:  23 members out of 56 members were in attendance, total attendance was 73 and 4 people requested membership.</w:t>
      </w:r>
    </w:p>
    <w:p w:rsidR="008600CA" w:rsidRPr="003F60BA" w:rsidRDefault="008600CA" w:rsidP="002510D7">
      <w:pPr>
        <w:spacing w:before="240" w:after="0" w:line="240" w:lineRule="auto"/>
        <w:ind w:left="1260"/>
        <w:rPr>
          <w:rFonts w:ascii="Arial" w:hAnsi="Arial" w:cs="Arial"/>
        </w:rPr>
      </w:pPr>
      <w:r w:rsidRPr="003F60BA">
        <w:rPr>
          <w:rFonts w:ascii="Arial" w:hAnsi="Arial" w:cs="Arial"/>
        </w:rPr>
        <w:t>- Quorum not present (determined at the end of the meeting using the completed attendance sheets).</w:t>
      </w:r>
    </w:p>
    <w:p w:rsidR="008600CA" w:rsidRPr="003F60BA" w:rsidRDefault="008600CA" w:rsidP="002510D7">
      <w:pPr>
        <w:spacing w:before="60" w:after="0" w:line="240" w:lineRule="auto"/>
        <w:ind w:left="1260"/>
        <w:rPr>
          <w:rFonts w:ascii="Arial" w:hAnsi="Arial" w:cs="Arial"/>
        </w:rPr>
      </w:pPr>
      <w:r w:rsidRPr="003F60BA">
        <w:rPr>
          <w:rFonts w:ascii="Arial" w:hAnsi="Arial" w:cs="Arial"/>
        </w:rPr>
        <w:t>- Fall 2011 minutes unofficially approved</w:t>
      </w:r>
    </w:p>
    <w:p w:rsidR="008600CA" w:rsidRPr="003F60BA" w:rsidRDefault="008600CA" w:rsidP="002510D7">
      <w:pPr>
        <w:spacing w:before="240" w:after="0" w:line="240" w:lineRule="auto"/>
        <w:ind w:left="1260"/>
        <w:rPr>
          <w:rFonts w:ascii="Arial" w:hAnsi="Arial" w:cs="Arial"/>
          <w:b/>
          <w:u w:val="single"/>
        </w:rPr>
      </w:pPr>
      <w:r w:rsidRPr="003F60BA">
        <w:rPr>
          <w:rFonts w:ascii="Arial" w:hAnsi="Arial" w:cs="Arial"/>
          <w:b/>
          <w:u w:val="single"/>
        </w:rPr>
        <w:t>Continued business</w:t>
      </w:r>
    </w:p>
    <w:p w:rsidR="008600CA" w:rsidRPr="003F60BA" w:rsidRDefault="008600CA" w:rsidP="002510D7">
      <w:pPr>
        <w:spacing w:before="240" w:after="0" w:line="240" w:lineRule="auto"/>
        <w:ind w:left="1620" w:hanging="360"/>
        <w:rPr>
          <w:rFonts w:ascii="Arial" w:hAnsi="Arial" w:cs="Arial"/>
        </w:rPr>
      </w:pPr>
      <w:r w:rsidRPr="003F60BA">
        <w:rPr>
          <w:rFonts w:ascii="Arial" w:hAnsi="Arial" w:cs="Arial"/>
        </w:rPr>
        <w:t>1)</w:t>
      </w:r>
      <w:r w:rsidRPr="003F60BA">
        <w:rPr>
          <w:rFonts w:ascii="Arial" w:hAnsi="Arial" w:cs="Arial"/>
        </w:rPr>
        <w:tab/>
        <w:t>Joon Han report</w:t>
      </w:r>
    </w:p>
    <w:p w:rsidR="008600CA" w:rsidRPr="003F60BA" w:rsidRDefault="008600CA" w:rsidP="002510D7">
      <w:pPr>
        <w:spacing w:before="60" w:after="0" w:line="240" w:lineRule="auto"/>
        <w:ind w:left="1620"/>
        <w:jc w:val="both"/>
        <w:rPr>
          <w:rFonts w:ascii="Arial" w:hAnsi="Arial" w:cs="Arial"/>
        </w:rPr>
      </w:pPr>
      <w:r w:rsidRPr="003F60BA">
        <w:rPr>
          <w:rFonts w:ascii="Arial" w:hAnsi="Arial" w:cs="Arial"/>
        </w:rPr>
        <w:t>A task force was formed to obtain and chart the DGA data for ester fluids. Over 1,200 DGA records for both synthetic and natural esters were collected. Claude Beauchemin, Jerry Murphy, Roberto Asano Jr. and Joon Han volunteered.</w:t>
      </w:r>
    </w:p>
    <w:p w:rsidR="008600CA" w:rsidRPr="003F60BA" w:rsidRDefault="008600CA" w:rsidP="002510D7">
      <w:pPr>
        <w:spacing w:before="240" w:after="0" w:line="240" w:lineRule="auto"/>
        <w:ind w:left="1620" w:hanging="360"/>
        <w:jc w:val="both"/>
        <w:rPr>
          <w:rFonts w:ascii="Arial" w:hAnsi="Arial" w:cs="Arial"/>
        </w:rPr>
      </w:pPr>
      <w:r w:rsidRPr="003F60BA">
        <w:rPr>
          <w:rFonts w:ascii="Arial" w:hAnsi="Arial" w:cs="Arial"/>
        </w:rPr>
        <w:t>2)</w:t>
      </w:r>
      <w:r w:rsidRPr="003F60BA">
        <w:rPr>
          <w:rFonts w:ascii="Arial" w:hAnsi="Arial" w:cs="Arial"/>
        </w:rPr>
        <w:tab/>
        <w:t>Dr. Jim Dukarm presentation:</w:t>
      </w:r>
    </w:p>
    <w:p w:rsidR="008600CA" w:rsidRPr="003F60BA" w:rsidRDefault="008600CA" w:rsidP="002510D7">
      <w:pPr>
        <w:spacing w:before="60" w:after="0" w:line="240" w:lineRule="auto"/>
        <w:ind w:left="1620"/>
        <w:jc w:val="both"/>
        <w:rPr>
          <w:rFonts w:ascii="Arial" w:hAnsi="Arial" w:cs="Arial"/>
        </w:rPr>
      </w:pPr>
      <w:r w:rsidRPr="003F60BA">
        <w:rPr>
          <w:rFonts w:ascii="Arial" w:hAnsi="Arial" w:cs="Arial"/>
        </w:rPr>
        <w:t>Jim Dukarm volunteered to do a statistical analysis of the collected C57.104 data. The records (800,000 sets) included many types of insulating liquids. He extracted the 5,000-odd natural and synthetic ester sets for separate study.</w:t>
      </w:r>
    </w:p>
    <w:p w:rsidR="008600CA" w:rsidRPr="003F60BA" w:rsidRDefault="008600CA" w:rsidP="002510D7">
      <w:pPr>
        <w:spacing w:before="60" w:after="0" w:line="240" w:lineRule="auto"/>
        <w:ind w:left="1620"/>
        <w:jc w:val="both"/>
        <w:rPr>
          <w:rFonts w:ascii="Arial" w:hAnsi="Arial" w:cs="Arial"/>
        </w:rPr>
      </w:pPr>
      <w:r w:rsidRPr="003F60BA">
        <w:rPr>
          <w:rFonts w:ascii="Arial" w:hAnsi="Arial" w:cs="Arial"/>
        </w:rPr>
        <w:t>Jim discarded 50 sets as post-failure data.  The number of samples was too small to separate into voltage class subgroups. He went into detail how he factored in the variability factor. The volume range per type of combustible gases is quite similar for synthetic and soy esters. The high oleic ester gas volume range is much bigger in variability.</w:t>
      </w:r>
    </w:p>
    <w:p w:rsidR="008600CA" w:rsidRPr="003F60BA" w:rsidRDefault="008600CA" w:rsidP="002510D7">
      <w:pPr>
        <w:spacing w:before="60" w:after="0" w:line="240" w:lineRule="auto"/>
        <w:ind w:left="1890" w:hanging="270"/>
        <w:jc w:val="both"/>
        <w:rPr>
          <w:rFonts w:ascii="Arial" w:hAnsi="Arial" w:cs="Arial"/>
        </w:rPr>
      </w:pPr>
      <w:r w:rsidRPr="003F60BA">
        <w:rPr>
          <w:rFonts w:ascii="Arial" w:hAnsi="Arial" w:cs="Arial"/>
        </w:rPr>
        <w:t>Q:</w:t>
      </w:r>
      <w:r w:rsidRPr="003F60BA">
        <w:rPr>
          <w:rFonts w:ascii="Arial" w:hAnsi="Arial" w:cs="Arial"/>
        </w:rPr>
        <w:tab/>
        <w:t>Fredi Jacobs: Why the high low designation of the natural esters?</w:t>
      </w:r>
    </w:p>
    <w:p w:rsidR="008600CA" w:rsidRPr="003F60BA" w:rsidRDefault="008600CA" w:rsidP="002510D7">
      <w:pPr>
        <w:spacing w:after="0" w:line="240" w:lineRule="auto"/>
        <w:ind w:left="1890" w:hanging="270"/>
        <w:jc w:val="both"/>
        <w:rPr>
          <w:rFonts w:ascii="Arial" w:hAnsi="Arial" w:cs="Arial"/>
        </w:rPr>
      </w:pPr>
      <w:r w:rsidRPr="003F60BA">
        <w:rPr>
          <w:rFonts w:ascii="Arial" w:hAnsi="Arial" w:cs="Arial"/>
        </w:rPr>
        <w:t>A:</w:t>
      </w:r>
      <w:r w:rsidRPr="003F60BA">
        <w:rPr>
          <w:rFonts w:ascii="Arial" w:hAnsi="Arial" w:cs="Arial"/>
        </w:rPr>
        <w:tab/>
        <w:t>Jim termed the soy fluid as low oleic and the sunflower/safflower fluid as high oleic because of manufacturer statements.</w:t>
      </w:r>
    </w:p>
    <w:p w:rsidR="008600CA" w:rsidRPr="003F60BA" w:rsidRDefault="008600CA" w:rsidP="002510D7">
      <w:pPr>
        <w:spacing w:before="60" w:after="0" w:line="240" w:lineRule="auto"/>
        <w:ind w:left="1890" w:hanging="270"/>
        <w:jc w:val="both"/>
        <w:rPr>
          <w:rFonts w:ascii="Arial" w:hAnsi="Arial" w:cs="Arial"/>
        </w:rPr>
      </w:pPr>
      <w:r w:rsidRPr="003F60BA">
        <w:rPr>
          <w:rFonts w:ascii="Arial" w:hAnsi="Arial" w:cs="Arial"/>
        </w:rPr>
        <w:t>Q:</w:t>
      </w:r>
      <w:r w:rsidRPr="003F60BA">
        <w:rPr>
          <w:rFonts w:ascii="Arial" w:hAnsi="Arial" w:cs="Arial"/>
        </w:rPr>
        <w:tab/>
        <w:t>Luiz Cheim: Why was 10,000 ppm total for selected combustible gases as the threshold for assuming</w:t>
      </w:r>
    </w:p>
    <w:p w:rsidR="008600CA" w:rsidRPr="003F60BA" w:rsidRDefault="008600CA" w:rsidP="002510D7">
      <w:pPr>
        <w:spacing w:after="0" w:line="240" w:lineRule="auto"/>
        <w:ind w:left="1894" w:hanging="274"/>
        <w:jc w:val="both"/>
        <w:rPr>
          <w:rFonts w:ascii="Arial" w:hAnsi="Arial" w:cs="Arial"/>
        </w:rPr>
      </w:pPr>
      <w:r w:rsidRPr="003F60BA">
        <w:rPr>
          <w:rFonts w:ascii="Arial" w:hAnsi="Arial" w:cs="Arial"/>
        </w:rPr>
        <w:t>A:</w:t>
      </w:r>
      <w:r w:rsidRPr="003F60BA">
        <w:rPr>
          <w:rFonts w:ascii="Arial" w:hAnsi="Arial" w:cs="Arial"/>
        </w:rPr>
        <w:tab/>
        <w:t>The intent was to remove obvious post-failure data, not statistical outliers.</w:t>
      </w:r>
    </w:p>
    <w:p w:rsidR="008600CA" w:rsidRPr="003F60BA" w:rsidRDefault="008600CA" w:rsidP="002510D7">
      <w:pPr>
        <w:spacing w:before="60" w:after="0" w:line="240" w:lineRule="auto"/>
        <w:ind w:left="1890" w:hanging="270"/>
        <w:jc w:val="both"/>
        <w:rPr>
          <w:rFonts w:ascii="Arial" w:hAnsi="Arial" w:cs="Arial"/>
        </w:rPr>
      </w:pPr>
      <w:r w:rsidRPr="003F60BA">
        <w:rPr>
          <w:rFonts w:ascii="Arial" w:hAnsi="Arial" w:cs="Arial"/>
        </w:rPr>
        <w:t>Q:</w:t>
      </w:r>
      <w:r w:rsidRPr="003F60BA">
        <w:rPr>
          <w:rFonts w:ascii="Arial" w:hAnsi="Arial" w:cs="Arial"/>
        </w:rPr>
        <w:tab/>
        <w:t>Bob Kinner: He has found that at 240°C, that there can be a stripping of carboxyl group resulting in the formation of CO2 from other than degrading cellulose. Could the CO2 be an arcing indicator?</w:t>
      </w:r>
    </w:p>
    <w:p w:rsidR="008600CA" w:rsidRPr="003F60BA" w:rsidRDefault="008600CA" w:rsidP="002510D7">
      <w:pPr>
        <w:spacing w:after="0" w:line="240" w:lineRule="auto"/>
        <w:ind w:left="1894" w:hanging="274"/>
        <w:jc w:val="both"/>
        <w:rPr>
          <w:rFonts w:ascii="Arial" w:hAnsi="Arial" w:cs="Arial"/>
        </w:rPr>
      </w:pPr>
      <w:r w:rsidRPr="003F60BA">
        <w:rPr>
          <w:rFonts w:ascii="Arial" w:hAnsi="Arial" w:cs="Arial"/>
        </w:rPr>
        <w:t>A:</w:t>
      </w:r>
      <w:r w:rsidRPr="003F60BA">
        <w:rPr>
          <w:rFonts w:ascii="Arial" w:hAnsi="Arial" w:cs="Arial"/>
        </w:rPr>
        <w:tab/>
        <w:t>unknown</w:t>
      </w:r>
    </w:p>
    <w:p w:rsidR="008600CA" w:rsidRPr="003F60BA" w:rsidRDefault="008600CA" w:rsidP="002510D7">
      <w:pPr>
        <w:spacing w:before="60" w:after="0" w:line="240" w:lineRule="auto"/>
        <w:ind w:left="1890" w:hanging="270"/>
        <w:jc w:val="both"/>
        <w:rPr>
          <w:rFonts w:ascii="Arial" w:hAnsi="Arial" w:cs="Arial"/>
        </w:rPr>
      </w:pPr>
      <w:r w:rsidRPr="003F60BA">
        <w:rPr>
          <w:rFonts w:ascii="Arial" w:hAnsi="Arial" w:cs="Arial"/>
        </w:rPr>
        <w:t>Q:</w:t>
      </w:r>
      <w:r w:rsidRPr="003F60BA">
        <w:rPr>
          <w:rFonts w:ascii="Arial" w:hAnsi="Arial" w:cs="Arial"/>
        </w:rPr>
        <w:tab/>
        <w:t>Valery Davydov: He has determined that the oxygen level can influence gas formation. Also the temperature of the sample is important, as the dissolved oxygen and nitrogen move in and out of cellulose factor. Did the TF factor in oxygen content in the study?</w:t>
      </w:r>
    </w:p>
    <w:p w:rsidR="008600CA" w:rsidRPr="003F60BA" w:rsidRDefault="008600CA" w:rsidP="002510D7">
      <w:pPr>
        <w:spacing w:after="0" w:line="240" w:lineRule="auto"/>
        <w:ind w:left="1890" w:hanging="270"/>
        <w:jc w:val="both"/>
        <w:rPr>
          <w:rFonts w:ascii="Arial" w:hAnsi="Arial" w:cs="Arial"/>
        </w:rPr>
      </w:pPr>
      <w:r w:rsidRPr="003F60BA">
        <w:rPr>
          <w:rFonts w:ascii="Arial" w:hAnsi="Arial" w:cs="Arial"/>
        </w:rPr>
        <w:t xml:space="preserve">A: </w:t>
      </w:r>
      <w:r w:rsidRPr="003F60BA">
        <w:rPr>
          <w:rFonts w:ascii="Arial" w:hAnsi="Arial" w:cs="Arial"/>
        </w:rPr>
        <w:tab/>
        <w:t>No</w:t>
      </w:r>
    </w:p>
    <w:p w:rsidR="008600CA" w:rsidRPr="003F60BA" w:rsidRDefault="008600CA" w:rsidP="002510D7">
      <w:pPr>
        <w:spacing w:before="60" w:after="0" w:line="240" w:lineRule="auto"/>
        <w:ind w:left="1620"/>
        <w:jc w:val="both"/>
        <w:rPr>
          <w:rFonts w:ascii="Arial" w:hAnsi="Arial" w:cs="Arial"/>
        </w:rPr>
      </w:pPr>
      <w:r w:rsidRPr="003F60BA">
        <w:rPr>
          <w:rFonts w:ascii="Arial" w:hAnsi="Arial" w:cs="Arial"/>
        </w:rPr>
        <w:t>Statement by Mel Wright: We found that the DGA analysis of silicone fluid samples dependent significantly on whether or not the silicone was degassed in regards to CO2 levels.</w:t>
      </w:r>
    </w:p>
    <w:p w:rsidR="008600CA" w:rsidRPr="003F60BA" w:rsidRDefault="008600CA" w:rsidP="002510D7">
      <w:pPr>
        <w:spacing w:before="60" w:after="0" w:line="240" w:lineRule="auto"/>
        <w:ind w:left="1620"/>
        <w:rPr>
          <w:rFonts w:ascii="Arial" w:hAnsi="Arial" w:cs="Arial"/>
        </w:rPr>
      </w:pPr>
      <w:r w:rsidRPr="003F60BA">
        <w:rPr>
          <w:rFonts w:ascii="Arial" w:hAnsi="Arial" w:cs="Arial"/>
        </w:rPr>
        <w:t>Statement by Dr. Dukarm: Would like to have the limit range justified so that up to 90 percentile is non-actionable and taking action below that would typically be non cost effective.</w:t>
      </w:r>
    </w:p>
    <w:p w:rsidR="008600CA" w:rsidRPr="003F60BA" w:rsidRDefault="008600CA" w:rsidP="002510D7">
      <w:pPr>
        <w:spacing w:before="60" w:after="0" w:line="240" w:lineRule="auto"/>
        <w:ind w:left="1620"/>
        <w:rPr>
          <w:rFonts w:ascii="Arial" w:hAnsi="Arial" w:cs="Arial"/>
        </w:rPr>
      </w:pPr>
      <w:r w:rsidRPr="003F60BA">
        <w:rPr>
          <w:rFonts w:ascii="Arial" w:hAnsi="Arial" w:cs="Arial"/>
        </w:rPr>
        <w:t>An excellent presentation by Jim (as usual).  The WG showed its appreciation with applause.</w:t>
      </w:r>
    </w:p>
    <w:p w:rsidR="008600CA" w:rsidRPr="003F60BA" w:rsidRDefault="008600CA" w:rsidP="002510D7">
      <w:pPr>
        <w:spacing w:before="240" w:after="0" w:line="240" w:lineRule="auto"/>
        <w:ind w:left="1620" w:hanging="360"/>
        <w:rPr>
          <w:rFonts w:ascii="Arial" w:hAnsi="Arial" w:cs="Arial"/>
        </w:rPr>
      </w:pPr>
      <w:r w:rsidRPr="003F60BA">
        <w:rPr>
          <w:rFonts w:ascii="Arial" w:hAnsi="Arial" w:cs="Arial"/>
        </w:rPr>
        <w:t>3)</w:t>
      </w:r>
      <w:r w:rsidRPr="003F60BA">
        <w:rPr>
          <w:rFonts w:ascii="Arial" w:hAnsi="Arial" w:cs="Arial"/>
        </w:rPr>
        <w:tab/>
        <w:t>New Business</w:t>
      </w:r>
    </w:p>
    <w:p w:rsidR="008600CA" w:rsidRPr="003F60BA" w:rsidRDefault="008600CA" w:rsidP="002510D7">
      <w:pPr>
        <w:spacing w:before="60" w:after="0" w:line="240" w:lineRule="auto"/>
        <w:ind w:left="1620"/>
        <w:jc w:val="both"/>
        <w:rPr>
          <w:rFonts w:ascii="Arial" w:hAnsi="Arial" w:cs="Arial"/>
        </w:rPr>
      </w:pPr>
      <w:r w:rsidRPr="003F60BA">
        <w:rPr>
          <w:rFonts w:ascii="Arial" w:hAnsi="Arial" w:cs="Arial"/>
        </w:rPr>
        <w:t>Question to WG by John Luksich: Should the work of this working group include a Dual logo with IEC?</w:t>
      </w:r>
    </w:p>
    <w:p w:rsidR="008600CA" w:rsidRPr="003F60BA" w:rsidRDefault="008600CA" w:rsidP="002510D7">
      <w:pPr>
        <w:spacing w:before="60" w:after="0" w:line="240" w:lineRule="auto"/>
        <w:ind w:left="1620"/>
        <w:jc w:val="both"/>
        <w:rPr>
          <w:rFonts w:ascii="Arial" w:hAnsi="Arial" w:cs="Arial"/>
        </w:rPr>
      </w:pPr>
      <w:r w:rsidRPr="003F60BA">
        <w:rPr>
          <w:rFonts w:ascii="Arial" w:hAnsi="Arial" w:cs="Arial"/>
        </w:rPr>
        <w:t xml:space="preserve"> Jim Dukarm stated that Dr. Duval mentioned that the CIGRE technical bulletin 443 is on the subject of non-mineral oil DGA and that there hasn’t been much activity since. Jim suggested that we consider sharing the work of the WG with CIGRE.</w:t>
      </w:r>
    </w:p>
    <w:p w:rsidR="008600CA" w:rsidRPr="003F60BA" w:rsidRDefault="008600CA" w:rsidP="002510D7">
      <w:pPr>
        <w:spacing w:before="240" w:after="0" w:line="240" w:lineRule="auto"/>
        <w:ind w:left="1620" w:hanging="360"/>
        <w:jc w:val="both"/>
        <w:rPr>
          <w:rFonts w:ascii="Arial" w:hAnsi="Arial" w:cs="Arial"/>
        </w:rPr>
      </w:pPr>
      <w:r w:rsidRPr="003F60BA">
        <w:rPr>
          <w:rFonts w:ascii="Arial" w:hAnsi="Arial" w:cs="Arial"/>
        </w:rPr>
        <w:t>4)</w:t>
      </w:r>
      <w:r w:rsidRPr="003F60BA">
        <w:rPr>
          <w:rFonts w:ascii="Arial" w:hAnsi="Arial" w:cs="Arial"/>
        </w:rPr>
        <w:tab/>
        <w:t>Miscellaneous</w:t>
      </w:r>
    </w:p>
    <w:p w:rsidR="008600CA" w:rsidRPr="003F60BA" w:rsidRDefault="008600CA" w:rsidP="002510D7">
      <w:pPr>
        <w:spacing w:before="60" w:after="0" w:line="240" w:lineRule="auto"/>
        <w:ind w:left="1890" w:hanging="270"/>
        <w:jc w:val="both"/>
        <w:rPr>
          <w:rFonts w:ascii="Arial" w:hAnsi="Arial" w:cs="Arial"/>
        </w:rPr>
      </w:pPr>
      <w:r w:rsidRPr="003F60BA">
        <w:rPr>
          <w:rFonts w:ascii="Arial" w:hAnsi="Arial" w:cs="Arial"/>
        </w:rPr>
        <w:t>Q: Why is the data base on the web password protected?</w:t>
      </w:r>
    </w:p>
    <w:p w:rsidR="008600CA" w:rsidRPr="003F60BA" w:rsidRDefault="008600CA" w:rsidP="002510D7">
      <w:pPr>
        <w:spacing w:after="0" w:line="240" w:lineRule="auto"/>
        <w:ind w:left="1890" w:hanging="270"/>
        <w:jc w:val="both"/>
        <w:rPr>
          <w:rFonts w:ascii="Arial" w:hAnsi="Arial" w:cs="Arial"/>
        </w:rPr>
      </w:pPr>
      <w:r w:rsidRPr="003F60BA">
        <w:rPr>
          <w:rFonts w:ascii="Arial" w:hAnsi="Arial" w:cs="Arial"/>
        </w:rPr>
        <w:t>A: The data was for the use of the TF to develop their report and presentation. Some of the data is confidential.  There are some copy right issues as well.</w:t>
      </w:r>
    </w:p>
    <w:p w:rsidR="008600CA" w:rsidRPr="003F60BA" w:rsidRDefault="008600CA" w:rsidP="002510D7">
      <w:pPr>
        <w:spacing w:before="240" w:after="0" w:line="240" w:lineRule="auto"/>
        <w:ind w:left="1260"/>
        <w:rPr>
          <w:rFonts w:ascii="Arial" w:hAnsi="Arial" w:cs="Arial"/>
          <w:b/>
        </w:rPr>
      </w:pPr>
      <w:r w:rsidRPr="003F60BA">
        <w:rPr>
          <w:rFonts w:ascii="Arial" w:hAnsi="Arial" w:cs="Arial"/>
          <w:b/>
        </w:rPr>
        <w:t>End of meeting.</w:t>
      </w:r>
    </w:p>
    <w:p w:rsidR="008600CA" w:rsidRPr="003F60BA" w:rsidRDefault="008600CA" w:rsidP="001B553C">
      <w:pPr>
        <w:keepNext/>
        <w:numPr>
          <w:ilvl w:val="3"/>
          <w:numId w:val="49"/>
        </w:numPr>
        <w:tabs>
          <w:tab w:val="num" w:pos="1260"/>
        </w:tabs>
        <w:spacing w:before="240" w:after="0" w:line="240" w:lineRule="auto"/>
        <w:ind w:left="900" w:firstLine="0"/>
        <w:jc w:val="both"/>
        <w:outlineLvl w:val="3"/>
        <w:rPr>
          <w:rFonts w:ascii="Arial" w:hAnsi="Arial" w:cs="Arial"/>
          <w:b/>
        </w:rPr>
      </w:pPr>
      <w:r w:rsidRPr="003F60BA">
        <w:rPr>
          <w:rFonts w:ascii="Arial" w:hAnsi="Arial" w:cs="Arial"/>
          <w:b/>
        </w:rPr>
        <w:t xml:space="preserve">WG  PC57.637  Guide for the Reclamation of Insulating Oil and Criteria for Its Use </w:t>
      </w:r>
    </w:p>
    <w:p w:rsidR="008600CA" w:rsidRPr="003F60BA" w:rsidRDefault="008600CA" w:rsidP="002510D7">
      <w:pPr>
        <w:keepNext/>
        <w:spacing w:before="240" w:after="0" w:line="240" w:lineRule="auto"/>
        <w:ind w:left="990"/>
        <w:jc w:val="both"/>
        <w:outlineLvl w:val="8"/>
        <w:rPr>
          <w:rFonts w:ascii="Arial" w:hAnsi="Arial" w:cs="Arial"/>
          <w:b/>
          <w:bCs/>
        </w:rPr>
      </w:pPr>
      <w:r w:rsidRPr="003F60BA">
        <w:rPr>
          <w:rFonts w:ascii="Arial" w:hAnsi="Arial" w:cs="Arial"/>
          <w:b/>
          <w:bCs/>
        </w:rPr>
        <w:t xml:space="preserve">WG Chair Jim Thomson, Vice-Chair TV Oommen </w:t>
      </w:r>
    </w:p>
    <w:p w:rsidR="008600CA" w:rsidRPr="003F60BA" w:rsidRDefault="008600CA" w:rsidP="002510D7">
      <w:pPr>
        <w:keepNext/>
        <w:spacing w:before="240" w:after="0" w:line="240" w:lineRule="auto"/>
        <w:ind w:left="990"/>
        <w:jc w:val="both"/>
        <w:rPr>
          <w:rFonts w:ascii="Arial" w:hAnsi="Arial" w:cs="Arial"/>
          <w:b/>
        </w:rPr>
      </w:pPr>
      <w:r w:rsidRPr="003F60BA">
        <w:rPr>
          <w:rFonts w:ascii="Arial" w:hAnsi="Arial" w:cs="Arial"/>
          <w:b/>
        </w:rPr>
        <w:t xml:space="preserve">Report given at the Sub-Committee Meeting: </w:t>
      </w:r>
    </w:p>
    <w:p w:rsidR="008600CA" w:rsidRPr="003F60BA" w:rsidRDefault="008600CA" w:rsidP="002510D7">
      <w:pPr>
        <w:autoSpaceDE w:val="0"/>
        <w:autoSpaceDN w:val="0"/>
        <w:adjustRightInd w:val="0"/>
        <w:spacing w:before="240" w:after="0" w:line="240" w:lineRule="auto"/>
        <w:ind w:left="1260"/>
        <w:jc w:val="both"/>
        <w:rPr>
          <w:rFonts w:ascii="Arial" w:hAnsi="Arial" w:cs="Arial"/>
          <w:bCs/>
        </w:rPr>
      </w:pPr>
      <w:r w:rsidRPr="003F60BA">
        <w:rPr>
          <w:rFonts w:ascii="Arial" w:hAnsi="Arial" w:cs="Arial"/>
          <w:bCs/>
        </w:rPr>
        <w:t xml:space="preserve">Jim Thompson presented. 23 attended the meeting. The Guide revision PAR expires in December so a Par Extension will be submitted.  The next draft will eliminate dates of referenced standards in accordance IEEE rules. </w:t>
      </w:r>
    </w:p>
    <w:p w:rsidR="008600CA" w:rsidRPr="003F60BA" w:rsidRDefault="008600CA" w:rsidP="002510D7">
      <w:pPr>
        <w:autoSpaceDE w:val="0"/>
        <w:autoSpaceDN w:val="0"/>
        <w:adjustRightInd w:val="0"/>
        <w:spacing w:before="240" w:after="0" w:line="240" w:lineRule="auto"/>
        <w:ind w:left="1260"/>
        <w:rPr>
          <w:rFonts w:ascii="Arial" w:hAnsi="Arial" w:cs="Arial"/>
          <w:bCs/>
        </w:rPr>
      </w:pPr>
      <w:r w:rsidRPr="003F60BA">
        <w:rPr>
          <w:rFonts w:ascii="Arial" w:hAnsi="Arial" w:cs="Arial"/>
          <w:bCs/>
        </w:rPr>
        <w:t>Sue McNelly’s question: Was it withdrawn, two doc in new oil specs ASTM</w:t>
      </w:r>
    </w:p>
    <w:p w:rsidR="008600CA" w:rsidRPr="003F60BA" w:rsidRDefault="008600CA" w:rsidP="002510D7">
      <w:pPr>
        <w:autoSpaceDE w:val="0"/>
        <w:autoSpaceDN w:val="0"/>
        <w:adjustRightInd w:val="0"/>
        <w:spacing w:before="240" w:after="0" w:line="240" w:lineRule="auto"/>
        <w:ind w:left="1260"/>
        <w:rPr>
          <w:rFonts w:ascii="Arial" w:hAnsi="Arial" w:cs="Arial"/>
          <w:bCs/>
        </w:rPr>
      </w:pPr>
      <w:r w:rsidRPr="003F60BA">
        <w:rPr>
          <w:rFonts w:ascii="Arial" w:hAnsi="Arial" w:cs="Arial"/>
          <w:bCs/>
        </w:rPr>
        <w:t>Valery Davydov’s suggestion:  Should consider adding the word “mineral” to the title.</w:t>
      </w:r>
    </w:p>
    <w:p w:rsidR="008600CA" w:rsidRPr="003F60BA" w:rsidRDefault="008600CA" w:rsidP="002510D7">
      <w:pPr>
        <w:keepNext/>
        <w:spacing w:before="240" w:after="0" w:line="240" w:lineRule="auto"/>
        <w:ind w:left="972"/>
        <w:rPr>
          <w:rFonts w:ascii="Arial" w:hAnsi="Arial" w:cs="Arial"/>
          <w:b/>
        </w:rPr>
      </w:pPr>
      <w:r w:rsidRPr="003F60BA">
        <w:rPr>
          <w:rFonts w:ascii="Arial" w:hAnsi="Arial" w:cs="Arial"/>
          <w:b/>
        </w:rPr>
        <w:t xml:space="preserve">The Minutes (unapproved) of the WG Meeting as Submitted: </w:t>
      </w:r>
    </w:p>
    <w:p w:rsidR="008600CA" w:rsidRPr="003F60BA" w:rsidRDefault="008600CA" w:rsidP="002510D7">
      <w:pPr>
        <w:spacing w:before="240" w:after="0" w:line="240" w:lineRule="auto"/>
        <w:ind w:left="1188"/>
        <w:rPr>
          <w:rFonts w:ascii="Arial" w:hAnsi="Arial" w:cs="Arial"/>
        </w:rPr>
      </w:pPr>
      <w:r w:rsidRPr="003F60BA">
        <w:rPr>
          <w:rFonts w:ascii="Arial" w:hAnsi="Arial" w:cs="Arial"/>
        </w:rPr>
        <w:t>March 14, 2012</w:t>
      </w:r>
    </w:p>
    <w:p w:rsidR="008600CA" w:rsidRPr="003F60BA" w:rsidRDefault="008600CA" w:rsidP="002510D7">
      <w:pPr>
        <w:spacing w:before="240" w:after="0" w:line="240" w:lineRule="auto"/>
        <w:ind w:left="1188"/>
        <w:rPr>
          <w:rFonts w:ascii="Arial" w:hAnsi="Arial" w:cs="Arial"/>
        </w:rPr>
      </w:pPr>
      <w:r w:rsidRPr="003F60BA">
        <w:rPr>
          <w:rFonts w:ascii="Arial" w:hAnsi="Arial" w:cs="Arial"/>
        </w:rPr>
        <w:t xml:space="preserve">Unapproved Minutes Working Group Meeting IEEE PC57.637 </w:t>
      </w:r>
    </w:p>
    <w:p w:rsidR="008600CA" w:rsidRPr="003F60BA" w:rsidRDefault="008600CA" w:rsidP="002510D7">
      <w:pPr>
        <w:spacing w:before="240" w:after="0" w:line="240" w:lineRule="auto"/>
        <w:ind w:left="1188"/>
        <w:rPr>
          <w:rFonts w:ascii="Arial" w:hAnsi="Arial" w:cs="Arial"/>
        </w:rPr>
      </w:pPr>
      <w:r w:rsidRPr="003F60BA">
        <w:rPr>
          <w:rFonts w:ascii="Arial" w:hAnsi="Arial" w:cs="Arial"/>
        </w:rPr>
        <w:t>IEEE PES, Transformer Committee, Insulating Fluids Subcommittee, Working Group for the “IEEE Guide for Reclamation of Insulating Oil and Criteria For Its Use”</w:t>
      </w:r>
    </w:p>
    <w:p w:rsidR="008600CA" w:rsidRPr="003F60BA" w:rsidRDefault="008600CA" w:rsidP="002510D7">
      <w:pPr>
        <w:spacing w:before="240" w:after="0" w:line="240" w:lineRule="auto"/>
        <w:ind w:left="1188"/>
        <w:rPr>
          <w:rFonts w:ascii="Arial" w:hAnsi="Arial" w:cs="Arial"/>
        </w:rPr>
      </w:pPr>
      <w:r w:rsidRPr="003F60BA">
        <w:rPr>
          <w:rFonts w:ascii="Arial" w:hAnsi="Arial" w:cs="Arial"/>
        </w:rPr>
        <w:t>Chair Jim Thompson</w:t>
      </w:r>
      <w:r w:rsidRPr="003F60BA">
        <w:rPr>
          <w:rFonts w:ascii="Arial" w:hAnsi="Arial" w:cs="Arial"/>
        </w:rPr>
        <w:br/>
        <w:t>Vice-Chair TV Oommen</w:t>
      </w:r>
    </w:p>
    <w:p w:rsidR="008600CA" w:rsidRPr="003F60BA" w:rsidRDefault="008600CA" w:rsidP="002510D7">
      <w:pPr>
        <w:spacing w:before="240" w:after="0" w:line="240" w:lineRule="auto"/>
        <w:ind w:left="1188"/>
        <w:jc w:val="both"/>
        <w:rPr>
          <w:rFonts w:ascii="Arial" w:hAnsi="Arial" w:cs="Arial"/>
        </w:rPr>
      </w:pPr>
      <w:r w:rsidRPr="003F60BA">
        <w:rPr>
          <w:rFonts w:ascii="Arial" w:hAnsi="Arial" w:cs="Arial"/>
        </w:rPr>
        <w:t xml:space="preserve">The working group meeting was conducted at 8 am on March 13, 2012 at Nashville, Tennessee with 23 people in attendance and with 9 of the 19 current working group members present.  This document was reaffirmed in 2007 and the PAR for revision was approved December 10, 2008.  A PAR extension request will be submitted next month.  Working Group member Jim Thompson (chair) conducted the meeting.   </w:t>
      </w:r>
    </w:p>
    <w:p w:rsidR="008600CA" w:rsidRPr="003F60BA" w:rsidRDefault="008600CA" w:rsidP="002510D7">
      <w:pPr>
        <w:spacing w:before="240" w:after="0" w:line="240" w:lineRule="auto"/>
        <w:ind w:left="1188"/>
        <w:jc w:val="both"/>
        <w:rPr>
          <w:rFonts w:ascii="Arial" w:hAnsi="Arial" w:cs="Arial"/>
        </w:rPr>
      </w:pPr>
      <w:r w:rsidRPr="003F60BA">
        <w:rPr>
          <w:rFonts w:ascii="Arial" w:hAnsi="Arial" w:cs="Arial"/>
        </w:rPr>
        <w:t>Sue McNelly will be sent a copy when the final sections are submitted by the volunteers.  The ASTM document text in this document will be revised to eliminate the dates of revision.  The DBPC document reported by Mark McNally has no current document number in the 2011 ASTM D27 series document.  This will be looked at so another ASTM document number will be included in the draft for DBPC testing.</w:t>
      </w:r>
    </w:p>
    <w:p w:rsidR="008600CA" w:rsidRPr="003F60BA" w:rsidRDefault="008600CA" w:rsidP="002510D7">
      <w:pPr>
        <w:spacing w:before="240" w:after="0" w:line="240" w:lineRule="auto"/>
        <w:ind w:left="1188"/>
        <w:rPr>
          <w:rFonts w:ascii="Arial" w:hAnsi="Arial" w:cs="Arial"/>
        </w:rPr>
      </w:pPr>
      <w:r w:rsidRPr="003F60BA">
        <w:rPr>
          <w:rFonts w:ascii="Arial" w:hAnsi="Arial" w:cs="Arial"/>
        </w:rPr>
        <w:t>Respectfully submitted,</w:t>
      </w:r>
    </w:p>
    <w:p w:rsidR="008600CA" w:rsidRPr="003F60BA" w:rsidRDefault="008600CA" w:rsidP="002510D7">
      <w:pPr>
        <w:spacing w:before="240" w:after="0" w:line="240" w:lineRule="auto"/>
        <w:ind w:left="1188"/>
        <w:rPr>
          <w:rFonts w:ascii="Arial" w:hAnsi="Arial" w:cs="Arial"/>
        </w:rPr>
      </w:pPr>
      <w:r w:rsidRPr="003F60BA">
        <w:rPr>
          <w:rFonts w:ascii="Arial" w:hAnsi="Arial" w:cs="Arial"/>
        </w:rPr>
        <w:t>Chair Jim Allen Thompson</w:t>
      </w:r>
    </w:p>
    <w:p w:rsidR="008600CA" w:rsidRPr="003F60BA" w:rsidRDefault="008600CA" w:rsidP="002510D7">
      <w:pPr>
        <w:spacing w:after="0" w:line="240" w:lineRule="auto"/>
        <w:ind w:left="1188"/>
        <w:rPr>
          <w:rFonts w:ascii="Arial" w:hAnsi="Arial" w:cs="Arial"/>
        </w:rPr>
      </w:pPr>
      <w:r w:rsidRPr="003F60BA">
        <w:rPr>
          <w:rFonts w:ascii="Arial" w:hAnsi="Arial" w:cs="Arial"/>
        </w:rPr>
        <w:t xml:space="preserve">Vice Chair TV Oommen </w:t>
      </w:r>
    </w:p>
    <w:p w:rsidR="008600CA" w:rsidRPr="003F60BA" w:rsidRDefault="008600CA" w:rsidP="002510D7">
      <w:pPr>
        <w:keepNext/>
        <w:numPr>
          <w:ilvl w:val="3"/>
          <w:numId w:val="0"/>
        </w:numPr>
        <w:tabs>
          <w:tab w:val="num" w:pos="2070"/>
        </w:tabs>
        <w:spacing w:before="240" w:after="0" w:line="240" w:lineRule="auto"/>
        <w:ind w:left="900"/>
        <w:jc w:val="both"/>
        <w:outlineLvl w:val="3"/>
        <w:rPr>
          <w:rFonts w:ascii="Arial" w:hAnsi="Arial" w:cs="Arial"/>
          <w:b/>
        </w:rPr>
      </w:pPr>
      <w:r w:rsidRPr="003F60BA">
        <w:rPr>
          <w:rFonts w:ascii="Arial" w:hAnsi="Arial" w:cs="Arial"/>
          <w:b/>
        </w:rPr>
        <w:t>TF on Particle Count Limits in Mineral Oil</w:t>
      </w:r>
    </w:p>
    <w:p w:rsidR="008600CA" w:rsidRPr="003F60BA" w:rsidRDefault="008600CA" w:rsidP="002510D7">
      <w:pPr>
        <w:keepNext/>
        <w:spacing w:before="240" w:after="0" w:line="240" w:lineRule="auto"/>
        <w:ind w:left="1080"/>
        <w:jc w:val="both"/>
        <w:rPr>
          <w:rFonts w:ascii="Arial" w:hAnsi="Arial" w:cs="Arial"/>
          <w:b/>
          <w:bCs/>
        </w:rPr>
      </w:pPr>
      <w:r w:rsidRPr="003F60BA">
        <w:rPr>
          <w:rFonts w:ascii="Arial" w:hAnsi="Arial" w:cs="Arial"/>
          <w:b/>
          <w:bCs/>
        </w:rPr>
        <w:t>Mark Scarborough– Chair,   T.V. Oommen- Vice-Chair , Paul Boman - Secretary</w:t>
      </w:r>
    </w:p>
    <w:p w:rsidR="008600CA" w:rsidRPr="003F60BA" w:rsidRDefault="008600CA" w:rsidP="002510D7">
      <w:pPr>
        <w:keepNext/>
        <w:spacing w:before="240" w:after="0" w:line="240" w:lineRule="auto"/>
        <w:ind w:left="1080"/>
        <w:jc w:val="both"/>
        <w:outlineLvl w:val="8"/>
        <w:rPr>
          <w:rFonts w:ascii="Arial" w:hAnsi="Arial" w:cs="Arial"/>
          <w:b/>
          <w:bCs/>
        </w:rPr>
      </w:pPr>
      <w:r w:rsidRPr="003F60BA">
        <w:rPr>
          <w:rFonts w:ascii="Arial" w:hAnsi="Arial" w:cs="Arial"/>
          <w:b/>
          <w:bCs/>
        </w:rPr>
        <w:t xml:space="preserve">The Report given at the Sub-Committee Meeting: </w:t>
      </w:r>
    </w:p>
    <w:p w:rsidR="008600CA" w:rsidRPr="003F60BA" w:rsidRDefault="008600CA" w:rsidP="002510D7">
      <w:pPr>
        <w:autoSpaceDE w:val="0"/>
        <w:autoSpaceDN w:val="0"/>
        <w:adjustRightInd w:val="0"/>
        <w:spacing w:before="240" w:after="0" w:line="240" w:lineRule="auto"/>
        <w:ind w:left="1260"/>
        <w:rPr>
          <w:rFonts w:ascii="Arial" w:hAnsi="Arial" w:cs="Arial"/>
          <w:bCs/>
        </w:rPr>
      </w:pPr>
      <w:r w:rsidRPr="003F60BA">
        <w:rPr>
          <w:rFonts w:ascii="Arial" w:hAnsi="Arial" w:cs="Arial"/>
          <w:bCs/>
        </w:rPr>
        <w:t xml:space="preserve">Sue McNelly presented for Mark. No meeting was held at S12. </w:t>
      </w:r>
    </w:p>
    <w:p w:rsidR="008600CA" w:rsidRPr="003F60BA" w:rsidRDefault="008600CA" w:rsidP="002510D7">
      <w:pPr>
        <w:autoSpaceDE w:val="0"/>
        <w:autoSpaceDN w:val="0"/>
        <w:adjustRightInd w:val="0"/>
        <w:spacing w:before="240" w:after="0" w:line="240" w:lineRule="auto"/>
        <w:ind w:left="1260"/>
        <w:rPr>
          <w:rFonts w:ascii="Arial" w:hAnsi="Arial" w:cs="Arial"/>
          <w:bCs/>
        </w:rPr>
      </w:pPr>
      <w:r w:rsidRPr="003F60BA">
        <w:rPr>
          <w:rFonts w:ascii="Arial" w:hAnsi="Arial" w:cs="Arial"/>
          <w:bCs/>
        </w:rPr>
        <w:t xml:space="preserve">Tom Prevost’s question: Wasn’t it (the TF) discontinued at the last meeting? Sue McNelly responded that it was not, but that no meeting was scheduled at the S12 meeting week. There is some interests in continuing to gather information on the issue. </w:t>
      </w:r>
    </w:p>
    <w:p w:rsidR="008600CA" w:rsidRPr="003F60BA" w:rsidRDefault="008600CA" w:rsidP="002510D7">
      <w:pPr>
        <w:autoSpaceDE w:val="0"/>
        <w:autoSpaceDN w:val="0"/>
        <w:adjustRightInd w:val="0"/>
        <w:spacing w:before="240" w:after="0" w:line="240" w:lineRule="auto"/>
        <w:ind w:left="1260"/>
        <w:rPr>
          <w:rFonts w:ascii="Arial" w:hAnsi="Arial" w:cs="Arial"/>
          <w:bCs/>
        </w:rPr>
      </w:pPr>
      <w:r w:rsidRPr="003F60BA">
        <w:rPr>
          <w:rFonts w:ascii="Arial" w:hAnsi="Arial" w:cs="Arial"/>
          <w:bCs/>
        </w:rPr>
        <w:t>Patrick McShane stated that he recently peer reviewed a technical paper proposed for publication by IEEE on the impact of particle contamination on dielectric strength. He believes that the paper will generate increase interest in the subject.</w:t>
      </w:r>
    </w:p>
    <w:p w:rsidR="008600CA" w:rsidRPr="003F60BA" w:rsidRDefault="008600CA" w:rsidP="002510D7">
      <w:pPr>
        <w:keepNext/>
        <w:numPr>
          <w:ilvl w:val="3"/>
          <w:numId w:val="0"/>
        </w:numPr>
        <w:tabs>
          <w:tab w:val="num" w:pos="2070"/>
        </w:tabs>
        <w:spacing w:before="240" w:after="0" w:line="240" w:lineRule="auto"/>
        <w:ind w:left="900"/>
        <w:jc w:val="both"/>
        <w:outlineLvl w:val="3"/>
        <w:rPr>
          <w:rFonts w:ascii="Arial" w:hAnsi="Arial" w:cs="Arial"/>
          <w:b/>
        </w:rPr>
      </w:pPr>
      <w:r w:rsidRPr="003F60BA">
        <w:rPr>
          <w:rFonts w:ascii="Arial" w:hAnsi="Arial" w:cs="Arial"/>
          <w:b/>
        </w:rPr>
        <w:t>TF on Moisture in Oil</w:t>
      </w:r>
    </w:p>
    <w:p w:rsidR="008600CA" w:rsidRPr="003F60BA" w:rsidRDefault="008600CA" w:rsidP="002510D7">
      <w:pPr>
        <w:keepNext/>
        <w:spacing w:before="240" w:after="0" w:line="240" w:lineRule="auto"/>
        <w:ind w:left="1080"/>
        <w:jc w:val="both"/>
        <w:outlineLvl w:val="3"/>
        <w:rPr>
          <w:rFonts w:ascii="Arial" w:hAnsi="Arial" w:cs="Arial"/>
          <w:b/>
        </w:rPr>
      </w:pPr>
      <w:r w:rsidRPr="003F60BA">
        <w:rPr>
          <w:rFonts w:ascii="Arial" w:hAnsi="Arial" w:cs="Arial"/>
          <w:b/>
        </w:rPr>
        <w:t>Chair: Bob Rasor</w:t>
      </w:r>
    </w:p>
    <w:p w:rsidR="008600CA" w:rsidRPr="003F60BA" w:rsidRDefault="008600CA" w:rsidP="002510D7">
      <w:pPr>
        <w:keepNext/>
        <w:spacing w:before="240" w:after="0" w:line="240" w:lineRule="auto"/>
        <w:ind w:left="1080"/>
        <w:jc w:val="both"/>
        <w:outlineLvl w:val="3"/>
        <w:rPr>
          <w:rFonts w:ascii="Arial" w:hAnsi="Arial" w:cs="Arial"/>
          <w:b/>
        </w:rPr>
      </w:pPr>
      <w:r w:rsidRPr="003F60BA">
        <w:rPr>
          <w:rFonts w:ascii="Arial" w:hAnsi="Arial" w:cs="Arial"/>
          <w:b/>
        </w:rPr>
        <w:t xml:space="preserve">The TF Report given at the Sub-Committee Meeting presented by Bob Rasor: </w:t>
      </w:r>
    </w:p>
    <w:p w:rsidR="008600CA" w:rsidRPr="003F60BA" w:rsidRDefault="008600CA" w:rsidP="002510D7">
      <w:pPr>
        <w:autoSpaceDE w:val="0"/>
        <w:autoSpaceDN w:val="0"/>
        <w:adjustRightInd w:val="0"/>
        <w:spacing w:before="240" w:after="0" w:line="240" w:lineRule="auto"/>
        <w:ind w:left="1260"/>
        <w:rPr>
          <w:rFonts w:ascii="Arial" w:hAnsi="Arial" w:cs="Arial"/>
          <w:bCs/>
        </w:rPr>
      </w:pPr>
      <w:r w:rsidRPr="003F60BA">
        <w:rPr>
          <w:rFonts w:ascii="Arial" w:hAnsi="Arial" w:cs="Arial"/>
          <w:bCs/>
        </w:rPr>
        <w:t>Bob explained that the TF was created to provide guidance on determining a relationship between moisture in the insulating liquid and the solid insulation. This was the 6</w:t>
      </w:r>
      <w:r w:rsidRPr="003F60BA">
        <w:rPr>
          <w:rFonts w:ascii="Arial" w:hAnsi="Arial" w:cs="Arial"/>
          <w:bCs/>
          <w:vertAlign w:val="superscript"/>
        </w:rPr>
        <w:t>th</w:t>
      </w:r>
      <w:r w:rsidRPr="003F60BA">
        <w:rPr>
          <w:rFonts w:ascii="Arial" w:hAnsi="Arial" w:cs="Arial"/>
          <w:bCs/>
        </w:rPr>
        <w:t xml:space="preserve"> meeting. He stated that  ppm (of water) has little value unless temperature is given with it. At the TF meeting, the highlights from previous meetings were reviewed since there were many new attendees. Valery Davydov and Claude Dukarm made presentations. Claude’s presentation focused  on a recent power transformer failure. </w:t>
      </w:r>
    </w:p>
    <w:p w:rsidR="008600CA" w:rsidRPr="003F60BA" w:rsidRDefault="008600CA" w:rsidP="002510D7">
      <w:pPr>
        <w:autoSpaceDE w:val="0"/>
        <w:autoSpaceDN w:val="0"/>
        <w:adjustRightInd w:val="0"/>
        <w:spacing w:before="240" w:after="0" w:line="240" w:lineRule="auto"/>
        <w:ind w:left="1260"/>
        <w:rPr>
          <w:rFonts w:ascii="Arial" w:hAnsi="Arial" w:cs="Arial"/>
          <w:bCs/>
        </w:rPr>
      </w:pPr>
      <w:r w:rsidRPr="003F60BA">
        <w:rPr>
          <w:rFonts w:ascii="Arial" w:hAnsi="Arial" w:cs="Arial"/>
          <w:bCs/>
        </w:rPr>
        <w:t xml:space="preserve">Bob would like to set the direction of future work for the task force. They are considering issuing a survey. The TF would like to have more folks participate in discussions. </w:t>
      </w:r>
    </w:p>
    <w:p w:rsidR="008600CA" w:rsidRPr="003F60BA" w:rsidRDefault="008600CA" w:rsidP="002510D7">
      <w:pPr>
        <w:keepNext/>
        <w:spacing w:before="240" w:after="0" w:line="240" w:lineRule="auto"/>
        <w:ind w:left="1080"/>
        <w:jc w:val="both"/>
        <w:outlineLvl w:val="8"/>
        <w:rPr>
          <w:rFonts w:ascii="Arial" w:hAnsi="Arial" w:cs="Arial"/>
          <w:b/>
          <w:bCs/>
        </w:rPr>
      </w:pPr>
      <w:r w:rsidRPr="003F60BA">
        <w:rPr>
          <w:rFonts w:ascii="Arial" w:hAnsi="Arial" w:cs="Arial"/>
          <w:b/>
          <w:bCs/>
        </w:rPr>
        <w:t xml:space="preserve">The TF Meeting Minutes (unapproved) as Received: </w:t>
      </w:r>
    </w:p>
    <w:p w:rsidR="008600CA" w:rsidRPr="003F60BA" w:rsidRDefault="008600CA" w:rsidP="002510D7">
      <w:pPr>
        <w:spacing w:after="0" w:line="240" w:lineRule="auto"/>
        <w:rPr>
          <w:rFonts w:ascii="Arial" w:hAnsi="Arial" w:cs="Arial"/>
        </w:rPr>
      </w:pPr>
    </w:p>
    <w:p w:rsidR="008600CA" w:rsidRPr="003F60BA" w:rsidRDefault="008600CA" w:rsidP="002510D7">
      <w:pPr>
        <w:spacing w:after="0" w:line="240" w:lineRule="auto"/>
        <w:ind w:left="360" w:firstLine="720"/>
        <w:rPr>
          <w:rFonts w:ascii="Arial" w:hAnsi="Arial" w:cs="Arial"/>
          <w:b/>
        </w:rPr>
      </w:pPr>
      <w:r w:rsidRPr="003F60BA">
        <w:rPr>
          <w:rFonts w:ascii="Arial" w:hAnsi="Arial" w:cs="Arial"/>
          <w:b/>
        </w:rPr>
        <w:t>Tuesday March 13</w:t>
      </w:r>
      <w:r w:rsidRPr="003F60BA">
        <w:rPr>
          <w:rFonts w:ascii="Arial" w:hAnsi="Arial" w:cs="Arial"/>
          <w:b/>
          <w:vertAlign w:val="superscript"/>
        </w:rPr>
        <w:t>th</w:t>
      </w:r>
      <w:r w:rsidRPr="003F60BA">
        <w:rPr>
          <w:rFonts w:ascii="Arial" w:hAnsi="Arial" w:cs="Arial"/>
          <w:b/>
        </w:rPr>
        <w:t>, 2012 4:45 pm</w:t>
      </w:r>
    </w:p>
    <w:p w:rsidR="008600CA" w:rsidRPr="003F60BA" w:rsidRDefault="008600CA" w:rsidP="002510D7">
      <w:pPr>
        <w:spacing w:after="0" w:line="240" w:lineRule="auto"/>
        <w:ind w:left="720" w:firstLine="360"/>
        <w:rPr>
          <w:rFonts w:ascii="Arial" w:hAnsi="Arial" w:cs="Arial"/>
          <w:b/>
        </w:rPr>
      </w:pPr>
      <w:r w:rsidRPr="003F60BA">
        <w:rPr>
          <w:rFonts w:ascii="Arial" w:hAnsi="Arial" w:cs="Arial"/>
          <w:b/>
        </w:rPr>
        <w:t>Nashville, Tennessee USA</w:t>
      </w:r>
    </w:p>
    <w:p w:rsidR="008600CA" w:rsidRPr="003F60BA" w:rsidRDefault="008600CA" w:rsidP="002510D7">
      <w:pPr>
        <w:spacing w:before="240" w:after="0" w:line="240" w:lineRule="auto"/>
        <w:ind w:left="1080"/>
        <w:jc w:val="both"/>
        <w:rPr>
          <w:rFonts w:ascii="Arial" w:hAnsi="Arial" w:cs="Arial"/>
        </w:rPr>
      </w:pPr>
      <w:r w:rsidRPr="003F60BA">
        <w:rPr>
          <w:rFonts w:ascii="Arial" w:hAnsi="Arial" w:cs="Arial"/>
        </w:rPr>
        <w:t xml:space="preserve">The meeting was called to order by Chair Bob Rasor at 4:55pm.   There were 90 attendees.  23 of the 49 members were present.  Five requested membership.  </w:t>
      </w:r>
    </w:p>
    <w:p w:rsidR="008600CA" w:rsidRPr="003F60BA" w:rsidRDefault="008600CA" w:rsidP="002510D7">
      <w:pPr>
        <w:spacing w:before="240" w:after="0" w:line="240" w:lineRule="auto"/>
        <w:ind w:left="1080"/>
        <w:jc w:val="both"/>
        <w:rPr>
          <w:rFonts w:ascii="Arial" w:hAnsi="Arial" w:cs="Arial"/>
        </w:rPr>
      </w:pPr>
      <w:r w:rsidRPr="003F60BA">
        <w:rPr>
          <w:rFonts w:ascii="Arial" w:hAnsi="Arial" w:cs="Arial"/>
        </w:rPr>
        <w:t>Members attending were:</w:t>
      </w:r>
    </w:p>
    <w:p w:rsidR="008600CA" w:rsidRPr="003F60BA" w:rsidRDefault="008600CA" w:rsidP="002510D7">
      <w:pPr>
        <w:spacing w:after="0" w:line="240" w:lineRule="auto"/>
        <w:ind w:left="1440"/>
        <w:jc w:val="both"/>
        <w:rPr>
          <w:rFonts w:ascii="Arial" w:hAnsi="Arial" w:cs="Arial"/>
        </w:rPr>
      </w:pPr>
      <w:r w:rsidRPr="003F60BA">
        <w:rPr>
          <w:rFonts w:ascii="Arial" w:hAnsi="Arial" w:cs="Arial"/>
        </w:rPr>
        <w:t>Claude Beauchemin</w:t>
      </w:r>
    </w:p>
    <w:p w:rsidR="008600CA" w:rsidRPr="003F60BA" w:rsidRDefault="008600CA" w:rsidP="002510D7">
      <w:pPr>
        <w:spacing w:after="0" w:line="240" w:lineRule="auto"/>
        <w:ind w:left="1440"/>
        <w:jc w:val="both"/>
        <w:rPr>
          <w:rFonts w:ascii="Arial" w:hAnsi="Arial" w:cs="Arial"/>
        </w:rPr>
      </w:pPr>
      <w:r w:rsidRPr="003F60BA">
        <w:rPr>
          <w:rFonts w:ascii="Arial" w:hAnsi="Arial" w:cs="Arial"/>
        </w:rPr>
        <w:t>Luiz Cheim</w:t>
      </w:r>
    </w:p>
    <w:p w:rsidR="008600CA" w:rsidRPr="003F60BA" w:rsidRDefault="008600CA" w:rsidP="002510D7">
      <w:pPr>
        <w:spacing w:after="0" w:line="240" w:lineRule="auto"/>
        <w:ind w:left="1440"/>
        <w:jc w:val="both"/>
        <w:rPr>
          <w:rFonts w:ascii="Arial" w:hAnsi="Arial" w:cs="Arial"/>
        </w:rPr>
      </w:pPr>
      <w:r w:rsidRPr="003F60BA">
        <w:rPr>
          <w:rFonts w:ascii="Arial" w:hAnsi="Arial" w:cs="Arial"/>
        </w:rPr>
        <w:t>Donald Cherry</w:t>
      </w:r>
    </w:p>
    <w:p w:rsidR="008600CA" w:rsidRPr="003F60BA" w:rsidRDefault="008600CA" w:rsidP="002510D7">
      <w:pPr>
        <w:spacing w:after="0" w:line="240" w:lineRule="auto"/>
        <w:ind w:left="1440"/>
        <w:jc w:val="both"/>
        <w:rPr>
          <w:rFonts w:ascii="Arial" w:hAnsi="Arial" w:cs="Arial"/>
        </w:rPr>
      </w:pPr>
      <w:r w:rsidRPr="003F60BA">
        <w:rPr>
          <w:rFonts w:ascii="Arial" w:hAnsi="Arial" w:cs="Arial"/>
        </w:rPr>
        <w:t>Dinesh Chhajer</w:t>
      </w:r>
    </w:p>
    <w:p w:rsidR="008600CA" w:rsidRPr="003F60BA" w:rsidRDefault="008600CA" w:rsidP="002510D7">
      <w:pPr>
        <w:spacing w:after="0" w:line="240" w:lineRule="auto"/>
        <w:ind w:left="1440"/>
        <w:jc w:val="both"/>
        <w:rPr>
          <w:rFonts w:ascii="Arial" w:hAnsi="Arial" w:cs="Arial"/>
        </w:rPr>
      </w:pPr>
      <w:r w:rsidRPr="003F60BA">
        <w:rPr>
          <w:rFonts w:ascii="Arial" w:hAnsi="Arial" w:cs="Arial"/>
        </w:rPr>
        <w:t>Valery Davydov</w:t>
      </w:r>
    </w:p>
    <w:p w:rsidR="008600CA" w:rsidRPr="003F60BA" w:rsidRDefault="008600CA" w:rsidP="002510D7">
      <w:pPr>
        <w:spacing w:after="0" w:line="240" w:lineRule="auto"/>
        <w:ind w:left="1440"/>
        <w:jc w:val="both"/>
        <w:rPr>
          <w:rFonts w:ascii="Arial" w:hAnsi="Arial" w:cs="Arial"/>
        </w:rPr>
      </w:pPr>
      <w:r w:rsidRPr="003F60BA">
        <w:rPr>
          <w:rFonts w:ascii="Arial" w:hAnsi="Arial" w:cs="Arial"/>
        </w:rPr>
        <w:t>Stephanie Denzer</w:t>
      </w:r>
    </w:p>
    <w:p w:rsidR="008600CA" w:rsidRPr="003F60BA" w:rsidRDefault="008600CA" w:rsidP="002510D7">
      <w:pPr>
        <w:spacing w:after="0" w:line="240" w:lineRule="auto"/>
        <w:ind w:left="1440"/>
        <w:jc w:val="both"/>
        <w:rPr>
          <w:rFonts w:ascii="Arial" w:hAnsi="Arial" w:cs="Arial"/>
          <w:lang w:val="pt-BR"/>
        </w:rPr>
      </w:pPr>
      <w:r w:rsidRPr="003F60BA">
        <w:rPr>
          <w:rFonts w:ascii="Arial" w:hAnsi="Arial" w:cs="Arial"/>
          <w:lang w:val="pt-BR"/>
        </w:rPr>
        <w:t>Eduardo Garcia</w:t>
      </w:r>
    </w:p>
    <w:p w:rsidR="008600CA" w:rsidRPr="003F60BA" w:rsidRDefault="008600CA" w:rsidP="002510D7">
      <w:pPr>
        <w:spacing w:after="0" w:line="240" w:lineRule="auto"/>
        <w:ind w:left="1440"/>
        <w:jc w:val="both"/>
        <w:rPr>
          <w:rFonts w:ascii="Arial" w:hAnsi="Arial" w:cs="Arial"/>
          <w:lang w:val="pt-BR"/>
        </w:rPr>
      </w:pPr>
      <w:r w:rsidRPr="003F60BA">
        <w:rPr>
          <w:rFonts w:ascii="Arial" w:hAnsi="Arial" w:cs="Arial"/>
          <w:lang w:val="pt-BR"/>
        </w:rPr>
        <w:t>James Gardner</w:t>
      </w:r>
    </w:p>
    <w:p w:rsidR="008600CA" w:rsidRPr="003F60BA" w:rsidRDefault="008600CA" w:rsidP="002510D7">
      <w:pPr>
        <w:spacing w:after="0" w:line="240" w:lineRule="auto"/>
        <w:ind w:left="1440"/>
        <w:jc w:val="both"/>
        <w:rPr>
          <w:rFonts w:ascii="Arial" w:hAnsi="Arial" w:cs="Arial"/>
          <w:lang w:val="pt-BR"/>
        </w:rPr>
      </w:pPr>
      <w:r w:rsidRPr="003F60BA">
        <w:rPr>
          <w:rFonts w:ascii="Arial" w:hAnsi="Arial" w:cs="Arial"/>
          <w:lang w:val="pt-BR"/>
        </w:rPr>
        <w:t>David Hanson</w:t>
      </w:r>
    </w:p>
    <w:p w:rsidR="008600CA" w:rsidRPr="003F60BA" w:rsidRDefault="008600CA" w:rsidP="002510D7">
      <w:pPr>
        <w:spacing w:after="0" w:line="240" w:lineRule="auto"/>
        <w:ind w:left="1440"/>
        <w:jc w:val="both"/>
        <w:rPr>
          <w:rFonts w:ascii="Arial" w:hAnsi="Arial" w:cs="Arial"/>
          <w:lang w:val="pt-BR"/>
        </w:rPr>
      </w:pPr>
      <w:r w:rsidRPr="003F60BA">
        <w:rPr>
          <w:rFonts w:ascii="Arial" w:hAnsi="Arial" w:cs="Arial"/>
          <w:lang w:val="pt-BR"/>
        </w:rPr>
        <w:t>Rowland James, Jr.</w:t>
      </w:r>
    </w:p>
    <w:p w:rsidR="008600CA" w:rsidRPr="003F60BA" w:rsidRDefault="008600CA" w:rsidP="002510D7">
      <w:pPr>
        <w:spacing w:after="0" w:line="240" w:lineRule="auto"/>
        <w:ind w:left="1440"/>
        <w:jc w:val="both"/>
        <w:rPr>
          <w:rFonts w:ascii="Arial" w:hAnsi="Arial" w:cs="Arial"/>
          <w:lang w:val="pt-BR"/>
        </w:rPr>
      </w:pPr>
      <w:r w:rsidRPr="003F60BA">
        <w:rPr>
          <w:rFonts w:ascii="Arial" w:hAnsi="Arial" w:cs="Arial"/>
          <w:lang w:val="pt-BR"/>
        </w:rPr>
        <w:t>Zan Kiparizoski</w:t>
      </w:r>
    </w:p>
    <w:p w:rsidR="008600CA" w:rsidRPr="003F60BA" w:rsidRDefault="008600CA" w:rsidP="002510D7">
      <w:pPr>
        <w:spacing w:after="0" w:line="240" w:lineRule="auto"/>
        <w:ind w:left="1440"/>
        <w:jc w:val="both"/>
        <w:rPr>
          <w:rFonts w:ascii="Arial" w:hAnsi="Arial" w:cs="Arial"/>
          <w:lang w:val="pt-BR"/>
        </w:rPr>
      </w:pPr>
      <w:r w:rsidRPr="003F60BA">
        <w:rPr>
          <w:rFonts w:ascii="Arial" w:hAnsi="Arial" w:cs="Arial"/>
          <w:lang w:val="pt-BR"/>
        </w:rPr>
        <w:t>Libin Mao</w:t>
      </w:r>
    </w:p>
    <w:p w:rsidR="008600CA" w:rsidRPr="003F60BA" w:rsidRDefault="008600CA" w:rsidP="002510D7">
      <w:pPr>
        <w:spacing w:after="0" w:line="240" w:lineRule="auto"/>
        <w:ind w:left="1440"/>
        <w:jc w:val="both"/>
        <w:rPr>
          <w:rFonts w:ascii="Arial" w:hAnsi="Arial" w:cs="Arial"/>
        </w:rPr>
      </w:pPr>
      <w:r w:rsidRPr="003F60BA">
        <w:rPr>
          <w:rFonts w:ascii="Arial" w:hAnsi="Arial" w:cs="Arial"/>
        </w:rPr>
        <w:t>Terence Martin</w:t>
      </w:r>
    </w:p>
    <w:p w:rsidR="008600CA" w:rsidRPr="003F60BA" w:rsidRDefault="008600CA" w:rsidP="002510D7">
      <w:pPr>
        <w:spacing w:after="0" w:line="240" w:lineRule="auto"/>
        <w:ind w:left="1440"/>
        <w:jc w:val="both"/>
        <w:rPr>
          <w:rFonts w:ascii="Arial" w:hAnsi="Arial" w:cs="Arial"/>
        </w:rPr>
      </w:pPr>
      <w:r w:rsidRPr="003F60BA">
        <w:rPr>
          <w:rFonts w:ascii="Arial" w:hAnsi="Arial" w:cs="Arial"/>
        </w:rPr>
        <w:t>Thomas Melle</w:t>
      </w:r>
    </w:p>
    <w:p w:rsidR="008600CA" w:rsidRPr="003F60BA" w:rsidRDefault="008600CA" w:rsidP="002510D7">
      <w:pPr>
        <w:spacing w:after="0" w:line="240" w:lineRule="auto"/>
        <w:ind w:left="1440"/>
        <w:jc w:val="both"/>
        <w:rPr>
          <w:rFonts w:ascii="Arial" w:hAnsi="Arial" w:cs="Arial"/>
        </w:rPr>
      </w:pPr>
      <w:r w:rsidRPr="003F60BA">
        <w:rPr>
          <w:rFonts w:ascii="Arial" w:hAnsi="Arial" w:cs="Arial"/>
        </w:rPr>
        <w:t>Tony Pink</w:t>
      </w:r>
    </w:p>
    <w:p w:rsidR="008600CA" w:rsidRPr="003F60BA" w:rsidRDefault="008600CA" w:rsidP="002510D7">
      <w:pPr>
        <w:spacing w:after="0" w:line="240" w:lineRule="auto"/>
        <w:ind w:left="1440"/>
        <w:jc w:val="both"/>
        <w:rPr>
          <w:rFonts w:ascii="Arial" w:hAnsi="Arial" w:cs="Arial"/>
        </w:rPr>
      </w:pPr>
      <w:r w:rsidRPr="003F60BA">
        <w:rPr>
          <w:rFonts w:ascii="Arial" w:hAnsi="Arial" w:cs="Arial"/>
        </w:rPr>
        <w:t>Donald Platts</w:t>
      </w:r>
    </w:p>
    <w:p w:rsidR="008600CA" w:rsidRPr="003F60BA" w:rsidRDefault="008600CA" w:rsidP="002510D7">
      <w:pPr>
        <w:spacing w:after="0" w:line="240" w:lineRule="auto"/>
        <w:ind w:left="1440"/>
        <w:jc w:val="both"/>
        <w:rPr>
          <w:rFonts w:ascii="Arial" w:hAnsi="Arial" w:cs="Arial"/>
        </w:rPr>
      </w:pPr>
      <w:r w:rsidRPr="003F60BA">
        <w:rPr>
          <w:rFonts w:ascii="Arial" w:hAnsi="Arial" w:cs="Arial"/>
        </w:rPr>
        <w:t>Thomas Prevost</w:t>
      </w:r>
    </w:p>
    <w:p w:rsidR="008600CA" w:rsidRPr="003F60BA" w:rsidRDefault="008600CA" w:rsidP="002510D7">
      <w:pPr>
        <w:spacing w:after="0" w:line="240" w:lineRule="auto"/>
        <w:ind w:left="1440"/>
        <w:jc w:val="both"/>
        <w:rPr>
          <w:rFonts w:ascii="Arial" w:hAnsi="Arial" w:cs="Arial"/>
        </w:rPr>
      </w:pPr>
      <w:r w:rsidRPr="003F60BA">
        <w:rPr>
          <w:rFonts w:ascii="Arial" w:hAnsi="Arial" w:cs="Arial"/>
        </w:rPr>
        <w:t>Subhas Sarkar</w:t>
      </w:r>
    </w:p>
    <w:p w:rsidR="008600CA" w:rsidRPr="003F60BA" w:rsidRDefault="008600CA" w:rsidP="002510D7">
      <w:pPr>
        <w:spacing w:after="0" w:line="240" w:lineRule="auto"/>
        <w:ind w:left="1440"/>
        <w:jc w:val="both"/>
        <w:rPr>
          <w:rFonts w:ascii="Arial" w:hAnsi="Arial" w:cs="Arial"/>
        </w:rPr>
      </w:pPr>
      <w:r w:rsidRPr="003F60BA">
        <w:rPr>
          <w:rFonts w:ascii="Arial" w:hAnsi="Arial" w:cs="Arial"/>
        </w:rPr>
        <w:t>Pugazhenthi Selvaraj</w:t>
      </w:r>
    </w:p>
    <w:p w:rsidR="008600CA" w:rsidRPr="003F60BA" w:rsidRDefault="008600CA" w:rsidP="002510D7">
      <w:pPr>
        <w:spacing w:after="0" w:line="240" w:lineRule="auto"/>
        <w:ind w:left="1440"/>
        <w:jc w:val="both"/>
        <w:rPr>
          <w:rFonts w:ascii="Arial" w:hAnsi="Arial" w:cs="Arial"/>
        </w:rPr>
      </w:pPr>
      <w:r w:rsidRPr="003F60BA">
        <w:rPr>
          <w:rFonts w:ascii="Arial" w:hAnsi="Arial" w:cs="Arial"/>
        </w:rPr>
        <w:t>H. Jin Sim</w:t>
      </w:r>
    </w:p>
    <w:p w:rsidR="008600CA" w:rsidRPr="003F60BA" w:rsidRDefault="008600CA" w:rsidP="002510D7">
      <w:pPr>
        <w:spacing w:after="0" w:line="240" w:lineRule="auto"/>
        <w:ind w:left="1440"/>
        <w:jc w:val="both"/>
        <w:rPr>
          <w:rFonts w:ascii="Arial" w:hAnsi="Arial" w:cs="Arial"/>
        </w:rPr>
      </w:pPr>
      <w:r w:rsidRPr="003F60BA">
        <w:rPr>
          <w:rFonts w:ascii="Arial" w:hAnsi="Arial" w:cs="Arial"/>
        </w:rPr>
        <w:t>Brian Sparling</w:t>
      </w:r>
    </w:p>
    <w:p w:rsidR="008600CA" w:rsidRPr="003F60BA" w:rsidRDefault="008600CA" w:rsidP="002510D7">
      <w:pPr>
        <w:spacing w:after="0" w:line="240" w:lineRule="auto"/>
        <w:ind w:left="1440"/>
        <w:jc w:val="both"/>
        <w:rPr>
          <w:rFonts w:ascii="Arial" w:hAnsi="Arial" w:cs="Arial"/>
        </w:rPr>
      </w:pPr>
      <w:r w:rsidRPr="003F60BA">
        <w:rPr>
          <w:rFonts w:ascii="Arial" w:hAnsi="Arial" w:cs="Arial"/>
        </w:rPr>
        <w:t>Jim Thompson</w:t>
      </w:r>
    </w:p>
    <w:p w:rsidR="008600CA" w:rsidRPr="003F60BA" w:rsidRDefault="008600CA" w:rsidP="002510D7">
      <w:pPr>
        <w:spacing w:after="0" w:line="240" w:lineRule="auto"/>
        <w:ind w:left="1440"/>
        <w:jc w:val="both"/>
        <w:rPr>
          <w:rFonts w:ascii="Arial" w:hAnsi="Arial" w:cs="Arial"/>
        </w:rPr>
      </w:pPr>
      <w:r w:rsidRPr="003F60BA">
        <w:rPr>
          <w:rFonts w:ascii="Arial" w:hAnsi="Arial" w:cs="Arial"/>
        </w:rPr>
        <w:t>Mark Tostrud</w:t>
      </w:r>
    </w:p>
    <w:p w:rsidR="008600CA" w:rsidRPr="003F60BA" w:rsidRDefault="008600CA" w:rsidP="002510D7">
      <w:pPr>
        <w:spacing w:before="240" w:after="0" w:line="240" w:lineRule="auto"/>
        <w:ind w:left="1080"/>
        <w:jc w:val="both"/>
        <w:rPr>
          <w:rFonts w:ascii="Arial" w:hAnsi="Arial" w:cs="Arial"/>
        </w:rPr>
      </w:pPr>
      <w:r w:rsidRPr="003F60BA">
        <w:rPr>
          <w:rFonts w:ascii="Arial" w:hAnsi="Arial" w:cs="Arial"/>
        </w:rPr>
        <w:t>Attendees requesting membership were:</w:t>
      </w:r>
    </w:p>
    <w:p w:rsidR="008600CA" w:rsidRPr="003F60BA" w:rsidRDefault="008600CA" w:rsidP="002510D7">
      <w:pPr>
        <w:spacing w:after="0" w:line="240" w:lineRule="auto"/>
        <w:ind w:left="1440"/>
        <w:jc w:val="both"/>
        <w:rPr>
          <w:rFonts w:ascii="Arial" w:hAnsi="Arial" w:cs="Arial"/>
        </w:rPr>
      </w:pPr>
      <w:r w:rsidRPr="003F60BA">
        <w:rPr>
          <w:rFonts w:ascii="Arial" w:hAnsi="Arial" w:cs="Arial"/>
        </w:rPr>
        <w:t>Prabhu</w:t>
      </w:r>
      <w:r w:rsidRPr="003F60BA">
        <w:rPr>
          <w:rFonts w:ascii="Arial" w:hAnsi="Arial" w:cs="Arial"/>
        </w:rPr>
        <w:tab/>
        <w:t>Soundarrajan</w:t>
      </w:r>
    </w:p>
    <w:p w:rsidR="008600CA" w:rsidRPr="003F60BA" w:rsidRDefault="008600CA" w:rsidP="002510D7">
      <w:pPr>
        <w:spacing w:after="0" w:line="240" w:lineRule="auto"/>
        <w:ind w:left="1440"/>
        <w:jc w:val="both"/>
        <w:rPr>
          <w:rFonts w:ascii="Arial" w:hAnsi="Arial" w:cs="Arial"/>
        </w:rPr>
      </w:pPr>
      <w:r w:rsidRPr="003F60BA">
        <w:rPr>
          <w:rFonts w:ascii="Arial" w:hAnsi="Arial" w:cs="Arial"/>
        </w:rPr>
        <w:t>Ajith Varghese</w:t>
      </w:r>
    </w:p>
    <w:p w:rsidR="008600CA" w:rsidRPr="003F60BA" w:rsidRDefault="008600CA" w:rsidP="002510D7">
      <w:pPr>
        <w:spacing w:after="0" w:line="240" w:lineRule="auto"/>
        <w:ind w:left="1440"/>
        <w:jc w:val="both"/>
        <w:rPr>
          <w:rFonts w:ascii="Arial" w:hAnsi="Arial" w:cs="Arial"/>
        </w:rPr>
      </w:pPr>
      <w:r w:rsidRPr="003F60BA">
        <w:rPr>
          <w:rFonts w:ascii="Arial" w:hAnsi="Arial" w:cs="Arial"/>
        </w:rPr>
        <w:t>Arturo</w:t>
      </w:r>
      <w:r w:rsidRPr="003F60BA">
        <w:rPr>
          <w:rFonts w:ascii="Arial" w:hAnsi="Arial" w:cs="Arial"/>
        </w:rPr>
        <w:tab/>
        <w:t>Nunez</w:t>
      </w:r>
    </w:p>
    <w:p w:rsidR="008600CA" w:rsidRPr="003F60BA" w:rsidRDefault="008600CA" w:rsidP="002510D7">
      <w:pPr>
        <w:spacing w:after="0" w:line="240" w:lineRule="auto"/>
        <w:ind w:left="1440"/>
        <w:jc w:val="both"/>
        <w:rPr>
          <w:rFonts w:ascii="Arial" w:hAnsi="Arial" w:cs="Arial"/>
        </w:rPr>
      </w:pPr>
      <w:r w:rsidRPr="003F60BA">
        <w:rPr>
          <w:rFonts w:ascii="Arial" w:hAnsi="Arial" w:cs="Arial"/>
        </w:rPr>
        <w:t>Tony McGrail</w:t>
      </w:r>
    </w:p>
    <w:p w:rsidR="008600CA" w:rsidRPr="003F60BA" w:rsidRDefault="008600CA" w:rsidP="002510D7">
      <w:pPr>
        <w:spacing w:after="0" w:line="240" w:lineRule="auto"/>
        <w:ind w:left="1440"/>
        <w:jc w:val="both"/>
        <w:rPr>
          <w:rFonts w:ascii="Arial" w:hAnsi="Arial" w:cs="Arial"/>
        </w:rPr>
      </w:pPr>
      <w:r w:rsidRPr="003F60BA">
        <w:rPr>
          <w:rFonts w:ascii="Arial" w:hAnsi="Arial" w:cs="Arial"/>
        </w:rPr>
        <w:t>C. Clair</w:t>
      </w:r>
      <w:r w:rsidRPr="003F60BA">
        <w:rPr>
          <w:rFonts w:ascii="Arial" w:hAnsi="Arial" w:cs="Arial"/>
        </w:rPr>
        <w:tab/>
        <w:t>Claiborne</w:t>
      </w:r>
    </w:p>
    <w:p w:rsidR="008600CA" w:rsidRPr="003F60BA" w:rsidRDefault="008600CA" w:rsidP="002510D7">
      <w:pPr>
        <w:spacing w:before="240" w:after="0" w:line="240" w:lineRule="auto"/>
        <w:ind w:left="1080"/>
        <w:jc w:val="both"/>
        <w:rPr>
          <w:rFonts w:ascii="Arial" w:hAnsi="Arial" w:cs="Arial"/>
          <w:b/>
        </w:rPr>
      </w:pPr>
      <w:r w:rsidRPr="003F60BA">
        <w:rPr>
          <w:rFonts w:ascii="Arial" w:hAnsi="Arial" w:cs="Arial"/>
          <w:b/>
        </w:rPr>
        <w:t>Agenda</w:t>
      </w:r>
    </w:p>
    <w:p w:rsidR="008600CA" w:rsidRPr="003F60BA" w:rsidRDefault="008600CA" w:rsidP="001B553C">
      <w:pPr>
        <w:numPr>
          <w:ilvl w:val="0"/>
          <w:numId w:val="44"/>
        </w:numPr>
        <w:spacing w:after="0" w:line="240" w:lineRule="auto"/>
        <w:ind w:left="1440"/>
        <w:contextualSpacing/>
        <w:jc w:val="both"/>
        <w:rPr>
          <w:rFonts w:ascii="Arial" w:hAnsi="Arial" w:cs="Arial"/>
        </w:rPr>
      </w:pPr>
      <w:r w:rsidRPr="003F60BA">
        <w:rPr>
          <w:rFonts w:ascii="Arial" w:hAnsi="Arial" w:cs="Arial"/>
        </w:rPr>
        <w:t>Roster was distributed</w:t>
      </w:r>
    </w:p>
    <w:p w:rsidR="008600CA" w:rsidRPr="003F60BA" w:rsidRDefault="008600CA" w:rsidP="003F60BA">
      <w:pPr>
        <w:numPr>
          <w:ilvl w:val="0"/>
          <w:numId w:val="44"/>
        </w:numPr>
        <w:spacing w:after="0" w:line="240" w:lineRule="auto"/>
        <w:ind w:left="1440"/>
        <w:contextualSpacing/>
        <w:jc w:val="both"/>
        <w:rPr>
          <w:rFonts w:ascii="Arial" w:hAnsi="Arial" w:cs="Arial"/>
        </w:rPr>
      </w:pPr>
      <w:r w:rsidRPr="003F60BA">
        <w:rPr>
          <w:rFonts w:ascii="Arial" w:hAnsi="Arial" w:cs="Arial"/>
        </w:rPr>
        <w:t>Introductions were given</w:t>
      </w:r>
    </w:p>
    <w:p w:rsidR="008600CA" w:rsidRPr="003F60BA" w:rsidRDefault="008600CA" w:rsidP="003F60BA">
      <w:pPr>
        <w:numPr>
          <w:ilvl w:val="0"/>
          <w:numId w:val="44"/>
        </w:numPr>
        <w:spacing w:after="0" w:line="240" w:lineRule="auto"/>
        <w:ind w:left="1440"/>
        <w:contextualSpacing/>
        <w:jc w:val="both"/>
        <w:rPr>
          <w:rFonts w:ascii="Arial" w:hAnsi="Arial" w:cs="Arial"/>
        </w:rPr>
      </w:pPr>
      <w:r w:rsidRPr="003F60BA">
        <w:rPr>
          <w:rFonts w:ascii="Arial" w:hAnsi="Arial" w:cs="Arial"/>
        </w:rPr>
        <w:t>Minutes to last meeting were approved</w:t>
      </w:r>
    </w:p>
    <w:p w:rsidR="008600CA" w:rsidRPr="003F60BA" w:rsidRDefault="008600CA" w:rsidP="003F60BA">
      <w:pPr>
        <w:numPr>
          <w:ilvl w:val="0"/>
          <w:numId w:val="44"/>
        </w:numPr>
        <w:spacing w:after="0" w:line="240" w:lineRule="auto"/>
        <w:ind w:left="1440"/>
        <w:contextualSpacing/>
        <w:jc w:val="both"/>
        <w:rPr>
          <w:rFonts w:ascii="Arial" w:hAnsi="Arial" w:cs="Arial"/>
        </w:rPr>
      </w:pPr>
      <w:r w:rsidRPr="003F60BA">
        <w:rPr>
          <w:rFonts w:ascii="Arial" w:hAnsi="Arial" w:cs="Arial"/>
        </w:rPr>
        <w:t>Scope was reviewed with a brief history of the TF</w:t>
      </w:r>
    </w:p>
    <w:p w:rsidR="008600CA" w:rsidRPr="003F60BA" w:rsidRDefault="008600CA" w:rsidP="003F60BA">
      <w:pPr>
        <w:numPr>
          <w:ilvl w:val="0"/>
          <w:numId w:val="44"/>
        </w:numPr>
        <w:spacing w:after="0" w:line="240" w:lineRule="auto"/>
        <w:ind w:left="1440"/>
        <w:contextualSpacing/>
        <w:jc w:val="both"/>
        <w:rPr>
          <w:rFonts w:ascii="Arial" w:hAnsi="Arial" w:cs="Arial"/>
        </w:rPr>
      </w:pPr>
      <w:r w:rsidRPr="003F60BA">
        <w:rPr>
          <w:rFonts w:ascii="Arial" w:hAnsi="Arial" w:cs="Arial"/>
        </w:rPr>
        <w:t>A review of past data was given – 6 slides</w:t>
      </w:r>
    </w:p>
    <w:p w:rsidR="008600CA" w:rsidRPr="003F60BA" w:rsidRDefault="008600CA" w:rsidP="003F60BA">
      <w:pPr>
        <w:spacing w:after="0" w:line="240" w:lineRule="auto"/>
        <w:ind w:left="1440"/>
        <w:contextualSpacing/>
        <w:jc w:val="both"/>
        <w:rPr>
          <w:rFonts w:ascii="Arial" w:hAnsi="Arial" w:cs="Arial"/>
        </w:rPr>
      </w:pPr>
      <w:r w:rsidRPr="003F60BA">
        <w:rPr>
          <w:rFonts w:ascii="Arial" w:hAnsi="Arial" w:cs="Arial"/>
        </w:rPr>
        <w:t>Comments/questions on the past data include the following:</w:t>
      </w:r>
    </w:p>
    <w:p w:rsidR="008600CA" w:rsidRPr="003F60BA" w:rsidRDefault="008600CA" w:rsidP="003F60BA">
      <w:pPr>
        <w:spacing w:after="0" w:line="240" w:lineRule="auto"/>
        <w:ind w:left="1440"/>
        <w:contextualSpacing/>
        <w:jc w:val="both"/>
        <w:rPr>
          <w:rFonts w:ascii="Arial" w:hAnsi="Arial" w:cs="Arial"/>
        </w:rPr>
      </w:pPr>
      <w:r w:rsidRPr="003F60BA">
        <w:rPr>
          <w:rFonts w:ascii="Arial" w:hAnsi="Arial" w:cs="Arial"/>
        </w:rPr>
        <w:t>Slide1:</w:t>
      </w:r>
      <w:r w:rsidRPr="003F60BA">
        <w:rPr>
          <w:rFonts w:ascii="Arial" w:hAnsi="Arial" w:cs="Arial"/>
        </w:rPr>
        <w:tab/>
        <w:t xml:space="preserve">JS asked how the 4% moisture in the solid insulation was obtained.  </w:t>
      </w:r>
    </w:p>
    <w:p w:rsidR="008600CA" w:rsidRPr="003F60BA" w:rsidRDefault="008600CA" w:rsidP="003F60BA">
      <w:pPr>
        <w:spacing w:after="0" w:line="240" w:lineRule="auto"/>
        <w:ind w:left="2160"/>
        <w:contextualSpacing/>
        <w:jc w:val="both"/>
        <w:rPr>
          <w:rFonts w:ascii="Arial" w:hAnsi="Arial" w:cs="Arial"/>
        </w:rPr>
      </w:pPr>
      <w:r w:rsidRPr="003F60BA">
        <w:rPr>
          <w:rFonts w:ascii="Arial" w:hAnsi="Arial" w:cs="Arial"/>
        </w:rPr>
        <w:t>Valery D said DFR, so they believe it is the bottom of the transformer.  Top windings were estimated at 3%.  He clarified the water content (ppm) was calculated from the relative saturation.  After a question was asked about moisture distribution throughout the paper, Valery indicated that the DFR measures only a lumped parameter value.</w:t>
      </w:r>
    </w:p>
    <w:p w:rsidR="008600CA" w:rsidRPr="003F60BA" w:rsidRDefault="008600CA" w:rsidP="003F60BA">
      <w:pPr>
        <w:spacing w:after="0" w:line="240" w:lineRule="auto"/>
        <w:ind w:left="2160" w:hanging="720"/>
        <w:contextualSpacing/>
        <w:jc w:val="both"/>
        <w:rPr>
          <w:rFonts w:ascii="Arial" w:hAnsi="Arial" w:cs="Arial"/>
        </w:rPr>
      </w:pPr>
      <w:r w:rsidRPr="003F60BA">
        <w:rPr>
          <w:rFonts w:ascii="Arial" w:hAnsi="Arial" w:cs="Arial"/>
        </w:rPr>
        <w:t>Slide2:</w:t>
      </w:r>
      <w:r w:rsidRPr="003F60BA">
        <w:rPr>
          <w:rFonts w:ascii="Arial" w:hAnsi="Arial" w:cs="Arial"/>
        </w:rPr>
        <w:tab/>
        <w:t>Bob commented that the question is at what temperatures do the water content (ppm) values as listed in C57.106 have meaning.  Jim Thompson asked Bob Rasor how the “average temperature” in the slides was obtained.  Bob replied that the bottom oil sample valve temperature was taken then they added 5 degrees C to that temperature to estimate the “average” transformer temperature.</w:t>
      </w:r>
    </w:p>
    <w:p w:rsidR="008600CA" w:rsidRPr="003F60BA" w:rsidRDefault="008600CA" w:rsidP="003F60BA">
      <w:pPr>
        <w:spacing w:after="0" w:line="240" w:lineRule="auto"/>
        <w:ind w:left="2160" w:hanging="720"/>
        <w:contextualSpacing/>
        <w:jc w:val="both"/>
        <w:rPr>
          <w:rFonts w:ascii="Arial" w:hAnsi="Arial" w:cs="Arial"/>
        </w:rPr>
      </w:pPr>
      <w:r w:rsidRPr="003F60BA">
        <w:rPr>
          <w:rFonts w:ascii="Arial" w:hAnsi="Arial" w:cs="Arial"/>
        </w:rPr>
        <w:t>Slide3:</w:t>
      </w:r>
      <w:r w:rsidRPr="003F60BA">
        <w:rPr>
          <w:rFonts w:ascii="Arial" w:hAnsi="Arial" w:cs="Arial"/>
        </w:rPr>
        <w:tab/>
        <w:t xml:space="preserve">Shows fluctuation of ppm values in winter vs. summer.  Data is based on KF, with percent saturation being calculated. </w:t>
      </w:r>
    </w:p>
    <w:p w:rsidR="008600CA" w:rsidRPr="003F60BA" w:rsidRDefault="008600CA" w:rsidP="003F60BA">
      <w:pPr>
        <w:spacing w:after="0" w:line="240" w:lineRule="auto"/>
        <w:ind w:left="2160" w:hanging="720"/>
        <w:contextualSpacing/>
        <w:jc w:val="both"/>
        <w:rPr>
          <w:rFonts w:ascii="Arial" w:hAnsi="Arial" w:cs="Arial"/>
        </w:rPr>
      </w:pPr>
      <w:r w:rsidRPr="003F60BA">
        <w:rPr>
          <w:rFonts w:ascii="Arial" w:hAnsi="Arial" w:cs="Arial"/>
        </w:rPr>
        <w:t xml:space="preserve">Slide4: </w:t>
      </w:r>
      <w:r w:rsidRPr="003F60BA">
        <w:rPr>
          <w:rFonts w:ascii="Arial" w:hAnsi="Arial" w:cs="Arial"/>
        </w:rPr>
        <w:tab/>
        <w:t xml:space="preserve">Again, shows seasonal variation of KF but with more than 20,000 sample points. </w:t>
      </w:r>
    </w:p>
    <w:p w:rsidR="008600CA" w:rsidRPr="003F60BA" w:rsidRDefault="008600CA" w:rsidP="003F60BA">
      <w:pPr>
        <w:spacing w:after="0" w:line="240" w:lineRule="auto"/>
        <w:ind w:left="2160" w:hanging="720"/>
        <w:contextualSpacing/>
        <w:jc w:val="both"/>
        <w:rPr>
          <w:rFonts w:ascii="Arial" w:hAnsi="Arial" w:cs="Arial"/>
        </w:rPr>
      </w:pPr>
      <w:r w:rsidRPr="003F60BA">
        <w:rPr>
          <w:rFonts w:ascii="Arial" w:hAnsi="Arial" w:cs="Arial"/>
        </w:rPr>
        <w:t>Slide5:</w:t>
      </w:r>
      <w:r w:rsidRPr="003F60BA">
        <w:rPr>
          <w:rFonts w:ascii="Arial" w:hAnsi="Arial" w:cs="Arial"/>
        </w:rPr>
        <w:tab/>
        <w:t xml:space="preserve">Shows response of relative saturation of the oil with two different percent moisture in solid insulation examples.  Data was done in a test laboratory, not a transformer.  Percent moisture in the solid insulation was done by pulling paper samples.  The idea was to show if temperature is constant, equilibrium may be near and equilibrium curves may apply. </w:t>
      </w:r>
    </w:p>
    <w:p w:rsidR="008600CA" w:rsidRPr="003F60BA" w:rsidRDefault="008600CA" w:rsidP="003F60BA">
      <w:pPr>
        <w:spacing w:after="0" w:line="240" w:lineRule="auto"/>
        <w:ind w:left="2160" w:hanging="720"/>
        <w:contextualSpacing/>
        <w:jc w:val="both"/>
        <w:rPr>
          <w:rFonts w:ascii="Arial" w:hAnsi="Arial" w:cs="Arial"/>
        </w:rPr>
      </w:pPr>
      <w:r w:rsidRPr="003F60BA">
        <w:rPr>
          <w:rFonts w:ascii="Arial" w:hAnsi="Arial" w:cs="Arial"/>
        </w:rPr>
        <w:t>Slide6:</w:t>
      </w:r>
      <w:r w:rsidRPr="003F60BA">
        <w:rPr>
          <w:rFonts w:ascii="Arial" w:hAnsi="Arial" w:cs="Arial"/>
        </w:rPr>
        <w:tab/>
        <w:t xml:space="preserve">BR stated the Classification Chart is just one example of methods to estimate moisture in a transformer.  VD clarified this chart is only for Karl Fischer samples and only for like new oil.  There are different equations for used oil.   </w:t>
      </w:r>
    </w:p>
    <w:p w:rsidR="008600CA" w:rsidRPr="003F60BA" w:rsidRDefault="008600CA" w:rsidP="003F60BA">
      <w:pPr>
        <w:spacing w:after="0" w:line="240" w:lineRule="auto"/>
        <w:ind w:left="1440"/>
        <w:contextualSpacing/>
        <w:jc w:val="both"/>
        <w:rPr>
          <w:rFonts w:ascii="Arial" w:hAnsi="Arial" w:cs="Arial"/>
        </w:rPr>
      </w:pPr>
      <w:r w:rsidRPr="003F60BA">
        <w:rPr>
          <w:rFonts w:ascii="Arial" w:hAnsi="Arial" w:cs="Arial"/>
        </w:rPr>
        <w:t xml:space="preserve">Bob reiterated that there are tools to estimate moisture.  They may not be perfect, but can give indication – especially for transformer owners than cannot put an online monitor on each transformer and can only pull samples for KF analysis.  </w:t>
      </w:r>
    </w:p>
    <w:p w:rsidR="008600CA" w:rsidRPr="003F60BA" w:rsidRDefault="008600CA" w:rsidP="003F60BA">
      <w:pPr>
        <w:spacing w:after="0" w:line="240" w:lineRule="auto"/>
        <w:ind w:left="1440"/>
        <w:contextualSpacing/>
        <w:jc w:val="both"/>
        <w:rPr>
          <w:rFonts w:ascii="Arial" w:hAnsi="Arial" w:cs="Arial"/>
        </w:rPr>
      </w:pPr>
    </w:p>
    <w:p w:rsidR="008600CA" w:rsidRPr="003F60BA" w:rsidRDefault="008600CA" w:rsidP="003F60BA">
      <w:pPr>
        <w:numPr>
          <w:ilvl w:val="0"/>
          <w:numId w:val="44"/>
        </w:numPr>
        <w:spacing w:after="0" w:line="240" w:lineRule="auto"/>
        <w:ind w:left="1440"/>
        <w:contextualSpacing/>
        <w:jc w:val="both"/>
        <w:rPr>
          <w:rFonts w:ascii="Arial" w:hAnsi="Arial" w:cs="Arial"/>
        </w:rPr>
      </w:pPr>
      <w:r w:rsidRPr="003F60BA">
        <w:rPr>
          <w:rFonts w:ascii="Arial" w:hAnsi="Arial" w:cs="Arial"/>
        </w:rPr>
        <w:t xml:space="preserve">New case study was presented by Claude Beauchemin. </w:t>
      </w:r>
    </w:p>
    <w:p w:rsidR="008600CA" w:rsidRPr="003F60BA" w:rsidRDefault="008600CA" w:rsidP="003F60BA">
      <w:pPr>
        <w:spacing w:after="0" w:line="240" w:lineRule="auto"/>
        <w:ind w:left="1440"/>
        <w:contextualSpacing/>
        <w:jc w:val="both"/>
        <w:rPr>
          <w:rFonts w:ascii="Arial" w:hAnsi="Arial" w:cs="Arial"/>
        </w:rPr>
      </w:pPr>
      <w:r w:rsidRPr="003F60BA">
        <w:rPr>
          <w:rFonts w:ascii="Arial" w:hAnsi="Arial" w:cs="Arial"/>
        </w:rPr>
        <w:t xml:space="preserve">Moisture is most controversial as he has seen in the past years.  C57.106 has room for improvement.  Data examples provided in the past and today all try to explain there is relation between moisture in oil and paper.  </w:t>
      </w:r>
    </w:p>
    <w:p w:rsidR="008600CA" w:rsidRPr="003F60BA" w:rsidRDefault="008600CA" w:rsidP="003F60BA">
      <w:pPr>
        <w:spacing w:after="0" w:line="240" w:lineRule="auto"/>
        <w:ind w:left="1440"/>
        <w:contextualSpacing/>
        <w:jc w:val="both"/>
        <w:rPr>
          <w:rFonts w:ascii="Arial" w:hAnsi="Arial" w:cs="Arial"/>
        </w:rPr>
      </w:pPr>
    </w:p>
    <w:p w:rsidR="008600CA" w:rsidRPr="003F60BA" w:rsidRDefault="008600CA" w:rsidP="003F60BA">
      <w:pPr>
        <w:widowControl w:val="0"/>
        <w:spacing w:after="0" w:line="240" w:lineRule="auto"/>
        <w:ind w:left="1440"/>
        <w:contextualSpacing/>
        <w:jc w:val="both"/>
        <w:rPr>
          <w:rFonts w:ascii="Arial" w:hAnsi="Arial" w:cs="Arial"/>
        </w:rPr>
      </w:pPr>
      <w:r w:rsidRPr="003F60BA">
        <w:rPr>
          <w:rFonts w:ascii="Arial" w:hAnsi="Arial" w:cs="Arial"/>
        </w:rPr>
        <w:t xml:space="preserve">Case study was of a failed transformer due to moisture ingress from a leak.  Transformer was energized in past, but taken out of service for many months.  DGA was run prior to maintenance and oil screen was run after maintenance on this transformer.  All data looked ok. Maintenance and installation of an online monitor was performed while de-energized.  Before energizing, a KF sample was also drawn.  Temp was very low at 1°C with 11pm water content.  Percent saturation calculated from the KF and measured by the online monitor indicated around 40 percent saturation.  However, the water content was below the value given in C57.106.  The customer energized the transformer and temperatures increased – within 2.5 days, the transformer failed.  If the correlation between moisture in oil and moisture in the paper is ignored, vital information may be thrown away.  There is a need for some correlation, despite not being at equilibrium.  The transformer should not have been put back in service.    </w:t>
      </w:r>
    </w:p>
    <w:p w:rsidR="008600CA" w:rsidRPr="003F60BA" w:rsidRDefault="008600CA" w:rsidP="003F60BA">
      <w:pPr>
        <w:spacing w:after="0" w:line="240" w:lineRule="auto"/>
        <w:ind w:left="1440"/>
        <w:contextualSpacing/>
        <w:jc w:val="both"/>
        <w:rPr>
          <w:rFonts w:ascii="Arial" w:hAnsi="Arial" w:cs="Arial"/>
        </w:rPr>
      </w:pPr>
    </w:p>
    <w:p w:rsidR="008600CA" w:rsidRPr="003F60BA" w:rsidRDefault="008600CA" w:rsidP="003F60BA">
      <w:pPr>
        <w:spacing w:after="0" w:line="240" w:lineRule="auto"/>
        <w:ind w:left="1440"/>
        <w:contextualSpacing/>
        <w:jc w:val="both"/>
        <w:rPr>
          <w:rFonts w:ascii="Arial" w:hAnsi="Arial" w:cs="Arial"/>
        </w:rPr>
      </w:pPr>
      <w:r w:rsidRPr="003F60BA">
        <w:rPr>
          <w:rFonts w:ascii="Arial" w:hAnsi="Arial" w:cs="Arial"/>
        </w:rPr>
        <w:t xml:space="preserve">Many questions/comments followed.  Names were not provided by all those that spoke.  </w:t>
      </w:r>
    </w:p>
    <w:p w:rsidR="008600CA" w:rsidRPr="003F60BA" w:rsidRDefault="008600CA" w:rsidP="003F60BA">
      <w:pPr>
        <w:spacing w:after="0" w:line="240" w:lineRule="auto"/>
        <w:ind w:left="1440"/>
        <w:contextualSpacing/>
        <w:jc w:val="both"/>
        <w:rPr>
          <w:rFonts w:ascii="Arial" w:hAnsi="Arial" w:cs="Arial"/>
        </w:rPr>
      </w:pPr>
      <w:r w:rsidRPr="003F60BA">
        <w:rPr>
          <w:rFonts w:ascii="Arial" w:hAnsi="Arial" w:cs="Arial"/>
        </w:rPr>
        <w:t xml:space="preserve">Q: Was transformer oil filled?  A: Yes, was filled 4 months prior to start up. </w:t>
      </w:r>
    </w:p>
    <w:p w:rsidR="008600CA" w:rsidRPr="003F60BA" w:rsidRDefault="008600CA" w:rsidP="003F60BA">
      <w:pPr>
        <w:spacing w:after="0" w:line="240" w:lineRule="auto"/>
        <w:ind w:left="1440"/>
        <w:contextualSpacing/>
        <w:jc w:val="both"/>
        <w:rPr>
          <w:rFonts w:ascii="Arial" w:hAnsi="Arial" w:cs="Arial"/>
        </w:rPr>
      </w:pPr>
      <w:r w:rsidRPr="003F60BA">
        <w:rPr>
          <w:rFonts w:ascii="Arial" w:hAnsi="Arial" w:cs="Arial"/>
        </w:rPr>
        <w:t xml:space="preserve">Q: Was there nitrogen or conservator tank?  A: Unknown, but suspect a free breather based on DGA data. </w:t>
      </w:r>
    </w:p>
    <w:p w:rsidR="008600CA" w:rsidRPr="003F60BA" w:rsidRDefault="008600CA" w:rsidP="003F60BA">
      <w:pPr>
        <w:spacing w:after="0" w:line="240" w:lineRule="auto"/>
        <w:ind w:left="1440"/>
        <w:contextualSpacing/>
        <w:jc w:val="both"/>
        <w:rPr>
          <w:rFonts w:ascii="Arial" w:hAnsi="Arial" w:cs="Arial"/>
        </w:rPr>
      </w:pPr>
      <w:r w:rsidRPr="003F60BA">
        <w:rPr>
          <w:rFonts w:ascii="Arial" w:hAnsi="Arial" w:cs="Arial"/>
        </w:rPr>
        <w:t xml:space="preserve">Comment: Laboratory experiments have shown bubble temperature can be very low. </w:t>
      </w:r>
    </w:p>
    <w:p w:rsidR="008600CA" w:rsidRPr="003F60BA" w:rsidRDefault="008600CA" w:rsidP="003F60BA">
      <w:pPr>
        <w:spacing w:after="0" w:line="240" w:lineRule="auto"/>
        <w:ind w:left="1440"/>
        <w:contextualSpacing/>
        <w:rPr>
          <w:rFonts w:ascii="Arial" w:hAnsi="Arial" w:cs="Arial"/>
        </w:rPr>
      </w:pPr>
    </w:p>
    <w:p w:rsidR="008600CA" w:rsidRPr="003F60BA" w:rsidRDefault="008600CA" w:rsidP="003F60BA">
      <w:pPr>
        <w:spacing w:after="0" w:line="240" w:lineRule="auto"/>
        <w:ind w:left="1440"/>
        <w:contextualSpacing/>
        <w:jc w:val="both"/>
        <w:rPr>
          <w:rFonts w:ascii="Arial" w:hAnsi="Arial" w:cs="Arial"/>
        </w:rPr>
      </w:pPr>
      <w:r w:rsidRPr="003F60BA">
        <w:rPr>
          <w:rFonts w:ascii="Arial" w:hAnsi="Arial" w:cs="Arial"/>
        </w:rPr>
        <w:t xml:space="preserve">Q: Why was dielectric good with reasonably wet transformer? A: Dielectric test was different than standard methods and moisture only a factor in dielectric.  </w:t>
      </w:r>
    </w:p>
    <w:p w:rsidR="008600CA" w:rsidRPr="003F60BA" w:rsidRDefault="008600CA" w:rsidP="003F60BA">
      <w:pPr>
        <w:spacing w:after="0" w:line="240" w:lineRule="auto"/>
        <w:ind w:left="1440"/>
        <w:contextualSpacing/>
        <w:jc w:val="both"/>
        <w:rPr>
          <w:rFonts w:ascii="Arial" w:hAnsi="Arial" w:cs="Arial"/>
        </w:rPr>
      </w:pPr>
    </w:p>
    <w:p w:rsidR="008600CA" w:rsidRPr="003F60BA" w:rsidRDefault="008600CA" w:rsidP="003F60BA">
      <w:pPr>
        <w:spacing w:after="0" w:line="240" w:lineRule="auto"/>
        <w:ind w:left="1440"/>
        <w:contextualSpacing/>
        <w:jc w:val="both"/>
        <w:rPr>
          <w:rFonts w:ascii="Arial" w:hAnsi="Arial" w:cs="Arial"/>
        </w:rPr>
      </w:pPr>
      <w:r w:rsidRPr="003F60BA">
        <w:rPr>
          <w:rFonts w:ascii="Arial" w:hAnsi="Arial" w:cs="Arial"/>
        </w:rPr>
        <w:t xml:space="preserve">Q: Why was DGA run before maintenance – this does not show condition after maintenance? </w:t>
      </w:r>
    </w:p>
    <w:p w:rsidR="008600CA" w:rsidRPr="003F60BA" w:rsidRDefault="008600CA" w:rsidP="003F60BA">
      <w:pPr>
        <w:spacing w:after="0" w:line="240" w:lineRule="auto"/>
        <w:ind w:left="1440"/>
        <w:contextualSpacing/>
        <w:jc w:val="both"/>
        <w:rPr>
          <w:rFonts w:ascii="Arial" w:hAnsi="Arial" w:cs="Arial"/>
        </w:rPr>
      </w:pPr>
      <w:r w:rsidRPr="003F60BA">
        <w:rPr>
          <w:rFonts w:ascii="Arial" w:hAnsi="Arial" w:cs="Arial"/>
        </w:rPr>
        <w:t xml:space="preserve">A: Yes DGA was before processing.  Last KF and online monitor data was after maintenance.  PPM was 11 at 1C and that is the point. </w:t>
      </w:r>
    </w:p>
    <w:p w:rsidR="008600CA" w:rsidRPr="003F60BA" w:rsidRDefault="008600CA" w:rsidP="003F60BA">
      <w:pPr>
        <w:spacing w:after="0" w:line="240" w:lineRule="auto"/>
        <w:ind w:left="1440"/>
        <w:contextualSpacing/>
        <w:jc w:val="both"/>
        <w:rPr>
          <w:rFonts w:ascii="Arial" w:hAnsi="Arial" w:cs="Arial"/>
        </w:rPr>
      </w:pPr>
      <w:r w:rsidRPr="003F60BA">
        <w:rPr>
          <w:rFonts w:ascii="Arial" w:hAnsi="Arial" w:cs="Arial"/>
        </w:rPr>
        <w:t xml:space="preserve">JT: Stated that the warning box in C57.106 pertains to percent saturation.  He said the guide says to do calculation for cold start up.  </w:t>
      </w:r>
    </w:p>
    <w:p w:rsidR="008600CA" w:rsidRPr="003F60BA" w:rsidRDefault="008600CA" w:rsidP="003F60BA">
      <w:pPr>
        <w:spacing w:after="0" w:line="240" w:lineRule="auto"/>
        <w:ind w:left="1440"/>
        <w:contextualSpacing/>
        <w:jc w:val="both"/>
        <w:rPr>
          <w:rFonts w:ascii="Arial" w:hAnsi="Arial" w:cs="Arial"/>
        </w:rPr>
      </w:pPr>
      <w:r w:rsidRPr="003F60BA">
        <w:rPr>
          <w:rFonts w:ascii="Arial" w:hAnsi="Arial" w:cs="Arial"/>
        </w:rPr>
        <w:t>CB: The curve is not provided in the standard.  Failure was due to bubbling, not dielectric loss.  Guide needs improvement.</w:t>
      </w:r>
    </w:p>
    <w:p w:rsidR="008600CA" w:rsidRPr="003F60BA" w:rsidRDefault="008600CA" w:rsidP="003F60BA">
      <w:pPr>
        <w:spacing w:after="0" w:line="240" w:lineRule="auto"/>
        <w:ind w:left="1440"/>
        <w:contextualSpacing/>
        <w:jc w:val="both"/>
        <w:rPr>
          <w:rFonts w:ascii="Arial" w:hAnsi="Arial" w:cs="Arial"/>
        </w:rPr>
      </w:pPr>
      <w:r w:rsidRPr="003F60BA">
        <w:rPr>
          <w:rFonts w:ascii="Arial" w:hAnsi="Arial" w:cs="Arial"/>
        </w:rPr>
        <w:t xml:space="preserve">BR: Agrees that work needs to be done.  </w:t>
      </w:r>
    </w:p>
    <w:p w:rsidR="008600CA" w:rsidRPr="003F60BA" w:rsidRDefault="008600CA" w:rsidP="003F60BA">
      <w:pPr>
        <w:spacing w:after="0" w:line="240" w:lineRule="auto"/>
        <w:ind w:left="1440"/>
        <w:contextualSpacing/>
        <w:jc w:val="both"/>
        <w:rPr>
          <w:rFonts w:ascii="Arial" w:hAnsi="Arial" w:cs="Arial"/>
        </w:rPr>
      </w:pPr>
      <w:r w:rsidRPr="003F60BA">
        <w:rPr>
          <w:rFonts w:ascii="Arial" w:hAnsi="Arial" w:cs="Arial"/>
        </w:rPr>
        <w:t xml:space="preserve">JT: Indicated that there are serious errors in this case history analysis. He indicated that one is the lack of looking at the cold startup warning in regards to the dielectric breakdown strength of the oil, and another even more important was the lack of using proper solid insulation testing prior to energizing of the transformer.  He indicated that there should have been a Doble test performed on the solid insulation prior to energization.  </w:t>
      </w:r>
    </w:p>
    <w:p w:rsidR="008600CA" w:rsidRPr="003F60BA" w:rsidRDefault="008600CA" w:rsidP="003F60BA">
      <w:pPr>
        <w:spacing w:after="0" w:line="240" w:lineRule="auto"/>
        <w:ind w:left="1440"/>
        <w:contextualSpacing/>
        <w:jc w:val="both"/>
        <w:rPr>
          <w:rFonts w:ascii="Arial" w:hAnsi="Arial" w:cs="Arial"/>
        </w:rPr>
      </w:pPr>
      <w:r w:rsidRPr="003F60BA">
        <w:rPr>
          <w:rFonts w:ascii="Arial" w:hAnsi="Arial" w:cs="Arial"/>
        </w:rPr>
        <w:t xml:space="preserve">DP: Have to disagree with CB conclusion.  Suggests all test data was invalid because not taken when the unit failed.  They didn’t retest before putting back in service.  </w:t>
      </w:r>
    </w:p>
    <w:p w:rsidR="008600CA" w:rsidRPr="003F60BA" w:rsidRDefault="008600CA" w:rsidP="003F60BA">
      <w:pPr>
        <w:spacing w:after="0" w:line="240" w:lineRule="auto"/>
        <w:ind w:left="1440"/>
        <w:contextualSpacing/>
        <w:jc w:val="both"/>
        <w:rPr>
          <w:rFonts w:ascii="Arial" w:hAnsi="Arial" w:cs="Arial"/>
        </w:rPr>
      </w:pPr>
      <w:r w:rsidRPr="003F60BA">
        <w:rPr>
          <w:rFonts w:ascii="Arial" w:hAnsi="Arial" w:cs="Arial"/>
        </w:rPr>
        <w:t xml:space="preserve">CB: Agrees that test after would have helped. </w:t>
      </w:r>
    </w:p>
    <w:p w:rsidR="008600CA" w:rsidRPr="003F60BA" w:rsidRDefault="008600CA" w:rsidP="003F60BA">
      <w:pPr>
        <w:spacing w:after="0" w:line="240" w:lineRule="auto"/>
        <w:ind w:left="1440"/>
        <w:contextualSpacing/>
        <w:jc w:val="both"/>
        <w:rPr>
          <w:rFonts w:ascii="Arial" w:hAnsi="Arial" w:cs="Arial"/>
        </w:rPr>
      </w:pPr>
    </w:p>
    <w:p w:rsidR="008600CA" w:rsidRPr="003F60BA" w:rsidRDefault="008600CA" w:rsidP="003F60BA">
      <w:pPr>
        <w:keepNext/>
        <w:spacing w:after="0" w:line="240" w:lineRule="auto"/>
        <w:ind w:left="1440"/>
        <w:contextualSpacing/>
        <w:jc w:val="both"/>
        <w:rPr>
          <w:rFonts w:ascii="Arial" w:hAnsi="Arial" w:cs="Arial"/>
        </w:rPr>
      </w:pPr>
      <w:r w:rsidRPr="003F60BA">
        <w:rPr>
          <w:rFonts w:ascii="Arial" w:hAnsi="Arial" w:cs="Arial"/>
        </w:rPr>
        <w:t xml:space="preserve">Q: What is definition of cold?  JT: Most manufacturers recommend 50F warm up of oil prior to energizing. </w:t>
      </w:r>
    </w:p>
    <w:p w:rsidR="008600CA" w:rsidRPr="003F60BA" w:rsidRDefault="008600CA" w:rsidP="003F60BA">
      <w:pPr>
        <w:keepNext/>
        <w:spacing w:after="0" w:line="240" w:lineRule="auto"/>
        <w:ind w:left="1440"/>
        <w:contextualSpacing/>
        <w:jc w:val="both"/>
        <w:rPr>
          <w:rFonts w:ascii="Arial" w:hAnsi="Arial" w:cs="Arial"/>
        </w:rPr>
      </w:pPr>
      <w:r w:rsidRPr="003F60BA">
        <w:rPr>
          <w:rFonts w:ascii="Arial" w:hAnsi="Arial" w:cs="Arial"/>
        </w:rPr>
        <w:t xml:space="preserve">CB: Are you saying everyone does this? </w:t>
      </w:r>
    </w:p>
    <w:p w:rsidR="008600CA" w:rsidRPr="003F60BA" w:rsidRDefault="008600CA" w:rsidP="003F60BA">
      <w:pPr>
        <w:keepNext/>
        <w:spacing w:after="0" w:line="240" w:lineRule="auto"/>
        <w:ind w:left="1440"/>
        <w:contextualSpacing/>
        <w:jc w:val="both"/>
        <w:rPr>
          <w:rFonts w:ascii="Arial" w:hAnsi="Arial" w:cs="Arial"/>
        </w:rPr>
      </w:pPr>
      <w:r w:rsidRPr="003F60BA">
        <w:rPr>
          <w:rFonts w:ascii="Arial" w:hAnsi="Arial" w:cs="Arial"/>
        </w:rPr>
        <w:t xml:space="preserve">JT: Need to warm until 50F, this is standard procedure for his company. </w:t>
      </w:r>
    </w:p>
    <w:p w:rsidR="008600CA" w:rsidRPr="003F60BA" w:rsidRDefault="008600CA" w:rsidP="003F60BA">
      <w:pPr>
        <w:keepNext/>
        <w:spacing w:after="0" w:line="240" w:lineRule="auto"/>
        <w:ind w:left="1440"/>
        <w:contextualSpacing/>
        <w:jc w:val="both"/>
        <w:rPr>
          <w:rFonts w:ascii="Arial" w:hAnsi="Arial" w:cs="Arial"/>
        </w:rPr>
      </w:pPr>
      <w:r w:rsidRPr="003F60BA">
        <w:rPr>
          <w:rFonts w:ascii="Arial" w:hAnsi="Arial" w:cs="Arial"/>
        </w:rPr>
        <w:t xml:space="preserve">CB: Temperature was above this temperature when the unit failed, so he doesn’t understand. </w:t>
      </w:r>
    </w:p>
    <w:p w:rsidR="008600CA" w:rsidRPr="003F60BA" w:rsidRDefault="008600CA" w:rsidP="003F60BA">
      <w:pPr>
        <w:keepNext/>
        <w:spacing w:after="0" w:line="240" w:lineRule="auto"/>
        <w:ind w:left="1440"/>
        <w:contextualSpacing/>
        <w:jc w:val="both"/>
        <w:rPr>
          <w:rFonts w:ascii="Arial" w:hAnsi="Arial" w:cs="Arial"/>
        </w:rPr>
      </w:pPr>
      <w:r w:rsidRPr="003F60BA">
        <w:rPr>
          <w:rFonts w:ascii="Arial" w:hAnsi="Arial" w:cs="Arial"/>
        </w:rPr>
        <w:t xml:space="preserve">JT: C57.106 is for fluid oil quality only.  Power factor (electrical testing) should have been checked.  </w:t>
      </w:r>
    </w:p>
    <w:p w:rsidR="008600CA" w:rsidRPr="003F60BA" w:rsidRDefault="008600CA" w:rsidP="003F60BA">
      <w:pPr>
        <w:spacing w:after="0" w:line="240" w:lineRule="auto"/>
        <w:ind w:left="1440"/>
        <w:contextualSpacing/>
        <w:jc w:val="both"/>
        <w:rPr>
          <w:rFonts w:ascii="Arial" w:hAnsi="Arial" w:cs="Arial"/>
        </w:rPr>
      </w:pPr>
      <w:r w:rsidRPr="003F60BA">
        <w:rPr>
          <w:rFonts w:ascii="Arial" w:hAnsi="Arial" w:cs="Arial"/>
        </w:rPr>
        <w:t xml:space="preserve">Time ran out – so discussion was halted.        </w:t>
      </w:r>
    </w:p>
    <w:p w:rsidR="008600CA" w:rsidRPr="003F60BA" w:rsidRDefault="008600CA" w:rsidP="003F60BA">
      <w:pPr>
        <w:spacing w:after="0" w:line="240" w:lineRule="auto"/>
        <w:ind w:left="1440"/>
        <w:contextualSpacing/>
        <w:jc w:val="both"/>
        <w:rPr>
          <w:rFonts w:ascii="Arial" w:hAnsi="Arial" w:cs="Arial"/>
        </w:rPr>
      </w:pPr>
    </w:p>
    <w:p w:rsidR="008600CA" w:rsidRPr="003F60BA" w:rsidRDefault="008600CA" w:rsidP="003F60BA">
      <w:pPr>
        <w:numPr>
          <w:ilvl w:val="0"/>
          <w:numId w:val="45"/>
        </w:numPr>
        <w:spacing w:after="0" w:line="240" w:lineRule="auto"/>
        <w:contextualSpacing/>
        <w:jc w:val="both"/>
        <w:rPr>
          <w:rFonts w:ascii="Arial" w:hAnsi="Arial" w:cs="Arial"/>
        </w:rPr>
      </w:pPr>
      <w:r w:rsidRPr="003F60BA">
        <w:rPr>
          <w:rFonts w:ascii="Arial" w:hAnsi="Arial" w:cs="Arial"/>
        </w:rPr>
        <w:t>At least once formally in the meeting and in other discussions before and after the meeting Sue, Dave, Bob, Claude, Hali and others thought about where the group was going - what might be the endpoint of our data and some of the solutions that have been introduced or could be introduced.  Bob's note: the idea of doing a group of questions to the members may give us some additional ideas, or at least see how everyone is thinking on certain topics.  This may be done between meetings and ready for Milwaukee.</w:t>
      </w:r>
    </w:p>
    <w:p w:rsidR="008600CA" w:rsidRPr="003F60BA" w:rsidRDefault="008600CA" w:rsidP="003F60BA">
      <w:pPr>
        <w:spacing w:after="0" w:line="240" w:lineRule="auto"/>
        <w:ind w:left="1080"/>
        <w:contextualSpacing/>
        <w:jc w:val="both"/>
        <w:rPr>
          <w:rFonts w:ascii="Arial" w:hAnsi="Arial" w:cs="Arial"/>
        </w:rPr>
      </w:pPr>
    </w:p>
    <w:p w:rsidR="008600CA" w:rsidRPr="003F60BA" w:rsidRDefault="008600CA" w:rsidP="003F60BA">
      <w:pPr>
        <w:numPr>
          <w:ilvl w:val="0"/>
          <w:numId w:val="45"/>
        </w:numPr>
        <w:spacing w:after="0" w:line="240" w:lineRule="auto"/>
        <w:contextualSpacing/>
        <w:jc w:val="both"/>
        <w:rPr>
          <w:rFonts w:ascii="Arial" w:hAnsi="Arial" w:cs="Arial"/>
        </w:rPr>
      </w:pPr>
      <w:r w:rsidRPr="003F60BA">
        <w:rPr>
          <w:rFonts w:ascii="Arial" w:hAnsi="Arial" w:cs="Arial"/>
        </w:rPr>
        <w:t>Meeting was adjourned at 4:55pm</w:t>
      </w:r>
    </w:p>
    <w:p w:rsidR="008600CA" w:rsidRPr="003F60BA" w:rsidRDefault="008600CA" w:rsidP="003F60BA">
      <w:pPr>
        <w:keepNext/>
        <w:numPr>
          <w:ilvl w:val="1"/>
          <w:numId w:val="0"/>
        </w:numPr>
        <w:tabs>
          <w:tab w:val="num" w:pos="1080"/>
        </w:tabs>
        <w:spacing w:after="0" w:line="240" w:lineRule="auto"/>
        <w:ind w:left="792" w:right="-720" w:hanging="432"/>
        <w:outlineLvl w:val="1"/>
        <w:rPr>
          <w:rFonts w:ascii="Arial" w:hAnsi="Arial" w:cs="Arial"/>
          <w:b/>
        </w:rPr>
      </w:pPr>
      <w:r w:rsidRPr="003F60BA">
        <w:rPr>
          <w:rFonts w:ascii="Arial" w:hAnsi="Arial" w:cs="Arial"/>
          <w:b/>
        </w:rPr>
        <w:t>TF on Consolidation of Insulating Fluid Guides - Chair: Tom Prevost</w:t>
      </w:r>
    </w:p>
    <w:p w:rsidR="008600CA" w:rsidRPr="003F60BA" w:rsidRDefault="008600CA" w:rsidP="003F60BA">
      <w:pPr>
        <w:keepNext/>
        <w:spacing w:after="0" w:line="240" w:lineRule="auto"/>
        <w:ind w:left="1080"/>
        <w:jc w:val="both"/>
        <w:outlineLvl w:val="3"/>
        <w:rPr>
          <w:rFonts w:ascii="Arial" w:hAnsi="Arial" w:cs="Arial"/>
          <w:b/>
        </w:rPr>
      </w:pPr>
      <w:r w:rsidRPr="003F60BA">
        <w:rPr>
          <w:rFonts w:ascii="Arial" w:hAnsi="Arial" w:cs="Arial"/>
          <w:b/>
        </w:rPr>
        <w:t xml:space="preserve">The TF Report given at the Sub-Committee Meeting presented by Bob Rasor: </w:t>
      </w:r>
    </w:p>
    <w:p w:rsidR="008600CA" w:rsidRPr="003F60BA" w:rsidRDefault="008600CA" w:rsidP="003F60BA">
      <w:pPr>
        <w:autoSpaceDE w:val="0"/>
        <w:autoSpaceDN w:val="0"/>
        <w:adjustRightInd w:val="0"/>
        <w:spacing w:after="0" w:line="240" w:lineRule="auto"/>
        <w:ind w:left="1260"/>
        <w:jc w:val="both"/>
        <w:rPr>
          <w:rFonts w:ascii="Arial" w:hAnsi="Arial" w:cs="Arial"/>
          <w:bCs/>
        </w:rPr>
      </w:pPr>
      <w:r w:rsidRPr="003F60BA">
        <w:rPr>
          <w:rFonts w:ascii="Arial" w:hAnsi="Arial" w:cs="Arial"/>
          <w:bCs/>
        </w:rPr>
        <w:t>Tom Prevost presented. No TF meeting was held as the member recruitment was not initiated. Tom then asked for volunteers at the SC IF meeting. The following volunteered:</w:t>
      </w:r>
    </w:p>
    <w:p w:rsidR="008600CA" w:rsidRPr="003F60BA" w:rsidRDefault="008600CA" w:rsidP="003F60BA">
      <w:pPr>
        <w:autoSpaceDE w:val="0"/>
        <w:autoSpaceDN w:val="0"/>
        <w:adjustRightInd w:val="0"/>
        <w:spacing w:after="0" w:line="240" w:lineRule="auto"/>
        <w:ind w:left="1260"/>
        <w:jc w:val="both"/>
        <w:rPr>
          <w:rFonts w:ascii="Arial" w:hAnsi="Arial" w:cs="Arial"/>
          <w:bCs/>
        </w:rPr>
      </w:pPr>
      <w:r w:rsidRPr="003F60BA">
        <w:rPr>
          <w:rFonts w:ascii="Arial" w:hAnsi="Arial" w:cs="Arial"/>
          <w:bCs/>
        </w:rPr>
        <w:t>Claude Beauchemin, Paul Caronia, Clair Claiborne, Jim Graham, David Hanson, Rick Ladroga, John Luksich, Hali Moleski, Tony McGrail, Patrick McShane, Jim Thompson, Jerry Reeves, Jimmy Rasco, Bob Rasor.</w:t>
      </w:r>
    </w:p>
    <w:p w:rsidR="008600CA" w:rsidRPr="003F60BA" w:rsidRDefault="008600CA" w:rsidP="003F60BA">
      <w:pPr>
        <w:autoSpaceDE w:val="0"/>
        <w:autoSpaceDN w:val="0"/>
        <w:adjustRightInd w:val="0"/>
        <w:spacing w:after="0" w:line="240" w:lineRule="auto"/>
        <w:ind w:left="1260"/>
        <w:jc w:val="both"/>
        <w:rPr>
          <w:rFonts w:ascii="Arial" w:hAnsi="Arial" w:cs="Arial"/>
          <w:bCs/>
        </w:rPr>
      </w:pPr>
      <w:r w:rsidRPr="003F60BA">
        <w:rPr>
          <w:rFonts w:ascii="Arial" w:hAnsi="Arial" w:cs="Arial"/>
          <w:bCs/>
        </w:rPr>
        <w:t xml:space="preserve">Question: What is the purpose of  the  proposed consolidation? Answer: Many IF guides refer to same ASTM Tests, mostly a repeat of same information. Purpose is for the task force to make a recommendation for how this is to be done. Tom Lundquist made a report that resulted in forming a TF, which was approved at last meeting. So need to form a scope and purpose. </w:t>
      </w:r>
    </w:p>
    <w:p w:rsidR="008600CA" w:rsidRPr="003F60BA" w:rsidRDefault="008600CA" w:rsidP="003F60BA">
      <w:pPr>
        <w:autoSpaceDE w:val="0"/>
        <w:autoSpaceDN w:val="0"/>
        <w:adjustRightInd w:val="0"/>
        <w:spacing w:after="0" w:line="240" w:lineRule="auto"/>
        <w:ind w:left="1260"/>
        <w:jc w:val="both"/>
        <w:rPr>
          <w:rFonts w:ascii="Arial" w:hAnsi="Arial" w:cs="Arial"/>
          <w:bCs/>
        </w:rPr>
      </w:pPr>
      <w:r w:rsidRPr="003F60BA">
        <w:rPr>
          <w:rFonts w:ascii="Arial" w:hAnsi="Arial" w:cs="Arial"/>
          <w:bCs/>
        </w:rPr>
        <w:t>Sue McNelly: The previous TF recommended that consolidation of these standards be would be desirable and recommended going forward on the project, while the  purpose of  the new TF, is to determine if such a consolidation can be a practical endeavor (not a given) and if so, how best to do it. This would be a relatively lengthy project.</w:t>
      </w:r>
    </w:p>
    <w:p w:rsidR="008600CA" w:rsidRPr="003F60BA" w:rsidRDefault="008600CA" w:rsidP="003F60BA">
      <w:pPr>
        <w:autoSpaceDE w:val="0"/>
        <w:autoSpaceDN w:val="0"/>
        <w:adjustRightInd w:val="0"/>
        <w:spacing w:after="0" w:line="240" w:lineRule="auto"/>
        <w:ind w:left="1260"/>
        <w:jc w:val="both"/>
        <w:rPr>
          <w:rFonts w:ascii="Arial" w:hAnsi="Arial" w:cs="Arial"/>
          <w:bCs/>
        </w:rPr>
      </w:pPr>
      <w:r w:rsidRPr="003F60BA">
        <w:rPr>
          <w:rFonts w:ascii="Arial" w:hAnsi="Arial" w:cs="Arial"/>
          <w:bCs/>
        </w:rPr>
        <w:t xml:space="preserve">Dave Hanson: It was mention at last meeting; current PARs involving any of these standards are to continue. Will not impact, not stop current activities. The consolidation issue is looking far out. </w:t>
      </w:r>
    </w:p>
    <w:p w:rsidR="008600CA" w:rsidRPr="003F60BA" w:rsidRDefault="008600CA" w:rsidP="003F60BA">
      <w:pPr>
        <w:keepNext/>
        <w:numPr>
          <w:ilvl w:val="2"/>
          <w:numId w:val="0"/>
        </w:numPr>
        <w:tabs>
          <w:tab w:val="left" w:pos="1440"/>
        </w:tabs>
        <w:spacing w:after="0" w:line="240" w:lineRule="auto"/>
        <w:ind w:left="1440" w:hanging="720"/>
        <w:jc w:val="both"/>
        <w:outlineLvl w:val="2"/>
        <w:rPr>
          <w:rFonts w:ascii="Arial" w:hAnsi="Arial" w:cs="Arial"/>
          <w:b/>
          <w:bCs/>
        </w:rPr>
      </w:pPr>
      <w:r w:rsidRPr="003F60BA">
        <w:rPr>
          <w:rFonts w:ascii="Arial" w:hAnsi="Arial" w:cs="Arial"/>
          <w:b/>
          <w:bCs/>
        </w:rPr>
        <w:t xml:space="preserve">Old Business: </w:t>
      </w:r>
    </w:p>
    <w:p w:rsidR="008600CA" w:rsidRPr="003F60BA" w:rsidRDefault="008600CA" w:rsidP="003F60BA">
      <w:pPr>
        <w:widowControl w:val="0"/>
        <w:spacing w:after="0" w:line="240" w:lineRule="auto"/>
        <w:ind w:left="1080"/>
        <w:contextualSpacing/>
        <w:rPr>
          <w:rFonts w:ascii="Arial" w:hAnsi="Arial" w:cs="Arial"/>
        </w:rPr>
      </w:pPr>
      <w:r w:rsidRPr="003F60BA">
        <w:rPr>
          <w:rFonts w:ascii="Arial" w:hAnsi="Arial" w:cs="Arial"/>
          <w:b/>
        </w:rPr>
        <w:t>New TF of the Standards Subcommittee has been formed to study and report on Nomenclature Consistency for Insulating Fluids. Chair:  Patrick McShane</w:t>
      </w:r>
      <w:r w:rsidRPr="003F60BA">
        <w:rPr>
          <w:rFonts w:ascii="Arial" w:hAnsi="Arial" w:cs="Arial"/>
        </w:rPr>
        <w:t>.</w:t>
      </w:r>
    </w:p>
    <w:p w:rsidR="008600CA" w:rsidRPr="003F60BA" w:rsidRDefault="008600CA" w:rsidP="003F60BA">
      <w:pPr>
        <w:widowControl w:val="0"/>
        <w:spacing w:after="0" w:line="240" w:lineRule="auto"/>
        <w:ind w:left="1080"/>
        <w:contextualSpacing/>
        <w:rPr>
          <w:rFonts w:ascii="Arial" w:hAnsi="Arial" w:cs="Arial"/>
          <w:b/>
        </w:rPr>
      </w:pPr>
    </w:p>
    <w:p w:rsidR="008600CA" w:rsidRPr="003F60BA" w:rsidRDefault="008600CA" w:rsidP="003F60BA">
      <w:pPr>
        <w:widowControl w:val="0"/>
        <w:spacing w:after="0" w:line="240" w:lineRule="auto"/>
        <w:ind w:left="1080"/>
        <w:contextualSpacing/>
        <w:rPr>
          <w:rFonts w:ascii="Arial" w:hAnsi="Arial" w:cs="Arial"/>
        </w:rPr>
      </w:pPr>
      <w:r w:rsidRPr="003F60BA">
        <w:rPr>
          <w:rFonts w:ascii="Arial" w:hAnsi="Arial" w:cs="Arial"/>
          <w:b/>
        </w:rPr>
        <w:t xml:space="preserve">Presented by Patrick: </w:t>
      </w:r>
      <w:r w:rsidRPr="003F60BA">
        <w:rPr>
          <w:rFonts w:ascii="Arial" w:hAnsi="Arial" w:cs="Arial"/>
        </w:rPr>
        <w:t>The Standards SC approved the formation of a TF to issue a white paper  to identify and suggest solutions to the various forms of referring to dielectric liquids and gases within the entire C57 standard set. Patrick requested volunteers from the SCIF to partner with volunteers from the Standards Subcommittee to review and make suggestions to be included in a white paper. After approval of the white paper by the SC Stds, the paper will be distributed to chairs of all the subcommittees for consideration for the next revisions of standards under their jurisdiction.</w:t>
      </w:r>
    </w:p>
    <w:p w:rsidR="008600CA" w:rsidRPr="003F60BA" w:rsidRDefault="008600CA" w:rsidP="002510D7">
      <w:pPr>
        <w:keepNext/>
        <w:numPr>
          <w:ilvl w:val="2"/>
          <w:numId w:val="0"/>
        </w:numPr>
        <w:tabs>
          <w:tab w:val="left" w:pos="1440"/>
        </w:tabs>
        <w:spacing w:before="240" w:after="0" w:line="240" w:lineRule="auto"/>
        <w:ind w:left="1440" w:hanging="720"/>
        <w:jc w:val="both"/>
        <w:outlineLvl w:val="2"/>
        <w:rPr>
          <w:rFonts w:ascii="Arial" w:hAnsi="Arial" w:cs="Arial"/>
          <w:b/>
          <w:bCs/>
        </w:rPr>
      </w:pPr>
      <w:r w:rsidRPr="003F60BA">
        <w:rPr>
          <w:rFonts w:ascii="Arial" w:hAnsi="Arial" w:cs="Arial"/>
          <w:b/>
          <w:bCs/>
        </w:rPr>
        <w:t>New Business:</w:t>
      </w:r>
    </w:p>
    <w:p w:rsidR="008600CA" w:rsidRDefault="008600CA" w:rsidP="003F60BA">
      <w:pPr>
        <w:autoSpaceDE w:val="0"/>
        <w:autoSpaceDN w:val="0"/>
        <w:adjustRightInd w:val="0"/>
        <w:spacing w:after="0" w:line="240" w:lineRule="auto"/>
        <w:ind w:left="1080"/>
        <w:rPr>
          <w:rFonts w:ascii="Arial" w:hAnsi="Arial" w:cs="Arial"/>
          <w:bCs/>
        </w:rPr>
      </w:pPr>
      <w:r w:rsidRPr="003F60BA">
        <w:rPr>
          <w:rFonts w:ascii="Arial" w:hAnsi="Arial" w:cs="Arial"/>
          <w:bCs/>
        </w:rPr>
        <w:t>Sue McNelly mentioned that she encourages SCIF members to consider participating in the Technical Tutorials for future TC Thursday Meetings. Tom Prevost is the TC officer responsible for the Tutorial schedule and selection process.</w:t>
      </w:r>
    </w:p>
    <w:p w:rsidR="008600CA" w:rsidRPr="003F60BA" w:rsidRDefault="008600CA" w:rsidP="003F60BA">
      <w:pPr>
        <w:autoSpaceDE w:val="0"/>
        <w:autoSpaceDN w:val="0"/>
        <w:adjustRightInd w:val="0"/>
        <w:spacing w:after="0" w:line="240" w:lineRule="auto"/>
        <w:ind w:left="1080"/>
        <w:rPr>
          <w:rFonts w:ascii="Arial" w:hAnsi="Arial" w:cs="Arial"/>
          <w:bCs/>
        </w:rPr>
      </w:pPr>
    </w:p>
    <w:p w:rsidR="008600CA" w:rsidRDefault="008600CA" w:rsidP="003F60BA">
      <w:pPr>
        <w:autoSpaceDE w:val="0"/>
        <w:autoSpaceDN w:val="0"/>
        <w:adjustRightInd w:val="0"/>
        <w:spacing w:after="0" w:line="240" w:lineRule="auto"/>
        <w:ind w:left="1080"/>
        <w:rPr>
          <w:rFonts w:ascii="Arial" w:hAnsi="Arial" w:cs="Arial"/>
          <w:bCs/>
        </w:rPr>
      </w:pPr>
      <w:r w:rsidRPr="003F60BA">
        <w:rPr>
          <w:rFonts w:ascii="Arial" w:hAnsi="Arial" w:cs="Arial"/>
          <w:bCs/>
        </w:rPr>
        <w:t>Sue also brought up the topic of data base issues: How to store and security that would be needed to ensure that the data bases used to develop or revise standards are not used for other than for development or update of the Transformer Committee Standards or Guides.. Other groups will have similar issues. The issue will be reviewed by the Admin SC. The need has been identified due to recent revision activities have had difficulties obtaining the data used for the existing standards, which makes it difficult to judge if the data used to substantiate the standard is still valid.</w:t>
      </w:r>
    </w:p>
    <w:p w:rsidR="008600CA" w:rsidRPr="003F60BA" w:rsidRDefault="008600CA" w:rsidP="003F60BA">
      <w:pPr>
        <w:autoSpaceDE w:val="0"/>
        <w:autoSpaceDN w:val="0"/>
        <w:adjustRightInd w:val="0"/>
        <w:spacing w:after="0" w:line="240" w:lineRule="auto"/>
        <w:ind w:left="1080"/>
        <w:rPr>
          <w:rFonts w:ascii="Arial" w:hAnsi="Arial" w:cs="Arial"/>
          <w:bCs/>
        </w:rPr>
      </w:pPr>
    </w:p>
    <w:p w:rsidR="008600CA" w:rsidRPr="003F60BA" w:rsidRDefault="008600CA" w:rsidP="003F60BA">
      <w:pPr>
        <w:autoSpaceDE w:val="0"/>
        <w:autoSpaceDN w:val="0"/>
        <w:adjustRightInd w:val="0"/>
        <w:spacing w:after="0" w:line="240" w:lineRule="auto"/>
        <w:ind w:left="1080"/>
        <w:rPr>
          <w:rFonts w:ascii="Arial" w:hAnsi="Arial" w:cs="Arial"/>
          <w:bCs/>
        </w:rPr>
      </w:pPr>
      <w:r w:rsidRPr="003F60BA">
        <w:rPr>
          <w:rFonts w:ascii="Arial" w:hAnsi="Arial" w:cs="Arial"/>
          <w:bCs/>
        </w:rPr>
        <w:t xml:space="preserve">Valery Davydov indicated that people have asked for copies of his moisture presentation given at the insulation life subcommittee meeting. Sue indicated that she can post this, but suggested he go through the insulation life SC for approval first. </w:t>
      </w:r>
    </w:p>
    <w:p w:rsidR="008600CA" w:rsidRPr="003F60BA" w:rsidRDefault="008600CA" w:rsidP="002510D7">
      <w:pPr>
        <w:spacing w:before="240" w:after="0" w:line="240" w:lineRule="auto"/>
        <w:ind w:left="720"/>
        <w:rPr>
          <w:rFonts w:ascii="Arial" w:hAnsi="Arial" w:cs="Arial"/>
          <w:b/>
        </w:rPr>
      </w:pPr>
      <w:r w:rsidRPr="003F60BA">
        <w:rPr>
          <w:rFonts w:ascii="Arial" w:hAnsi="Arial" w:cs="Arial"/>
          <w:b/>
        </w:rPr>
        <w:t>SC IF Adjournment 4:15PM</w:t>
      </w:r>
    </w:p>
    <w:p w:rsidR="008600CA" w:rsidRPr="00D63A22" w:rsidRDefault="008600CA" w:rsidP="00B6452A">
      <w:pPr>
        <w:pStyle w:val="ListParagraph"/>
        <w:spacing w:after="0"/>
        <w:ind w:left="1080"/>
        <w:rPr>
          <w:rFonts w:ascii="Arial" w:hAnsi="Arial" w:cs="Arial"/>
          <w:sz w:val="24"/>
        </w:rPr>
      </w:pPr>
    </w:p>
    <w:p w:rsidR="008600CA" w:rsidRPr="00092143" w:rsidRDefault="008600CA" w:rsidP="00C631F9">
      <w:pPr>
        <w:pStyle w:val="ListParagraph"/>
        <w:numPr>
          <w:ilvl w:val="1"/>
          <w:numId w:val="79"/>
        </w:numPr>
        <w:tabs>
          <w:tab w:val="left" w:pos="540"/>
        </w:tabs>
        <w:spacing w:after="0"/>
        <w:ind w:left="720"/>
        <w:rPr>
          <w:rFonts w:ascii="Arial" w:hAnsi="Arial" w:cs="Arial"/>
          <w:b/>
          <w:smallCaps/>
          <w:color w:val="FF0000"/>
          <w:sz w:val="28"/>
          <w:u w:val="single"/>
        </w:rPr>
      </w:pPr>
      <w:r>
        <w:rPr>
          <w:rFonts w:ascii="Arial" w:hAnsi="Arial" w:cs="Arial"/>
          <w:b/>
          <w:smallCaps/>
          <w:color w:val="FF0000"/>
          <w:sz w:val="28"/>
          <w:u w:val="single"/>
        </w:rPr>
        <w:br w:type="page"/>
      </w:r>
      <w:r w:rsidRPr="00092143">
        <w:rPr>
          <w:rFonts w:ascii="Arial" w:hAnsi="Arial" w:cs="Arial"/>
          <w:b/>
          <w:smallCaps/>
          <w:color w:val="FF0000"/>
          <w:sz w:val="28"/>
          <w:u w:val="single"/>
        </w:rPr>
        <w:t>Insulation Life SC – Bruce Forsyth</w:t>
      </w:r>
    </w:p>
    <w:p w:rsidR="008600CA" w:rsidRDefault="008600CA" w:rsidP="00B6452A">
      <w:pPr>
        <w:pStyle w:val="ListParagraph"/>
        <w:spacing w:after="0"/>
        <w:ind w:left="1080"/>
        <w:rPr>
          <w:rFonts w:ascii="Arial" w:hAnsi="Arial" w:cs="Arial"/>
          <w:sz w:val="24"/>
        </w:rPr>
      </w:pPr>
    </w:p>
    <w:p w:rsidR="008600CA" w:rsidRPr="003F60BA" w:rsidRDefault="008600CA" w:rsidP="001730A6">
      <w:pPr>
        <w:spacing w:after="0" w:line="240" w:lineRule="auto"/>
        <w:rPr>
          <w:rFonts w:ascii="Arial" w:hAnsi="Arial" w:cs="Arial"/>
          <w:b/>
        </w:rPr>
      </w:pPr>
      <w:r>
        <w:rPr>
          <w:rFonts w:ascii="Arial" w:hAnsi="Arial" w:cs="Arial"/>
          <w:b/>
        </w:rPr>
        <w:t>11</w:t>
      </w:r>
      <w:r w:rsidRPr="003F60BA">
        <w:rPr>
          <w:rFonts w:ascii="Arial" w:hAnsi="Arial" w:cs="Arial"/>
          <w:b/>
        </w:rPr>
        <w:t>.11</w:t>
      </w:r>
      <w:r w:rsidRPr="003F60BA">
        <w:rPr>
          <w:rFonts w:ascii="Arial" w:hAnsi="Arial" w:cs="Arial"/>
        </w:rPr>
        <w:tab/>
        <w:t>I</w:t>
      </w:r>
      <w:r w:rsidRPr="003F60BA">
        <w:rPr>
          <w:rFonts w:ascii="Arial" w:hAnsi="Arial" w:cs="Arial"/>
          <w:b/>
        </w:rPr>
        <w:t>nsulation Life Subcommittee – Bruce Forsyth, Chairman</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 xml:space="preserve">The Insulation Life Subcommittee met in Nashville on March 14, 2012 at 8:00 AM.  </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Bruce Forsyth was not able to attend this meeting.  Barry Beaster, the Vice-Chair, conducted the meeting.</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A hand count of the members revealed that a quorum was present.  The minutes of our meeting in Boston, MA meeting on November 2, 2011 were approved as written.</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 xml:space="preserve">The attendance rosters show that the meeting was attended by 195 people, 59 of 95 members and 136 guests.  19 guests requested membership.  </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b/>
        </w:rPr>
      </w:pPr>
      <w:r>
        <w:rPr>
          <w:rFonts w:ascii="Arial" w:hAnsi="Arial" w:cs="Arial"/>
          <w:b/>
        </w:rPr>
        <w:t>11</w:t>
      </w:r>
      <w:r w:rsidRPr="003F60BA">
        <w:rPr>
          <w:rFonts w:ascii="Arial" w:hAnsi="Arial" w:cs="Arial"/>
          <w:b/>
        </w:rPr>
        <w:t>.11.1</w:t>
      </w:r>
      <w:r w:rsidRPr="003F60BA">
        <w:rPr>
          <w:rFonts w:ascii="Arial" w:hAnsi="Arial" w:cs="Arial"/>
          <w:b/>
        </w:rPr>
        <w:tab/>
        <w:t>Chair’s Report</w:t>
      </w:r>
    </w:p>
    <w:p w:rsidR="008600CA" w:rsidRPr="003F60BA" w:rsidRDefault="008600CA" w:rsidP="001730A6">
      <w:pPr>
        <w:spacing w:after="0" w:line="240" w:lineRule="auto"/>
        <w:rPr>
          <w:rFonts w:ascii="Arial" w:hAnsi="Arial" w:cs="Arial"/>
          <w:b/>
        </w:rPr>
      </w:pPr>
    </w:p>
    <w:p w:rsidR="008600CA" w:rsidRPr="003F60BA" w:rsidRDefault="008600CA" w:rsidP="001730A6">
      <w:pPr>
        <w:spacing w:after="0" w:line="240" w:lineRule="auto"/>
        <w:rPr>
          <w:rFonts w:ascii="Arial" w:hAnsi="Arial" w:cs="Arial"/>
        </w:rPr>
      </w:pPr>
      <w:r w:rsidRPr="003F60BA">
        <w:rPr>
          <w:rFonts w:ascii="Arial" w:hAnsi="Arial" w:cs="Arial"/>
        </w:rPr>
        <w:t>The requirements to be an IEEE Transformer Committee Member were reviewed.  Members must be a member of the PES and SA.</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The PAR report lists the expiration dates of Standards and PAR.  Bill Bartley clarified that PARs can be extended but the standards would still expire.</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This is the first meeting with the revised meeting format.  In addition to these changes, it has been proposed to make the Tuesday Luncheon an awards lunch.</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The recent Spectrum contained an article on geomagnetic effects, “A Perfect Storm of Planetary Proportions.” This article indicated that hundreds of EHV transformers would probably fail during an extreme event.  The Transformers Committee disagrees and will provide a formal response.</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Tutorials presented at the Transformers Committee are being provided to the IEEE Technical Resource Center. Due to copyright issues, these tutorials are being moved to the password protected area of the Transformers Committee’s website.</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Fluids have been described using various terms in the standards.  The use of these terms will be normalized through the standards.</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People making comments during the meeting should use the microphones and state their name and affiliation.</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b/>
        </w:rPr>
      </w:pPr>
      <w:r>
        <w:rPr>
          <w:rFonts w:ascii="Arial" w:hAnsi="Arial" w:cs="Arial"/>
          <w:b/>
        </w:rPr>
        <w:t>11</w:t>
      </w:r>
      <w:r w:rsidRPr="003F60BA">
        <w:rPr>
          <w:rFonts w:ascii="Arial" w:hAnsi="Arial" w:cs="Arial"/>
          <w:b/>
        </w:rPr>
        <w:t>.11.2</w:t>
      </w:r>
      <w:r w:rsidRPr="003F60BA">
        <w:rPr>
          <w:rFonts w:ascii="Arial" w:hAnsi="Arial" w:cs="Arial"/>
          <w:b/>
        </w:rPr>
        <w:tab/>
        <w:t>Project Status Reports</w:t>
      </w:r>
    </w:p>
    <w:p w:rsidR="008600CA" w:rsidRPr="003F60BA" w:rsidRDefault="008600CA" w:rsidP="001730A6">
      <w:pPr>
        <w:spacing w:after="0" w:line="240" w:lineRule="auto"/>
        <w:rPr>
          <w:rFonts w:ascii="Arial" w:hAnsi="Arial" w:cs="Arial"/>
          <w:b/>
        </w:rPr>
      </w:pPr>
    </w:p>
    <w:p w:rsidR="008600CA" w:rsidRPr="003F60BA" w:rsidRDefault="008600CA" w:rsidP="001730A6">
      <w:pPr>
        <w:spacing w:after="0" w:line="240" w:lineRule="auto"/>
        <w:rPr>
          <w:rFonts w:ascii="Arial" w:hAnsi="Arial" w:cs="Arial"/>
          <w:b/>
        </w:rPr>
      </w:pPr>
      <w:r>
        <w:rPr>
          <w:rFonts w:ascii="Arial" w:hAnsi="Arial" w:cs="Arial"/>
          <w:b/>
        </w:rPr>
        <w:t>11</w:t>
      </w:r>
      <w:r w:rsidRPr="003F60BA">
        <w:rPr>
          <w:rFonts w:ascii="Arial" w:hAnsi="Arial" w:cs="Arial"/>
          <w:b/>
        </w:rPr>
        <w:t>.11.2.1</w:t>
      </w:r>
      <w:r w:rsidRPr="003F60BA">
        <w:rPr>
          <w:rFonts w:ascii="Arial" w:hAnsi="Arial" w:cs="Arial"/>
          <w:b/>
        </w:rPr>
        <w:tab/>
        <w:t>C57.91 Loading Guide</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 xml:space="preserve">C57.91 was sent to the printers on March 7, 2012.  </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b/>
        </w:rPr>
      </w:pPr>
      <w:r>
        <w:rPr>
          <w:rFonts w:ascii="Arial" w:hAnsi="Arial" w:cs="Arial"/>
          <w:b/>
        </w:rPr>
        <w:t>11</w:t>
      </w:r>
      <w:r w:rsidRPr="003F60BA">
        <w:rPr>
          <w:rFonts w:ascii="Arial" w:hAnsi="Arial" w:cs="Arial"/>
          <w:b/>
        </w:rPr>
        <w:t>.11.2.2</w:t>
      </w:r>
      <w:r w:rsidRPr="003F60BA">
        <w:rPr>
          <w:rFonts w:ascii="Arial" w:hAnsi="Arial" w:cs="Arial"/>
          <w:b/>
        </w:rPr>
        <w:tab/>
        <w:t>1276 Guide for the Application of High Temperature Insulation Materials in Liquid-Immersed Power Transformers</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The first meeting of this Working Group will be held at the next meeting in Milwaukee, WI.</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b/>
        </w:rPr>
      </w:pPr>
      <w:r>
        <w:rPr>
          <w:rFonts w:ascii="Arial" w:hAnsi="Arial" w:cs="Arial"/>
          <w:b/>
        </w:rPr>
        <w:t>11</w:t>
      </w:r>
      <w:r w:rsidRPr="003F60BA">
        <w:rPr>
          <w:rFonts w:ascii="Arial" w:hAnsi="Arial" w:cs="Arial"/>
          <w:b/>
        </w:rPr>
        <w:t>.11.3</w:t>
      </w:r>
      <w:r w:rsidRPr="003F60BA">
        <w:rPr>
          <w:rFonts w:ascii="Arial" w:hAnsi="Arial" w:cs="Arial"/>
          <w:b/>
        </w:rPr>
        <w:tab/>
        <w:t>Working Group and Task Force Reports</w:t>
      </w:r>
    </w:p>
    <w:p w:rsidR="008600CA" w:rsidRPr="003F60BA" w:rsidRDefault="008600CA" w:rsidP="001730A6">
      <w:pPr>
        <w:spacing w:after="0" w:line="240" w:lineRule="auto"/>
        <w:rPr>
          <w:rFonts w:ascii="Arial" w:hAnsi="Arial" w:cs="Arial"/>
          <w:b/>
        </w:rPr>
      </w:pPr>
    </w:p>
    <w:p w:rsidR="008600CA" w:rsidRPr="003F60BA" w:rsidRDefault="008600CA" w:rsidP="001730A6">
      <w:pPr>
        <w:spacing w:after="0" w:line="240" w:lineRule="auto"/>
        <w:rPr>
          <w:rFonts w:ascii="Arial" w:hAnsi="Arial" w:cs="Arial"/>
          <w:b/>
        </w:rPr>
      </w:pPr>
      <w:r>
        <w:rPr>
          <w:rFonts w:ascii="Arial" w:hAnsi="Arial" w:cs="Arial"/>
          <w:b/>
        </w:rPr>
        <w:t>11</w:t>
      </w:r>
      <w:r w:rsidRPr="003F60BA">
        <w:rPr>
          <w:rFonts w:ascii="Arial" w:hAnsi="Arial" w:cs="Arial"/>
          <w:b/>
        </w:rPr>
        <w:t>.11.3.1</w:t>
      </w:r>
      <w:r w:rsidRPr="003F60BA">
        <w:rPr>
          <w:rFonts w:ascii="Arial" w:hAnsi="Arial" w:cs="Arial"/>
          <w:b/>
        </w:rPr>
        <w:tab/>
        <w:t>Task Force on High Temperature Liquid-Immersed Transformers (PC54.154) – Richard Marek</w:t>
      </w:r>
    </w:p>
    <w:p w:rsidR="008600CA" w:rsidRPr="003F60BA" w:rsidRDefault="008600CA" w:rsidP="001730A6">
      <w:pPr>
        <w:spacing w:after="0" w:line="240" w:lineRule="auto"/>
        <w:rPr>
          <w:rFonts w:ascii="Arial" w:hAnsi="Arial" w:cs="Arial"/>
          <w:b/>
        </w:rPr>
      </w:pPr>
    </w:p>
    <w:p w:rsidR="008600CA" w:rsidRPr="003F60BA" w:rsidRDefault="008600CA" w:rsidP="001730A6">
      <w:pPr>
        <w:spacing w:after="0" w:line="240" w:lineRule="auto"/>
        <w:rPr>
          <w:rFonts w:ascii="Arial" w:hAnsi="Arial" w:cs="Arial"/>
        </w:rPr>
      </w:pPr>
      <w:r w:rsidRPr="003F60BA">
        <w:rPr>
          <w:rFonts w:ascii="Arial" w:hAnsi="Arial" w:cs="Arial"/>
        </w:rPr>
        <w:t xml:space="preserve">The eighth meeting took place on Monday, March 12, 2012 in the Ryman Meeting Room at 3:15 pm, at the Renaissance Nashville Hotel, Nashville, Tenn.  Introductions were made and attendance sheets were circulated.  A quorum call was made at the beginning and end of the meeting, and as only 17 members were present, the minutes from the Boston meeting will be circulated to the members for approval.  In addition to the 17 members, 39 guests were present.  </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The chair provided the attendees with an update on the status of the document.  A survey ballot of Draft 8.2 was sent to the working group, requesting approval to submit the document for ballot.  100% of the working group members responded, with comments from four individuals.  The chair then noted that he modified the document to incorporate these editorial comments, along with new curves for Annex B provided by John Luksich plus the MEC comments from IEEE.  The document was submitted for ballot as Draft 9.</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Concurrent with this revision, a ballot pool was formed, with 142 signed up to vote on the document.  The pool has a good split of groups, with the largest group at 33.1%, which was less than the 50% limit for ballots opened before April 1.  Some working group members had issues with not receiving notification of the opening of the ballot pool, and the chair assisted them with resolving this issue by contacting Erin Spiewak.  The ballot opened on March 3</w:t>
      </w:r>
      <w:r w:rsidRPr="003F60BA">
        <w:rPr>
          <w:rFonts w:ascii="Arial" w:hAnsi="Arial" w:cs="Arial"/>
          <w:vertAlign w:val="superscript"/>
        </w:rPr>
        <w:t>rd</w:t>
      </w:r>
      <w:r w:rsidRPr="003F60BA">
        <w:rPr>
          <w:rFonts w:ascii="Arial" w:hAnsi="Arial" w:cs="Arial"/>
        </w:rPr>
        <w:t>, and will close on April 1</w:t>
      </w:r>
      <w:r w:rsidRPr="003F60BA">
        <w:rPr>
          <w:rFonts w:ascii="Arial" w:hAnsi="Arial" w:cs="Arial"/>
          <w:vertAlign w:val="superscript"/>
        </w:rPr>
        <w:t>st</w:t>
      </w:r>
      <w:r w:rsidRPr="003F60BA">
        <w:rPr>
          <w:rFonts w:ascii="Arial" w:hAnsi="Arial" w:cs="Arial"/>
        </w:rPr>
        <w:t xml:space="preserve">.  The chair strongly urged all to vote on the document to help with a successful ballot.  As of the meeting time, 29 ballots had been returned, with 27 approved, 2 abstained and no comments.  </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The chair completed the meeting by asking for volunteers from the working group to become members of a ballot resolution group, in case they are needed to help with resolving comments.  Members who volunteered are:</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Roberto Asano, Terry Drees, Bill Henning, Gary Hoffman, Marion Jaroszewski and John Luksich</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The chair outlined the need for this resolution work after the completion of the ballot so that the document can be completed prior to the next meeting in Milwaukee.  There was no new business, and the meeting adjourned early at about 3:45 pm.</w:t>
      </w:r>
    </w:p>
    <w:p w:rsidR="008600CA" w:rsidRPr="003F60BA" w:rsidRDefault="008600CA" w:rsidP="001730A6">
      <w:pPr>
        <w:spacing w:after="0" w:line="240" w:lineRule="auto"/>
        <w:rPr>
          <w:rFonts w:ascii="Arial" w:hAnsi="Arial" w:cs="Arial"/>
          <w:b/>
        </w:rPr>
      </w:pPr>
    </w:p>
    <w:p w:rsidR="008600CA" w:rsidRPr="003F60BA" w:rsidRDefault="008600CA" w:rsidP="001730A6">
      <w:pPr>
        <w:spacing w:after="0" w:line="240" w:lineRule="auto"/>
        <w:rPr>
          <w:rFonts w:ascii="Arial" w:hAnsi="Arial" w:cs="Arial"/>
          <w:b/>
        </w:rPr>
      </w:pPr>
    </w:p>
    <w:p w:rsidR="008600CA" w:rsidRPr="003F60BA" w:rsidRDefault="008600CA" w:rsidP="001730A6">
      <w:pPr>
        <w:spacing w:after="0" w:line="240" w:lineRule="auto"/>
        <w:rPr>
          <w:rFonts w:ascii="Arial" w:hAnsi="Arial" w:cs="Arial"/>
          <w:b/>
        </w:rPr>
      </w:pPr>
      <w:r>
        <w:rPr>
          <w:rFonts w:ascii="Arial" w:hAnsi="Arial" w:cs="Arial"/>
          <w:b/>
        </w:rPr>
        <w:t>11</w:t>
      </w:r>
      <w:r w:rsidRPr="003F60BA">
        <w:rPr>
          <w:rFonts w:ascii="Arial" w:hAnsi="Arial" w:cs="Arial"/>
          <w:b/>
        </w:rPr>
        <w:t>.11.3.2</w:t>
      </w:r>
      <w:r w:rsidRPr="003F60BA">
        <w:rPr>
          <w:rFonts w:ascii="Arial" w:hAnsi="Arial" w:cs="Arial"/>
          <w:b/>
        </w:rPr>
        <w:tab/>
        <w:t>Working Group for Temperature Rise Test Procedures Section 11 of C57.12.90 - Paulette Powell</w:t>
      </w:r>
    </w:p>
    <w:p w:rsidR="008600CA" w:rsidRPr="003F60BA" w:rsidRDefault="008600CA" w:rsidP="001730A6">
      <w:pPr>
        <w:spacing w:after="0" w:line="240" w:lineRule="auto"/>
        <w:rPr>
          <w:rFonts w:ascii="Arial" w:hAnsi="Arial" w:cs="Arial"/>
          <w:b/>
        </w:rPr>
      </w:pPr>
    </w:p>
    <w:p w:rsidR="008600CA" w:rsidRPr="003F60BA" w:rsidRDefault="008600CA" w:rsidP="001730A6">
      <w:pPr>
        <w:spacing w:after="0" w:line="240" w:lineRule="auto"/>
        <w:rPr>
          <w:rFonts w:ascii="Arial" w:hAnsi="Arial" w:cs="Arial"/>
        </w:rPr>
      </w:pPr>
      <w:r w:rsidRPr="003F60BA">
        <w:rPr>
          <w:rFonts w:ascii="Arial" w:hAnsi="Arial" w:cs="Arial"/>
        </w:rPr>
        <w:t xml:space="preserve">The Working Group met in the West Ballroom of the Renaissance Nashville Hotel in Nashville, TN on Tuesday March 13, 2012 at 11am.  Present were fourteen (14) members and forty-seven (47) guests.   </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There were no corrections to the Minutes of the previous meeting, but as the WG did not have a quorum, the request for approval by the WG will be conducted via an email survey.</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There was considerable discussion on clause 11.1.2.2 loading back method at the last meeting concerning that both transformers, supply and under test, be identical.  Mr. Bertrand Poulin agreed to prepare a new proposal, but was unable to complete it in time this meeting.</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The chair noted that the completed survey for clause 11.2.2 was posted on the webpage prior to the last WG meeting.  Steve Antosz asked about the procedure for the WG in forwarding completed proposals for inclusion in C57.12.90.  The Chair stated that there is an editorial correction to be made on 11.2.2 before the proposal can be forwarded to the Chairperson for C57.12.90 WG and that the issue concerning the loading back method is the only item to be resolved to finalize clause 11.1.2.2.</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There was no new business.  Being no other business, the meeting adjourned at 11:20am.</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Respectfully submitted,</w:t>
      </w:r>
    </w:p>
    <w:p w:rsidR="008600CA" w:rsidRPr="003F60BA" w:rsidRDefault="008600CA" w:rsidP="001730A6">
      <w:pPr>
        <w:spacing w:after="0" w:line="240" w:lineRule="auto"/>
        <w:rPr>
          <w:rFonts w:ascii="Arial" w:hAnsi="Arial" w:cs="Arial"/>
        </w:rPr>
      </w:pPr>
      <w:r w:rsidRPr="003F60BA">
        <w:rPr>
          <w:rFonts w:ascii="Arial" w:hAnsi="Arial" w:cs="Arial"/>
        </w:rPr>
        <w:t>Paulette Powell, Chairperson</w:t>
      </w:r>
    </w:p>
    <w:p w:rsidR="008600CA" w:rsidRPr="003F60BA" w:rsidRDefault="008600CA" w:rsidP="001730A6">
      <w:pPr>
        <w:spacing w:after="0" w:line="240" w:lineRule="auto"/>
        <w:rPr>
          <w:rFonts w:ascii="Arial" w:hAnsi="Arial" w:cs="Arial"/>
        </w:rPr>
      </w:pPr>
      <w:r w:rsidRPr="003F60BA">
        <w:rPr>
          <w:rFonts w:ascii="Arial" w:hAnsi="Arial" w:cs="Arial"/>
        </w:rPr>
        <w:t>Juan Castellanos, Vice-Chair</w:t>
      </w:r>
    </w:p>
    <w:p w:rsidR="008600CA" w:rsidRPr="003F60BA" w:rsidRDefault="008600CA" w:rsidP="001730A6">
      <w:pPr>
        <w:spacing w:after="0" w:line="240" w:lineRule="auto"/>
        <w:rPr>
          <w:rFonts w:ascii="Arial" w:hAnsi="Arial" w:cs="Arial"/>
          <w:b/>
        </w:rPr>
      </w:pP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b/>
        </w:rPr>
      </w:pPr>
      <w:r>
        <w:rPr>
          <w:rFonts w:ascii="Arial" w:hAnsi="Arial" w:cs="Arial"/>
          <w:b/>
        </w:rPr>
        <w:t>11</w:t>
      </w:r>
      <w:r w:rsidRPr="003F60BA">
        <w:rPr>
          <w:rFonts w:ascii="Arial" w:hAnsi="Arial" w:cs="Arial"/>
          <w:b/>
        </w:rPr>
        <w:t>.11.3.3</w:t>
      </w:r>
      <w:r w:rsidRPr="003F60BA">
        <w:rPr>
          <w:rFonts w:ascii="Arial" w:hAnsi="Arial" w:cs="Arial"/>
          <w:b/>
        </w:rPr>
        <w:tab/>
        <w:t xml:space="preserve">Task Force on Furan Testing – Shuzhen Xu  </w:t>
      </w:r>
    </w:p>
    <w:p w:rsidR="008600CA" w:rsidRPr="003F60BA" w:rsidRDefault="008600CA" w:rsidP="001730A6">
      <w:pPr>
        <w:spacing w:after="0" w:line="240" w:lineRule="auto"/>
        <w:rPr>
          <w:rFonts w:ascii="Arial" w:hAnsi="Arial" w:cs="Arial"/>
          <w:b/>
        </w:rPr>
      </w:pPr>
    </w:p>
    <w:p w:rsidR="008600CA" w:rsidRPr="003F60BA" w:rsidRDefault="008600CA" w:rsidP="001730A6">
      <w:pPr>
        <w:spacing w:after="0" w:line="240" w:lineRule="auto"/>
        <w:rPr>
          <w:rFonts w:ascii="Arial" w:hAnsi="Arial" w:cs="Arial"/>
        </w:rPr>
      </w:pPr>
      <w:r w:rsidRPr="003F60BA">
        <w:rPr>
          <w:rFonts w:ascii="Arial" w:hAnsi="Arial" w:cs="Arial"/>
        </w:rPr>
        <w:t>This Task Force did not meet in Nashville.</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b/>
        </w:rPr>
      </w:pPr>
      <w:r>
        <w:rPr>
          <w:rFonts w:ascii="Arial" w:hAnsi="Arial" w:cs="Arial"/>
          <w:b/>
        </w:rPr>
        <w:t>11</w:t>
      </w:r>
      <w:r w:rsidRPr="003F60BA">
        <w:rPr>
          <w:rFonts w:ascii="Arial" w:hAnsi="Arial" w:cs="Arial"/>
          <w:b/>
        </w:rPr>
        <w:t>.11.3.4</w:t>
      </w:r>
      <w:r w:rsidRPr="003F60BA">
        <w:rPr>
          <w:rFonts w:ascii="Arial" w:hAnsi="Arial" w:cs="Arial"/>
          <w:b/>
        </w:rPr>
        <w:tab/>
        <w:t>Task Force on Moisture Estimation in Transformer Insulation – Jin Sim</w:t>
      </w:r>
    </w:p>
    <w:p w:rsidR="008600CA" w:rsidRPr="003F60BA" w:rsidRDefault="008600CA" w:rsidP="001730A6">
      <w:pPr>
        <w:spacing w:after="0" w:line="240" w:lineRule="auto"/>
        <w:rPr>
          <w:rFonts w:ascii="Arial" w:hAnsi="Arial" w:cs="Arial"/>
          <w:b/>
        </w:rPr>
      </w:pPr>
    </w:p>
    <w:p w:rsidR="008600CA" w:rsidRPr="003F60BA" w:rsidRDefault="008600CA" w:rsidP="001730A6">
      <w:pPr>
        <w:spacing w:after="0" w:line="240" w:lineRule="auto"/>
        <w:rPr>
          <w:rFonts w:ascii="Arial" w:hAnsi="Arial" w:cs="Arial"/>
        </w:rPr>
      </w:pPr>
      <w:r w:rsidRPr="003F60BA">
        <w:rPr>
          <w:rFonts w:ascii="Arial" w:hAnsi="Arial" w:cs="Arial"/>
        </w:rPr>
        <w:t>Monday, March 12, 11:15 AM at the Music City Room, Renaissance Nashville Hotel.</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Meeting started with an establishment of a quorum: 7 of the 11 members of the TF were in attendance, so a quorum was established. This TF meeting was attended by 89 people.</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A presentation made by Tom Prevost on a proposed outline based on the latest Draft 3 of the document was made. Highlighting the changes suggested from previous meetings, the next draft will have the following structure.</w:t>
      </w:r>
    </w:p>
    <w:p w:rsidR="008600CA" w:rsidRPr="00DF4D9D" w:rsidRDefault="008600CA" w:rsidP="001730A6">
      <w:pPr>
        <w:spacing w:after="0" w:line="240" w:lineRule="auto"/>
        <w:rPr>
          <w:rFonts w:ascii="Arial" w:hAnsi="Arial" w:cs="Arial"/>
          <w:lang w:val="fr-FR"/>
        </w:rPr>
      </w:pPr>
      <w:r w:rsidRPr="00DF4D9D">
        <w:rPr>
          <w:rFonts w:ascii="Arial" w:hAnsi="Arial" w:cs="Arial"/>
          <w:lang w:val="fr-FR"/>
        </w:rPr>
        <w:t>1</w:t>
      </w:r>
      <w:r w:rsidRPr="00DF4D9D">
        <w:rPr>
          <w:rFonts w:ascii="Arial" w:hAnsi="Arial" w:cs="Arial"/>
          <w:lang w:val="fr-FR"/>
        </w:rPr>
        <w:tab/>
        <w:t>Introduction</w:t>
      </w:r>
    </w:p>
    <w:p w:rsidR="008600CA" w:rsidRPr="00DF4D9D" w:rsidRDefault="008600CA" w:rsidP="001730A6">
      <w:pPr>
        <w:spacing w:after="0" w:line="240" w:lineRule="auto"/>
        <w:ind w:firstLine="720"/>
        <w:rPr>
          <w:rFonts w:ascii="Arial" w:hAnsi="Arial" w:cs="Arial"/>
          <w:lang w:val="fr-FR"/>
        </w:rPr>
      </w:pPr>
      <w:r w:rsidRPr="00DF4D9D">
        <w:rPr>
          <w:rFonts w:ascii="Arial" w:hAnsi="Arial" w:cs="Arial"/>
          <w:lang w:val="fr-FR"/>
        </w:rPr>
        <w:t>1.1</w:t>
      </w:r>
      <w:r w:rsidRPr="00DF4D9D">
        <w:rPr>
          <w:rFonts w:ascii="Arial" w:hAnsi="Arial" w:cs="Arial"/>
          <w:lang w:val="fr-FR"/>
        </w:rPr>
        <w:tab/>
        <w:t>Moisture Sources in Transformer Insulation</w:t>
      </w:r>
    </w:p>
    <w:p w:rsidR="008600CA" w:rsidRPr="003F60BA" w:rsidRDefault="008600CA" w:rsidP="001730A6">
      <w:pPr>
        <w:spacing w:after="0" w:line="240" w:lineRule="auto"/>
        <w:ind w:firstLine="720"/>
        <w:rPr>
          <w:rFonts w:ascii="Arial" w:hAnsi="Arial" w:cs="Arial"/>
        </w:rPr>
      </w:pPr>
      <w:r w:rsidRPr="003F60BA">
        <w:rPr>
          <w:rFonts w:ascii="Arial" w:hAnsi="Arial" w:cs="Arial"/>
        </w:rPr>
        <w:t>1.2</w:t>
      </w:r>
      <w:r w:rsidRPr="003F60BA">
        <w:rPr>
          <w:rFonts w:ascii="Arial" w:hAnsi="Arial" w:cs="Arial"/>
        </w:rPr>
        <w:tab/>
        <w:t>Hazards of High Moisture levels</w:t>
      </w:r>
    </w:p>
    <w:p w:rsidR="008600CA" w:rsidRPr="003F60BA" w:rsidRDefault="008600CA" w:rsidP="001730A6">
      <w:pPr>
        <w:spacing w:after="0" w:line="240" w:lineRule="auto"/>
        <w:ind w:left="720" w:firstLine="720"/>
        <w:rPr>
          <w:rFonts w:ascii="Arial" w:hAnsi="Arial" w:cs="Arial"/>
        </w:rPr>
      </w:pPr>
      <w:r w:rsidRPr="003F60BA">
        <w:rPr>
          <w:rFonts w:ascii="Arial" w:hAnsi="Arial" w:cs="Arial"/>
        </w:rPr>
        <w:t>1.2.1</w:t>
      </w:r>
      <w:r w:rsidRPr="003F60BA">
        <w:rPr>
          <w:rFonts w:ascii="Arial" w:hAnsi="Arial" w:cs="Arial"/>
        </w:rPr>
        <w:tab/>
        <w:t>Reduction in Dielectric Breakdown Strength</w:t>
      </w:r>
    </w:p>
    <w:p w:rsidR="008600CA" w:rsidRPr="003F60BA" w:rsidRDefault="008600CA" w:rsidP="001730A6">
      <w:pPr>
        <w:spacing w:after="0" w:line="240" w:lineRule="auto"/>
        <w:ind w:left="1440"/>
        <w:rPr>
          <w:rFonts w:ascii="Arial" w:hAnsi="Arial" w:cs="Arial"/>
        </w:rPr>
      </w:pPr>
      <w:r w:rsidRPr="003F60BA">
        <w:rPr>
          <w:rFonts w:ascii="Arial" w:hAnsi="Arial" w:cs="Arial"/>
        </w:rPr>
        <w:t>1.2.2</w:t>
      </w:r>
      <w:r w:rsidRPr="003F60BA">
        <w:rPr>
          <w:rFonts w:ascii="Arial" w:hAnsi="Arial" w:cs="Arial"/>
        </w:rPr>
        <w:tab/>
        <w:t>Bubble Generation from Overload</w:t>
      </w:r>
    </w:p>
    <w:p w:rsidR="008600CA" w:rsidRPr="003F60BA" w:rsidRDefault="008600CA" w:rsidP="001730A6">
      <w:pPr>
        <w:spacing w:after="0" w:line="240" w:lineRule="auto"/>
        <w:ind w:left="720" w:firstLine="720"/>
        <w:rPr>
          <w:rFonts w:ascii="Arial" w:hAnsi="Arial" w:cs="Arial"/>
        </w:rPr>
      </w:pPr>
      <w:r w:rsidRPr="003F60BA">
        <w:rPr>
          <w:rFonts w:ascii="Arial" w:hAnsi="Arial" w:cs="Arial"/>
        </w:rPr>
        <w:t>1.2.3</w:t>
      </w:r>
      <w:r w:rsidRPr="003F60BA">
        <w:rPr>
          <w:rFonts w:ascii="Arial" w:hAnsi="Arial" w:cs="Arial"/>
        </w:rPr>
        <w:tab/>
        <w:t>Partial Discharges</w:t>
      </w:r>
    </w:p>
    <w:p w:rsidR="008600CA" w:rsidRPr="003F60BA" w:rsidRDefault="008600CA" w:rsidP="001730A6">
      <w:pPr>
        <w:spacing w:after="0" w:line="240" w:lineRule="auto"/>
        <w:ind w:left="720" w:firstLine="720"/>
        <w:rPr>
          <w:rFonts w:ascii="Arial" w:hAnsi="Arial" w:cs="Arial"/>
        </w:rPr>
      </w:pPr>
      <w:r w:rsidRPr="003F60BA">
        <w:rPr>
          <w:rFonts w:ascii="Arial" w:hAnsi="Arial" w:cs="Arial"/>
        </w:rPr>
        <w:t>1.2.4</w:t>
      </w:r>
      <w:r w:rsidRPr="003F60BA">
        <w:rPr>
          <w:rFonts w:ascii="Arial" w:hAnsi="Arial" w:cs="Arial"/>
        </w:rPr>
        <w:tab/>
        <w:t>Power Factor of Insulation</w:t>
      </w:r>
    </w:p>
    <w:p w:rsidR="008600CA" w:rsidRPr="003F60BA" w:rsidRDefault="008600CA" w:rsidP="001730A6">
      <w:pPr>
        <w:spacing w:after="0" w:line="240" w:lineRule="auto"/>
        <w:ind w:left="720" w:firstLine="720"/>
        <w:rPr>
          <w:rFonts w:ascii="Arial" w:hAnsi="Arial" w:cs="Arial"/>
        </w:rPr>
      </w:pPr>
      <w:r w:rsidRPr="003F60BA">
        <w:rPr>
          <w:rFonts w:ascii="Arial" w:hAnsi="Arial" w:cs="Arial"/>
        </w:rPr>
        <w:t>1.2.5</w:t>
      </w:r>
      <w:r w:rsidRPr="003F60BA">
        <w:rPr>
          <w:rFonts w:ascii="Arial" w:hAnsi="Arial" w:cs="Arial"/>
        </w:rPr>
        <w:tab/>
        <w:t>Loss of Life</w:t>
      </w:r>
    </w:p>
    <w:p w:rsidR="008600CA" w:rsidRPr="003F60BA" w:rsidRDefault="008600CA" w:rsidP="001730A6">
      <w:pPr>
        <w:spacing w:after="0" w:line="240" w:lineRule="auto"/>
        <w:ind w:left="720" w:firstLine="720"/>
        <w:rPr>
          <w:rFonts w:ascii="Arial" w:hAnsi="Arial" w:cs="Arial"/>
        </w:rPr>
      </w:pPr>
      <w:r w:rsidRPr="003F60BA">
        <w:rPr>
          <w:rFonts w:ascii="Arial" w:hAnsi="Arial" w:cs="Arial"/>
        </w:rPr>
        <w:t>1.2.6</w:t>
      </w:r>
      <w:r w:rsidRPr="003F60BA">
        <w:rPr>
          <w:rFonts w:ascii="Arial" w:hAnsi="Arial" w:cs="Arial"/>
        </w:rPr>
        <w:tab/>
        <w:t>Historical Background</w:t>
      </w:r>
    </w:p>
    <w:p w:rsidR="008600CA" w:rsidRPr="003F60BA" w:rsidRDefault="008600CA" w:rsidP="001730A6">
      <w:pPr>
        <w:spacing w:after="0" w:line="240" w:lineRule="auto"/>
        <w:rPr>
          <w:rFonts w:ascii="Arial" w:hAnsi="Arial" w:cs="Arial"/>
        </w:rPr>
      </w:pPr>
      <w:r w:rsidRPr="003F60BA">
        <w:rPr>
          <w:rFonts w:ascii="Arial" w:hAnsi="Arial" w:cs="Arial"/>
        </w:rPr>
        <w:t>2</w:t>
      </w:r>
      <w:r w:rsidRPr="003F60BA">
        <w:rPr>
          <w:rFonts w:ascii="Arial" w:hAnsi="Arial" w:cs="Arial"/>
        </w:rPr>
        <w:tab/>
        <w:t>Direct Moisture Measurement by Karl Fischer Titration</w:t>
      </w:r>
    </w:p>
    <w:p w:rsidR="008600CA" w:rsidRPr="003F60BA" w:rsidRDefault="008600CA" w:rsidP="001730A6">
      <w:pPr>
        <w:spacing w:after="0" w:line="240" w:lineRule="auto"/>
        <w:rPr>
          <w:rFonts w:ascii="Arial" w:hAnsi="Arial" w:cs="Arial"/>
        </w:rPr>
      </w:pPr>
      <w:r w:rsidRPr="003F60BA">
        <w:rPr>
          <w:rFonts w:ascii="Arial" w:hAnsi="Arial" w:cs="Arial"/>
        </w:rPr>
        <w:t>3</w:t>
      </w:r>
      <w:r w:rsidRPr="003F60BA">
        <w:rPr>
          <w:rFonts w:ascii="Arial" w:hAnsi="Arial" w:cs="Arial"/>
        </w:rPr>
        <w:tab/>
        <w:t>Indirect Methods of Moisture Estimation</w:t>
      </w:r>
    </w:p>
    <w:p w:rsidR="008600CA" w:rsidRPr="003F60BA" w:rsidRDefault="008600CA" w:rsidP="001730A6">
      <w:pPr>
        <w:spacing w:after="0" w:line="240" w:lineRule="auto"/>
        <w:ind w:firstLine="720"/>
        <w:rPr>
          <w:rFonts w:ascii="Arial" w:hAnsi="Arial" w:cs="Arial"/>
        </w:rPr>
      </w:pPr>
      <w:r w:rsidRPr="003F60BA">
        <w:rPr>
          <w:rFonts w:ascii="Arial" w:hAnsi="Arial" w:cs="Arial"/>
        </w:rPr>
        <w:t>3.1</w:t>
      </w:r>
      <w:r w:rsidRPr="003F60BA">
        <w:rPr>
          <w:rFonts w:ascii="Arial" w:hAnsi="Arial" w:cs="Arial"/>
        </w:rPr>
        <w:tab/>
        <w:t>Power Factor Measurements and Loss Measurements</w:t>
      </w:r>
    </w:p>
    <w:p w:rsidR="008600CA" w:rsidRPr="003F60BA" w:rsidRDefault="008600CA" w:rsidP="001730A6">
      <w:pPr>
        <w:spacing w:after="0" w:line="240" w:lineRule="auto"/>
        <w:ind w:firstLine="720"/>
        <w:rPr>
          <w:rFonts w:ascii="Arial" w:hAnsi="Arial" w:cs="Arial"/>
        </w:rPr>
      </w:pPr>
      <w:r w:rsidRPr="003F60BA">
        <w:rPr>
          <w:rFonts w:ascii="Arial" w:hAnsi="Arial" w:cs="Arial"/>
        </w:rPr>
        <w:t>3.2</w:t>
      </w:r>
      <w:r w:rsidRPr="003F60BA">
        <w:rPr>
          <w:rFonts w:ascii="Arial" w:hAnsi="Arial" w:cs="Arial"/>
        </w:rPr>
        <w:tab/>
        <w:t>Vapor Pressure Piper Charts</w:t>
      </w:r>
    </w:p>
    <w:p w:rsidR="008600CA" w:rsidRPr="003F60BA" w:rsidRDefault="008600CA" w:rsidP="001730A6">
      <w:pPr>
        <w:spacing w:after="0" w:line="240" w:lineRule="auto"/>
        <w:ind w:firstLine="720"/>
        <w:rPr>
          <w:rFonts w:ascii="Arial" w:hAnsi="Arial" w:cs="Arial"/>
        </w:rPr>
      </w:pPr>
      <w:r w:rsidRPr="003F60BA">
        <w:rPr>
          <w:rFonts w:ascii="Arial" w:hAnsi="Arial" w:cs="Arial"/>
        </w:rPr>
        <w:t>3.3</w:t>
      </w:r>
      <w:r w:rsidRPr="003F60BA">
        <w:rPr>
          <w:rFonts w:ascii="Arial" w:hAnsi="Arial" w:cs="Arial"/>
        </w:rPr>
        <w:tab/>
        <w:t>Moisture Equilibrium Curves for Oil and Paper</w:t>
      </w:r>
    </w:p>
    <w:p w:rsidR="008600CA" w:rsidRPr="003F60BA" w:rsidRDefault="008600CA" w:rsidP="001730A6">
      <w:pPr>
        <w:spacing w:after="0" w:line="240" w:lineRule="auto"/>
        <w:ind w:firstLine="720"/>
        <w:rPr>
          <w:rFonts w:ascii="Arial" w:hAnsi="Arial" w:cs="Arial"/>
        </w:rPr>
      </w:pPr>
      <w:r w:rsidRPr="003F60BA">
        <w:rPr>
          <w:rFonts w:ascii="Arial" w:hAnsi="Arial" w:cs="Arial"/>
        </w:rPr>
        <w:t>3.4</w:t>
      </w:r>
      <w:r w:rsidRPr="003F60BA">
        <w:rPr>
          <w:rFonts w:ascii="Arial" w:hAnsi="Arial" w:cs="Arial"/>
        </w:rPr>
        <w:tab/>
        <w:t>Moisture Assessment under Dynamic Conditions</w:t>
      </w:r>
    </w:p>
    <w:p w:rsidR="008600CA" w:rsidRPr="003F60BA" w:rsidRDefault="008600CA" w:rsidP="001730A6">
      <w:pPr>
        <w:spacing w:after="0" w:line="240" w:lineRule="auto"/>
        <w:ind w:left="1440" w:hanging="720"/>
        <w:rPr>
          <w:rFonts w:ascii="Arial" w:hAnsi="Arial" w:cs="Arial"/>
        </w:rPr>
      </w:pPr>
      <w:r w:rsidRPr="003F60BA">
        <w:rPr>
          <w:rFonts w:ascii="Arial" w:hAnsi="Arial" w:cs="Arial"/>
        </w:rPr>
        <w:t>3.5</w:t>
      </w:r>
      <w:r w:rsidRPr="003F60BA">
        <w:rPr>
          <w:rFonts w:ascii="Arial" w:hAnsi="Arial" w:cs="Arial"/>
        </w:rPr>
        <w:tab/>
        <w:t>Advanced Treatment of Moisture Equilibrium in Paper – Oil System in Transformers</w:t>
      </w:r>
    </w:p>
    <w:p w:rsidR="008600CA" w:rsidRPr="003F60BA" w:rsidRDefault="008600CA" w:rsidP="001730A6">
      <w:pPr>
        <w:spacing w:after="0" w:line="240" w:lineRule="auto"/>
        <w:ind w:left="720" w:firstLine="720"/>
        <w:rPr>
          <w:rFonts w:ascii="Arial" w:hAnsi="Arial" w:cs="Arial"/>
        </w:rPr>
      </w:pPr>
      <w:r w:rsidRPr="003F60BA">
        <w:rPr>
          <w:rFonts w:ascii="Arial" w:hAnsi="Arial" w:cs="Arial"/>
        </w:rPr>
        <w:t>3.5.1</w:t>
      </w:r>
      <w:r w:rsidRPr="003F60BA">
        <w:rPr>
          <w:rFonts w:ascii="Arial" w:hAnsi="Arial" w:cs="Arial"/>
        </w:rPr>
        <w:tab/>
        <w:t>Distribution of Moisture between Paper, Oil and Gas Components</w:t>
      </w:r>
    </w:p>
    <w:p w:rsidR="008600CA" w:rsidRPr="003F60BA" w:rsidRDefault="008600CA" w:rsidP="001730A6">
      <w:pPr>
        <w:spacing w:after="0" w:line="240" w:lineRule="auto"/>
        <w:ind w:left="720" w:firstLine="720"/>
        <w:rPr>
          <w:rFonts w:ascii="Arial" w:hAnsi="Arial" w:cs="Arial"/>
        </w:rPr>
      </w:pPr>
      <w:r w:rsidRPr="003F60BA">
        <w:rPr>
          <w:rFonts w:ascii="Arial" w:hAnsi="Arial" w:cs="Arial"/>
        </w:rPr>
        <w:t>3.5.2</w:t>
      </w:r>
      <w:r w:rsidRPr="003F60BA">
        <w:rPr>
          <w:rFonts w:ascii="Arial" w:hAnsi="Arial" w:cs="Arial"/>
        </w:rPr>
        <w:tab/>
        <w:t>Distribution of Moisture in Transformers with Natural Oil Flow</w:t>
      </w:r>
    </w:p>
    <w:p w:rsidR="008600CA" w:rsidRPr="003F60BA" w:rsidRDefault="008600CA" w:rsidP="001730A6">
      <w:pPr>
        <w:spacing w:after="0" w:line="240" w:lineRule="auto"/>
        <w:ind w:left="720" w:firstLine="720"/>
        <w:rPr>
          <w:rFonts w:ascii="Arial" w:hAnsi="Arial" w:cs="Arial"/>
        </w:rPr>
      </w:pPr>
      <w:r w:rsidRPr="003F60BA">
        <w:rPr>
          <w:rFonts w:ascii="Arial" w:hAnsi="Arial" w:cs="Arial"/>
        </w:rPr>
        <w:t>3.5.3</w:t>
      </w:r>
      <w:r w:rsidRPr="003F60BA">
        <w:rPr>
          <w:rFonts w:ascii="Arial" w:hAnsi="Arial" w:cs="Arial"/>
        </w:rPr>
        <w:tab/>
        <w:t>Distribution of Moisture in Transformers with Forced Oil Flow</w:t>
      </w:r>
    </w:p>
    <w:p w:rsidR="008600CA" w:rsidRPr="003F60BA" w:rsidRDefault="008600CA" w:rsidP="001730A6">
      <w:pPr>
        <w:spacing w:after="0" w:line="240" w:lineRule="auto"/>
        <w:ind w:firstLine="720"/>
        <w:rPr>
          <w:rFonts w:ascii="Arial" w:hAnsi="Arial" w:cs="Arial"/>
        </w:rPr>
      </w:pPr>
      <w:r w:rsidRPr="003F60BA">
        <w:rPr>
          <w:rFonts w:ascii="Arial" w:hAnsi="Arial" w:cs="Arial"/>
        </w:rPr>
        <w:t>3.6</w:t>
      </w:r>
      <w:r w:rsidRPr="003F60BA">
        <w:rPr>
          <w:rFonts w:ascii="Arial" w:hAnsi="Arial" w:cs="Arial"/>
        </w:rPr>
        <w:tab/>
        <w:t>Dielectric Response Methods for Moisture Determination</w:t>
      </w:r>
    </w:p>
    <w:p w:rsidR="008600CA" w:rsidRPr="003F60BA" w:rsidRDefault="008600CA" w:rsidP="001730A6">
      <w:pPr>
        <w:spacing w:after="0" w:line="240" w:lineRule="auto"/>
        <w:ind w:left="720" w:firstLine="720"/>
        <w:rPr>
          <w:rFonts w:ascii="Arial" w:hAnsi="Arial" w:cs="Arial"/>
        </w:rPr>
      </w:pPr>
      <w:r w:rsidRPr="003F60BA">
        <w:rPr>
          <w:rFonts w:ascii="Arial" w:hAnsi="Arial" w:cs="Arial"/>
        </w:rPr>
        <w:t>3.6.1</w:t>
      </w:r>
      <w:r w:rsidRPr="003F60BA">
        <w:rPr>
          <w:rFonts w:ascii="Arial" w:hAnsi="Arial" w:cs="Arial"/>
        </w:rPr>
        <w:tab/>
        <w:t>Recovery Voltage Method RVM</w:t>
      </w:r>
    </w:p>
    <w:p w:rsidR="008600CA" w:rsidRPr="003F60BA" w:rsidRDefault="008600CA" w:rsidP="001730A6">
      <w:pPr>
        <w:spacing w:after="0" w:line="240" w:lineRule="auto"/>
        <w:ind w:left="720" w:firstLine="720"/>
        <w:rPr>
          <w:rFonts w:ascii="Arial" w:hAnsi="Arial" w:cs="Arial"/>
        </w:rPr>
      </w:pPr>
      <w:r w:rsidRPr="003F60BA">
        <w:rPr>
          <w:rFonts w:ascii="Arial" w:hAnsi="Arial" w:cs="Arial"/>
        </w:rPr>
        <w:t>3.6.2</w:t>
      </w:r>
      <w:r w:rsidRPr="003F60BA">
        <w:rPr>
          <w:rFonts w:ascii="Arial" w:hAnsi="Arial" w:cs="Arial"/>
        </w:rPr>
        <w:tab/>
        <w:t>Polarization and Depolarization Currents PDC</w:t>
      </w:r>
    </w:p>
    <w:p w:rsidR="008600CA" w:rsidRPr="003F60BA" w:rsidRDefault="008600CA" w:rsidP="001730A6">
      <w:pPr>
        <w:spacing w:after="0" w:line="240" w:lineRule="auto"/>
        <w:ind w:left="720" w:firstLine="720"/>
        <w:rPr>
          <w:rFonts w:ascii="Arial" w:hAnsi="Arial" w:cs="Arial"/>
        </w:rPr>
      </w:pPr>
      <w:r w:rsidRPr="003F60BA">
        <w:rPr>
          <w:rFonts w:ascii="Arial" w:hAnsi="Arial" w:cs="Arial"/>
        </w:rPr>
        <w:t>3.6.3</w:t>
      </w:r>
      <w:r w:rsidRPr="003F60BA">
        <w:rPr>
          <w:rFonts w:ascii="Arial" w:hAnsi="Arial" w:cs="Arial"/>
        </w:rPr>
        <w:tab/>
        <w:t>Dielectric Response in Frequency Domain</w:t>
      </w:r>
    </w:p>
    <w:p w:rsidR="008600CA" w:rsidRPr="003F60BA" w:rsidRDefault="008600CA" w:rsidP="001730A6">
      <w:pPr>
        <w:spacing w:after="0" w:line="240" w:lineRule="auto"/>
        <w:ind w:left="720" w:firstLine="720"/>
        <w:rPr>
          <w:rFonts w:ascii="Arial" w:hAnsi="Arial" w:cs="Arial"/>
        </w:rPr>
      </w:pPr>
      <w:r w:rsidRPr="003F60BA">
        <w:rPr>
          <w:rFonts w:ascii="Arial" w:hAnsi="Arial" w:cs="Arial"/>
        </w:rPr>
        <w:t>3.6.4</w:t>
      </w:r>
      <w:r w:rsidRPr="003F60BA">
        <w:rPr>
          <w:rFonts w:ascii="Arial" w:hAnsi="Arial" w:cs="Arial"/>
        </w:rPr>
        <w:tab/>
        <w:t>Modeling of the Dielectric Response by the XY-Model</w:t>
      </w:r>
    </w:p>
    <w:p w:rsidR="008600CA" w:rsidRPr="003F60BA" w:rsidRDefault="008600CA" w:rsidP="001730A6">
      <w:pPr>
        <w:spacing w:after="0" w:line="240" w:lineRule="auto"/>
        <w:ind w:firstLine="720"/>
        <w:rPr>
          <w:rFonts w:ascii="Arial" w:hAnsi="Arial" w:cs="Arial"/>
        </w:rPr>
      </w:pPr>
      <w:r w:rsidRPr="003F60BA">
        <w:rPr>
          <w:rFonts w:ascii="Arial" w:hAnsi="Arial" w:cs="Arial"/>
        </w:rPr>
        <w:t>3.7</w:t>
      </w:r>
      <w:r w:rsidRPr="003F60BA">
        <w:rPr>
          <w:rFonts w:ascii="Arial" w:hAnsi="Arial" w:cs="Arial"/>
        </w:rPr>
        <w:tab/>
        <w:t>Infrared Spectroscopy to Measure Moisture Content</w:t>
      </w:r>
    </w:p>
    <w:p w:rsidR="008600CA" w:rsidRPr="003F60BA" w:rsidRDefault="008600CA" w:rsidP="001730A6">
      <w:pPr>
        <w:spacing w:after="0" w:line="240" w:lineRule="auto"/>
        <w:ind w:firstLine="720"/>
        <w:rPr>
          <w:rFonts w:ascii="Arial" w:hAnsi="Arial" w:cs="Arial"/>
        </w:rPr>
      </w:pPr>
      <w:r w:rsidRPr="003F60BA">
        <w:rPr>
          <w:rFonts w:ascii="Arial" w:hAnsi="Arial" w:cs="Arial"/>
        </w:rPr>
        <w:t>3.8</w:t>
      </w:r>
      <w:r w:rsidRPr="003F60BA">
        <w:rPr>
          <w:rFonts w:ascii="Arial" w:hAnsi="Arial" w:cs="Arial"/>
        </w:rPr>
        <w:tab/>
        <w:t>Method Accuracy</w:t>
      </w:r>
    </w:p>
    <w:p w:rsidR="008600CA" w:rsidRPr="003F60BA" w:rsidRDefault="008600CA" w:rsidP="001730A6">
      <w:pPr>
        <w:spacing w:after="0" w:line="240" w:lineRule="auto"/>
        <w:rPr>
          <w:rFonts w:ascii="Arial" w:hAnsi="Arial" w:cs="Arial"/>
        </w:rPr>
      </w:pPr>
      <w:r w:rsidRPr="003F60BA">
        <w:rPr>
          <w:rFonts w:ascii="Arial" w:hAnsi="Arial" w:cs="Arial"/>
        </w:rPr>
        <w:t>4</w:t>
      </w:r>
      <w:r w:rsidRPr="003F60BA">
        <w:rPr>
          <w:rFonts w:ascii="Arial" w:hAnsi="Arial" w:cs="Arial"/>
        </w:rPr>
        <w:tab/>
        <w:t>Case Studies</w:t>
      </w:r>
    </w:p>
    <w:p w:rsidR="008600CA" w:rsidRPr="003F60BA" w:rsidRDefault="008600CA" w:rsidP="001730A6">
      <w:pPr>
        <w:spacing w:after="0" w:line="240" w:lineRule="auto"/>
        <w:ind w:firstLine="720"/>
        <w:rPr>
          <w:rFonts w:ascii="Arial" w:hAnsi="Arial" w:cs="Arial"/>
        </w:rPr>
      </w:pPr>
      <w:r w:rsidRPr="003F60BA">
        <w:rPr>
          <w:rFonts w:ascii="Arial" w:hAnsi="Arial" w:cs="Arial"/>
        </w:rPr>
        <w:t>4.1</w:t>
      </w:r>
      <w:r w:rsidRPr="003F60BA">
        <w:rPr>
          <w:rFonts w:ascii="Arial" w:hAnsi="Arial" w:cs="Arial"/>
        </w:rPr>
        <w:tab/>
        <w:t>Drying of a Power Transformers</w:t>
      </w:r>
    </w:p>
    <w:p w:rsidR="008600CA" w:rsidRPr="003F60BA" w:rsidRDefault="008600CA" w:rsidP="001730A6">
      <w:pPr>
        <w:spacing w:after="0" w:line="240" w:lineRule="auto"/>
        <w:ind w:firstLine="720"/>
        <w:rPr>
          <w:rFonts w:ascii="Arial" w:hAnsi="Arial" w:cs="Arial"/>
        </w:rPr>
      </w:pPr>
      <w:r w:rsidRPr="003F60BA">
        <w:rPr>
          <w:rFonts w:ascii="Arial" w:hAnsi="Arial" w:cs="Arial"/>
        </w:rPr>
        <w:t>4.2</w:t>
      </w:r>
      <w:r w:rsidRPr="003F60BA">
        <w:rPr>
          <w:rFonts w:ascii="Arial" w:hAnsi="Arial" w:cs="Arial"/>
        </w:rPr>
        <w:tab/>
        <w:t>Moisture Determination in a Heavily Aged Transformer</w:t>
      </w:r>
    </w:p>
    <w:p w:rsidR="008600CA" w:rsidRPr="003F60BA" w:rsidRDefault="008600CA" w:rsidP="001730A6">
      <w:pPr>
        <w:spacing w:after="0" w:line="240" w:lineRule="auto"/>
        <w:ind w:firstLine="720"/>
        <w:rPr>
          <w:rFonts w:ascii="Arial" w:hAnsi="Arial" w:cs="Arial"/>
        </w:rPr>
      </w:pPr>
      <w:r w:rsidRPr="003F60BA">
        <w:rPr>
          <w:rFonts w:ascii="Arial" w:hAnsi="Arial" w:cs="Arial"/>
        </w:rPr>
        <w:t>4.3</w:t>
      </w:r>
      <w:r w:rsidRPr="003F60BA">
        <w:rPr>
          <w:rFonts w:ascii="Arial" w:hAnsi="Arial" w:cs="Arial"/>
        </w:rPr>
        <w:tab/>
        <w:t>Assessment of New Transformers in the Factory</w:t>
      </w:r>
    </w:p>
    <w:p w:rsidR="008600CA" w:rsidRPr="003F60BA" w:rsidRDefault="008600CA" w:rsidP="001730A6">
      <w:pPr>
        <w:spacing w:after="0" w:line="240" w:lineRule="auto"/>
        <w:rPr>
          <w:rFonts w:ascii="Arial" w:hAnsi="Arial" w:cs="Arial"/>
        </w:rPr>
      </w:pPr>
      <w:r w:rsidRPr="003F60BA">
        <w:rPr>
          <w:rFonts w:ascii="Arial" w:hAnsi="Arial" w:cs="Arial"/>
        </w:rPr>
        <w:t>5</w:t>
      </w:r>
      <w:r w:rsidRPr="003F60BA">
        <w:rPr>
          <w:rFonts w:ascii="Arial" w:hAnsi="Arial" w:cs="Arial"/>
        </w:rPr>
        <w:tab/>
        <w:t>Special Reports on Moisture Evaluation in Transformers</w:t>
      </w:r>
    </w:p>
    <w:p w:rsidR="008600CA" w:rsidRPr="003F60BA" w:rsidRDefault="008600CA" w:rsidP="001730A6">
      <w:pPr>
        <w:spacing w:after="0" w:line="240" w:lineRule="auto"/>
        <w:ind w:firstLine="720"/>
        <w:rPr>
          <w:rFonts w:ascii="Arial" w:hAnsi="Arial" w:cs="Arial"/>
        </w:rPr>
      </w:pPr>
      <w:r w:rsidRPr="003F60BA">
        <w:rPr>
          <w:rFonts w:ascii="Arial" w:hAnsi="Arial" w:cs="Arial"/>
        </w:rPr>
        <w:t>5.1</w:t>
      </w:r>
      <w:r w:rsidRPr="003F60BA">
        <w:rPr>
          <w:rFonts w:ascii="Arial" w:hAnsi="Arial" w:cs="Arial"/>
        </w:rPr>
        <w:tab/>
        <w:t>CIGRE Working Group A 2.30 (2007) Moisture in Transformers</w:t>
      </w:r>
    </w:p>
    <w:p w:rsidR="008600CA" w:rsidRPr="003F60BA" w:rsidRDefault="008600CA" w:rsidP="001730A6">
      <w:pPr>
        <w:spacing w:after="0" w:line="240" w:lineRule="auto"/>
        <w:ind w:firstLine="720"/>
        <w:rPr>
          <w:rFonts w:ascii="Arial" w:hAnsi="Arial" w:cs="Arial"/>
        </w:rPr>
      </w:pPr>
      <w:r w:rsidRPr="003F60BA">
        <w:rPr>
          <w:rFonts w:ascii="Arial" w:hAnsi="Arial" w:cs="Arial"/>
        </w:rPr>
        <w:t>5.2</w:t>
      </w:r>
      <w:r w:rsidRPr="003F60BA">
        <w:rPr>
          <w:rFonts w:ascii="Arial" w:hAnsi="Arial" w:cs="Arial"/>
        </w:rPr>
        <w:tab/>
        <w:t>EPRI Workshop on Moisture Management in Transformers</w:t>
      </w:r>
      <w:r w:rsidRPr="003F60BA">
        <w:rPr>
          <w:rFonts w:ascii="Arial" w:hAnsi="Arial" w:cs="Arial"/>
        </w:rPr>
        <w:tab/>
      </w:r>
    </w:p>
    <w:p w:rsidR="008600CA" w:rsidRPr="003F60BA" w:rsidRDefault="008600CA" w:rsidP="001730A6">
      <w:pPr>
        <w:spacing w:after="0" w:line="240" w:lineRule="auto"/>
        <w:ind w:firstLine="720"/>
        <w:rPr>
          <w:rFonts w:ascii="Arial" w:hAnsi="Arial" w:cs="Arial"/>
        </w:rPr>
      </w:pPr>
      <w:r w:rsidRPr="003F60BA">
        <w:rPr>
          <w:rFonts w:ascii="Arial" w:hAnsi="Arial" w:cs="Arial"/>
        </w:rPr>
        <w:t>5.3</w:t>
      </w:r>
      <w:r w:rsidRPr="003F60BA">
        <w:rPr>
          <w:rFonts w:ascii="Arial" w:hAnsi="Arial" w:cs="Arial"/>
        </w:rPr>
        <w:tab/>
        <w:t>Panel Session of IEEE Transformer Committee</w:t>
      </w:r>
    </w:p>
    <w:p w:rsidR="008600CA" w:rsidRPr="003F60BA" w:rsidRDefault="008600CA" w:rsidP="001730A6">
      <w:pPr>
        <w:spacing w:after="0" w:line="240" w:lineRule="auto"/>
        <w:ind w:firstLine="720"/>
        <w:rPr>
          <w:rFonts w:ascii="Arial" w:hAnsi="Arial" w:cs="Arial"/>
        </w:rPr>
      </w:pPr>
      <w:r w:rsidRPr="003F60BA">
        <w:rPr>
          <w:rFonts w:ascii="Arial" w:hAnsi="Arial" w:cs="Arial"/>
        </w:rPr>
        <w:t>5.4</w:t>
      </w:r>
      <w:r w:rsidRPr="003F60BA">
        <w:rPr>
          <w:rFonts w:ascii="Arial" w:hAnsi="Arial" w:cs="Arial"/>
        </w:rPr>
        <w:tab/>
        <w:t>EPRI Project on Moisture Management in Transformers</w:t>
      </w:r>
    </w:p>
    <w:p w:rsidR="008600CA" w:rsidRPr="003F60BA" w:rsidRDefault="008600CA" w:rsidP="001730A6">
      <w:pPr>
        <w:spacing w:after="0" w:line="240" w:lineRule="auto"/>
        <w:ind w:left="1440" w:hanging="720"/>
        <w:rPr>
          <w:rFonts w:ascii="Arial" w:hAnsi="Arial" w:cs="Arial"/>
        </w:rPr>
      </w:pPr>
      <w:r w:rsidRPr="003F60BA">
        <w:rPr>
          <w:rFonts w:ascii="Arial" w:hAnsi="Arial" w:cs="Arial"/>
        </w:rPr>
        <w:t>5.5</w:t>
      </w:r>
      <w:r w:rsidRPr="003F60BA">
        <w:rPr>
          <w:rFonts w:ascii="Arial" w:hAnsi="Arial" w:cs="Arial"/>
        </w:rPr>
        <w:tab/>
        <w:t>CIGRÈ Task Forces on Dielectric Response Methods D1.01.09 and D1.01.14</w:t>
      </w:r>
    </w:p>
    <w:p w:rsidR="008600CA" w:rsidRPr="003F60BA" w:rsidRDefault="008600CA" w:rsidP="001730A6">
      <w:pPr>
        <w:spacing w:after="0" w:line="240" w:lineRule="auto"/>
        <w:ind w:firstLine="720"/>
        <w:rPr>
          <w:rFonts w:ascii="Arial" w:hAnsi="Arial" w:cs="Arial"/>
        </w:rPr>
      </w:pPr>
      <w:r w:rsidRPr="003F60BA">
        <w:rPr>
          <w:rFonts w:ascii="Arial" w:hAnsi="Arial" w:cs="Arial"/>
        </w:rPr>
        <w:t>5.6</w:t>
      </w:r>
      <w:r w:rsidRPr="003F60BA">
        <w:rPr>
          <w:rFonts w:ascii="Arial" w:hAnsi="Arial" w:cs="Arial"/>
        </w:rPr>
        <w:tab/>
        <w:t>Doctoral Thesis "Reliable Moisture Determination in Power Transformers"</w:t>
      </w:r>
    </w:p>
    <w:p w:rsidR="008600CA" w:rsidRPr="003F60BA" w:rsidRDefault="008600CA" w:rsidP="001730A6">
      <w:pPr>
        <w:spacing w:after="0" w:line="240" w:lineRule="auto"/>
        <w:rPr>
          <w:rFonts w:ascii="Arial" w:hAnsi="Arial" w:cs="Arial"/>
        </w:rPr>
      </w:pPr>
      <w:r w:rsidRPr="003F60BA">
        <w:rPr>
          <w:rFonts w:ascii="Arial" w:hAnsi="Arial" w:cs="Arial"/>
        </w:rPr>
        <w:t>6</w:t>
      </w:r>
      <w:r w:rsidRPr="003F60BA">
        <w:rPr>
          <w:rFonts w:ascii="Arial" w:hAnsi="Arial" w:cs="Arial"/>
        </w:rPr>
        <w:tab/>
        <w:t>References</w:t>
      </w:r>
    </w:p>
    <w:p w:rsidR="008600CA" w:rsidRPr="003F60BA" w:rsidRDefault="008600CA" w:rsidP="001730A6">
      <w:pPr>
        <w:spacing w:after="0" w:line="240" w:lineRule="auto"/>
        <w:rPr>
          <w:rFonts w:ascii="Arial" w:hAnsi="Arial" w:cs="Arial"/>
        </w:rPr>
      </w:pPr>
      <w:r w:rsidRPr="003F60BA">
        <w:rPr>
          <w:rFonts w:ascii="Arial" w:hAnsi="Arial" w:cs="Arial"/>
        </w:rPr>
        <w:t>7</w:t>
      </w:r>
      <w:r w:rsidRPr="003F60BA">
        <w:rPr>
          <w:rFonts w:ascii="Arial" w:hAnsi="Arial" w:cs="Arial"/>
        </w:rPr>
        <w:tab/>
        <w:t>Bibliography of Moisture in Transformer Insulation</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Questions and Comments:</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a)</w:t>
      </w:r>
      <w:r w:rsidRPr="003F60BA">
        <w:rPr>
          <w:rFonts w:ascii="Arial" w:hAnsi="Arial" w:cs="Arial"/>
        </w:rPr>
        <w:tab/>
        <w:t>There is a need to make recommendations of what method to use and when.</w:t>
      </w:r>
    </w:p>
    <w:p w:rsidR="008600CA" w:rsidRPr="003F60BA" w:rsidRDefault="008600CA" w:rsidP="001730A6">
      <w:pPr>
        <w:spacing w:after="0" w:line="240" w:lineRule="auto"/>
        <w:rPr>
          <w:rFonts w:ascii="Arial" w:hAnsi="Arial" w:cs="Arial"/>
        </w:rPr>
      </w:pPr>
      <w:r w:rsidRPr="003F60BA">
        <w:rPr>
          <w:rFonts w:ascii="Arial" w:hAnsi="Arial" w:cs="Arial"/>
        </w:rPr>
        <w:t>b)</w:t>
      </w:r>
      <w:r w:rsidRPr="003F60BA">
        <w:rPr>
          <w:rFonts w:ascii="Arial" w:hAnsi="Arial" w:cs="Arial"/>
        </w:rPr>
        <w:tab/>
        <w:t>What is the impact of temperature based on the technique used?</w:t>
      </w:r>
    </w:p>
    <w:p w:rsidR="008600CA" w:rsidRPr="003F60BA" w:rsidRDefault="008600CA" w:rsidP="001730A6">
      <w:pPr>
        <w:spacing w:after="0" w:line="240" w:lineRule="auto"/>
        <w:rPr>
          <w:rFonts w:ascii="Arial" w:hAnsi="Arial" w:cs="Arial"/>
        </w:rPr>
      </w:pPr>
      <w:r w:rsidRPr="003F60BA">
        <w:rPr>
          <w:rFonts w:ascii="Arial" w:hAnsi="Arial" w:cs="Arial"/>
        </w:rPr>
        <w:t>c)</w:t>
      </w:r>
      <w:r w:rsidRPr="003F60BA">
        <w:rPr>
          <w:rFonts w:ascii="Arial" w:hAnsi="Arial" w:cs="Arial"/>
        </w:rPr>
        <w:tab/>
        <w:t>Will it address only mineral oil and paper insulation? ANSWER.. YES, only paper (cellulose)/oil insulation systems</w:t>
      </w:r>
    </w:p>
    <w:p w:rsidR="008600CA" w:rsidRPr="003F60BA" w:rsidRDefault="008600CA" w:rsidP="001730A6">
      <w:pPr>
        <w:spacing w:after="0" w:line="240" w:lineRule="auto"/>
        <w:rPr>
          <w:rFonts w:ascii="Arial" w:hAnsi="Arial" w:cs="Arial"/>
        </w:rPr>
      </w:pPr>
      <w:r w:rsidRPr="003F60BA">
        <w:rPr>
          <w:rFonts w:ascii="Arial" w:hAnsi="Arial" w:cs="Arial"/>
        </w:rPr>
        <w:t>d)</w:t>
      </w:r>
      <w:r w:rsidRPr="003F60BA">
        <w:rPr>
          <w:rFonts w:ascii="Arial" w:hAnsi="Arial" w:cs="Arial"/>
        </w:rPr>
        <w:tab/>
        <w:t>Motion put forward to the members of the TF, Will you approve the proposed outline for re-organization of the contents, based on this presentation, and forward it to the TF members and ILSC for review and comments? ANSWER Yes majority 6 of 7 voted YES.</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Once the new draft is completed, it will be circulated to the TF and members of the ILSC for their review and comments. Publication of the document will be based on the procedures for an IEEE Special Publication.</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Presentation by Valery Davydov, Proposal for a New Reference Document:</w:t>
      </w:r>
    </w:p>
    <w:p w:rsidR="008600CA" w:rsidRPr="003F60BA" w:rsidRDefault="008600CA" w:rsidP="001730A6">
      <w:pPr>
        <w:spacing w:after="0" w:line="240" w:lineRule="auto"/>
        <w:rPr>
          <w:rFonts w:ascii="Arial" w:hAnsi="Arial" w:cs="Arial"/>
        </w:rPr>
      </w:pPr>
      <w:r w:rsidRPr="003F60BA">
        <w:rPr>
          <w:rFonts w:ascii="Arial" w:hAnsi="Arial" w:cs="Arial"/>
        </w:rPr>
        <w:t>“Moisture Phenomena in Insulating Systems of Dry, Gas Insulated and Liquid Immersed Transformers &amp; Reactors”</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A presentation that proposes an in depth investigation of the moisture issues in the ‘whole’ of the transformer, looking into aspects of moisture in the gas phase, all parts of the solid insulation, and all commonly used dielectric fluids.</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Copies of the presentation will be on the Committee web site.</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After the presentation, a proposal was made to those in attendance;</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“Do we as a group wish to propose to the ILSC to proceed with development of the Title, Scope and Purpose of a new guide following the concepts presented in this presentation?”</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By show of hands, the majority agreed and the proposal carried. Tom Prevost will be recommended to the ILSC as the Next Chairman of this TF, to carry this work forward.</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Recorded by Brian Sparling</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rPr>
      </w:pPr>
      <w:r w:rsidRPr="003F60BA">
        <w:rPr>
          <w:rFonts w:ascii="Arial" w:hAnsi="Arial" w:cs="Arial"/>
        </w:rPr>
        <w:t>Respectfully submitted by H. Jin Sim, Chair of the TF</w:t>
      </w:r>
    </w:p>
    <w:p w:rsidR="008600CA" w:rsidRPr="003F60BA" w:rsidRDefault="008600CA" w:rsidP="001730A6">
      <w:pPr>
        <w:spacing w:after="0" w:line="240" w:lineRule="auto"/>
        <w:rPr>
          <w:rFonts w:ascii="Arial" w:hAnsi="Arial" w:cs="Arial"/>
          <w:b/>
        </w:rPr>
      </w:pPr>
    </w:p>
    <w:p w:rsidR="008600CA" w:rsidRPr="003F60BA" w:rsidRDefault="008600CA" w:rsidP="001730A6">
      <w:pPr>
        <w:spacing w:after="0" w:line="240" w:lineRule="auto"/>
        <w:rPr>
          <w:rFonts w:ascii="Arial" w:hAnsi="Arial" w:cs="Arial"/>
          <w:b/>
        </w:rPr>
      </w:pPr>
    </w:p>
    <w:p w:rsidR="008600CA" w:rsidRPr="003F60BA" w:rsidRDefault="008600CA" w:rsidP="001730A6">
      <w:pPr>
        <w:spacing w:after="0" w:line="240" w:lineRule="auto"/>
        <w:rPr>
          <w:rFonts w:ascii="Arial" w:hAnsi="Arial" w:cs="Arial"/>
          <w:b/>
        </w:rPr>
      </w:pPr>
      <w:r>
        <w:rPr>
          <w:rFonts w:ascii="Arial" w:hAnsi="Arial" w:cs="Arial"/>
          <w:b/>
        </w:rPr>
        <w:t>11</w:t>
      </w:r>
      <w:r w:rsidRPr="003F60BA">
        <w:rPr>
          <w:rFonts w:ascii="Arial" w:hAnsi="Arial" w:cs="Arial"/>
          <w:b/>
        </w:rPr>
        <w:t>.11.3.5</w:t>
      </w:r>
      <w:r w:rsidRPr="003F60BA">
        <w:rPr>
          <w:rFonts w:ascii="Arial" w:hAnsi="Arial" w:cs="Arial"/>
          <w:b/>
        </w:rPr>
        <w:tab/>
        <w:t>Task Force on Winding Temperature Indicators - Phil McClure</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jc w:val="both"/>
        <w:rPr>
          <w:rFonts w:ascii="Arial" w:hAnsi="Arial" w:cs="Arial"/>
        </w:rPr>
      </w:pPr>
      <w:r w:rsidRPr="003F60BA">
        <w:rPr>
          <w:rFonts w:ascii="Arial" w:hAnsi="Arial" w:cs="Arial"/>
        </w:rPr>
        <w:t>The meeting was called to order at 9:45am and the members and guests introduced themselves. There were 4 members and 38 guests present. This was the first official meeting since Spring of 2006, although there was a break-out meeting at the Spring 2011 meeting in San Diego.</w:t>
      </w:r>
    </w:p>
    <w:p w:rsidR="008600CA" w:rsidRPr="003F60BA" w:rsidRDefault="008600CA" w:rsidP="001730A6">
      <w:pPr>
        <w:spacing w:after="0" w:line="240" w:lineRule="auto"/>
        <w:jc w:val="both"/>
        <w:rPr>
          <w:rFonts w:ascii="Arial" w:hAnsi="Arial" w:cs="Arial"/>
        </w:rPr>
      </w:pPr>
    </w:p>
    <w:p w:rsidR="008600CA" w:rsidRPr="003F60BA" w:rsidRDefault="008600CA" w:rsidP="001730A6">
      <w:pPr>
        <w:spacing w:after="0" w:line="240" w:lineRule="auto"/>
        <w:jc w:val="both"/>
        <w:rPr>
          <w:rFonts w:ascii="Arial" w:hAnsi="Arial" w:cs="Arial"/>
        </w:rPr>
      </w:pPr>
      <w:r w:rsidRPr="003F60BA">
        <w:rPr>
          <w:rFonts w:ascii="Arial" w:hAnsi="Arial" w:cs="Arial"/>
        </w:rPr>
        <w:t>Thirteen guests requested membership at this meeting. Presently there are 15 members on the roster, but many of them were inactive even in 2006. Historically it has been difficult to achieve a quorum in this group and not all members have contributed materially to the group’s work. Adding more members immediately might make the task of achieving a quorum even more difficult. After the next meeting the existing membership list will be trimmed and guests will be required to attend at least three meetings and contribute materially to the effort prior to becoming members.</w:t>
      </w:r>
    </w:p>
    <w:p w:rsidR="008600CA" w:rsidRPr="003F60BA" w:rsidRDefault="008600CA" w:rsidP="001730A6">
      <w:pPr>
        <w:spacing w:after="0" w:line="240" w:lineRule="auto"/>
        <w:jc w:val="both"/>
        <w:rPr>
          <w:rFonts w:ascii="Arial" w:hAnsi="Arial" w:cs="Arial"/>
        </w:rPr>
      </w:pPr>
    </w:p>
    <w:p w:rsidR="008600CA" w:rsidRPr="003F60BA" w:rsidRDefault="008600CA" w:rsidP="001730A6">
      <w:pPr>
        <w:spacing w:after="0" w:line="240" w:lineRule="auto"/>
        <w:jc w:val="both"/>
        <w:rPr>
          <w:rFonts w:ascii="Arial" w:hAnsi="Arial" w:cs="Arial"/>
        </w:rPr>
      </w:pPr>
      <w:r w:rsidRPr="003F60BA">
        <w:rPr>
          <w:rFonts w:ascii="Arial" w:hAnsi="Arial" w:cs="Arial"/>
        </w:rPr>
        <w:t xml:space="preserve">That being said, three persons who have contributed materially to the group’s efforts over the past 18 months; Jorge Gonzalez de la Vega, Josh Herz and Tim Rinks, will be granted membership at the next meeting.  </w:t>
      </w:r>
    </w:p>
    <w:p w:rsidR="008600CA" w:rsidRPr="003F60BA" w:rsidRDefault="008600CA" w:rsidP="001730A6">
      <w:pPr>
        <w:spacing w:after="0" w:line="240" w:lineRule="auto"/>
        <w:jc w:val="both"/>
        <w:rPr>
          <w:rFonts w:ascii="Arial" w:hAnsi="Arial" w:cs="Arial"/>
        </w:rPr>
      </w:pPr>
    </w:p>
    <w:p w:rsidR="008600CA" w:rsidRPr="003F60BA" w:rsidRDefault="008600CA" w:rsidP="001730A6">
      <w:pPr>
        <w:spacing w:after="0" w:line="240" w:lineRule="auto"/>
        <w:jc w:val="both"/>
        <w:rPr>
          <w:rFonts w:ascii="Arial" w:hAnsi="Arial" w:cs="Arial"/>
        </w:rPr>
      </w:pPr>
      <w:r w:rsidRPr="003F60BA">
        <w:rPr>
          <w:rFonts w:ascii="Arial" w:hAnsi="Arial" w:cs="Arial"/>
        </w:rPr>
        <w:t>The minutes of last meeting on March 21, 2006 meeting in Costa Mesa, CA were distributed to the members, but since there was not a quorum, they could not be approved.</w:t>
      </w:r>
    </w:p>
    <w:p w:rsidR="008600CA" w:rsidRPr="003F60BA" w:rsidRDefault="008600CA" w:rsidP="001730A6">
      <w:pPr>
        <w:spacing w:after="0" w:line="240" w:lineRule="auto"/>
        <w:jc w:val="both"/>
        <w:rPr>
          <w:rFonts w:ascii="Arial" w:hAnsi="Arial" w:cs="Arial"/>
        </w:rPr>
      </w:pPr>
    </w:p>
    <w:p w:rsidR="008600CA" w:rsidRPr="003F60BA" w:rsidRDefault="008600CA" w:rsidP="001730A6">
      <w:pPr>
        <w:spacing w:after="0" w:line="240" w:lineRule="auto"/>
        <w:jc w:val="both"/>
        <w:rPr>
          <w:rFonts w:ascii="Arial" w:hAnsi="Arial" w:cs="Arial"/>
        </w:rPr>
      </w:pPr>
      <w:r w:rsidRPr="003F60BA">
        <w:rPr>
          <w:rFonts w:ascii="Arial" w:hAnsi="Arial" w:cs="Arial"/>
        </w:rPr>
        <w:t>A brief discussion of the group’s history was given to familiarize attendees with how the group arrived at this point in time.</w:t>
      </w:r>
    </w:p>
    <w:p w:rsidR="008600CA" w:rsidRPr="003F60BA" w:rsidRDefault="008600CA" w:rsidP="001730A6">
      <w:pPr>
        <w:spacing w:after="0" w:line="240" w:lineRule="auto"/>
        <w:jc w:val="both"/>
        <w:rPr>
          <w:rFonts w:ascii="Arial" w:hAnsi="Arial" w:cs="Arial"/>
        </w:rPr>
      </w:pPr>
    </w:p>
    <w:p w:rsidR="008600CA" w:rsidRPr="003F60BA" w:rsidRDefault="008600CA" w:rsidP="001730A6">
      <w:pPr>
        <w:spacing w:after="0" w:line="240" w:lineRule="auto"/>
        <w:jc w:val="both"/>
        <w:rPr>
          <w:rFonts w:ascii="Arial" w:hAnsi="Arial" w:cs="Arial"/>
        </w:rPr>
      </w:pPr>
      <w:r w:rsidRPr="003F60BA">
        <w:rPr>
          <w:rFonts w:ascii="Arial" w:hAnsi="Arial" w:cs="Arial"/>
        </w:rPr>
        <w:t>In support of the primary objective of the group, an experiment has been undertaken to test the response times of several types of heated-sensor simulating (HSS) WTI’s in several simulated operating conditions, including overload. The experiment required the collection of test subjects and measurement standards and design and fabrication of a test tank with variable circulation and heat and a means of installing baffles to direct fluid flow.</w:t>
      </w:r>
    </w:p>
    <w:p w:rsidR="008600CA" w:rsidRPr="003F60BA" w:rsidRDefault="008600CA" w:rsidP="001730A6">
      <w:pPr>
        <w:spacing w:after="0" w:line="240" w:lineRule="auto"/>
        <w:jc w:val="both"/>
        <w:rPr>
          <w:rFonts w:ascii="Arial" w:hAnsi="Arial" w:cs="Arial"/>
        </w:rPr>
      </w:pPr>
    </w:p>
    <w:p w:rsidR="008600CA" w:rsidRPr="003F60BA" w:rsidRDefault="008600CA" w:rsidP="001730A6">
      <w:pPr>
        <w:spacing w:after="0" w:line="240" w:lineRule="auto"/>
        <w:jc w:val="both"/>
        <w:rPr>
          <w:rFonts w:ascii="Arial" w:hAnsi="Arial" w:cs="Arial"/>
        </w:rPr>
      </w:pPr>
      <w:r w:rsidRPr="003F60BA">
        <w:rPr>
          <w:rFonts w:ascii="Arial" w:hAnsi="Arial" w:cs="Arial"/>
        </w:rPr>
        <w:t>The experiment was begun two weeks ago. Several sequence changes were incorporated as a result of detailed review of the procedure while preparing data sheets. The changes resulted in a more intensive workload, but much more useful data. Changes to the experiment and preliminary results were presented for the first two of three objectives of the experiment in a document that was circulated to the members. The document was screened and discussed for the attendees at the meeting.</w:t>
      </w:r>
    </w:p>
    <w:p w:rsidR="008600CA" w:rsidRPr="003F60BA" w:rsidRDefault="008600CA" w:rsidP="001730A6">
      <w:pPr>
        <w:spacing w:after="0" w:line="240" w:lineRule="auto"/>
        <w:jc w:val="both"/>
        <w:rPr>
          <w:rFonts w:ascii="Arial" w:hAnsi="Arial" w:cs="Arial"/>
        </w:rPr>
      </w:pPr>
    </w:p>
    <w:p w:rsidR="008600CA" w:rsidRPr="003F60BA" w:rsidRDefault="008600CA" w:rsidP="001730A6">
      <w:pPr>
        <w:spacing w:after="0" w:line="240" w:lineRule="auto"/>
        <w:jc w:val="both"/>
        <w:rPr>
          <w:rFonts w:ascii="Arial" w:hAnsi="Arial" w:cs="Arial"/>
        </w:rPr>
      </w:pPr>
      <w:r w:rsidRPr="003F60BA">
        <w:rPr>
          <w:rFonts w:ascii="Arial" w:hAnsi="Arial" w:cs="Arial"/>
        </w:rPr>
        <w:t>The preliminary results suggest that the response times of HSS WTI’s are much faster than some have maintained. In addition, the data suggests that the response times may be highly independent of initial thermal conditions when those initial conditions are within “normal” operating temperatures of 25 and 60 °C.</w:t>
      </w:r>
    </w:p>
    <w:p w:rsidR="008600CA" w:rsidRPr="003F60BA" w:rsidRDefault="008600CA" w:rsidP="001730A6">
      <w:pPr>
        <w:spacing w:after="0" w:line="240" w:lineRule="auto"/>
        <w:jc w:val="both"/>
        <w:rPr>
          <w:rFonts w:ascii="Arial" w:hAnsi="Arial" w:cs="Arial"/>
        </w:rPr>
      </w:pPr>
    </w:p>
    <w:p w:rsidR="008600CA" w:rsidRPr="003F60BA" w:rsidRDefault="008600CA" w:rsidP="001730A6">
      <w:pPr>
        <w:spacing w:after="0" w:line="240" w:lineRule="auto"/>
        <w:jc w:val="both"/>
        <w:rPr>
          <w:rFonts w:ascii="Arial" w:hAnsi="Arial" w:cs="Arial"/>
        </w:rPr>
      </w:pPr>
      <w:r w:rsidRPr="003F60BA">
        <w:rPr>
          <w:rFonts w:ascii="Arial" w:hAnsi="Arial" w:cs="Arial"/>
        </w:rPr>
        <w:t>It was stated that the experiment would be completed, with data and conclusions, within eight weeks. The experiment would then need to be edited into a form that would be suitable for publishing in a trade magazine, technical journal or other peer-reviewed media. Volunteers with experience publishing technical papers were solicited, but no persons with actual experience came forward.</w:t>
      </w:r>
    </w:p>
    <w:p w:rsidR="008600CA" w:rsidRPr="003F60BA" w:rsidRDefault="008600CA" w:rsidP="001730A6">
      <w:pPr>
        <w:spacing w:after="0" w:line="240" w:lineRule="auto"/>
        <w:jc w:val="both"/>
        <w:rPr>
          <w:rFonts w:ascii="Arial" w:hAnsi="Arial" w:cs="Arial"/>
        </w:rPr>
      </w:pPr>
    </w:p>
    <w:p w:rsidR="008600CA" w:rsidRPr="003F60BA" w:rsidRDefault="008600CA" w:rsidP="001730A6">
      <w:pPr>
        <w:spacing w:after="0" w:line="240" w:lineRule="auto"/>
        <w:jc w:val="both"/>
        <w:rPr>
          <w:rFonts w:ascii="Arial" w:hAnsi="Arial" w:cs="Arial"/>
        </w:rPr>
      </w:pPr>
      <w:r w:rsidRPr="003F60BA">
        <w:rPr>
          <w:rFonts w:ascii="Arial" w:hAnsi="Arial" w:cs="Arial"/>
        </w:rPr>
        <w:t>A Q&amp;A period was had after the experiment was discussed.</w:t>
      </w:r>
    </w:p>
    <w:p w:rsidR="008600CA" w:rsidRPr="003F60BA" w:rsidRDefault="008600CA" w:rsidP="001730A6">
      <w:pPr>
        <w:spacing w:after="0" w:line="240" w:lineRule="auto"/>
        <w:jc w:val="both"/>
        <w:rPr>
          <w:rFonts w:ascii="Arial" w:hAnsi="Arial" w:cs="Arial"/>
        </w:rPr>
      </w:pPr>
    </w:p>
    <w:p w:rsidR="008600CA" w:rsidRPr="003F60BA" w:rsidRDefault="008600CA" w:rsidP="001730A6">
      <w:pPr>
        <w:spacing w:after="0" w:line="240" w:lineRule="auto"/>
        <w:jc w:val="both"/>
        <w:rPr>
          <w:rFonts w:ascii="Arial" w:hAnsi="Arial" w:cs="Arial"/>
        </w:rPr>
      </w:pPr>
      <w:r w:rsidRPr="003F60BA">
        <w:rPr>
          <w:rFonts w:ascii="Arial" w:hAnsi="Arial" w:cs="Arial"/>
        </w:rPr>
        <w:t>The first question asked was why there were steps that called for applying twice the thermowell current signal rating during response time testing. It was explained that the purpose was to simulate a condition in which one of a pair of tandem transformers that were sharing full capacity loads had to be removed from service and the remaining transformer had to carry 200% capacity.</w:t>
      </w:r>
    </w:p>
    <w:p w:rsidR="008600CA" w:rsidRPr="003F60BA" w:rsidRDefault="008600CA" w:rsidP="001730A6">
      <w:pPr>
        <w:spacing w:after="0" w:line="240" w:lineRule="auto"/>
        <w:jc w:val="both"/>
        <w:rPr>
          <w:rFonts w:ascii="Arial" w:hAnsi="Arial" w:cs="Arial"/>
        </w:rPr>
      </w:pPr>
    </w:p>
    <w:p w:rsidR="008600CA" w:rsidRPr="003F60BA" w:rsidRDefault="008600CA" w:rsidP="001730A6">
      <w:pPr>
        <w:spacing w:after="0" w:line="240" w:lineRule="auto"/>
        <w:jc w:val="both"/>
        <w:rPr>
          <w:rFonts w:ascii="Arial" w:hAnsi="Arial" w:cs="Arial"/>
        </w:rPr>
      </w:pPr>
      <w:r w:rsidRPr="003F60BA">
        <w:rPr>
          <w:rFonts w:ascii="Arial" w:hAnsi="Arial" w:cs="Arial"/>
        </w:rPr>
        <w:t>The second question asked was if we planned to test with mineral oil in addition to the Envirotemp FR3 that the experiment was presently being conducted with. It was explained that the high flash point made it safer for testing in the confines of our small chemical lab and the low odor reduced the objections of personnel working next to the lab. In addition, similar thermal properties make testing with another fluid unnecessary.</w:t>
      </w:r>
    </w:p>
    <w:p w:rsidR="008600CA" w:rsidRPr="003F60BA" w:rsidRDefault="008600CA" w:rsidP="001730A6">
      <w:pPr>
        <w:spacing w:after="0" w:line="240" w:lineRule="auto"/>
        <w:jc w:val="both"/>
        <w:rPr>
          <w:rFonts w:ascii="Arial" w:hAnsi="Arial" w:cs="Arial"/>
        </w:rPr>
      </w:pPr>
    </w:p>
    <w:p w:rsidR="008600CA" w:rsidRPr="003F60BA" w:rsidRDefault="008600CA" w:rsidP="001730A6">
      <w:pPr>
        <w:spacing w:after="0" w:line="240" w:lineRule="auto"/>
        <w:jc w:val="both"/>
        <w:rPr>
          <w:rFonts w:ascii="Arial" w:hAnsi="Arial" w:cs="Arial"/>
        </w:rPr>
      </w:pPr>
      <w:r w:rsidRPr="003F60BA">
        <w:rPr>
          <w:rFonts w:ascii="Arial" w:hAnsi="Arial" w:cs="Arial"/>
        </w:rPr>
        <w:t>The final question asked was if we planned to test for only liquid immersed transformers or if we had considered testing dry type transformers as well. The answer was that our charter only applied to liquid immersed transformers.</w:t>
      </w:r>
    </w:p>
    <w:p w:rsidR="008600CA" w:rsidRPr="003F60BA" w:rsidRDefault="008600CA" w:rsidP="001730A6">
      <w:pPr>
        <w:spacing w:after="0" w:line="240" w:lineRule="auto"/>
        <w:jc w:val="both"/>
        <w:rPr>
          <w:rFonts w:ascii="Arial" w:hAnsi="Arial" w:cs="Arial"/>
        </w:rPr>
      </w:pPr>
    </w:p>
    <w:p w:rsidR="008600CA" w:rsidRPr="003F60BA" w:rsidRDefault="008600CA" w:rsidP="001730A6">
      <w:pPr>
        <w:spacing w:after="0" w:line="240" w:lineRule="auto"/>
        <w:jc w:val="both"/>
        <w:rPr>
          <w:rFonts w:ascii="Arial" w:hAnsi="Arial" w:cs="Arial"/>
        </w:rPr>
      </w:pPr>
      <w:r w:rsidRPr="003F60BA">
        <w:rPr>
          <w:rFonts w:ascii="Arial" w:hAnsi="Arial" w:cs="Arial"/>
        </w:rPr>
        <w:t>We had planned to discuss the direction of the group beyond publishing the paper, but there were too few members present and no quorum to make a decision for recommendation to the subcommittee. At the Spring 2006 meeting in Costa Mesa both the Task Force and Subcommittee thought that a WTI guide was preferred, but that was six years ago and the choices of that time need to be reviewed.</w:t>
      </w:r>
    </w:p>
    <w:p w:rsidR="008600CA" w:rsidRPr="003F60BA" w:rsidRDefault="008600CA" w:rsidP="001730A6">
      <w:pPr>
        <w:spacing w:after="0" w:line="240" w:lineRule="auto"/>
        <w:jc w:val="both"/>
        <w:rPr>
          <w:rFonts w:ascii="Arial" w:hAnsi="Arial" w:cs="Arial"/>
        </w:rPr>
      </w:pPr>
    </w:p>
    <w:p w:rsidR="008600CA" w:rsidRPr="003F60BA" w:rsidRDefault="008600CA" w:rsidP="001730A6">
      <w:pPr>
        <w:spacing w:after="0" w:line="240" w:lineRule="auto"/>
        <w:jc w:val="both"/>
        <w:rPr>
          <w:rFonts w:ascii="Arial" w:hAnsi="Arial" w:cs="Arial"/>
        </w:rPr>
      </w:pPr>
      <w:r w:rsidRPr="003F60BA">
        <w:rPr>
          <w:rFonts w:ascii="Arial" w:hAnsi="Arial" w:cs="Arial"/>
        </w:rPr>
        <w:t>The choices at this time, as in 2006 are to continue the work of the group to produce a standard, to produce a guide or stop work where we are.</w:t>
      </w:r>
    </w:p>
    <w:p w:rsidR="008600CA" w:rsidRPr="003F60BA" w:rsidRDefault="008600CA" w:rsidP="001730A6">
      <w:pPr>
        <w:spacing w:after="0" w:line="240" w:lineRule="auto"/>
        <w:jc w:val="both"/>
        <w:rPr>
          <w:rFonts w:ascii="Arial" w:hAnsi="Arial" w:cs="Arial"/>
        </w:rPr>
      </w:pPr>
    </w:p>
    <w:p w:rsidR="008600CA" w:rsidRPr="003F60BA" w:rsidRDefault="008600CA" w:rsidP="001730A6">
      <w:pPr>
        <w:spacing w:after="0" w:line="240" w:lineRule="auto"/>
        <w:jc w:val="both"/>
        <w:rPr>
          <w:rFonts w:ascii="Arial" w:hAnsi="Arial" w:cs="Arial"/>
        </w:rPr>
      </w:pPr>
      <w:r w:rsidRPr="003F60BA">
        <w:rPr>
          <w:rFonts w:ascii="Arial" w:hAnsi="Arial" w:cs="Arial"/>
        </w:rPr>
        <w:t>With no more business to conduct, the meeting was adjourned at 10:35.</w:t>
      </w:r>
    </w:p>
    <w:p w:rsidR="008600CA" w:rsidRPr="003F60BA" w:rsidRDefault="008600CA" w:rsidP="001730A6">
      <w:pPr>
        <w:spacing w:after="0" w:line="240" w:lineRule="auto"/>
        <w:jc w:val="both"/>
        <w:rPr>
          <w:rFonts w:ascii="Arial" w:hAnsi="Arial" w:cs="Arial"/>
        </w:rPr>
      </w:pPr>
    </w:p>
    <w:p w:rsidR="008600CA" w:rsidRPr="003F60BA" w:rsidRDefault="008600CA" w:rsidP="001730A6">
      <w:pPr>
        <w:keepNext/>
        <w:spacing w:before="240" w:after="60" w:line="240" w:lineRule="auto"/>
        <w:outlineLvl w:val="1"/>
        <w:rPr>
          <w:rFonts w:ascii="Arial" w:hAnsi="Arial" w:cs="Arial"/>
          <w:b/>
          <w:bCs/>
          <w:i/>
          <w:iCs/>
        </w:rPr>
      </w:pPr>
      <w:r w:rsidRPr="003F60BA">
        <w:rPr>
          <w:rFonts w:ascii="Arial" w:hAnsi="Arial" w:cs="Arial"/>
          <w:b/>
          <w:bCs/>
          <w:i/>
          <w:iCs/>
        </w:rPr>
        <w:t>Adjourn</w:t>
      </w:r>
    </w:p>
    <w:p w:rsidR="008600CA" w:rsidRPr="003F60BA" w:rsidRDefault="008600CA" w:rsidP="001730A6">
      <w:pPr>
        <w:spacing w:after="0" w:line="240" w:lineRule="auto"/>
        <w:rPr>
          <w:rFonts w:ascii="Arial" w:hAnsi="Arial" w:cs="Arial"/>
          <w:spacing w:val="-3"/>
        </w:rPr>
      </w:pPr>
    </w:p>
    <w:p w:rsidR="008600CA" w:rsidRPr="003F60BA" w:rsidRDefault="008600CA" w:rsidP="001730A6">
      <w:pPr>
        <w:spacing w:after="0" w:line="240" w:lineRule="auto"/>
        <w:rPr>
          <w:rFonts w:ascii="Arial" w:hAnsi="Arial" w:cs="Arial"/>
          <w:b/>
        </w:rPr>
      </w:pPr>
      <w:r>
        <w:rPr>
          <w:rFonts w:ascii="Arial" w:hAnsi="Arial" w:cs="Arial"/>
          <w:b/>
          <w:spacing w:val="-3"/>
        </w:rPr>
        <w:t>11</w:t>
      </w:r>
      <w:r w:rsidRPr="003F60BA">
        <w:rPr>
          <w:rFonts w:ascii="Arial" w:hAnsi="Arial" w:cs="Arial"/>
          <w:b/>
          <w:spacing w:val="-3"/>
        </w:rPr>
        <w:t>.11.4</w:t>
      </w:r>
      <w:r w:rsidRPr="003F60BA">
        <w:rPr>
          <w:rFonts w:ascii="Arial" w:hAnsi="Arial" w:cs="Arial"/>
          <w:b/>
          <w:spacing w:val="-3"/>
        </w:rPr>
        <w:tab/>
        <w:t>Old Business:</w:t>
      </w:r>
    </w:p>
    <w:p w:rsidR="008600CA" w:rsidRPr="003F60BA" w:rsidRDefault="008600CA" w:rsidP="001730A6">
      <w:pPr>
        <w:spacing w:after="0" w:line="240" w:lineRule="auto"/>
        <w:rPr>
          <w:rFonts w:ascii="Arial" w:hAnsi="Arial" w:cs="Arial"/>
          <w:spacing w:val="-3"/>
        </w:rPr>
      </w:pPr>
    </w:p>
    <w:p w:rsidR="008600CA" w:rsidRPr="003F60BA" w:rsidRDefault="008600CA" w:rsidP="001730A6">
      <w:pPr>
        <w:spacing w:after="0" w:line="240" w:lineRule="auto"/>
        <w:rPr>
          <w:rFonts w:ascii="Arial" w:hAnsi="Arial" w:cs="Arial"/>
          <w:spacing w:val="-3"/>
        </w:rPr>
      </w:pPr>
      <w:r w:rsidRPr="003F60BA">
        <w:rPr>
          <w:rFonts w:ascii="Arial" w:hAnsi="Arial" w:cs="Arial"/>
          <w:spacing w:val="-3"/>
        </w:rPr>
        <w:t>No old business.</w:t>
      </w:r>
    </w:p>
    <w:p w:rsidR="008600CA" w:rsidRPr="003F60BA" w:rsidRDefault="008600CA" w:rsidP="001730A6">
      <w:pPr>
        <w:spacing w:after="0" w:line="240" w:lineRule="auto"/>
        <w:rPr>
          <w:rFonts w:ascii="Arial" w:hAnsi="Arial" w:cs="Arial"/>
          <w:b/>
          <w:spacing w:val="-3"/>
        </w:rPr>
      </w:pPr>
    </w:p>
    <w:p w:rsidR="008600CA" w:rsidRPr="003F60BA" w:rsidRDefault="008600CA" w:rsidP="001730A6">
      <w:pPr>
        <w:spacing w:after="0" w:line="240" w:lineRule="auto"/>
        <w:rPr>
          <w:rFonts w:ascii="Arial" w:hAnsi="Arial" w:cs="Arial"/>
          <w:b/>
        </w:rPr>
      </w:pPr>
      <w:r>
        <w:rPr>
          <w:rFonts w:ascii="Arial" w:hAnsi="Arial" w:cs="Arial"/>
          <w:b/>
        </w:rPr>
        <w:t>11</w:t>
      </w:r>
      <w:r w:rsidRPr="003F60BA">
        <w:rPr>
          <w:rFonts w:ascii="Arial" w:hAnsi="Arial" w:cs="Arial"/>
          <w:b/>
        </w:rPr>
        <w:t>.11.5</w:t>
      </w:r>
      <w:r w:rsidRPr="003F60BA">
        <w:rPr>
          <w:rFonts w:ascii="Arial" w:hAnsi="Arial" w:cs="Arial"/>
          <w:b/>
        </w:rPr>
        <w:tab/>
        <w:t>New Business:</w:t>
      </w:r>
    </w:p>
    <w:p w:rsidR="008600CA" w:rsidRPr="003F60BA" w:rsidRDefault="008600CA" w:rsidP="001730A6">
      <w:pPr>
        <w:spacing w:after="0" w:line="240" w:lineRule="auto"/>
        <w:ind w:left="360"/>
        <w:rPr>
          <w:rFonts w:ascii="Arial" w:hAnsi="Arial" w:cs="Arial"/>
          <w:b/>
        </w:rPr>
      </w:pPr>
    </w:p>
    <w:p w:rsidR="008600CA" w:rsidRPr="003F60BA" w:rsidRDefault="008600CA" w:rsidP="001730A6">
      <w:pPr>
        <w:spacing w:after="0" w:line="240" w:lineRule="auto"/>
        <w:rPr>
          <w:rFonts w:ascii="Arial" w:hAnsi="Arial" w:cs="Arial"/>
          <w:b/>
        </w:rPr>
      </w:pPr>
      <w:r>
        <w:rPr>
          <w:rFonts w:ascii="Arial" w:hAnsi="Arial" w:cs="Arial"/>
          <w:b/>
        </w:rPr>
        <w:t>11</w:t>
      </w:r>
      <w:r w:rsidRPr="003F60BA">
        <w:rPr>
          <w:rFonts w:ascii="Arial" w:hAnsi="Arial" w:cs="Arial"/>
          <w:b/>
        </w:rPr>
        <w:t>.11.5.1</w:t>
      </w:r>
      <w:r w:rsidRPr="003F60BA">
        <w:rPr>
          <w:rFonts w:ascii="Arial" w:hAnsi="Arial" w:cs="Arial"/>
          <w:b/>
        </w:rPr>
        <w:tab/>
        <w:t xml:space="preserve">Proposal for a new Task Force on Moisture Estimation:  </w:t>
      </w:r>
      <w:r w:rsidRPr="003F60BA">
        <w:rPr>
          <w:rFonts w:ascii="Arial" w:hAnsi="Arial" w:cs="Arial"/>
        </w:rPr>
        <w:t>Jin Sim proposed that a new Task Force should be formed to prepare a Title, Scope, and Purpose for a new document on moisture.  This motion was seconded.  After discussion, 29 people voted for this proposal and 9 people voted against it.  The motion passed and will be brought to the Administrative Subcommittee.</w:t>
      </w:r>
    </w:p>
    <w:p w:rsidR="008600CA" w:rsidRPr="003F60BA" w:rsidRDefault="008600CA" w:rsidP="001730A6">
      <w:pPr>
        <w:spacing w:after="0" w:line="240" w:lineRule="auto"/>
        <w:rPr>
          <w:rFonts w:ascii="Arial" w:hAnsi="Arial" w:cs="Arial"/>
          <w:b/>
        </w:rPr>
      </w:pPr>
    </w:p>
    <w:p w:rsidR="008600CA" w:rsidRPr="003F60BA" w:rsidRDefault="008600CA" w:rsidP="001730A6">
      <w:pPr>
        <w:spacing w:after="0" w:line="240" w:lineRule="auto"/>
        <w:rPr>
          <w:rFonts w:ascii="Arial" w:hAnsi="Arial" w:cs="Arial"/>
          <w:b/>
        </w:rPr>
      </w:pPr>
      <w:r>
        <w:rPr>
          <w:rFonts w:ascii="Arial" w:hAnsi="Arial" w:cs="Arial"/>
          <w:b/>
        </w:rPr>
        <w:t>11</w:t>
      </w:r>
      <w:r w:rsidRPr="003F60BA">
        <w:rPr>
          <w:rFonts w:ascii="Arial" w:hAnsi="Arial" w:cs="Arial"/>
          <w:b/>
        </w:rPr>
        <w:t>.11.5.2</w:t>
      </w:r>
      <w:r w:rsidRPr="003F60BA">
        <w:rPr>
          <w:rFonts w:ascii="Arial" w:hAnsi="Arial" w:cs="Arial"/>
          <w:b/>
        </w:rPr>
        <w:tab/>
        <w:t xml:space="preserve">C57-100: </w:t>
      </w:r>
      <w:r w:rsidRPr="003F60BA">
        <w:rPr>
          <w:rFonts w:ascii="Arial" w:hAnsi="Arial" w:cs="Arial"/>
        </w:rPr>
        <w:t>Roger Wicks presented preliminary results of the sealed tube tests.  His presentation is available on the Insulation Life Sub-Committee website.</w:t>
      </w:r>
    </w:p>
    <w:p w:rsidR="008600CA" w:rsidRPr="003F60BA" w:rsidRDefault="008600CA" w:rsidP="001730A6">
      <w:pPr>
        <w:spacing w:after="0" w:line="240" w:lineRule="auto"/>
        <w:ind w:left="360"/>
        <w:rPr>
          <w:rFonts w:ascii="Arial" w:hAnsi="Arial" w:cs="Arial"/>
          <w:b/>
        </w:rPr>
      </w:pPr>
    </w:p>
    <w:p w:rsidR="008600CA" w:rsidRPr="003F60BA" w:rsidRDefault="008600CA" w:rsidP="001730A6">
      <w:pPr>
        <w:spacing w:after="0" w:line="240" w:lineRule="auto"/>
        <w:rPr>
          <w:rFonts w:ascii="Arial" w:hAnsi="Arial" w:cs="Arial"/>
        </w:rPr>
      </w:pPr>
      <w:r>
        <w:rPr>
          <w:rFonts w:ascii="Arial" w:hAnsi="Arial" w:cs="Arial"/>
          <w:b/>
        </w:rPr>
        <w:t>11</w:t>
      </w:r>
      <w:r w:rsidRPr="003F60BA">
        <w:rPr>
          <w:rFonts w:ascii="Arial" w:hAnsi="Arial" w:cs="Arial"/>
          <w:b/>
        </w:rPr>
        <w:t>.11.5.3</w:t>
      </w:r>
      <w:r w:rsidRPr="003F60BA">
        <w:rPr>
          <w:rFonts w:ascii="Arial" w:hAnsi="Arial" w:cs="Arial"/>
          <w:b/>
        </w:rPr>
        <w:tab/>
        <w:t xml:space="preserve">Tutorials:  </w:t>
      </w:r>
      <w:r w:rsidRPr="003F60BA">
        <w:rPr>
          <w:rFonts w:ascii="Arial" w:hAnsi="Arial" w:cs="Arial"/>
        </w:rPr>
        <w:t>Tom Prevost reminded everyone that tutorials are presented at every Transformers Committee meeting.  Topics for tutorials should be presented to the SC Chair.</w:t>
      </w:r>
    </w:p>
    <w:p w:rsidR="008600CA" w:rsidRPr="003F60BA" w:rsidRDefault="008600CA" w:rsidP="001730A6">
      <w:pPr>
        <w:spacing w:after="0" w:line="240" w:lineRule="auto"/>
        <w:rPr>
          <w:rFonts w:ascii="Arial" w:hAnsi="Arial" w:cs="Arial"/>
        </w:rPr>
      </w:pPr>
    </w:p>
    <w:p w:rsidR="008600CA" w:rsidRPr="003F60BA" w:rsidRDefault="008600CA" w:rsidP="001730A6">
      <w:pPr>
        <w:spacing w:after="0" w:line="240" w:lineRule="auto"/>
        <w:rPr>
          <w:rFonts w:ascii="Arial" w:hAnsi="Arial" w:cs="Arial"/>
          <w:b/>
        </w:rPr>
      </w:pPr>
      <w:r>
        <w:rPr>
          <w:rFonts w:ascii="Arial" w:hAnsi="Arial" w:cs="Arial"/>
          <w:b/>
          <w:spacing w:val="-3"/>
        </w:rPr>
        <w:t>11</w:t>
      </w:r>
      <w:r w:rsidRPr="003F60BA">
        <w:rPr>
          <w:rFonts w:ascii="Arial" w:hAnsi="Arial" w:cs="Arial"/>
          <w:b/>
          <w:spacing w:val="-3"/>
        </w:rPr>
        <w:t>.11.6</w:t>
      </w:r>
      <w:r w:rsidRPr="003F60BA">
        <w:rPr>
          <w:rFonts w:ascii="Arial" w:hAnsi="Arial" w:cs="Arial"/>
          <w:b/>
          <w:spacing w:val="-3"/>
        </w:rPr>
        <w:tab/>
        <w:t>The meeting adjourned at 9:00 AM.</w:t>
      </w:r>
    </w:p>
    <w:p w:rsidR="008600CA" w:rsidRPr="003F60BA" w:rsidRDefault="008600CA" w:rsidP="001730A6">
      <w:pPr>
        <w:spacing w:after="0" w:line="240" w:lineRule="auto"/>
        <w:rPr>
          <w:rFonts w:ascii="Arial" w:hAnsi="Arial" w:cs="Arial"/>
          <w:spacing w:val="-3"/>
        </w:rPr>
      </w:pPr>
    </w:p>
    <w:p w:rsidR="008600CA" w:rsidRPr="003F60BA" w:rsidRDefault="008600CA" w:rsidP="001730A6">
      <w:pPr>
        <w:spacing w:after="0" w:line="240" w:lineRule="auto"/>
        <w:rPr>
          <w:rFonts w:ascii="Arial" w:hAnsi="Arial" w:cs="Arial"/>
          <w:spacing w:val="-3"/>
        </w:rPr>
      </w:pPr>
      <w:r w:rsidRPr="003F60BA">
        <w:rPr>
          <w:rFonts w:ascii="Arial" w:hAnsi="Arial" w:cs="Arial"/>
          <w:spacing w:val="-3"/>
        </w:rPr>
        <w:t>Barry Beaster</w:t>
      </w:r>
    </w:p>
    <w:p w:rsidR="008600CA" w:rsidRPr="003F60BA" w:rsidRDefault="008600CA" w:rsidP="001730A6">
      <w:pPr>
        <w:spacing w:after="0" w:line="240" w:lineRule="auto"/>
        <w:rPr>
          <w:rFonts w:ascii="Arial" w:hAnsi="Arial" w:cs="Arial"/>
          <w:spacing w:val="-3"/>
        </w:rPr>
      </w:pPr>
      <w:r w:rsidRPr="003F60BA">
        <w:rPr>
          <w:rFonts w:ascii="Arial" w:hAnsi="Arial" w:cs="Arial"/>
          <w:spacing w:val="-3"/>
        </w:rPr>
        <w:t>Vice-Chair, Insulation Life Subcommittee</w:t>
      </w:r>
    </w:p>
    <w:p w:rsidR="008600CA" w:rsidRPr="004D01B2" w:rsidRDefault="008600CA" w:rsidP="00B6452A">
      <w:pPr>
        <w:tabs>
          <w:tab w:val="left" w:pos="540"/>
        </w:tabs>
        <w:spacing w:after="0"/>
        <w:ind w:left="360"/>
        <w:rPr>
          <w:rFonts w:ascii="Arial" w:hAnsi="Arial" w:cs="Arial"/>
          <w:smallCaps/>
          <w:sz w:val="28"/>
        </w:rPr>
      </w:pPr>
    </w:p>
    <w:p w:rsidR="008600CA" w:rsidRPr="00092143" w:rsidRDefault="008600CA" w:rsidP="00870BD5">
      <w:pPr>
        <w:pStyle w:val="ListParagraph"/>
        <w:numPr>
          <w:ilvl w:val="0"/>
          <w:numId w:val="79"/>
        </w:numPr>
        <w:tabs>
          <w:tab w:val="left" w:pos="540"/>
        </w:tabs>
        <w:spacing w:after="0"/>
        <w:ind w:left="1080"/>
        <w:rPr>
          <w:rFonts w:ascii="Arial" w:hAnsi="Arial" w:cs="Arial"/>
          <w:b/>
          <w:smallCaps/>
          <w:color w:val="FF0000"/>
          <w:sz w:val="32"/>
          <w:u w:val="single"/>
        </w:rPr>
      </w:pPr>
      <w:r>
        <w:rPr>
          <w:rFonts w:ascii="Arial" w:hAnsi="Arial" w:cs="Arial"/>
          <w:b/>
          <w:smallCaps/>
          <w:color w:val="FF0000"/>
          <w:sz w:val="32"/>
          <w:u w:val="single"/>
        </w:rPr>
        <w:br w:type="page"/>
      </w:r>
      <w:r w:rsidRPr="00092143">
        <w:rPr>
          <w:rFonts w:ascii="Arial" w:hAnsi="Arial" w:cs="Arial"/>
          <w:b/>
          <w:smallCaps/>
          <w:color w:val="FF0000"/>
          <w:sz w:val="32"/>
          <w:u w:val="single"/>
        </w:rPr>
        <w:t>Editor’s Report – Ed teNyenhuis</w:t>
      </w:r>
    </w:p>
    <w:p w:rsidR="008600CA" w:rsidRPr="00961FFF" w:rsidRDefault="008600CA" w:rsidP="00F12DA7">
      <w:pPr>
        <w:spacing w:before="240" w:after="0" w:line="240" w:lineRule="auto"/>
        <w:ind w:left="360"/>
        <w:jc w:val="both"/>
        <w:rPr>
          <w:rFonts w:ascii="Arial" w:hAnsi="Arial" w:cs="Arial"/>
          <w:szCs w:val="20"/>
        </w:rPr>
      </w:pPr>
      <w:r w:rsidRPr="00961FFF">
        <w:rPr>
          <w:rFonts w:ascii="Arial" w:hAnsi="Arial" w:cs="Arial"/>
          <w:szCs w:val="20"/>
        </w:rPr>
        <w:t xml:space="preserve">Between November 4, 2011 and March 15, 2012 a total of 87 new &amp; resubmitted papers in the transformer area were submitted to IEEE Transactions on Power Delivery for possible publication.  For the 68 reviews completed during this period, the recommendations were: </w:t>
      </w:r>
    </w:p>
    <w:p w:rsidR="008600CA" w:rsidRPr="00961FFF" w:rsidRDefault="008600CA" w:rsidP="00B6452A">
      <w:pPr>
        <w:spacing w:after="0" w:line="240" w:lineRule="auto"/>
        <w:ind w:left="360"/>
        <w:jc w:val="both"/>
        <w:rPr>
          <w:rFonts w:ascii="Arial" w:hAnsi="Arial" w:cs="Arial"/>
          <w:szCs w:val="20"/>
        </w:rPr>
      </w:pPr>
    </w:p>
    <w:p w:rsidR="008600CA" w:rsidRPr="00961FFF" w:rsidRDefault="008600CA" w:rsidP="00B6452A">
      <w:pPr>
        <w:spacing w:after="0" w:line="240" w:lineRule="auto"/>
        <w:ind w:left="1800"/>
        <w:jc w:val="both"/>
        <w:rPr>
          <w:rFonts w:ascii="Arial" w:hAnsi="Arial" w:cs="Arial"/>
          <w:szCs w:val="20"/>
        </w:rPr>
      </w:pPr>
      <w:r w:rsidRPr="00961FFF">
        <w:rPr>
          <w:rFonts w:ascii="Arial" w:hAnsi="Arial" w:cs="Arial"/>
          <w:szCs w:val="20"/>
        </w:rPr>
        <w:t xml:space="preserve">Accept without changes: </w:t>
      </w:r>
      <w:r w:rsidRPr="00961FFF">
        <w:rPr>
          <w:rFonts w:ascii="Arial" w:hAnsi="Arial" w:cs="Arial"/>
          <w:szCs w:val="20"/>
        </w:rPr>
        <w:tab/>
      </w:r>
      <w:r w:rsidRPr="00961FFF">
        <w:rPr>
          <w:rFonts w:ascii="Arial" w:hAnsi="Arial" w:cs="Arial"/>
          <w:szCs w:val="20"/>
        </w:rPr>
        <w:tab/>
        <w:t>19</w:t>
      </w:r>
    </w:p>
    <w:p w:rsidR="008600CA" w:rsidRPr="00961FFF" w:rsidRDefault="008600CA" w:rsidP="00B6452A">
      <w:pPr>
        <w:spacing w:after="0" w:line="240" w:lineRule="auto"/>
        <w:ind w:left="1800"/>
        <w:jc w:val="both"/>
        <w:rPr>
          <w:rFonts w:ascii="Arial" w:hAnsi="Arial" w:cs="Arial"/>
          <w:szCs w:val="20"/>
        </w:rPr>
      </w:pPr>
      <w:r w:rsidRPr="00961FFF">
        <w:rPr>
          <w:rFonts w:ascii="Arial" w:hAnsi="Arial" w:cs="Arial"/>
          <w:szCs w:val="20"/>
        </w:rPr>
        <w:t xml:space="preserve">Revise and Resubmit:  </w:t>
      </w:r>
      <w:r w:rsidRPr="00961FFF">
        <w:rPr>
          <w:rFonts w:ascii="Arial" w:hAnsi="Arial" w:cs="Arial"/>
          <w:szCs w:val="20"/>
        </w:rPr>
        <w:tab/>
      </w:r>
      <w:r w:rsidRPr="00961FFF">
        <w:rPr>
          <w:rFonts w:ascii="Arial" w:hAnsi="Arial" w:cs="Arial"/>
          <w:szCs w:val="20"/>
        </w:rPr>
        <w:tab/>
        <w:t>29</w:t>
      </w:r>
    </w:p>
    <w:p w:rsidR="008600CA" w:rsidRPr="00961FFF" w:rsidRDefault="008600CA" w:rsidP="00B6452A">
      <w:pPr>
        <w:spacing w:after="0" w:line="240" w:lineRule="auto"/>
        <w:ind w:left="1800"/>
        <w:jc w:val="both"/>
        <w:rPr>
          <w:rFonts w:ascii="Arial" w:hAnsi="Arial" w:cs="Arial"/>
          <w:szCs w:val="20"/>
        </w:rPr>
      </w:pPr>
      <w:r w:rsidRPr="00961FFF">
        <w:rPr>
          <w:rFonts w:ascii="Arial" w:hAnsi="Arial" w:cs="Arial"/>
          <w:szCs w:val="20"/>
        </w:rPr>
        <w:t xml:space="preserve">Reject: </w:t>
      </w:r>
      <w:r w:rsidRPr="00961FFF">
        <w:rPr>
          <w:rFonts w:ascii="Arial" w:hAnsi="Arial" w:cs="Arial"/>
          <w:szCs w:val="20"/>
        </w:rPr>
        <w:tab/>
      </w:r>
      <w:r w:rsidRPr="00961FFF">
        <w:rPr>
          <w:rFonts w:ascii="Arial" w:hAnsi="Arial" w:cs="Arial"/>
          <w:szCs w:val="20"/>
        </w:rPr>
        <w:tab/>
      </w:r>
      <w:r w:rsidRPr="00961FFF">
        <w:rPr>
          <w:rFonts w:ascii="Arial" w:hAnsi="Arial" w:cs="Arial"/>
          <w:szCs w:val="20"/>
        </w:rPr>
        <w:tab/>
      </w:r>
      <w:r w:rsidRPr="00961FFF">
        <w:rPr>
          <w:rFonts w:ascii="Arial" w:hAnsi="Arial" w:cs="Arial"/>
          <w:szCs w:val="20"/>
        </w:rPr>
        <w:tab/>
        <w:t>20</w:t>
      </w:r>
    </w:p>
    <w:p w:rsidR="008600CA" w:rsidRPr="00961FFF" w:rsidRDefault="008600CA" w:rsidP="00B6452A">
      <w:pPr>
        <w:spacing w:after="0" w:line="240" w:lineRule="auto"/>
        <w:ind w:left="360"/>
        <w:jc w:val="both"/>
        <w:rPr>
          <w:rFonts w:ascii="Arial" w:hAnsi="Arial" w:cs="Arial"/>
          <w:szCs w:val="20"/>
        </w:rPr>
      </w:pPr>
    </w:p>
    <w:p w:rsidR="008600CA" w:rsidRPr="00961FFF" w:rsidRDefault="008600CA" w:rsidP="00B6452A">
      <w:pPr>
        <w:spacing w:after="0" w:line="240" w:lineRule="auto"/>
        <w:ind w:left="360"/>
        <w:jc w:val="both"/>
        <w:rPr>
          <w:rFonts w:ascii="Arial" w:hAnsi="Arial" w:cs="Arial"/>
          <w:szCs w:val="20"/>
        </w:rPr>
      </w:pPr>
      <w:r w:rsidRPr="00961FFF">
        <w:rPr>
          <w:rFonts w:ascii="Arial" w:hAnsi="Arial" w:cs="Arial"/>
          <w:szCs w:val="20"/>
        </w:rPr>
        <w:t>Another 19 papers are under review the review process. The above numbers include reviews managed by Dr Francisco De Leon of Polytechnic Institute of NYU and myself.</w:t>
      </w:r>
    </w:p>
    <w:p w:rsidR="008600CA" w:rsidRPr="00961FFF" w:rsidRDefault="008600CA" w:rsidP="00B6452A">
      <w:pPr>
        <w:spacing w:after="0" w:line="240" w:lineRule="auto"/>
        <w:ind w:left="360"/>
        <w:jc w:val="both"/>
        <w:rPr>
          <w:rFonts w:ascii="Arial" w:hAnsi="Arial" w:cs="Arial"/>
          <w:szCs w:val="20"/>
        </w:rPr>
      </w:pPr>
    </w:p>
    <w:p w:rsidR="008600CA" w:rsidRPr="00961FFF" w:rsidRDefault="008600CA" w:rsidP="00B6452A">
      <w:pPr>
        <w:spacing w:after="0" w:line="240" w:lineRule="auto"/>
        <w:ind w:left="360"/>
        <w:jc w:val="both"/>
        <w:rPr>
          <w:rFonts w:ascii="Arial" w:hAnsi="Arial" w:cs="Arial"/>
          <w:szCs w:val="20"/>
        </w:rPr>
      </w:pPr>
      <w:r w:rsidRPr="00961FFF">
        <w:rPr>
          <w:rFonts w:ascii="Arial" w:hAnsi="Arial" w:cs="Arial"/>
          <w:szCs w:val="20"/>
        </w:rPr>
        <w:t>The 19 papers accepted for publication are shown below:</w:t>
      </w:r>
    </w:p>
    <w:p w:rsidR="008600CA" w:rsidRPr="00961FFF" w:rsidRDefault="008600CA" w:rsidP="00B6452A">
      <w:pPr>
        <w:spacing w:after="0" w:line="240" w:lineRule="auto"/>
        <w:ind w:left="360"/>
        <w:jc w:val="both"/>
        <w:rPr>
          <w:rFonts w:ascii="Arial" w:hAnsi="Arial" w:cs="Arial"/>
          <w:szCs w:val="20"/>
        </w:rPr>
      </w:pPr>
    </w:p>
    <w:tbl>
      <w:tblPr>
        <w:tblW w:w="10782" w:type="dxa"/>
        <w:tblInd w:w="-612" w:type="dxa"/>
        <w:tblLook w:val="00A0"/>
      </w:tblPr>
      <w:tblGrid>
        <w:gridCol w:w="972"/>
        <w:gridCol w:w="2453"/>
        <w:gridCol w:w="7357"/>
      </w:tblGrid>
      <w:tr w:rsidR="008600CA" w:rsidRPr="006512E1" w:rsidTr="00B6452A">
        <w:trPr>
          <w:trHeight w:val="255"/>
        </w:trPr>
        <w:tc>
          <w:tcPr>
            <w:tcW w:w="972"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8600CA" w:rsidRPr="00961FFF" w:rsidRDefault="008600CA" w:rsidP="00961FFF">
            <w:pPr>
              <w:spacing w:after="0" w:line="240" w:lineRule="auto"/>
              <w:rPr>
                <w:rFonts w:ascii="Arial" w:hAnsi="Arial" w:cs="Arial"/>
                <w:b/>
                <w:bCs/>
                <w:sz w:val="20"/>
                <w:szCs w:val="20"/>
              </w:rPr>
            </w:pPr>
            <w:r w:rsidRPr="00961FFF">
              <w:rPr>
                <w:rFonts w:ascii="Arial" w:hAnsi="Arial" w:cs="Arial"/>
                <w:b/>
                <w:bCs/>
                <w:sz w:val="20"/>
                <w:szCs w:val="20"/>
              </w:rPr>
              <w:t>Number</w:t>
            </w:r>
          </w:p>
        </w:tc>
        <w:tc>
          <w:tcPr>
            <w:tcW w:w="2453" w:type="dxa"/>
            <w:tcBorders>
              <w:top w:val="single" w:sz="4" w:space="0" w:color="auto"/>
              <w:left w:val="nil"/>
              <w:bottom w:val="single" w:sz="4" w:space="0" w:color="auto"/>
              <w:right w:val="single" w:sz="4" w:space="0" w:color="auto"/>
            </w:tcBorders>
            <w:shd w:val="clear" w:color="000000" w:fill="CCFFCC"/>
            <w:noWrap/>
            <w:vAlign w:val="bottom"/>
          </w:tcPr>
          <w:p w:rsidR="008600CA" w:rsidRPr="00961FFF" w:rsidRDefault="008600CA" w:rsidP="00961FFF">
            <w:pPr>
              <w:spacing w:after="0" w:line="240" w:lineRule="auto"/>
              <w:rPr>
                <w:rFonts w:ascii="Arial" w:hAnsi="Arial" w:cs="Arial"/>
                <w:b/>
                <w:bCs/>
                <w:sz w:val="20"/>
                <w:szCs w:val="20"/>
              </w:rPr>
            </w:pPr>
            <w:r w:rsidRPr="00961FFF">
              <w:rPr>
                <w:rFonts w:ascii="Arial" w:hAnsi="Arial" w:cs="Arial"/>
                <w:b/>
                <w:bCs/>
                <w:sz w:val="20"/>
                <w:szCs w:val="20"/>
              </w:rPr>
              <w:t>Paper ID</w:t>
            </w:r>
          </w:p>
        </w:tc>
        <w:tc>
          <w:tcPr>
            <w:tcW w:w="7357" w:type="dxa"/>
            <w:tcBorders>
              <w:top w:val="single" w:sz="4" w:space="0" w:color="auto"/>
              <w:left w:val="nil"/>
              <w:bottom w:val="single" w:sz="4" w:space="0" w:color="auto"/>
              <w:right w:val="single" w:sz="4" w:space="0" w:color="auto"/>
            </w:tcBorders>
            <w:shd w:val="clear" w:color="000000" w:fill="CCFFCC"/>
            <w:noWrap/>
            <w:vAlign w:val="bottom"/>
          </w:tcPr>
          <w:p w:rsidR="008600CA" w:rsidRPr="00961FFF" w:rsidRDefault="008600CA" w:rsidP="00961FFF">
            <w:pPr>
              <w:spacing w:after="0" w:line="240" w:lineRule="auto"/>
              <w:rPr>
                <w:rFonts w:ascii="Arial" w:hAnsi="Arial" w:cs="Arial"/>
                <w:b/>
                <w:bCs/>
                <w:sz w:val="20"/>
                <w:szCs w:val="20"/>
              </w:rPr>
            </w:pPr>
            <w:r w:rsidRPr="00961FFF">
              <w:rPr>
                <w:rFonts w:ascii="Arial" w:hAnsi="Arial" w:cs="Arial"/>
                <w:b/>
                <w:bCs/>
                <w:sz w:val="20"/>
                <w:szCs w:val="20"/>
              </w:rPr>
              <w:t>Title</w:t>
            </w:r>
          </w:p>
        </w:tc>
      </w:tr>
      <w:tr w:rsidR="008600CA" w:rsidRPr="006512E1" w:rsidTr="00B6452A">
        <w:trPr>
          <w:trHeight w:val="315"/>
        </w:trPr>
        <w:tc>
          <w:tcPr>
            <w:tcW w:w="972" w:type="dxa"/>
            <w:tcBorders>
              <w:top w:val="nil"/>
              <w:left w:val="single" w:sz="4" w:space="0" w:color="auto"/>
              <w:bottom w:val="single" w:sz="4" w:space="0" w:color="auto"/>
              <w:right w:val="single" w:sz="4" w:space="0" w:color="auto"/>
            </w:tcBorders>
            <w:noWrap/>
            <w:vAlign w:val="bottom"/>
          </w:tcPr>
          <w:p w:rsidR="008600CA" w:rsidRPr="00961FFF" w:rsidRDefault="008600CA" w:rsidP="00961FFF">
            <w:pPr>
              <w:spacing w:after="0" w:line="240" w:lineRule="auto"/>
              <w:jc w:val="center"/>
              <w:rPr>
                <w:rFonts w:ascii="Arial" w:hAnsi="Arial" w:cs="Arial"/>
                <w:sz w:val="20"/>
                <w:szCs w:val="20"/>
              </w:rPr>
            </w:pPr>
            <w:r w:rsidRPr="00961FFF">
              <w:rPr>
                <w:rFonts w:ascii="Arial" w:hAnsi="Arial" w:cs="Arial"/>
                <w:sz w:val="20"/>
                <w:szCs w:val="20"/>
              </w:rPr>
              <w:t>1</w:t>
            </w:r>
          </w:p>
        </w:tc>
        <w:tc>
          <w:tcPr>
            <w:tcW w:w="2453" w:type="dxa"/>
            <w:tcBorders>
              <w:top w:val="nil"/>
              <w:left w:val="nil"/>
              <w:bottom w:val="single" w:sz="4" w:space="0" w:color="auto"/>
              <w:right w:val="single" w:sz="4" w:space="0" w:color="auto"/>
            </w:tcBorders>
            <w:noWrap/>
            <w:vAlign w:val="bottom"/>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 xml:space="preserve">TPWRD-00443-2011.R3 </w:t>
            </w:r>
          </w:p>
        </w:tc>
        <w:tc>
          <w:tcPr>
            <w:tcW w:w="7357" w:type="dxa"/>
            <w:tcBorders>
              <w:top w:val="nil"/>
              <w:left w:val="nil"/>
              <w:bottom w:val="single" w:sz="4" w:space="0" w:color="auto"/>
              <w:right w:val="single" w:sz="4" w:space="0" w:color="auto"/>
            </w:tcBorders>
            <w:noWrap/>
            <w:vAlign w:val="bottom"/>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A Resonant Tertiary Winding Based Novel Air-Core Transformer Concept</w:t>
            </w:r>
          </w:p>
        </w:tc>
      </w:tr>
      <w:tr w:rsidR="008600CA" w:rsidRPr="006512E1" w:rsidTr="00B6452A">
        <w:trPr>
          <w:trHeight w:val="315"/>
        </w:trPr>
        <w:tc>
          <w:tcPr>
            <w:tcW w:w="972" w:type="dxa"/>
            <w:tcBorders>
              <w:top w:val="nil"/>
              <w:left w:val="single" w:sz="4" w:space="0" w:color="auto"/>
              <w:bottom w:val="single" w:sz="4" w:space="0" w:color="auto"/>
              <w:right w:val="single" w:sz="4" w:space="0" w:color="auto"/>
            </w:tcBorders>
            <w:noWrap/>
            <w:vAlign w:val="bottom"/>
          </w:tcPr>
          <w:p w:rsidR="008600CA" w:rsidRPr="00961FFF" w:rsidRDefault="008600CA" w:rsidP="00961FFF">
            <w:pPr>
              <w:spacing w:after="0" w:line="240" w:lineRule="auto"/>
              <w:jc w:val="center"/>
              <w:rPr>
                <w:rFonts w:ascii="Arial" w:hAnsi="Arial" w:cs="Arial"/>
                <w:sz w:val="20"/>
                <w:szCs w:val="20"/>
              </w:rPr>
            </w:pPr>
            <w:r w:rsidRPr="00961FFF">
              <w:rPr>
                <w:rFonts w:ascii="Arial" w:hAnsi="Arial" w:cs="Arial"/>
                <w:sz w:val="20"/>
                <w:szCs w:val="20"/>
              </w:rPr>
              <w:t>2</w:t>
            </w:r>
          </w:p>
        </w:tc>
        <w:tc>
          <w:tcPr>
            <w:tcW w:w="2453" w:type="dxa"/>
            <w:tcBorders>
              <w:top w:val="nil"/>
              <w:left w:val="nil"/>
              <w:bottom w:val="single" w:sz="4" w:space="0" w:color="auto"/>
              <w:right w:val="single" w:sz="4" w:space="0" w:color="auto"/>
            </w:tcBorders>
            <w:noWrap/>
            <w:vAlign w:val="bottom"/>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TPWRD-00395-2011.R2</w:t>
            </w:r>
          </w:p>
        </w:tc>
        <w:tc>
          <w:tcPr>
            <w:tcW w:w="7357" w:type="dxa"/>
            <w:tcBorders>
              <w:top w:val="nil"/>
              <w:left w:val="nil"/>
              <w:bottom w:val="single" w:sz="4" w:space="0" w:color="auto"/>
              <w:right w:val="single" w:sz="4" w:space="0" w:color="auto"/>
            </w:tcBorders>
            <w:noWrap/>
            <w:vAlign w:val="bottom"/>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Determination of Geomagnetically Induced Current Flow in a Transformer from Reactive Power Absorption</w:t>
            </w:r>
          </w:p>
        </w:tc>
      </w:tr>
      <w:tr w:rsidR="008600CA" w:rsidRPr="006512E1" w:rsidTr="00B6452A">
        <w:trPr>
          <w:trHeight w:val="315"/>
        </w:trPr>
        <w:tc>
          <w:tcPr>
            <w:tcW w:w="972" w:type="dxa"/>
            <w:tcBorders>
              <w:top w:val="nil"/>
              <w:left w:val="single" w:sz="4" w:space="0" w:color="auto"/>
              <w:bottom w:val="single" w:sz="4" w:space="0" w:color="auto"/>
              <w:right w:val="single" w:sz="4" w:space="0" w:color="auto"/>
            </w:tcBorders>
            <w:noWrap/>
            <w:vAlign w:val="bottom"/>
          </w:tcPr>
          <w:p w:rsidR="008600CA" w:rsidRPr="00961FFF" w:rsidRDefault="008600CA" w:rsidP="00961FFF">
            <w:pPr>
              <w:spacing w:after="0" w:line="240" w:lineRule="auto"/>
              <w:jc w:val="center"/>
              <w:rPr>
                <w:rFonts w:ascii="Arial" w:hAnsi="Arial" w:cs="Arial"/>
                <w:sz w:val="20"/>
                <w:szCs w:val="20"/>
              </w:rPr>
            </w:pPr>
            <w:r w:rsidRPr="00961FFF">
              <w:rPr>
                <w:rFonts w:ascii="Arial" w:hAnsi="Arial" w:cs="Arial"/>
                <w:sz w:val="20"/>
                <w:szCs w:val="20"/>
              </w:rPr>
              <w:t>3</w:t>
            </w:r>
          </w:p>
        </w:tc>
        <w:tc>
          <w:tcPr>
            <w:tcW w:w="2453" w:type="dxa"/>
            <w:tcBorders>
              <w:top w:val="nil"/>
              <w:left w:val="nil"/>
              <w:bottom w:val="single" w:sz="4" w:space="0" w:color="auto"/>
              <w:right w:val="single" w:sz="4" w:space="0" w:color="auto"/>
            </w:tcBorders>
            <w:noWrap/>
            <w:vAlign w:val="bottom"/>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 xml:space="preserve">TPWRD-00494-2011.R1 </w:t>
            </w:r>
          </w:p>
        </w:tc>
        <w:tc>
          <w:tcPr>
            <w:tcW w:w="7357" w:type="dxa"/>
            <w:tcBorders>
              <w:top w:val="nil"/>
              <w:left w:val="nil"/>
              <w:bottom w:val="single" w:sz="4" w:space="0" w:color="auto"/>
              <w:right w:val="single" w:sz="4" w:space="0" w:color="auto"/>
            </w:tcBorders>
            <w:noWrap/>
            <w:vAlign w:val="bottom"/>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Analysis of the Characteristics of the New Converter Transformer Based on Matrix Model</w:t>
            </w:r>
          </w:p>
        </w:tc>
      </w:tr>
      <w:tr w:rsidR="008600CA" w:rsidRPr="006512E1" w:rsidTr="00B6452A">
        <w:trPr>
          <w:trHeight w:val="315"/>
        </w:trPr>
        <w:tc>
          <w:tcPr>
            <w:tcW w:w="972" w:type="dxa"/>
            <w:tcBorders>
              <w:top w:val="nil"/>
              <w:left w:val="single" w:sz="4" w:space="0" w:color="auto"/>
              <w:bottom w:val="single" w:sz="4" w:space="0" w:color="auto"/>
              <w:right w:val="single" w:sz="4" w:space="0" w:color="auto"/>
            </w:tcBorders>
            <w:noWrap/>
            <w:vAlign w:val="bottom"/>
          </w:tcPr>
          <w:p w:rsidR="008600CA" w:rsidRPr="00961FFF" w:rsidRDefault="008600CA" w:rsidP="00961FFF">
            <w:pPr>
              <w:spacing w:after="0" w:line="240" w:lineRule="auto"/>
              <w:jc w:val="center"/>
              <w:rPr>
                <w:rFonts w:ascii="Arial" w:hAnsi="Arial" w:cs="Arial"/>
                <w:sz w:val="20"/>
                <w:szCs w:val="20"/>
              </w:rPr>
            </w:pPr>
            <w:r w:rsidRPr="00961FFF">
              <w:rPr>
                <w:rFonts w:ascii="Arial" w:hAnsi="Arial" w:cs="Arial"/>
                <w:sz w:val="20"/>
                <w:szCs w:val="20"/>
              </w:rPr>
              <w:t>4</w:t>
            </w:r>
          </w:p>
        </w:tc>
        <w:tc>
          <w:tcPr>
            <w:tcW w:w="2453" w:type="dxa"/>
            <w:tcBorders>
              <w:top w:val="nil"/>
              <w:left w:val="nil"/>
              <w:bottom w:val="single" w:sz="4" w:space="0" w:color="auto"/>
              <w:right w:val="single" w:sz="4" w:space="0" w:color="auto"/>
            </w:tcBorders>
            <w:noWrap/>
            <w:vAlign w:val="bottom"/>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 xml:space="preserve">TPWRD-00301-2011.R1 </w:t>
            </w:r>
          </w:p>
        </w:tc>
        <w:tc>
          <w:tcPr>
            <w:tcW w:w="7357" w:type="dxa"/>
            <w:tcBorders>
              <w:top w:val="nil"/>
              <w:left w:val="nil"/>
              <w:bottom w:val="single" w:sz="4" w:space="0" w:color="auto"/>
              <w:right w:val="single" w:sz="4" w:space="0" w:color="auto"/>
            </w:tcBorders>
            <w:noWrap/>
            <w:vAlign w:val="bottom"/>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A Novel On-Line Technique to detect Power Transformer Winding Faults</w:t>
            </w:r>
          </w:p>
        </w:tc>
      </w:tr>
      <w:tr w:rsidR="008600CA" w:rsidRPr="006512E1" w:rsidTr="00B6452A">
        <w:trPr>
          <w:trHeight w:val="315"/>
        </w:trPr>
        <w:tc>
          <w:tcPr>
            <w:tcW w:w="972" w:type="dxa"/>
            <w:tcBorders>
              <w:top w:val="nil"/>
              <w:left w:val="single" w:sz="4" w:space="0" w:color="auto"/>
              <w:bottom w:val="single" w:sz="4" w:space="0" w:color="auto"/>
              <w:right w:val="single" w:sz="4" w:space="0" w:color="auto"/>
            </w:tcBorders>
            <w:noWrap/>
            <w:vAlign w:val="bottom"/>
          </w:tcPr>
          <w:p w:rsidR="008600CA" w:rsidRPr="00961FFF" w:rsidRDefault="008600CA" w:rsidP="00961FFF">
            <w:pPr>
              <w:spacing w:after="0" w:line="240" w:lineRule="auto"/>
              <w:jc w:val="center"/>
              <w:rPr>
                <w:rFonts w:ascii="Arial" w:hAnsi="Arial" w:cs="Arial"/>
                <w:sz w:val="20"/>
                <w:szCs w:val="20"/>
              </w:rPr>
            </w:pPr>
            <w:r w:rsidRPr="00961FFF">
              <w:rPr>
                <w:rFonts w:ascii="Arial" w:hAnsi="Arial" w:cs="Arial"/>
                <w:sz w:val="20"/>
                <w:szCs w:val="20"/>
              </w:rPr>
              <w:t>5</w:t>
            </w:r>
          </w:p>
        </w:tc>
        <w:tc>
          <w:tcPr>
            <w:tcW w:w="2453" w:type="dxa"/>
            <w:tcBorders>
              <w:top w:val="nil"/>
              <w:left w:val="nil"/>
              <w:bottom w:val="single" w:sz="4" w:space="0" w:color="auto"/>
              <w:right w:val="single" w:sz="4" w:space="0" w:color="auto"/>
            </w:tcBorders>
            <w:noWrap/>
            <w:vAlign w:val="bottom"/>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 xml:space="preserve">TPWRD-00661-2011.R2 </w:t>
            </w:r>
          </w:p>
        </w:tc>
        <w:tc>
          <w:tcPr>
            <w:tcW w:w="7357" w:type="dxa"/>
            <w:tcBorders>
              <w:top w:val="nil"/>
              <w:left w:val="nil"/>
              <w:bottom w:val="single" w:sz="4" w:space="0" w:color="auto"/>
              <w:right w:val="single" w:sz="4" w:space="0" w:color="auto"/>
            </w:tcBorders>
            <w:noWrap/>
            <w:vAlign w:val="bottom"/>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Accurate Measurement of Fault Currents Contaminated with Decaying DC Offset and CT Saturation</w:t>
            </w:r>
          </w:p>
        </w:tc>
      </w:tr>
      <w:tr w:rsidR="008600CA" w:rsidRPr="006512E1" w:rsidTr="00B6452A">
        <w:trPr>
          <w:trHeight w:val="315"/>
        </w:trPr>
        <w:tc>
          <w:tcPr>
            <w:tcW w:w="972" w:type="dxa"/>
            <w:tcBorders>
              <w:top w:val="nil"/>
              <w:left w:val="single" w:sz="4" w:space="0" w:color="auto"/>
              <w:bottom w:val="single" w:sz="4" w:space="0" w:color="auto"/>
              <w:right w:val="single" w:sz="4" w:space="0" w:color="auto"/>
            </w:tcBorders>
            <w:noWrap/>
            <w:vAlign w:val="bottom"/>
          </w:tcPr>
          <w:p w:rsidR="008600CA" w:rsidRPr="00961FFF" w:rsidRDefault="008600CA" w:rsidP="00961FFF">
            <w:pPr>
              <w:spacing w:after="0" w:line="240" w:lineRule="auto"/>
              <w:jc w:val="center"/>
              <w:rPr>
                <w:rFonts w:ascii="Arial" w:hAnsi="Arial" w:cs="Arial"/>
                <w:sz w:val="20"/>
                <w:szCs w:val="20"/>
              </w:rPr>
            </w:pPr>
            <w:r w:rsidRPr="00961FFF">
              <w:rPr>
                <w:rFonts w:ascii="Arial" w:hAnsi="Arial" w:cs="Arial"/>
                <w:sz w:val="20"/>
                <w:szCs w:val="20"/>
              </w:rPr>
              <w:t>6</w:t>
            </w:r>
          </w:p>
        </w:tc>
        <w:tc>
          <w:tcPr>
            <w:tcW w:w="2453" w:type="dxa"/>
            <w:tcBorders>
              <w:top w:val="nil"/>
              <w:left w:val="nil"/>
              <w:bottom w:val="single" w:sz="4" w:space="0" w:color="auto"/>
              <w:right w:val="single" w:sz="4" w:space="0" w:color="auto"/>
            </w:tcBorders>
            <w:noWrap/>
            <w:vAlign w:val="bottom"/>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 xml:space="preserve">TPWRD-00732-2011.R0 </w:t>
            </w:r>
          </w:p>
        </w:tc>
        <w:tc>
          <w:tcPr>
            <w:tcW w:w="7357" w:type="dxa"/>
            <w:tcBorders>
              <w:top w:val="nil"/>
              <w:left w:val="nil"/>
              <w:bottom w:val="single" w:sz="4" w:space="0" w:color="auto"/>
              <w:right w:val="single" w:sz="4" w:space="0" w:color="auto"/>
            </w:tcBorders>
            <w:noWrap/>
            <w:vAlign w:val="bottom"/>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Construction of Equivalent Circuit of a Single and Isolated Transformer Winding from FRA Data Using ABC Algorithm</w:t>
            </w:r>
          </w:p>
        </w:tc>
      </w:tr>
      <w:tr w:rsidR="008600CA" w:rsidRPr="006512E1" w:rsidTr="00B6452A">
        <w:trPr>
          <w:trHeight w:val="315"/>
        </w:trPr>
        <w:tc>
          <w:tcPr>
            <w:tcW w:w="972" w:type="dxa"/>
            <w:tcBorders>
              <w:top w:val="nil"/>
              <w:left w:val="single" w:sz="4" w:space="0" w:color="auto"/>
              <w:bottom w:val="single" w:sz="4" w:space="0" w:color="auto"/>
              <w:right w:val="single" w:sz="4" w:space="0" w:color="auto"/>
            </w:tcBorders>
            <w:noWrap/>
            <w:vAlign w:val="bottom"/>
          </w:tcPr>
          <w:p w:rsidR="008600CA" w:rsidRPr="00961FFF" w:rsidRDefault="008600CA" w:rsidP="00961FFF">
            <w:pPr>
              <w:spacing w:after="0" w:line="240" w:lineRule="auto"/>
              <w:jc w:val="center"/>
              <w:rPr>
                <w:rFonts w:ascii="Arial" w:hAnsi="Arial" w:cs="Arial"/>
                <w:sz w:val="20"/>
                <w:szCs w:val="20"/>
              </w:rPr>
            </w:pPr>
            <w:r w:rsidRPr="00961FFF">
              <w:rPr>
                <w:rFonts w:ascii="Arial" w:hAnsi="Arial" w:cs="Arial"/>
                <w:sz w:val="20"/>
                <w:szCs w:val="20"/>
              </w:rPr>
              <w:t>7</w:t>
            </w:r>
          </w:p>
        </w:tc>
        <w:tc>
          <w:tcPr>
            <w:tcW w:w="2453" w:type="dxa"/>
            <w:tcBorders>
              <w:top w:val="nil"/>
              <w:left w:val="nil"/>
              <w:bottom w:val="single" w:sz="4" w:space="0" w:color="auto"/>
              <w:right w:val="single" w:sz="4" w:space="0" w:color="auto"/>
            </w:tcBorders>
            <w:noWrap/>
            <w:vAlign w:val="bottom"/>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 xml:space="preserve">TPWRD-00840-2010.R3 </w:t>
            </w:r>
          </w:p>
        </w:tc>
        <w:tc>
          <w:tcPr>
            <w:tcW w:w="7357" w:type="dxa"/>
            <w:tcBorders>
              <w:top w:val="nil"/>
              <w:left w:val="nil"/>
              <w:bottom w:val="single" w:sz="4" w:space="0" w:color="auto"/>
              <w:right w:val="single" w:sz="4" w:space="0" w:color="auto"/>
            </w:tcBorders>
            <w:noWrap/>
            <w:vAlign w:val="bottom"/>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Wide Frequency Operation of the Inductive Current Transformer with Ni80Fe20 Toroidal Core</w:t>
            </w:r>
          </w:p>
        </w:tc>
      </w:tr>
      <w:tr w:rsidR="008600CA" w:rsidRPr="006512E1" w:rsidTr="00B6452A">
        <w:trPr>
          <w:trHeight w:val="315"/>
        </w:trPr>
        <w:tc>
          <w:tcPr>
            <w:tcW w:w="972" w:type="dxa"/>
            <w:tcBorders>
              <w:top w:val="nil"/>
              <w:left w:val="single" w:sz="4" w:space="0" w:color="auto"/>
              <w:bottom w:val="single" w:sz="4" w:space="0" w:color="auto"/>
              <w:right w:val="single" w:sz="4" w:space="0" w:color="auto"/>
            </w:tcBorders>
            <w:noWrap/>
            <w:vAlign w:val="bottom"/>
          </w:tcPr>
          <w:p w:rsidR="008600CA" w:rsidRPr="00961FFF" w:rsidRDefault="008600CA" w:rsidP="00961FFF">
            <w:pPr>
              <w:spacing w:after="0" w:line="240" w:lineRule="auto"/>
              <w:jc w:val="center"/>
              <w:rPr>
                <w:rFonts w:ascii="Arial" w:hAnsi="Arial" w:cs="Arial"/>
                <w:sz w:val="20"/>
                <w:szCs w:val="20"/>
              </w:rPr>
            </w:pPr>
            <w:r w:rsidRPr="00961FFF">
              <w:rPr>
                <w:rFonts w:ascii="Arial" w:hAnsi="Arial" w:cs="Arial"/>
                <w:sz w:val="20"/>
                <w:szCs w:val="20"/>
              </w:rPr>
              <w:t>8</w:t>
            </w:r>
          </w:p>
        </w:tc>
        <w:tc>
          <w:tcPr>
            <w:tcW w:w="2453" w:type="dxa"/>
            <w:tcBorders>
              <w:top w:val="nil"/>
              <w:left w:val="nil"/>
              <w:bottom w:val="single" w:sz="4" w:space="0" w:color="auto"/>
              <w:right w:val="single" w:sz="4" w:space="0" w:color="auto"/>
            </w:tcBorders>
            <w:noWrap/>
            <w:vAlign w:val="bottom"/>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TPWRD-00980-2010.R3</w:t>
            </w:r>
          </w:p>
        </w:tc>
        <w:tc>
          <w:tcPr>
            <w:tcW w:w="7357" w:type="dxa"/>
            <w:tcBorders>
              <w:top w:val="nil"/>
              <w:left w:val="nil"/>
              <w:bottom w:val="single" w:sz="4" w:space="0" w:color="auto"/>
              <w:right w:val="single" w:sz="4" w:space="0" w:color="auto"/>
            </w:tcBorders>
            <w:noWrap/>
            <w:vAlign w:val="bottom"/>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Response of EHV Grid Transformers to System Originated Oscillatory Switching Transients</w:t>
            </w:r>
          </w:p>
        </w:tc>
      </w:tr>
      <w:tr w:rsidR="008600CA" w:rsidRPr="006512E1" w:rsidTr="00B6452A">
        <w:trPr>
          <w:trHeight w:val="315"/>
        </w:trPr>
        <w:tc>
          <w:tcPr>
            <w:tcW w:w="972" w:type="dxa"/>
            <w:tcBorders>
              <w:top w:val="nil"/>
              <w:left w:val="single" w:sz="4" w:space="0" w:color="auto"/>
              <w:bottom w:val="single" w:sz="4" w:space="0" w:color="auto"/>
              <w:right w:val="single" w:sz="4" w:space="0" w:color="auto"/>
            </w:tcBorders>
            <w:noWrap/>
            <w:vAlign w:val="bottom"/>
          </w:tcPr>
          <w:p w:rsidR="008600CA" w:rsidRPr="00961FFF" w:rsidRDefault="008600CA" w:rsidP="00961FFF">
            <w:pPr>
              <w:spacing w:after="0" w:line="240" w:lineRule="auto"/>
              <w:jc w:val="center"/>
              <w:rPr>
                <w:rFonts w:ascii="Arial" w:hAnsi="Arial" w:cs="Arial"/>
                <w:sz w:val="20"/>
                <w:szCs w:val="20"/>
              </w:rPr>
            </w:pPr>
            <w:r w:rsidRPr="00961FFF">
              <w:rPr>
                <w:rFonts w:ascii="Arial" w:hAnsi="Arial" w:cs="Arial"/>
                <w:sz w:val="20"/>
                <w:szCs w:val="20"/>
              </w:rPr>
              <w:t>9</w:t>
            </w:r>
          </w:p>
        </w:tc>
        <w:tc>
          <w:tcPr>
            <w:tcW w:w="2453" w:type="dxa"/>
            <w:tcBorders>
              <w:top w:val="nil"/>
              <w:left w:val="nil"/>
              <w:bottom w:val="single" w:sz="4" w:space="0" w:color="auto"/>
              <w:right w:val="single" w:sz="4" w:space="0" w:color="auto"/>
            </w:tcBorders>
            <w:noWrap/>
            <w:vAlign w:val="bottom"/>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 xml:space="preserve">TPWRD-00185-2011.R2 </w:t>
            </w:r>
          </w:p>
        </w:tc>
        <w:tc>
          <w:tcPr>
            <w:tcW w:w="7357" w:type="dxa"/>
            <w:tcBorders>
              <w:top w:val="nil"/>
              <w:left w:val="nil"/>
              <w:bottom w:val="single" w:sz="4" w:space="0" w:color="auto"/>
              <w:right w:val="single" w:sz="4" w:space="0" w:color="auto"/>
            </w:tcBorders>
            <w:noWrap/>
            <w:vAlign w:val="bottom"/>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Electromagnetic Vibration Analysis of the Winding of a New HVDC Converter Transformer</w:t>
            </w:r>
          </w:p>
        </w:tc>
      </w:tr>
      <w:tr w:rsidR="008600CA" w:rsidRPr="006512E1" w:rsidTr="00B6452A">
        <w:trPr>
          <w:trHeight w:val="315"/>
        </w:trPr>
        <w:tc>
          <w:tcPr>
            <w:tcW w:w="972" w:type="dxa"/>
            <w:tcBorders>
              <w:top w:val="nil"/>
              <w:left w:val="single" w:sz="4" w:space="0" w:color="auto"/>
              <w:bottom w:val="single" w:sz="4" w:space="0" w:color="auto"/>
              <w:right w:val="single" w:sz="4" w:space="0" w:color="auto"/>
            </w:tcBorders>
            <w:noWrap/>
            <w:vAlign w:val="bottom"/>
          </w:tcPr>
          <w:p w:rsidR="008600CA" w:rsidRPr="00961FFF" w:rsidRDefault="008600CA" w:rsidP="00961FFF">
            <w:pPr>
              <w:spacing w:after="0" w:line="240" w:lineRule="auto"/>
              <w:jc w:val="center"/>
              <w:rPr>
                <w:rFonts w:ascii="Arial" w:hAnsi="Arial" w:cs="Arial"/>
                <w:sz w:val="20"/>
                <w:szCs w:val="20"/>
              </w:rPr>
            </w:pPr>
            <w:r w:rsidRPr="00961FFF">
              <w:rPr>
                <w:rFonts w:ascii="Arial" w:hAnsi="Arial" w:cs="Arial"/>
                <w:sz w:val="20"/>
                <w:szCs w:val="20"/>
              </w:rPr>
              <w:t>10</w:t>
            </w:r>
          </w:p>
        </w:tc>
        <w:tc>
          <w:tcPr>
            <w:tcW w:w="2453" w:type="dxa"/>
            <w:tcBorders>
              <w:top w:val="nil"/>
              <w:left w:val="nil"/>
              <w:bottom w:val="single" w:sz="4" w:space="0" w:color="auto"/>
              <w:right w:val="single" w:sz="4" w:space="0" w:color="auto"/>
            </w:tcBorders>
            <w:noWrap/>
            <w:vAlign w:val="bottom"/>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 xml:space="preserve">TPWRD-00546-2011.R1 </w:t>
            </w:r>
          </w:p>
        </w:tc>
        <w:tc>
          <w:tcPr>
            <w:tcW w:w="7357" w:type="dxa"/>
            <w:tcBorders>
              <w:top w:val="nil"/>
              <w:left w:val="nil"/>
              <w:bottom w:val="single" w:sz="4" w:space="0" w:color="auto"/>
              <w:right w:val="single" w:sz="4" w:space="0" w:color="auto"/>
            </w:tcBorders>
            <w:noWrap/>
            <w:vAlign w:val="bottom"/>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A mono-voltage equivalent model of bi-voltage autotransformer-based electrical systems in railways</w:t>
            </w:r>
          </w:p>
        </w:tc>
      </w:tr>
      <w:tr w:rsidR="008600CA" w:rsidRPr="006512E1" w:rsidTr="00B6452A">
        <w:trPr>
          <w:trHeight w:val="315"/>
        </w:trPr>
        <w:tc>
          <w:tcPr>
            <w:tcW w:w="972" w:type="dxa"/>
            <w:tcBorders>
              <w:top w:val="nil"/>
              <w:left w:val="single" w:sz="4" w:space="0" w:color="auto"/>
              <w:bottom w:val="single" w:sz="4" w:space="0" w:color="auto"/>
              <w:right w:val="single" w:sz="4" w:space="0" w:color="auto"/>
            </w:tcBorders>
            <w:noWrap/>
            <w:vAlign w:val="bottom"/>
          </w:tcPr>
          <w:p w:rsidR="008600CA" w:rsidRPr="00961FFF" w:rsidRDefault="008600CA" w:rsidP="00961FFF">
            <w:pPr>
              <w:spacing w:after="0" w:line="240" w:lineRule="auto"/>
              <w:jc w:val="center"/>
              <w:rPr>
                <w:rFonts w:ascii="Arial" w:hAnsi="Arial" w:cs="Arial"/>
                <w:sz w:val="20"/>
                <w:szCs w:val="20"/>
              </w:rPr>
            </w:pPr>
            <w:r w:rsidRPr="00961FFF">
              <w:rPr>
                <w:rFonts w:ascii="Arial" w:hAnsi="Arial" w:cs="Arial"/>
                <w:sz w:val="20"/>
                <w:szCs w:val="20"/>
              </w:rPr>
              <w:t>11</w:t>
            </w:r>
          </w:p>
        </w:tc>
        <w:tc>
          <w:tcPr>
            <w:tcW w:w="2453" w:type="dxa"/>
            <w:tcBorders>
              <w:top w:val="nil"/>
              <w:left w:val="nil"/>
              <w:bottom w:val="single" w:sz="4" w:space="0" w:color="auto"/>
              <w:right w:val="single" w:sz="4" w:space="0" w:color="auto"/>
            </w:tcBorders>
            <w:noWrap/>
            <w:vAlign w:val="center"/>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 xml:space="preserve">TPWRD-00546-2011.R1 </w:t>
            </w:r>
          </w:p>
        </w:tc>
        <w:tc>
          <w:tcPr>
            <w:tcW w:w="7357" w:type="dxa"/>
            <w:tcBorders>
              <w:top w:val="nil"/>
              <w:left w:val="nil"/>
              <w:bottom w:val="single" w:sz="4" w:space="0" w:color="auto"/>
              <w:right w:val="single" w:sz="4" w:space="0" w:color="auto"/>
            </w:tcBorders>
            <w:noWrap/>
            <w:vAlign w:val="center"/>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CCVT Failure due to Improper Design of Auxiliary Voltage Transformers</w:t>
            </w:r>
          </w:p>
        </w:tc>
      </w:tr>
      <w:tr w:rsidR="008600CA" w:rsidRPr="006512E1" w:rsidTr="00B6452A">
        <w:trPr>
          <w:trHeight w:val="255"/>
        </w:trPr>
        <w:tc>
          <w:tcPr>
            <w:tcW w:w="972" w:type="dxa"/>
            <w:tcBorders>
              <w:top w:val="nil"/>
              <w:left w:val="single" w:sz="4" w:space="0" w:color="auto"/>
              <w:bottom w:val="single" w:sz="4" w:space="0" w:color="auto"/>
              <w:right w:val="single" w:sz="4" w:space="0" w:color="auto"/>
            </w:tcBorders>
            <w:noWrap/>
            <w:vAlign w:val="bottom"/>
          </w:tcPr>
          <w:p w:rsidR="008600CA" w:rsidRPr="00961FFF" w:rsidRDefault="008600CA" w:rsidP="00961FFF">
            <w:pPr>
              <w:spacing w:after="0" w:line="240" w:lineRule="auto"/>
              <w:jc w:val="center"/>
              <w:rPr>
                <w:rFonts w:ascii="Arial" w:hAnsi="Arial" w:cs="Arial"/>
                <w:sz w:val="20"/>
                <w:szCs w:val="20"/>
              </w:rPr>
            </w:pPr>
            <w:r w:rsidRPr="00961FFF">
              <w:rPr>
                <w:rFonts w:ascii="Arial" w:hAnsi="Arial" w:cs="Arial"/>
                <w:sz w:val="20"/>
                <w:szCs w:val="20"/>
              </w:rPr>
              <w:t>12</w:t>
            </w:r>
          </w:p>
        </w:tc>
        <w:tc>
          <w:tcPr>
            <w:tcW w:w="2453" w:type="dxa"/>
            <w:tcBorders>
              <w:top w:val="nil"/>
              <w:left w:val="nil"/>
              <w:bottom w:val="single" w:sz="4" w:space="0" w:color="auto"/>
              <w:right w:val="single" w:sz="4" w:space="0" w:color="auto"/>
            </w:tcBorders>
            <w:noWrap/>
            <w:vAlign w:val="center"/>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TPWRD-00234-2011.R1</w:t>
            </w:r>
          </w:p>
        </w:tc>
        <w:tc>
          <w:tcPr>
            <w:tcW w:w="7357" w:type="dxa"/>
            <w:tcBorders>
              <w:top w:val="nil"/>
              <w:left w:val="nil"/>
              <w:bottom w:val="single" w:sz="4" w:space="0" w:color="auto"/>
              <w:right w:val="single" w:sz="4" w:space="0" w:color="auto"/>
            </w:tcBorders>
            <w:noWrap/>
            <w:vAlign w:val="center"/>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Statistical Machine Learning and Dissolved Gas Analysis: A Review</w:t>
            </w:r>
          </w:p>
        </w:tc>
      </w:tr>
      <w:tr w:rsidR="008600CA" w:rsidRPr="006512E1" w:rsidTr="00B6452A">
        <w:trPr>
          <w:trHeight w:val="255"/>
        </w:trPr>
        <w:tc>
          <w:tcPr>
            <w:tcW w:w="972" w:type="dxa"/>
            <w:tcBorders>
              <w:top w:val="nil"/>
              <w:left w:val="single" w:sz="4" w:space="0" w:color="auto"/>
              <w:bottom w:val="single" w:sz="4" w:space="0" w:color="auto"/>
              <w:right w:val="single" w:sz="4" w:space="0" w:color="auto"/>
            </w:tcBorders>
            <w:noWrap/>
            <w:vAlign w:val="bottom"/>
          </w:tcPr>
          <w:p w:rsidR="008600CA" w:rsidRPr="00961FFF" w:rsidRDefault="008600CA" w:rsidP="00961FFF">
            <w:pPr>
              <w:spacing w:after="0" w:line="240" w:lineRule="auto"/>
              <w:jc w:val="center"/>
              <w:rPr>
                <w:rFonts w:ascii="Arial" w:hAnsi="Arial" w:cs="Arial"/>
                <w:sz w:val="20"/>
                <w:szCs w:val="20"/>
              </w:rPr>
            </w:pPr>
            <w:r w:rsidRPr="00961FFF">
              <w:rPr>
                <w:rFonts w:ascii="Arial" w:hAnsi="Arial" w:cs="Arial"/>
                <w:sz w:val="20"/>
                <w:szCs w:val="20"/>
              </w:rPr>
              <w:t>13</w:t>
            </w:r>
          </w:p>
        </w:tc>
        <w:tc>
          <w:tcPr>
            <w:tcW w:w="2453" w:type="dxa"/>
            <w:tcBorders>
              <w:top w:val="nil"/>
              <w:left w:val="nil"/>
              <w:bottom w:val="single" w:sz="4" w:space="0" w:color="auto"/>
              <w:right w:val="single" w:sz="4" w:space="0" w:color="auto"/>
            </w:tcBorders>
            <w:noWrap/>
            <w:vAlign w:val="center"/>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TPWRD-00913-2010.R1</w:t>
            </w:r>
          </w:p>
        </w:tc>
        <w:tc>
          <w:tcPr>
            <w:tcW w:w="7357" w:type="dxa"/>
            <w:tcBorders>
              <w:top w:val="nil"/>
              <w:left w:val="nil"/>
              <w:bottom w:val="single" w:sz="4" w:space="0" w:color="auto"/>
              <w:right w:val="single" w:sz="4" w:space="0" w:color="auto"/>
            </w:tcBorders>
            <w:noWrap/>
            <w:vAlign w:val="center"/>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Modeling Impact of CLPU on Transformer Aging Using Ornstein-Uhlenbeck Process</w:t>
            </w:r>
          </w:p>
        </w:tc>
      </w:tr>
      <w:tr w:rsidR="008600CA" w:rsidRPr="006512E1" w:rsidTr="00B6452A">
        <w:trPr>
          <w:trHeight w:val="255"/>
        </w:trPr>
        <w:tc>
          <w:tcPr>
            <w:tcW w:w="972" w:type="dxa"/>
            <w:tcBorders>
              <w:top w:val="nil"/>
              <w:left w:val="single" w:sz="4" w:space="0" w:color="auto"/>
              <w:bottom w:val="single" w:sz="4" w:space="0" w:color="auto"/>
              <w:right w:val="single" w:sz="4" w:space="0" w:color="auto"/>
            </w:tcBorders>
            <w:noWrap/>
            <w:vAlign w:val="bottom"/>
          </w:tcPr>
          <w:p w:rsidR="008600CA" w:rsidRPr="00961FFF" w:rsidRDefault="008600CA" w:rsidP="00961FFF">
            <w:pPr>
              <w:spacing w:after="0" w:line="240" w:lineRule="auto"/>
              <w:jc w:val="center"/>
              <w:rPr>
                <w:rFonts w:ascii="Arial" w:hAnsi="Arial" w:cs="Arial"/>
                <w:sz w:val="20"/>
                <w:szCs w:val="20"/>
              </w:rPr>
            </w:pPr>
            <w:r w:rsidRPr="00961FFF">
              <w:rPr>
                <w:rFonts w:ascii="Arial" w:hAnsi="Arial" w:cs="Arial"/>
                <w:sz w:val="20"/>
                <w:szCs w:val="20"/>
              </w:rPr>
              <w:t>14</w:t>
            </w:r>
          </w:p>
        </w:tc>
        <w:tc>
          <w:tcPr>
            <w:tcW w:w="2453" w:type="dxa"/>
            <w:tcBorders>
              <w:top w:val="nil"/>
              <w:left w:val="nil"/>
              <w:bottom w:val="single" w:sz="4" w:space="0" w:color="auto"/>
              <w:right w:val="single" w:sz="4" w:space="0" w:color="auto"/>
            </w:tcBorders>
            <w:noWrap/>
            <w:vAlign w:val="center"/>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TPWRD-00451-2010.R1</w:t>
            </w:r>
          </w:p>
        </w:tc>
        <w:tc>
          <w:tcPr>
            <w:tcW w:w="7357" w:type="dxa"/>
            <w:tcBorders>
              <w:top w:val="nil"/>
              <w:left w:val="nil"/>
              <w:bottom w:val="single" w:sz="4" w:space="0" w:color="auto"/>
              <w:right w:val="single" w:sz="4" w:space="0" w:color="auto"/>
            </w:tcBorders>
            <w:noWrap/>
            <w:vAlign w:val="center"/>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Modeling of Replacement Alternatives for Power Transformer Populations</w:t>
            </w:r>
          </w:p>
        </w:tc>
      </w:tr>
      <w:tr w:rsidR="008600CA" w:rsidRPr="006512E1" w:rsidTr="00B6452A">
        <w:trPr>
          <w:trHeight w:val="255"/>
        </w:trPr>
        <w:tc>
          <w:tcPr>
            <w:tcW w:w="972" w:type="dxa"/>
            <w:tcBorders>
              <w:top w:val="nil"/>
              <w:left w:val="single" w:sz="4" w:space="0" w:color="auto"/>
              <w:bottom w:val="single" w:sz="4" w:space="0" w:color="auto"/>
              <w:right w:val="single" w:sz="4" w:space="0" w:color="auto"/>
            </w:tcBorders>
            <w:noWrap/>
            <w:vAlign w:val="bottom"/>
          </w:tcPr>
          <w:p w:rsidR="008600CA" w:rsidRPr="00961FFF" w:rsidRDefault="008600CA" w:rsidP="00961FFF">
            <w:pPr>
              <w:spacing w:after="0" w:line="240" w:lineRule="auto"/>
              <w:jc w:val="center"/>
              <w:rPr>
                <w:rFonts w:ascii="Arial" w:hAnsi="Arial" w:cs="Arial"/>
                <w:sz w:val="20"/>
                <w:szCs w:val="20"/>
              </w:rPr>
            </w:pPr>
            <w:r w:rsidRPr="00961FFF">
              <w:rPr>
                <w:rFonts w:ascii="Arial" w:hAnsi="Arial" w:cs="Arial"/>
                <w:sz w:val="20"/>
                <w:szCs w:val="20"/>
              </w:rPr>
              <w:t>15</w:t>
            </w:r>
          </w:p>
        </w:tc>
        <w:tc>
          <w:tcPr>
            <w:tcW w:w="2453" w:type="dxa"/>
            <w:tcBorders>
              <w:top w:val="nil"/>
              <w:left w:val="nil"/>
              <w:bottom w:val="single" w:sz="4" w:space="0" w:color="auto"/>
              <w:right w:val="single" w:sz="4" w:space="0" w:color="auto"/>
            </w:tcBorders>
            <w:noWrap/>
            <w:vAlign w:val="center"/>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TPWRD-00390-2011.R1</w:t>
            </w:r>
          </w:p>
        </w:tc>
        <w:tc>
          <w:tcPr>
            <w:tcW w:w="7357" w:type="dxa"/>
            <w:tcBorders>
              <w:top w:val="nil"/>
              <w:left w:val="nil"/>
              <w:bottom w:val="single" w:sz="4" w:space="0" w:color="auto"/>
              <w:right w:val="single" w:sz="4" w:space="0" w:color="auto"/>
            </w:tcBorders>
            <w:noWrap/>
            <w:vAlign w:val="center"/>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Heat Transfer Model for Toroidal Transformers</w:t>
            </w:r>
          </w:p>
        </w:tc>
      </w:tr>
      <w:tr w:rsidR="008600CA" w:rsidRPr="006512E1" w:rsidTr="00B6452A">
        <w:trPr>
          <w:trHeight w:val="510"/>
        </w:trPr>
        <w:tc>
          <w:tcPr>
            <w:tcW w:w="972" w:type="dxa"/>
            <w:tcBorders>
              <w:top w:val="nil"/>
              <w:left w:val="single" w:sz="4" w:space="0" w:color="auto"/>
              <w:bottom w:val="single" w:sz="4" w:space="0" w:color="auto"/>
              <w:right w:val="single" w:sz="4" w:space="0" w:color="auto"/>
            </w:tcBorders>
            <w:noWrap/>
            <w:vAlign w:val="bottom"/>
          </w:tcPr>
          <w:p w:rsidR="008600CA" w:rsidRPr="00961FFF" w:rsidRDefault="008600CA" w:rsidP="00961FFF">
            <w:pPr>
              <w:spacing w:after="0" w:line="240" w:lineRule="auto"/>
              <w:jc w:val="center"/>
              <w:rPr>
                <w:rFonts w:ascii="Arial" w:hAnsi="Arial" w:cs="Arial"/>
                <w:sz w:val="20"/>
                <w:szCs w:val="20"/>
              </w:rPr>
            </w:pPr>
            <w:r w:rsidRPr="00961FFF">
              <w:rPr>
                <w:rFonts w:ascii="Arial" w:hAnsi="Arial" w:cs="Arial"/>
                <w:sz w:val="20"/>
                <w:szCs w:val="20"/>
              </w:rPr>
              <w:t>16</w:t>
            </w:r>
          </w:p>
        </w:tc>
        <w:tc>
          <w:tcPr>
            <w:tcW w:w="2453" w:type="dxa"/>
            <w:tcBorders>
              <w:top w:val="nil"/>
              <w:left w:val="nil"/>
              <w:bottom w:val="single" w:sz="4" w:space="0" w:color="auto"/>
              <w:right w:val="single" w:sz="4" w:space="0" w:color="auto"/>
            </w:tcBorders>
            <w:noWrap/>
            <w:vAlign w:val="center"/>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TPWRD-00125-2011.R2</w:t>
            </w:r>
          </w:p>
        </w:tc>
        <w:tc>
          <w:tcPr>
            <w:tcW w:w="7357" w:type="dxa"/>
            <w:tcBorders>
              <w:top w:val="nil"/>
              <w:left w:val="nil"/>
              <w:bottom w:val="single" w:sz="4" w:space="0" w:color="auto"/>
              <w:right w:val="single" w:sz="4" w:space="0" w:color="auto"/>
            </w:tcBorders>
            <w:vAlign w:val="center"/>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 xml:space="preserve">Diagnosis of Technical Condition of Power Transformers Based on the Analysis of Vibroacoustic Signals Measured in Transient Operating </w:t>
            </w:r>
          </w:p>
        </w:tc>
      </w:tr>
      <w:tr w:rsidR="008600CA" w:rsidRPr="006512E1" w:rsidTr="00B6452A">
        <w:trPr>
          <w:trHeight w:val="255"/>
        </w:trPr>
        <w:tc>
          <w:tcPr>
            <w:tcW w:w="972" w:type="dxa"/>
            <w:tcBorders>
              <w:top w:val="nil"/>
              <w:left w:val="single" w:sz="4" w:space="0" w:color="auto"/>
              <w:bottom w:val="single" w:sz="4" w:space="0" w:color="auto"/>
              <w:right w:val="single" w:sz="4" w:space="0" w:color="auto"/>
            </w:tcBorders>
            <w:noWrap/>
            <w:vAlign w:val="bottom"/>
          </w:tcPr>
          <w:p w:rsidR="008600CA" w:rsidRPr="00961FFF" w:rsidRDefault="008600CA" w:rsidP="00961FFF">
            <w:pPr>
              <w:spacing w:after="0" w:line="240" w:lineRule="auto"/>
              <w:jc w:val="center"/>
              <w:rPr>
                <w:rFonts w:ascii="Arial" w:hAnsi="Arial" w:cs="Arial"/>
                <w:sz w:val="20"/>
                <w:szCs w:val="20"/>
              </w:rPr>
            </w:pPr>
            <w:r w:rsidRPr="00961FFF">
              <w:rPr>
                <w:rFonts w:ascii="Arial" w:hAnsi="Arial" w:cs="Arial"/>
                <w:sz w:val="20"/>
                <w:szCs w:val="20"/>
              </w:rPr>
              <w:t>17</w:t>
            </w:r>
          </w:p>
        </w:tc>
        <w:tc>
          <w:tcPr>
            <w:tcW w:w="2453" w:type="dxa"/>
            <w:tcBorders>
              <w:top w:val="nil"/>
              <w:left w:val="nil"/>
              <w:bottom w:val="single" w:sz="4" w:space="0" w:color="auto"/>
              <w:right w:val="single" w:sz="4" w:space="0" w:color="auto"/>
            </w:tcBorders>
            <w:noWrap/>
            <w:vAlign w:val="center"/>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TPWRD-00515-2010.R5</w:t>
            </w:r>
          </w:p>
        </w:tc>
        <w:tc>
          <w:tcPr>
            <w:tcW w:w="7357" w:type="dxa"/>
            <w:tcBorders>
              <w:top w:val="nil"/>
              <w:left w:val="nil"/>
              <w:bottom w:val="single" w:sz="4" w:space="0" w:color="auto"/>
              <w:right w:val="single" w:sz="4" w:space="0" w:color="auto"/>
            </w:tcBorders>
            <w:noWrap/>
            <w:vAlign w:val="center"/>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Methanol: A Novel Approach to Power Transformer Asset Management</w:t>
            </w:r>
          </w:p>
        </w:tc>
      </w:tr>
      <w:tr w:rsidR="008600CA" w:rsidRPr="006512E1" w:rsidTr="00B6452A">
        <w:trPr>
          <w:trHeight w:val="255"/>
        </w:trPr>
        <w:tc>
          <w:tcPr>
            <w:tcW w:w="972" w:type="dxa"/>
            <w:tcBorders>
              <w:top w:val="nil"/>
              <w:left w:val="single" w:sz="4" w:space="0" w:color="auto"/>
              <w:bottom w:val="single" w:sz="4" w:space="0" w:color="auto"/>
              <w:right w:val="single" w:sz="4" w:space="0" w:color="auto"/>
            </w:tcBorders>
            <w:noWrap/>
            <w:vAlign w:val="bottom"/>
          </w:tcPr>
          <w:p w:rsidR="008600CA" w:rsidRPr="00961FFF" w:rsidRDefault="008600CA" w:rsidP="00961FFF">
            <w:pPr>
              <w:spacing w:after="0" w:line="240" w:lineRule="auto"/>
              <w:jc w:val="center"/>
              <w:rPr>
                <w:rFonts w:ascii="Arial" w:hAnsi="Arial" w:cs="Arial"/>
                <w:sz w:val="20"/>
                <w:szCs w:val="20"/>
              </w:rPr>
            </w:pPr>
            <w:r w:rsidRPr="00961FFF">
              <w:rPr>
                <w:rFonts w:ascii="Arial" w:hAnsi="Arial" w:cs="Arial"/>
                <w:sz w:val="20"/>
                <w:szCs w:val="20"/>
              </w:rPr>
              <w:t>18</w:t>
            </w:r>
          </w:p>
        </w:tc>
        <w:tc>
          <w:tcPr>
            <w:tcW w:w="2453" w:type="dxa"/>
            <w:tcBorders>
              <w:top w:val="nil"/>
              <w:left w:val="nil"/>
              <w:bottom w:val="single" w:sz="4" w:space="0" w:color="auto"/>
              <w:right w:val="single" w:sz="4" w:space="0" w:color="auto"/>
            </w:tcBorders>
            <w:noWrap/>
            <w:vAlign w:val="center"/>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TPWRD-00540-2011.R1</w:t>
            </w:r>
          </w:p>
        </w:tc>
        <w:tc>
          <w:tcPr>
            <w:tcW w:w="7357" w:type="dxa"/>
            <w:tcBorders>
              <w:top w:val="nil"/>
              <w:left w:val="nil"/>
              <w:bottom w:val="single" w:sz="4" w:space="0" w:color="auto"/>
              <w:right w:val="single" w:sz="4" w:space="0" w:color="auto"/>
            </w:tcBorders>
            <w:noWrap/>
            <w:vAlign w:val="center"/>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Diagnosing faults in power transformers with autoassociative neural networks and mean shift</w:t>
            </w:r>
          </w:p>
        </w:tc>
      </w:tr>
      <w:tr w:rsidR="008600CA" w:rsidRPr="006512E1" w:rsidTr="00B6452A">
        <w:trPr>
          <w:trHeight w:val="255"/>
        </w:trPr>
        <w:tc>
          <w:tcPr>
            <w:tcW w:w="972" w:type="dxa"/>
            <w:tcBorders>
              <w:top w:val="nil"/>
              <w:left w:val="single" w:sz="4" w:space="0" w:color="auto"/>
              <w:bottom w:val="single" w:sz="4" w:space="0" w:color="auto"/>
              <w:right w:val="single" w:sz="4" w:space="0" w:color="auto"/>
            </w:tcBorders>
            <w:noWrap/>
            <w:vAlign w:val="bottom"/>
          </w:tcPr>
          <w:p w:rsidR="008600CA" w:rsidRPr="00961FFF" w:rsidRDefault="008600CA" w:rsidP="00961FFF">
            <w:pPr>
              <w:spacing w:after="0" w:line="240" w:lineRule="auto"/>
              <w:jc w:val="center"/>
              <w:rPr>
                <w:rFonts w:ascii="Arial" w:hAnsi="Arial" w:cs="Arial"/>
                <w:sz w:val="20"/>
                <w:szCs w:val="20"/>
              </w:rPr>
            </w:pPr>
            <w:r w:rsidRPr="00961FFF">
              <w:rPr>
                <w:rFonts w:ascii="Arial" w:hAnsi="Arial" w:cs="Arial"/>
                <w:sz w:val="20"/>
                <w:szCs w:val="20"/>
              </w:rPr>
              <w:t>19</w:t>
            </w:r>
          </w:p>
        </w:tc>
        <w:tc>
          <w:tcPr>
            <w:tcW w:w="2453" w:type="dxa"/>
            <w:tcBorders>
              <w:top w:val="nil"/>
              <w:left w:val="nil"/>
              <w:bottom w:val="single" w:sz="4" w:space="0" w:color="auto"/>
              <w:right w:val="single" w:sz="4" w:space="0" w:color="auto"/>
            </w:tcBorders>
            <w:noWrap/>
            <w:vAlign w:val="center"/>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TPWRD-00533-2011.R2</w:t>
            </w:r>
          </w:p>
        </w:tc>
        <w:tc>
          <w:tcPr>
            <w:tcW w:w="7357" w:type="dxa"/>
            <w:tcBorders>
              <w:top w:val="nil"/>
              <w:left w:val="nil"/>
              <w:bottom w:val="single" w:sz="4" w:space="0" w:color="auto"/>
              <w:right w:val="single" w:sz="4" w:space="0" w:color="auto"/>
            </w:tcBorders>
            <w:noWrap/>
            <w:vAlign w:val="center"/>
          </w:tcPr>
          <w:p w:rsidR="008600CA" w:rsidRPr="00961FFF" w:rsidRDefault="008600CA" w:rsidP="00961FFF">
            <w:pPr>
              <w:spacing w:after="0" w:line="240" w:lineRule="auto"/>
              <w:rPr>
                <w:rFonts w:ascii="Arial" w:hAnsi="Arial" w:cs="Arial"/>
                <w:sz w:val="20"/>
                <w:szCs w:val="20"/>
              </w:rPr>
            </w:pPr>
            <w:r w:rsidRPr="00961FFF">
              <w:rPr>
                <w:rFonts w:ascii="Arial" w:hAnsi="Arial" w:cs="Arial"/>
                <w:sz w:val="20"/>
                <w:szCs w:val="20"/>
              </w:rPr>
              <w:t>Low Voltage Transformer Loss of Life Assessments for a High Penetration of Plug-in Hybrid Electric Vehicles (PHEVs)</w:t>
            </w:r>
          </w:p>
        </w:tc>
      </w:tr>
    </w:tbl>
    <w:p w:rsidR="008600CA" w:rsidRPr="00961FFF" w:rsidRDefault="008600CA" w:rsidP="00B6452A">
      <w:pPr>
        <w:spacing w:after="0" w:line="240" w:lineRule="auto"/>
        <w:ind w:left="360"/>
        <w:jc w:val="both"/>
        <w:rPr>
          <w:rFonts w:ascii="Arial" w:hAnsi="Arial" w:cs="Arial"/>
          <w:szCs w:val="20"/>
        </w:rPr>
      </w:pPr>
    </w:p>
    <w:p w:rsidR="008600CA" w:rsidRPr="00961FFF" w:rsidRDefault="008600CA" w:rsidP="00B6452A">
      <w:pPr>
        <w:spacing w:after="0" w:line="240" w:lineRule="auto"/>
        <w:ind w:left="360"/>
        <w:jc w:val="both"/>
        <w:rPr>
          <w:rFonts w:ascii="Arial" w:hAnsi="Arial" w:cs="Arial"/>
          <w:szCs w:val="20"/>
        </w:rPr>
      </w:pPr>
      <w:r w:rsidRPr="00961FFF">
        <w:rPr>
          <w:rFonts w:ascii="Arial" w:hAnsi="Arial" w:cs="Arial"/>
          <w:szCs w:val="20"/>
        </w:rPr>
        <w:t>Also for Letters, there is was 1 letter submitted for review and 1 letter was rejected.</w:t>
      </w:r>
    </w:p>
    <w:p w:rsidR="008600CA" w:rsidRPr="00961FFF" w:rsidRDefault="008600CA" w:rsidP="00B6452A">
      <w:pPr>
        <w:spacing w:after="0" w:line="240" w:lineRule="auto"/>
        <w:ind w:left="360"/>
        <w:jc w:val="both"/>
        <w:rPr>
          <w:rFonts w:ascii="Arial" w:hAnsi="Arial" w:cs="Arial"/>
          <w:szCs w:val="20"/>
        </w:rPr>
      </w:pPr>
      <w:r w:rsidRPr="00961FFF">
        <w:rPr>
          <w:rFonts w:ascii="Arial" w:hAnsi="Arial" w:cs="Arial"/>
          <w:szCs w:val="20"/>
        </w:rPr>
        <w:t>I would like to thank all of the reviewers who volunteered for this effort and donated their time, and would like to encourage everyone associated with IEEE Transformers Committee activities to consider becoming a Reviewer.  I would like to encourage those Reviewers that already have an account on IEEE Manuscript Central to keep their profile information updated and complete the areas for key words and areas of interest.  We need more reviewers and I encourage any of you that have not signed up as reviewers to sign up per the instructions below.</w:t>
      </w:r>
    </w:p>
    <w:p w:rsidR="008600CA" w:rsidRPr="00961FFF" w:rsidRDefault="008600CA" w:rsidP="00B6452A">
      <w:pPr>
        <w:spacing w:after="0" w:line="240" w:lineRule="auto"/>
        <w:ind w:left="360"/>
        <w:jc w:val="both"/>
        <w:rPr>
          <w:rFonts w:ascii="Arial" w:hAnsi="Arial" w:cs="Arial"/>
          <w:szCs w:val="20"/>
        </w:rPr>
      </w:pPr>
    </w:p>
    <w:p w:rsidR="008600CA" w:rsidRPr="00961FFF" w:rsidRDefault="008600CA" w:rsidP="00B6452A">
      <w:pPr>
        <w:spacing w:after="0" w:line="240" w:lineRule="auto"/>
        <w:ind w:left="360"/>
        <w:jc w:val="both"/>
        <w:rPr>
          <w:rFonts w:ascii="Arial" w:hAnsi="Arial" w:cs="Arial"/>
          <w:szCs w:val="20"/>
        </w:rPr>
      </w:pPr>
      <w:r w:rsidRPr="00961FFF">
        <w:rPr>
          <w:rFonts w:ascii="Arial" w:hAnsi="Arial" w:cs="Arial"/>
          <w:szCs w:val="20"/>
        </w:rPr>
        <w:t xml:space="preserve">This will be my last report as Editor, which I have been doing now for 3 years.  During that time 320 papers have been reviewed.  I will be following through on 9 remaining papers under my review but all new papers going forward will go to the new editor, Sanjib Som. </w:t>
      </w:r>
    </w:p>
    <w:p w:rsidR="008600CA" w:rsidRPr="00961FFF" w:rsidRDefault="008600CA" w:rsidP="00B6452A">
      <w:pPr>
        <w:spacing w:after="0" w:line="240" w:lineRule="auto"/>
        <w:ind w:left="360"/>
        <w:jc w:val="both"/>
        <w:rPr>
          <w:rFonts w:ascii="Arial" w:hAnsi="Arial" w:cs="Arial"/>
          <w:szCs w:val="20"/>
        </w:rPr>
      </w:pPr>
    </w:p>
    <w:p w:rsidR="008600CA" w:rsidRPr="00961FFF" w:rsidRDefault="008600CA" w:rsidP="00B6452A">
      <w:pPr>
        <w:spacing w:after="0" w:line="240" w:lineRule="auto"/>
        <w:ind w:left="360"/>
        <w:jc w:val="both"/>
        <w:rPr>
          <w:rFonts w:ascii="Arial" w:hAnsi="Arial" w:cs="Arial"/>
          <w:szCs w:val="20"/>
        </w:rPr>
      </w:pPr>
      <w:r w:rsidRPr="00961FFF">
        <w:rPr>
          <w:rFonts w:ascii="Arial" w:hAnsi="Arial" w:cs="Arial"/>
          <w:szCs w:val="20"/>
        </w:rPr>
        <w:t>Lastly, I want to personally acknowledge some key reviewers involved in the transformer committee who have been regularly and consistently reviewing papers during my term.  This is an important contribution since it maintains the high standards for our papers and it gives back their expert knowledge to the industry.  I realize there is a risk that I miss someone but nonetheless I want to take this opportunity.  These persons are:</w:t>
      </w:r>
    </w:p>
    <w:p w:rsidR="008600CA" w:rsidRPr="00961FFF" w:rsidRDefault="008600CA" w:rsidP="005F7282">
      <w:pPr>
        <w:numPr>
          <w:ilvl w:val="0"/>
          <w:numId w:val="19"/>
        </w:numPr>
        <w:spacing w:after="0" w:line="240" w:lineRule="auto"/>
        <w:ind w:left="1080"/>
        <w:jc w:val="both"/>
        <w:rPr>
          <w:rFonts w:ascii="Arial" w:hAnsi="Arial" w:cs="Arial"/>
          <w:szCs w:val="20"/>
        </w:rPr>
      </w:pPr>
      <w:r w:rsidRPr="00961FFF">
        <w:rPr>
          <w:rFonts w:ascii="Arial" w:hAnsi="Arial" w:cs="Arial"/>
          <w:szCs w:val="20"/>
        </w:rPr>
        <w:t>David Sundin</w:t>
      </w:r>
    </w:p>
    <w:p w:rsidR="008600CA" w:rsidRPr="00961FFF" w:rsidRDefault="008600CA" w:rsidP="005F7282">
      <w:pPr>
        <w:numPr>
          <w:ilvl w:val="0"/>
          <w:numId w:val="19"/>
        </w:numPr>
        <w:spacing w:after="0" w:line="240" w:lineRule="auto"/>
        <w:ind w:left="1080"/>
        <w:jc w:val="both"/>
        <w:rPr>
          <w:rFonts w:ascii="Arial" w:hAnsi="Arial" w:cs="Arial"/>
          <w:szCs w:val="20"/>
        </w:rPr>
      </w:pPr>
      <w:r w:rsidRPr="00961FFF">
        <w:rPr>
          <w:rFonts w:ascii="Arial" w:hAnsi="Arial" w:cs="Arial"/>
          <w:szCs w:val="20"/>
        </w:rPr>
        <w:t>George Frimpong</w:t>
      </w:r>
    </w:p>
    <w:p w:rsidR="008600CA" w:rsidRPr="00961FFF" w:rsidRDefault="008600CA" w:rsidP="005F7282">
      <w:pPr>
        <w:numPr>
          <w:ilvl w:val="0"/>
          <w:numId w:val="19"/>
        </w:numPr>
        <w:spacing w:after="0" w:line="240" w:lineRule="auto"/>
        <w:ind w:left="1080"/>
        <w:jc w:val="both"/>
        <w:rPr>
          <w:rFonts w:ascii="Arial" w:hAnsi="Arial" w:cs="Arial"/>
          <w:szCs w:val="20"/>
        </w:rPr>
      </w:pPr>
      <w:r w:rsidRPr="00961FFF">
        <w:rPr>
          <w:rFonts w:ascii="Arial" w:hAnsi="Arial" w:cs="Arial"/>
          <w:szCs w:val="20"/>
        </w:rPr>
        <w:t>Clair Claiborne</w:t>
      </w:r>
    </w:p>
    <w:p w:rsidR="008600CA" w:rsidRPr="00961FFF" w:rsidRDefault="008600CA" w:rsidP="005F7282">
      <w:pPr>
        <w:numPr>
          <w:ilvl w:val="0"/>
          <w:numId w:val="19"/>
        </w:numPr>
        <w:spacing w:after="0" w:line="240" w:lineRule="auto"/>
        <w:ind w:left="1080"/>
        <w:jc w:val="both"/>
        <w:rPr>
          <w:rFonts w:ascii="Arial" w:hAnsi="Arial" w:cs="Arial"/>
          <w:szCs w:val="20"/>
        </w:rPr>
      </w:pPr>
      <w:r w:rsidRPr="00961FFF">
        <w:rPr>
          <w:rFonts w:ascii="Arial" w:hAnsi="Arial" w:cs="Arial"/>
          <w:szCs w:val="20"/>
        </w:rPr>
        <w:t>Phil Hopkinson</w:t>
      </w:r>
    </w:p>
    <w:p w:rsidR="008600CA" w:rsidRPr="00961FFF" w:rsidRDefault="008600CA" w:rsidP="005F7282">
      <w:pPr>
        <w:numPr>
          <w:ilvl w:val="0"/>
          <w:numId w:val="19"/>
        </w:numPr>
        <w:spacing w:after="0" w:line="240" w:lineRule="auto"/>
        <w:ind w:left="1080"/>
        <w:jc w:val="both"/>
        <w:rPr>
          <w:rFonts w:ascii="Arial" w:hAnsi="Arial" w:cs="Arial"/>
          <w:szCs w:val="20"/>
        </w:rPr>
      </w:pPr>
      <w:r w:rsidRPr="00961FFF">
        <w:rPr>
          <w:rFonts w:ascii="Arial" w:hAnsi="Arial" w:cs="Arial"/>
          <w:szCs w:val="20"/>
        </w:rPr>
        <w:t>Ramsis Girgis</w:t>
      </w:r>
    </w:p>
    <w:p w:rsidR="008600CA" w:rsidRPr="00961FFF" w:rsidRDefault="008600CA" w:rsidP="005F7282">
      <w:pPr>
        <w:numPr>
          <w:ilvl w:val="0"/>
          <w:numId w:val="19"/>
        </w:numPr>
        <w:spacing w:after="0" w:line="240" w:lineRule="auto"/>
        <w:ind w:left="1080"/>
        <w:jc w:val="both"/>
        <w:rPr>
          <w:rFonts w:ascii="Arial" w:hAnsi="Arial" w:cs="Arial"/>
          <w:szCs w:val="20"/>
        </w:rPr>
      </w:pPr>
      <w:r w:rsidRPr="00961FFF">
        <w:rPr>
          <w:rFonts w:ascii="Arial" w:hAnsi="Arial" w:cs="Arial"/>
          <w:szCs w:val="20"/>
        </w:rPr>
        <w:t>Bertran Poulin</w:t>
      </w:r>
    </w:p>
    <w:p w:rsidR="008600CA" w:rsidRPr="00961FFF" w:rsidRDefault="008600CA" w:rsidP="005F7282">
      <w:pPr>
        <w:numPr>
          <w:ilvl w:val="0"/>
          <w:numId w:val="19"/>
        </w:numPr>
        <w:spacing w:after="0" w:line="240" w:lineRule="auto"/>
        <w:ind w:left="1080"/>
        <w:jc w:val="both"/>
        <w:rPr>
          <w:rFonts w:ascii="Arial" w:hAnsi="Arial" w:cs="Arial"/>
          <w:szCs w:val="20"/>
        </w:rPr>
      </w:pPr>
      <w:r w:rsidRPr="00961FFF">
        <w:rPr>
          <w:rFonts w:ascii="Arial" w:hAnsi="Arial" w:cs="Arial"/>
          <w:szCs w:val="20"/>
        </w:rPr>
        <w:t>Hasse Nordman</w:t>
      </w:r>
    </w:p>
    <w:p w:rsidR="008600CA" w:rsidRPr="00961FFF" w:rsidRDefault="008600CA" w:rsidP="005F7282">
      <w:pPr>
        <w:numPr>
          <w:ilvl w:val="0"/>
          <w:numId w:val="19"/>
        </w:numPr>
        <w:spacing w:after="0" w:line="240" w:lineRule="auto"/>
        <w:ind w:left="1080"/>
        <w:jc w:val="both"/>
        <w:rPr>
          <w:rFonts w:ascii="Arial" w:hAnsi="Arial" w:cs="Arial"/>
          <w:szCs w:val="20"/>
        </w:rPr>
      </w:pPr>
      <w:r w:rsidRPr="00961FFF">
        <w:rPr>
          <w:rFonts w:ascii="Arial" w:hAnsi="Arial" w:cs="Arial"/>
          <w:szCs w:val="20"/>
        </w:rPr>
        <w:t>John Crouse</w:t>
      </w:r>
    </w:p>
    <w:p w:rsidR="008600CA" w:rsidRPr="00961FFF" w:rsidRDefault="008600CA" w:rsidP="005F7282">
      <w:pPr>
        <w:numPr>
          <w:ilvl w:val="0"/>
          <w:numId w:val="19"/>
        </w:numPr>
        <w:spacing w:after="0" w:line="240" w:lineRule="auto"/>
        <w:ind w:left="1080"/>
        <w:jc w:val="both"/>
        <w:rPr>
          <w:rFonts w:ascii="Arial" w:hAnsi="Arial" w:cs="Arial"/>
          <w:szCs w:val="20"/>
        </w:rPr>
      </w:pPr>
      <w:r w:rsidRPr="00961FFF">
        <w:rPr>
          <w:rFonts w:ascii="Arial" w:hAnsi="Arial" w:cs="Arial"/>
          <w:szCs w:val="20"/>
        </w:rPr>
        <w:t>Sheldon Kennedy</w:t>
      </w:r>
    </w:p>
    <w:p w:rsidR="008600CA" w:rsidRPr="00961FFF" w:rsidRDefault="008600CA" w:rsidP="005F7282">
      <w:pPr>
        <w:numPr>
          <w:ilvl w:val="0"/>
          <w:numId w:val="19"/>
        </w:numPr>
        <w:spacing w:after="0" w:line="240" w:lineRule="auto"/>
        <w:ind w:left="1080"/>
        <w:jc w:val="both"/>
        <w:rPr>
          <w:rFonts w:ascii="Arial" w:hAnsi="Arial" w:cs="Arial"/>
          <w:szCs w:val="20"/>
        </w:rPr>
      </w:pPr>
      <w:r w:rsidRPr="00961FFF">
        <w:rPr>
          <w:rFonts w:ascii="Arial" w:hAnsi="Arial" w:cs="Arial"/>
          <w:szCs w:val="20"/>
        </w:rPr>
        <w:t>Luiz Cheim</w:t>
      </w:r>
    </w:p>
    <w:p w:rsidR="008600CA" w:rsidRPr="00961FFF" w:rsidRDefault="008600CA" w:rsidP="005F7282">
      <w:pPr>
        <w:numPr>
          <w:ilvl w:val="0"/>
          <w:numId w:val="19"/>
        </w:numPr>
        <w:spacing w:after="0" w:line="240" w:lineRule="auto"/>
        <w:ind w:left="1080"/>
        <w:jc w:val="both"/>
        <w:rPr>
          <w:rFonts w:ascii="Arial" w:hAnsi="Arial" w:cs="Arial"/>
          <w:szCs w:val="20"/>
        </w:rPr>
      </w:pPr>
      <w:r w:rsidRPr="00961FFF">
        <w:rPr>
          <w:rFonts w:ascii="Arial" w:hAnsi="Arial" w:cs="Arial"/>
          <w:szCs w:val="20"/>
        </w:rPr>
        <w:t>Juan Castellanos</w:t>
      </w:r>
    </w:p>
    <w:p w:rsidR="008600CA" w:rsidRPr="00961FFF" w:rsidRDefault="008600CA" w:rsidP="005F7282">
      <w:pPr>
        <w:numPr>
          <w:ilvl w:val="0"/>
          <w:numId w:val="19"/>
        </w:numPr>
        <w:spacing w:after="0" w:line="240" w:lineRule="auto"/>
        <w:ind w:left="1080"/>
        <w:jc w:val="both"/>
        <w:rPr>
          <w:rFonts w:ascii="Arial" w:hAnsi="Arial" w:cs="Arial"/>
          <w:szCs w:val="20"/>
        </w:rPr>
      </w:pPr>
      <w:r w:rsidRPr="00961FFF">
        <w:rPr>
          <w:rFonts w:ascii="Arial" w:hAnsi="Arial" w:cs="Arial"/>
          <w:szCs w:val="20"/>
        </w:rPr>
        <w:t>Jack Harley</w:t>
      </w:r>
    </w:p>
    <w:p w:rsidR="008600CA" w:rsidRPr="00961FFF" w:rsidRDefault="008600CA" w:rsidP="005F7282">
      <w:pPr>
        <w:numPr>
          <w:ilvl w:val="0"/>
          <w:numId w:val="19"/>
        </w:numPr>
        <w:spacing w:after="0" w:line="240" w:lineRule="auto"/>
        <w:ind w:left="1080"/>
        <w:jc w:val="both"/>
        <w:rPr>
          <w:rFonts w:ascii="Arial" w:hAnsi="Arial" w:cs="Arial"/>
          <w:szCs w:val="20"/>
        </w:rPr>
      </w:pPr>
      <w:r w:rsidRPr="00961FFF">
        <w:rPr>
          <w:rFonts w:ascii="Arial" w:hAnsi="Arial" w:cs="Arial"/>
          <w:szCs w:val="20"/>
        </w:rPr>
        <w:t>Xose Lopez-Fernandez</w:t>
      </w:r>
    </w:p>
    <w:p w:rsidR="008600CA" w:rsidRPr="00961FFF" w:rsidRDefault="008600CA" w:rsidP="005F7282">
      <w:pPr>
        <w:numPr>
          <w:ilvl w:val="0"/>
          <w:numId w:val="19"/>
        </w:numPr>
        <w:spacing w:after="0" w:line="240" w:lineRule="auto"/>
        <w:ind w:left="1080"/>
        <w:jc w:val="both"/>
        <w:rPr>
          <w:rFonts w:ascii="Arial" w:hAnsi="Arial" w:cs="Arial"/>
          <w:szCs w:val="20"/>
        </w:rPr>
      </w:pPr>
      <w:r w:rsidRPr="00961FFF">
        <w:rPr>
          <w:rFonts w:ascii="Arial" w:hAnsi="Arial" w:cs="Arial"/>
          <w:szCs w:val="20"/>
        </w:rPr>
        <w:t>Robert Del Vecchio</w:t>
      </w:r>
    </w:p>
    <w:p w:rsidR="008600CA" w:rsidRPr="00961FFF" w:rsidRDefault="008600CA" w:rsidP="005F7282">
      <w:pPr>
        <w:numPr>
          <w:ilvl w:val="0"/>
          <w:numId w:val="19"/>
        </w:numPr>
        <w:spacing w:after="0" w:line="240" w:lineRule="auto"/>
        <w:ind w:left="1080"/>
        <w:jc w:val="both"/>
        <w:rPr>
          <w:rFonts w:ascii="Arial" w:hAnsi="Arial" w:cs="Arial"/>
          <w:szCs w:val="20"/>
        </w:rPr>
      </w:pPr>
      <w:r w:rsidRPr="00961FFF">
        <w:rPr>
          <w:rFonts w:ascii="Arial" w:hAnsi="Arial" w:cs="Arial"/>
          <w:szCs w:val="20"/>
        </w:rPr>
        <w:t>Charles Sweetser</w:t>
      </w:r>
    </w:p>
    <w:p w:rsidR="008600CA" w:rsidRPr="00961FFF" w:rsidRDefault="008600CA" w:rsidP="00B6452A">
      <w:pPr>
        <w:spacing w:after="0" w:line="240" w:lineRule="auto"/>
        <w:ind w:left="360"/>
        <w:jc w:val="both"/>
        <w:rPr>
          <w:rFonts w:ascii="Arial" w:hAnsi="Arial" w:cs="Arial"/>
          <w:szCs w:val="20"/>
        </w:rPr>
      </w:pPr>
    </w:p>
    <w:p w:rsidR="008600CA" w:rsidRPr="00961FFF" w:rsidRDefault="008600CA" w:rsidP="00B6452A">
      <w:pPr>
        <w:spacing w:after="0" w:line="240" w:lineRule="auto"/>
        <w:ind w:left="360"/>
        <w:jc w:val="both"/>
        <w:rPr>
          <w:rFonts w:ascii="Arial" w:hAnsi="Arial" w:cs="Arial"/>
          <w:szCs w:val="20"/>
        </w:rPr>
      </w:pPr>
      <w:r w:rsidRPr="00961FFF">
        <w:rPr>
          <w:rFonts w:ascii="Arial" w:hAnsi="Arial" w:cs="Arial"/>
          <w:szCs w:val="20"/>
        </w:rPr>
        <w:t xml:space="preserve">All members and attendees of the IEEE Transformer Committee are invited to review technical papers.  Please sign up at: </w:t>
      </w:r>
      <w:hyperlink r:id="rId63" w:history="1">
        <w:r w:rsidRPr="00961FFF">
          <w:rPr>
            <w:rFonts w:ascii="Arial" w:hAnsi="Arial" w:cs="Arial"/>
            <w:color w:val="0000FF"/>
            <w:szCs w:val="20"/>
            <w:u w:val="single"/>
          </w:rPr>
          <w:t>http://tpwrd-ieee.manuscriptcentral.com/</w:t>
        </w:r>
      </w:hyperlink>
    </w:p>
    <w:p w:rsidR="008600CA" w:rsidRDefault="008600CA" w:rsidP="00B6452A">
      <w:pPr>
        <w:spacing w:after="0" w:line="240" w:lineRule="auto"/>
        <w:ind w:left="360"/>
        <w:jc w:val="both"/>
        <w:rPr>
          <w:rFonts w:ascii="Arial" w:hAnsi="Arial" w:cs="Arial"/>
          <w:szCs w:val="20"/>
        </w:rPr>
      </w:pPr>
    </w:p>
    <w:p w:rsidR="008600CA" w:rsidRDefault="008600CA" w:rsidP="00B6452A">
      <w:pPr>
        <w:spacing w:after="0" w:line="240" w:lineRule="auto"/>
        <w:ind w:left="360"/>
        <w:jc w:val="both"/>
        <w:rPr>
          <w:rFonts w:ascii="Arial" w:hAnsi="Arial" w:cs="Arial"/>
          <w:szCs w:val="20"/>
        </w:rPr>
      </w:pPr>
    </w:p>
    <w:p w:rsidR="008600CA" w:rsidRPr="00961FFF" w:rsidRDefault="008600CA" w:rsidP="00B6452A">
      <w:pPr>
        <w:spacing w:after="0" w:line="240" w:lineRule="auto"/>
        <w:ind w:left="360"/>
        <w:jc w:val="both"/>
        <w:rPr>
          <w:rFonts w:ascii="Arial" w:hAnsi="Arial" w:cs="Arial"/>
          <w:szCs w:val="20"/>
        </w:rPr>
      </w:pPr>
    </w:p>
    <w:p w:rsidR="008600CA" w:rsidRPr="00961FFF" w:rsidRDefault="008600CA" w:rsidP="00B6452A">
      <w:pPr>
        <w:spacing w:after="0" w:line="240" w:lineRule="auto"/>
        <w:ind w:left="360"/>
        <w:jc w:val="both"/>
        <w:rPr>
          <w:rFonts w:ascii="Arial" w:hAnsi="Arial" w:cs="Arial"/>
          <w:szCs w:val="20"/>
        </w:rPr>
      </w:pPr>
      <w:r>
        <w:rPr>
          <w:noProof/>
        </w:rPr>
        <w:pict>
          <v:shapetype id="_x0000_t202" coordsize="21600,21600" o:spt="202" path="m,l,21600r21600,l21600,xe">
            <v:stroke joinstyle="miter"/>
            <v:path gradientshapeok="t" o:connecttype="rect"/>
          </v:shapetype>
          <v:shape id="Text Box 3" o:spid="_x0000_s1031" type="#_x0000_t202" style="position:absolute;left:0;text-align:left;margin-left:15pt;margin-top:-9.95pt;width:482.4pt;height:251.45pt;z-index:251658240;visibility:visibl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" o:allowoverlap="f">
            <v:textbox>
              <w:txbxContent>
                <w:p w:rsidR="008600CA" w:rsidRPr="007E26D1" w:rsidRDefault="008600CA" w:rsidP="00961FFF">
                  <w:pPr>
                    <w:jc w:val="both"/>
                    <w:rPr>
                      <w:rFonts w:ascii="Arial" w:hAnsi="Arial" w:cs="Arial"/>
                    </w:rPr>
                  </w:pPr>
                  <w:r w:rsidRPr="007E26D1">
                    <w:rPr>
                      <w:rFonts w:ascii="Arial" w:hAnsi="Arial" w:cs="Arial"/>
                    </w:rPr>
                    <w:t>INSTRUCTIONS FOR SIGNING UP TO REVIEW IEEE TRANSACTIONS PAPERS</w:t>
                  </w:r>
                </w:p>
                <w:p w:rsidR="008600CA" w:rsidRPr="007E26D1" w:rsidRDefault="008600CA" w:rsidP="005F7282">
                  <w:pPr>
                    <w:numPr>
                      <w:ilvl w:val="0"/>
                      <w:numId w:val="18"/>
                    </w:numPr>
                    <w:spacing w:after="0" w:line="240" w:lineRule="auto"/>
                    <w:ind w:left="720"/>
                    <w:jc w:val="both"/>
                    <w:rPr>
                      <w:rFonts w:ascii="Arial" w:hAnsi="Arial" w:cs="Arial"/>
                    </w:rPr>
                  </w:pPr>
                  <w:r w:rsidRPr="007E26D1">
                    <w:rPr>
                      <w:rFonts w:ascii="Arial" w:hAnsi="Arial" w:cs="Arial"/>
                    </w:rPr>
                    <w:t>Before you create a new account, please check for an existing account by clicking on: "Check for Existing Account"</w:t>
                  </w:r>
                </w:p>
                <w:p w:rsidR="008600CA" w:rsidRPr="007E26D1" w:rsidRDefault="008600CA" w:rsidP="005F7282">
                  <w:pPr>
                    <w:numPr>
                      <w:ilvl w:val="0"/>
                      <w:numId w:val="18"/>
                    </w:numPr>
                    <w:spacing w:after="0" w:line="240" w:lineRule="auto"/>
                    <w:ind w:left="720"/>
                    <w:jc w:val="both"/>
                    <w:rPr>
                      <w:rFonts w:ascii="Arial" w:hAnsi="Arial" w:cs="Arial"/>
                    </w:rPr>
                  </w:pPr>
                  <w:r w:rsidRPr="007E26D1">
                    <w:rPr>
                      <w:rFonts w:ascii="Arial" w:hAnsi="Arial" w:cs="Arial"/>
                    </w:rPr>
                    <w:t>Assuming that you do not get an existing account notification email, click on "Create New Account" and enter in your information.</w:t>
                  </w:r>
                </w:p>
                <w:p w:rsidR="008600CA" w:rsidRPr="007E26D1" w:rsidRDefault="008600CA" w:rsidP="005F7282">
                  <w:pPr>
                    <w:numPr>
                      <w:ilvl w:val="0"/>
                      <w:numId w:val="18"/>
                    </w:numPr>
                    <w:spacing w:after="0" w:line="240" w:lineRule="auto"/>
                    <w:ind w:left="720"/>
                    <w:jc w:val="both"/>
                    <w:rPr>
                      <w:rFonts w:ascii="Arial" w:hAnsi="Arial" w:cs="Arial"/>
                    </w:rPr>
                  </w:pPr>
                  <w:r w:rsidRPr="007E26D1">
                    <w:rPr>
                      <w:rFonts w:ascii="Arial" w:hAnsi="Arial" w:cs="Arial"/>
                    </w:rPr>
                    <w:t xml:space="preserve">Please specify any “Specialty / Area of Expertise” according to the 5 numerical codes below: </w:t>
                  </w:r>
                </w:p>
                <w:p w:rsidR="008600CA" w:rsidRPr="007E26D1" w:rsidRDefault="008600CA" w:rsidP="00F12DA7">
                  <w:pPr>
                    <w:spacing w:after="0" w:line="240" w:lineRule="auto"/>
                    <w:ind w:left="360"/>
                    <w:jc w:val="both"/>
                    <w:rPr>
                      <w:rFonts w:ascii="Arial" w:hAnsi="Arial" w:cs="Arial"/>
                    </w:rPr>
                  </w:pPr>
                  <w:r w:rsidRPr="007E26D1">
                    <w:rPr>
                      <w:rFonts w:ascii="Arial" w:hAnsi="Arial" w:cs="Arial"/>
                    </w:rPr>
                    <w:t xml:space="preserve"> </w:t>
                  </w:r>
                  <w:r w:rsidRPr="007E26D1">
                    <w:rPr>
                      <w:rFonts w:ascii="Arial" w:hAnsi="Arial" w:cs="Arial"/>
                    </w:rPr>
                    <w:tab/>
                  </w:r>
                  <w:r w:rsidRPr="007E26D1">
                    <w:rPr>
                      <w:rFonts w:ascii="Arial" w:hAnsi="Arial" w:cs="Arial"/>
                    </w:rPr>
                    <w:tab/>
                    <w:t xml:space="preserve">13a: Power and Instrument Transformers </w:t>
                  </w:r>
                </w:p>
                <w:p w:rsidR="008600CA" w:rsidRPr="007E26D1" w:rsidRDefault="008600CA" w:rsidP="00F12DA7">
                  <w:pPr>
                    <w:spacing w:after="0" w:line="240" w:lineRule="auto"/>
                    <w:ind w:left="1080" w:firstLine="360"/>
                    <w:jc w:val="both"/>
                    <w:rPr>
                      <w:rFonts w:ascii="Arial" w:hAnsi="Arial" w:cs="Arial"/>
                    </w:rPr>
                  </w:pPr>
                  <w:r w:rsidRPr="007E26D1">
                    <w:rPr>
                      <w:rFonts w:ascii="Arial" w:hAnsi="Arial" w:cs="Arial"/>
                    </w:rPr>
                    <w:t xml:space="preserve">13b: Insulating fluids category </w:t>
                  </w:r>
                </w:p>
                <w:p w:rsidR="008600CA" w:rsidRPr="007E26D1" w:rsidRDefault="008600CA" w:rsidP="00F12DA7">
                  <w:pPr>
                    <w:spacing w:after="0" w:line="240" w:lineRule="auto"/>
                    <w:ind w:left="1080" w:firstLine="360"/>
                    <w:jc w:val="both"/>
                    <w:rPr>
                      <w:rFonts w:ascii="Arial" w:hAnsi="Arial" w:cs="Arial"/>
                    </w:rPr>
                  </w:pPr>
                  <w:r w:rsidRPr="007E26D1">
                    <w:rPr>
                      <w:rFonts w:ascii="Arial" w:hAnsi="Arial" w:cs="Arial"/>
                    </w:rPr>
                    <w:t xml:space="preserve">13c: Dielectric Testing </w:t>
                  </w:r>
                </w:p>
                <w:p w:rsidR="008600CA" w:rsidRPr="007E26D1" w:rsidRDefault="008600CA" w:rsidP="00F12DA7">
                  <w:pPr>
                    <w:spacing w:after="0" w:line="240" w:lineRule="auto"/>
                    <w:ind w:left="1080" w:firstLine="360"/>
                    <w:jc w:val="both"/>
                    <w:rPr>
                      <w:rFonts w:ascii="Arial" w:hAnsi="Arial" w:cs="Arial"/>
                    </w:rPr>
                  </w:pPr>
                  <w:r w:rsidRPr="007E26D1">
                    <w:rPr>
                      <w:rFonts w:ascii="Arial" w:hAnsi="Arial" w:cs="Arial"/>
                    </w:rPr>
                    <w:t xml:space="preserve">13d: Audible Noise and Vibration </w:t>
                  </w:r>
                </w:p>
                <w:p w:rsidR="008600CA" w:rsidRPr="007E26D1" w:rsidRDefault="008600CA" w:rsidP="00F12DA7">
                  <w:pPr>
                    <w:spacing w:after="0" w:line="240" w:lineRule="auto"/>
                    <w:ind w:left="1080" w:firstLine="360"/>
                    <w:jc w:val="both"/>
                    <w:rPr>
                      <w:rFonts w:ascii="Arial" w:hAnsi="Arial" w:cs="Arial"/>
                    </w:rPr>
                  </w:pPr>
                  <w:r w:rsidRPr="007E26D1">
                    <w:rPr>
                      <w:rFonts w:ascii="Arial" w:hAnsi="Arial" w:cs="Arial"/>
                    </w:rPr>
                    <w:t xml:space="preserve">13e: Transformer Modeling Techniques </w:t>
                  </w:r>
                </w:p>
                <w:p w:rsidR="008600CA" w:rsidRPr="007E26D1" w:rsidRDefault="008600CA" w:rsidP="005F7282">
                  <w:pPr>
                    <w:numPr>
                      <w:ilvl w:val="0"/>
                      <w:numId w:val="18"/>
                    </w:numPr>
                    <w:spacing w:after="0" w:line="240" w:lineRule="auto"/>
                    <w:ind w:left="720"/>
                    <w:jc w:val="both"/>
                    <w:rPr>
                      <w:rFonts w:ascii="Arial" w:hAnsi="Arial" w:cs="Arial"/>
                    </w:rPr>
                  </w:pPr>
                  <w:r w:rsidRPr="007E26D1">
                    <w:rPr>
                      <w:rFonts w:ascii="Arial" w:hAnsi="Arial" w:cs="Arial"/>
                    </w:rPr>
                    <w:t>Please specify any “Key Words” such as: distribution transformers, core losses, oil DGA, or thermal, for example.</w:t>
                  </w:r>
                </w:p>
                <w:p w:rsidR="008600CA" w:rsidRPr="007E26D1" w:rsidRDefault="008600CA" w:rsidP="005F7282">
                  <w:pPr>
                    <w:numPr>
                      <w:ilvl w:val="0"/>
                      <w:numId w:val="18"/>
                    </w:numPr>
                    <w:spacing w:after="0" w:line="240" w:lineRule="auto"/>
                    <w:ind w:left="720"/>
                    <w:jc w:val="both"/>
                    <w:rPr>
                      <w:rFonts w:ascii="Arial" w:hAnsi="Arial" w:cs="Arial"/>
                    </w:rPr>
                  </w:pPr>
                  <w:r w:rsidRPr="007E26D1">
                    <w:rPr>
                      <w:rFonts w:ascii="Arial" w:hAnsi="Arial" w:cs="Arial"/>
                    </w:rPr>
                    <w:t>Submit your information.</w:t>
                  </w:r>
                </w:p>
                <w:p w:rsidR="008600CA" w:rsidRPr="007E26D1" w:rsidRDefault="008600CA" w:rsidP="005F7282">
                  <w:pPr>
                    <w:numPr>
                      <w:ilvl w:val="0"/>
                      <w:numId w:val="18"/>
                    </w:numPr>
                    <w:spacing w:after="0" w:line="240" w:lineRule="auto"/>
                    <w:ind w:left="720"/>
                    <w:jc w:val="both"/>
                    <w:rPr>
                      <w:rFonts w:ascii="Arial" w:hAnsi="Arial" w:cs="Arial"/>
                    </w:rPr>
                  </w:pPr>
                  <w:r w:rsidRPr="007E26D1">
                    <w:rPr>
                      <w:rFonts w:ascii="Arial" w:hAnsi="Arial" w:cs="Arial"/>
                    </w:rPr>
                    <w:t>Click on "Request Reviewer Status" to be enabled as a reviewer.</w:t>
                  </w:r>
                </w:p>
              </w:txbxContent>
            </v:textbox>
            <w10:wrap type="square"/>
          </v:shape>
        </w:pict>
      </w:r>
    </w:p>
    <w:p w:rsidR="008600CA" w:rsidRPr="00092143" w:rsidRDefault="008600CA" w:rsidP="00870BD5">
      <w:pPr>
        <w:pStyle w:val="ListParagraph"/>
        <w:numPr>
          <w:ilvl w:val="0"/>
          <w:numId w:val="79"/>
        </w:numPr>
        <w:tabs>
          <w:tab w:val="left" w:pos="540"/>
        </w:tabs>
        <w:spacing w:after="0"/>
        <w:ind w:left="1080"/>
        <w:rPr>
          <w:rFonts w:ascii="Arial" w:hAnsi="Arial" w:cs="Arial"/>
          <w:b/>
          <w:smallCaps/>
          <w:color w:val="FF0000"/>
          <w:sz w:val="32"/>
          <w:u w:val="single"/>
        </w:rPr>
      </w:pPr>
      <w:r>
        <w:rPr>
          <w:rFonts w:ascii="Arial" w:hAnsi="Arial" w:cs="Arial"/>
          <w:b/>
          <w:smallCaps/>
          <w:color w:val="FF0000"/>
          <w:sz w:val="32"/>
          <w:u w:val="single"/>
        </w:rPr>
        <w:br w:type="page"/>
      </w:r>
      <w:r w:rsidRPr="00092143">
        <w:rPr>
          <w:rFonts w:ascii="Arial" w:hAnsi="Arial" w:cs="Arial"/>
          <w:b/>
          <w:smallCaps/>
          <w:color w:val="FF0000"/>
          <w:sz w:val="32"/>
          <w:u w:val="single"/>
        </w:rPr>
        <w:t>Liaison Reports</w:t>
      </w:r>
    </w:p>
    <w:p w:rsidR="008600CA" w:rsidRPr="00092143" w:rsidRDefault="008600CA" w:rsidP="00870BD5">
      <w:pPr>
        <w:pStyle w:val="ListParagraph"/>
        <w:numPr>
          <w:ilvl w:val="1"/>
          <w:numId w:val="79"/>
        </w:numPr>
        <w:tabs>
          <w:tab w:val="left" w:pos="540"/>
        </w:tabs>
        <w:spacing w:after="0"/>
        <w:ind w:left="1800"/>
        <w:rPr>
          <w:rFonts w:ascii="Arial" w:hAnsi="Arial" w:cs="Arial"/>
          <w:b/>
          <w:smallCaps/>
          <w:color w:val="FF0000"/>
          <w:sz w:val="28"/>
        </w:rPr>
      </w:pPr>
      <w:r w:rsidRPr="00092143">
        <w:rPr>
          <w:rFonts w:ascii="Arial" w:hAnsi="Arial" w:cs="Arial"/>
          <w:b/>
          <w:smallCaps/>
          <w:color w:val="FF0000"/>
          <w:sz w:val="28"/>
        </w:rPr>
        <w:t>Standards Coordinating Committee on Electrical Insulation No. 4 (SCC 04)</w:t>
      </w:r>
    </w:p>
    <w:p w:rsidR="008600CA" w:rsidRPr="003F60BA" w:rsidRDefault="008600CA" w:rsidP="00B6452A">
      <w:pPr>
        <w:spacing w:after="0" w:line="240" w:lineRule="auto"/>
        <w:ind w:left="1080"/>
        <w:rPr>
          <w:rFonts w:ascii="Arial" w:hAnsi="Arial" w:cs="Arial"/>
        </w:rPr>
      </w:pPr>
    </w:p>
    <w:p w:rsidR="008600CA" w:rsidRPr="003F60BA" w:rsidRDefault="008600CA" w:rsidP="00B6452A">
      <w:pPr>
        <w:spacing w:after="0" w:line="240" w:lineRule="auto"/>
        <w:ind w:left="360" w:firstLine="720"/>
        <w:rPr>
          <w:rFonts w:ascii="Arial" w:hAnsi="Arial" w:cs="Arial"/>
        </w:rPr>
      </w:pPr>
      <w:r w:rsidRPr="003F60BA">
        <w:rPr>
          <w:rFonts w:ascii="Arial" w:hAnsi="Arial" w:cs="Arial"/>
          <w:b/>
        </w:rPr>
        <w:t>Scope:</w:t>
      </w:r>
      <w:r w:rsidRPr="003F60BA">
        <w:rPr>
          <w:rFonts w:ascii="Arial" w:hAnsi="Arial" w:cs="Arial"/>
        </w:rPr>
        <w:t xml:space="preserve"> </w:t>
      </w:r>
    </w:p>
    <w:p w:rsidR="008600CA" w:rsidRPr="003F60BA" w:rsidRDefault="008600CA" w:rsidP="00B6452A">
      <w:pPr>
        <w:spacing w:after="0" w:line="240" w:lineRule="auto"/>
        <w:ind w:left="1080"/>
        <w:rPr>
          <w:rFonts w:ascii="Arial" w:hAnsi="Arial" w:cs="Arial"/>
        </w:rPr>
      </w:pPr>
    </w:p>
    <w:p w:rsidR="008600CA" w:rsidRPr="003F60BA" w:rsidRDefault="008600CA" w:rsidP="005F7282">
      <w:pPr>
        <w:numPr>
          <w:ilvl w:val="0"/>
          <w:numId w:val="20"/>
        </w:numPr>
        <w:tabs>
          <w:tab w:val="clear" w:pos="360"/>
          <w:tab w:val="num" w:pos="720"/>
        </w:tabs>
        <w:spacing w:after="0" w:line="240" w:lineRule="auto"/>
        <w:ind w:left="1800"/>
        <w:rPr>
          <w:rFonts w:ascii="Arial" w:hAnsi="Arial" w:cs="Arial"/>
        </w:rPr>
      </w:pPr>
      <w:r w:rsidRPr="003F60BA">
        <w:rPr>
          <w:rFonts w:ascii="Arial" w:hAnsi="Arial" w:cs="Arial"/>
        </w:rPr>
        <w:t>To formulate guiding principles for the evaluation of insulation materials and systems for electrical and electronic applications.</w:t>
      </w:r>
    </w:p>
    <w:p w:rsidR="008600CA" w:rsidRPr="003F60BA" w:rsidRDefault="008600CA" w:rsidP="005F7282">
      <w:pPr>
        <w:numPr>
          <w:ilvl w:val="0"/>
          <w:numId w:val="20"/>
        </w:numPr>
        <w:tabs>
          <w:tab w:val="num" w:pos="720"/>
        </w:tabs>
        <w:spacing w:after="0" w:line="240" w:lineRule="auto"/>
        <w:ind w:left="1800"/>
        <w:rPr>
          <w:rFonts w:ascii="Arial" w:hAnsi="Arial" w:cs="Arial"/>
        </w:rPr>
      </w:pPr>
      <w:r w:rsidRPr="003F60BA">
        <w:rPr>
          <w:rFonts w:ascii="Arial" w:hAnsi="Arial" w:cs="Arial"/>
        </w:rPr>
        <w:t>To formulate principles for the identification of insulation materials and systems based on functional tests and/or experience.</w:t>
      </w:r>
    </w:p>
    <w:p w:rsidR="008600CA" w:rsidRPr="003F60BA" w:rsidRDefault="008600CA" w:rsidP="005F7282">
      <w:pPr>
        <w:numPr>
          <w:ilvl w:val="0"/>
          <w:numId w:val="20"/>
        </w:numPr>
        <w:tabs>
          <w:tab w:val="num" w:pos="720"/>
        </w:tabs>
        <w:spacing w:after="0" w:line="240" w:lineRule="auto"/>
        <w:ind w:left="1800"/>
        <w:rPr>
          <w:rFonts w:ascii="Arial" w:hAnsi="Arial" w:cs="Arial"/>
        </w:rPr>
      </w:pPr>
      <w:r w:rsidRPr="003F60BA">
        <w:rPr>
          <w:rFonts w:ascii="Arial" w:hAnsi="Arial" w:cs="Arial"/>
        </w:rPr>
        <w:t>To coordinate the preparation of standards for functional test programs and diagnostic methods for the evaluation of insulation materials and systems.</w:t>
      </w:r>
    </w:p>
    <w:p w:rsidR="008600CA" w:rsidRPr="003F60BA" w:rsidRDefault="008600CA" w:rsidP="00B6452A">
      <w:pPr>
        <w:spacing w:after="0" w:line="240" w:lineRule="auto"/>
        <w:ind w:left="1440"/>
        <w:rPr>
          <w:rFonts w:ascii="Arial" w:hAnsi="Arial" w:cs="Arial"/>
        </w:rPr>
      </w:pPr>
    </w:p>
    <w:p w:rsidR="008600CA" w:rsidRPr="003F60BA" w:rsidRDefault="008600CA" w:rsidP="00B6452A">
      <w:pPr>
        <w:spacing w:after="0" w:line="240" w:lineRule="auto"/>
        <w:ind w:left="1080"/>
        <w:rPr>
          <w:rFonts w:ascii="Arial" w:hAnsi="Arial" w:cs="Arial"/>
        </w:rPr>
      </w:pPr>
    </w:p>
    <w:p w:rsidR="008600CA" w:rsidRPr="003F60BA" w:rsidRDefault="008600CA" w:rsidP="00B6452A">
      <w:pPr>
        <w:spacing w:after="0" w:line="240" w:lineRule="auto"/>
        <w:ind w:firstLine="1080"/>
        <w:rPr>
          <w:rFonts w:ascii="Arial" w:hAnsi="Arial" w:cs="Arial"/>
        </w:rPr>
      </w:pPr>
      <w:r w:rsidRPr="003F60BA">
        <w:rPr>
          <w:rFonts w:ascii="Arial" w:hAnsi="Arial" w:cs="Arial"/>
          <w:b/>
        </w:rPr>
        <w:t>Standards:</w:t>
      </w:r>
      <w:r w:rsidRPr="003F60BA">
        <w:rPr>
          <w:rFonts w:ascii="Arial" w:hAnsi="Arial" w:cs="Arial"/>
        </w:rPr>
        <w:t xml:space="preserve"> </w:t>
      </w:r>
    </w:p>
    <w:p w:rsidR="008600CA" w:rsidRPr="003F60BA" w:rsidRDefault="008600CA" w:rsidP="00B6452A">
      <w:pPr>
        <w:spacing w:after="0" w:line="240" w:lineRule="auto"/>
        <w:ind w:left="1080"/>
        <w:rPr>
          <w:rFonts w:ascii="Arial" w:hAnsi="Arial" w:cs="Arial"/>
        </w:rPr>
      </w:pPr>
    </w:p>
    <w:p w:rsidR="008600CA" w:rsidRPr="003F60BA" w:rsidRDefault="008600CA" w:rsidP="005F7282">
      <w:pPr>
        <w:numPr>
          <w:ilvl w:val="0"/>
          <w:numId w:val="21"/>
        </w:numPr>
        <w:spacing w:after="0" w:line="240" w:lineRule="auto"/>
        <w:ind w:left="1800"/>
        <w:rPr>
          <w:rFonts w:ascii="Arial" w:hAnsi="Arial" w:cs="Arial"/>
        </w:rPr>
      </w:pPr>
      <w:r w:rsidRPr="003F60BA">
        <w:rPr>
          <w:rFonts w:ascii="Arial" w:hAnsi="Arial" w:cs="Arial"/>
        </w:rPr>
        <w:t xml:space="preserve">IEEE 1-2000 (R2011) Recommended Practice – General Temperature Limits in the Rating of Electrical Equipment and for the Evaluation of Electrical Insulation  </w:t>
      </w:r>
    </w:p>
    <w:p w:rsidR="008600CA" w:rsidRPr="003F60BA" w:rsidRDefault="008600CA" w:rsidP="00B6452A">
      <w:pPr>
        <w:spacing w:after="0" w:line="240" w:lineRule="auto"/>
        <w:ind w:left="1440"/>
        <w:rPr>
          <w:rFonts w:ascii="Arial" w:hAnsi="Arial" w:cs="Arial"/>
        </w:rPr>
      </w:pPr>
    </w:p>
    <w:p w:rsidR="008600CA" w:rsidRPr="003F60BA" w:rsidRDefault="008600CA" w:rsidP="005F7282">
      <w:pPr>
        <w:numPr>
          <w:ilvl w:val="0"/>
          <w:numId w:val="21"/>
        </w:numPr>
        <w:spacing w:after="0" w:line="240" w:lineRule="auto"/>
        <w:ind w:left="1800"/>
        <w:rPr>
          <w:rFonts w:ascii="Arial" w:hAnsi="Arial" w:cs="Arial"/>
        </w:rPr>
      </w:pPr>
      <w:r w:rsidRPr="003F60BA">
        <w:rPr>
          <w:rFonts w:ascii="Arial" w:hAnsi="Arial" w:cs="Arial"/>
        </w:rPr>
        <w:t xml:space="preserve">IEEE 98-2002 (R2007) Standard for the Preparation of Test Procedures for the Thermal Evaluation of Solid Electrical Insulating Materials </w:t>
      </w:r>
    </w:p>
    <w:p w:rsidR="008600CA" w:rsidRPr="003F60BA" w:rsidRDefault="008600CA" w:rsidP="00B6452A">
      <w:pPr>
        <w:spacing w:after="0" w:line="240" w:lineRule="auto"/>
        <w:ind w:left="1080"/>
        <w:rPr>
          <w:rFonts w:ascii="Arial" w:hAnsi="Arial" w:cs="Arial"/>
        </w:rPr>
      </w:pPr>
    </w:p>
    <w:p w:rsidR="008600CA" w:rsidRPr="003F60BA" w:rsidRDefault="008600CA" w:rsidP="005F7282">
      <w:pPr>
        <w:numPr>
          <w:ilvl w:val="0"/>
          <w:numId w:val="21"/>
        </w:numPr>
        <w:spacing w:after="0" w:line="240" w:lineRule="auto"/>
        <w:ind w:left="1800"/>
        <w:rPr>
          <w:rFonts w:ascii="Arial" w:hAnsi="Arial" w:cs="Arial"/>
        </w:rPr>
      </w:pPr>
      <w:r w:rsidRPr="003F60BA">
        <w:rPr>
          <w:rFonts w:ascii="Arial" w:hAnsi="Arial" w:cs="Arial"/>
        </w:rPr>
        <w:t xml:space="preserve">IEEE 99-2008 Recommended Practice for the Preparation of Test Procedures for the Thermal Evaluation of Insulation Systems for Electrical Equipment </w:t>
      </w:r>
    </w:p>
    <w:p w:rsidR="008600CA" w:rsidRPr="003F60BA" w:rsidRDefault="008600CA" w:rsidP="00B6452A">
      <w:pPr>
        <w:spacing w:after="0" w:line="240" w:lineRule="auto"/>
        <w:ind w:left="1080"/>
        <w:rPr>
          <w:rFonts w:ascii="Arial" w:hAnsi="Arial" w:cs="Arial"/>
        </w:rPr>
      </w:pPr>
    </w:p>
    <w:p w:rsidR="008600CA" w:rsidRPr="003F60BA" w:rsidRDefault="008600CA" w:rsidP="00B6452A">
      <w:pPr>
        <w:keepNext/>
        <w:spacing w:after="0" w:line="240" w:lineRule="auto"/>
        <w:ind w:left="720" w:firstLine="360"/>
        <w:outlineLvl w:val="0"/>
        <w:rPr>
          <w:rFonts w:ascii="Arial" w:hAnsi="Arial" w:cs="Arial"/>
        </w:rPr>
      </w:pPr>
      <w:r w:rsidRPr="003F60BA">
        <w:rPr>
          <w:rFonts w:ascii="Arial" w:hAnsi="Arial" w:cs="Arial"/>
          <w:b/>
        </w:rPr>
        <w:t>Current Activities:</w:t>
      </w:r>
    </w:p>
    <w:p w:rsidR="008600CA" w:rsidRPr="003F60BA" w:rsidRDefault="008600CA" w:rsidP="00B6452A">
      <w:pPr>
        <w:spacing w:after="0" w:line="240" w:lineRule="auto"/>
        <w:ind w:left="1080"/>
        <w:rPr>
          <w:rFonts w:ascii="Arial" w:hAnsi="Arial" w:cs="Arial"/>
        </w:rPr>
      </w:pPr>
    </w:p>
    <w:p w:rsidR="008600CA" w:rsidRPr="003F60BA" w:rsidRDefault="008600CA" w:rsidP="00B6452A">
      <w:pPr>
        <w:spacing w:after="0" w:line="240" w:lineRule="auto"/>
        <w:ind w:left="720" w:firstLine="720"/>
        <w:rPr>
          <w:rFonts w:ascii="Arial" w:hAnsi="Arial" w:cs="Arial"/>
        </w:rPr>
      </w:pPr>
      <w:r w:rsidRPr="003F60BA">
        <w:rPr>
          <w:rFonts w:ascii="Arial" w:hAnsi="Arial" w:cs="Arial"/>
          <w:b/>
        </w:rPr>
        <w:t>IEEE 98</w:t>
      </w:r>
      <w:r w:rsidRPr="003F60BA">
        <w:rPr>
          <w:rFonts w:ascii="Arial" w:hAnsi="Arial" w:cs="Arial"/>
        </w:rPr>
        <w:t xml:space="preserve"> – To revise standard; PAR expires December 31, 2015.</w:t>
      </w:r>
    </w:p>
    <w:p w:rsidR="008600CA" w:rsidRPr="003F60BA" w:rsidRDefault="008600CA" w:rsidP="00B6452A">
      <w:pPr>
        <w:spacing w:after="0" w:line="240" w:lineRule="auto"/>
        <w:ind w:left="1440"/>
        <w:rPr>
          <w:rFonts w:ascii="Arial" w:hAnsi="Arial" w:cs="Arial"/>
        </w:rPr>
      </w:pPr>
    </w:p>
    <w:p w:rsidR="008600CA" w:rsidRPr="003F60BA" w:rsidRDefault="008600CA" w:rsidP="00B6452A">
      <w:pPr>
        <w:spacing w:after="0" w:line="240" w:lineRule="auto"/>
        <w:ind w:left="1080"/>
        <w:rPr>
          <w:rFonts w:ascii="Arial" w:hAnsi="Arial" w:cs="Arial"/>
        </w:rPr>
      </w:pPr>
    </w:p>
    <w:p w:rsidR="008600CA" w:rsidRPr="003F60BA" w:rsidRDefault="008600CA" w:rsidP="00B6452A">
      <w:pPr>
        <w:spacing w:after="0" w:line="240" w:lineRule="auto"/>
        <w:ind w:left="1080"/>
        <w:rPr>
          <w:rFonts w:ascii="Arial" w:hAnsi="Arial" w:cs="Arial"/>
        </w:rPr>
      </w:pPr>
      <w:r w:rsidRPr="003F60BA">
        <w:rPr>
          <w:rFonts w:ascii="Arial" w:hAnsi="Arial" w:cs="Arial"/>
        </w:rPr>
        <w:t>Anyone interested in joining the SC or WG for revision of IEEE 98 should contact:</w:t>
      </w:r>
    </w:p>
    <w:p w:rsidR="008600CA" w:rsidRPr="003F60BA" w:rsidRDefault="008600CA" w:rsidP="00B6452A">
      <w:pPr>
        <w:spacing w:after="0" w:line="240" w:lineRule="auto"/>
        <w:ind w:left="1440"/>
        <w:rPr>
          <w:rFonts w:ascii="Arial" w:hAnsi="Arial" w:cs="Arial"/>
        </w:rPr>
      </w:pPr>
    </w:p>
    <w:p w:rsidR="008600CA" w:rsidRPr="003F60BA" w:rsidRDefault="008600CA" w:rsidP="00B6452A">
      <w:pPr>
        <w:spacing w:after="0" w:line="240" w:lineRule="auto"/>
        <w:ind w:left="1800"/>
        <w:rPr>
          <w:rFonts w:ascii="Arial" w:hAnsi="Arial" w:cs="Arial"/>
        </w:rPr>
      </w:pPr>
      <w:r w:rsidRPr="003F60BA">
        <w:rPr>
          <w:rFonts w:ascii="Arial" w:hAnsi="Arial" w:cs="Arial"/>
        </w:rPr>
        <w:t>Paulette Payne Powell</w:t>
      </w:r>
    </w:p>
    <w:p w:rsidR="008600CA" w:rsidRPr="003F60BA" w:rsidRDefault="008600CA" w:rsidP="00B6452A">
      <w:pPr>
        <w:spacing w:after="0" w:line="240" w:lineRule="auto"/>
        <w:ind w:left="1800"/>
        <w:rPr>
          <w:rFonts w:ascii="Arial" w:hAnsi="Arial" w:cs="Arial"/>
        </w:rPr>
      </w:pPr>
      <w:r w:rsidRPr="003F60BA">
        <w:rPr>
          <w:rFonts w:ascii="Arial" w:hAnsi="Arial" w:cs="Arial"/>
        </w:rPr>
        <w:t>Chairperson SCC 04</w:t>
      </w:r>
    </w:p>
    <w:p w:rsidR="008600CA" w:rsidRPr="003F60BA" w:rsidRDefault="008600CA" w:rsidP="00B6452A">
      <w:pPr>
        <w:spacing w:after="0" w:line="240" w:lineRule="auto"/>
        <w:ind w:left="1800"/>
        <w:rPr>
          <w:rFonts w:ascii="Arial" w:hAnsi="Arial" w:cs="Arial"/>
        </w:rPr>
      </w:pPr>
      <w:hyperlink r:id="rId64" w:history="1">
        <w:r w:rsidRPr="003F60BA">
          <w:rPr>
            <w:rFonts w:ascii="Arial" w:hAnsi="Arial" w:cs="Arial"/>
            <w:color w:val="0000FF"/>
            <w:u w:val="single"/>
          </w:rPr>
          <w:t>papayne@ieee.org</w:t>
        </w:r>
      </w:hyperlink>
    </w:p>
    <w:p w:rsidR="008600CA" w:rsidRDefault="008600CA" w:rsidP="00AD6BC7">
      <w:pPr>
        <w:tabs>
          <w:tab w:val="left" w:pos="540"/>
        </w:tabs>
        <w:spacing w:after="0"/>
        <w:ind w:left="720"/>
        <w:rPr>
          <w:rFonts w:ascii="Arial" w:hAnsi="Arial" w:cs="Arial"/>
          <w:sz w:val="24"/>
        </w:rPr>
      </w:pPr>
    </w:p>
    <w:p w:rsidR="008600CA" w:rsidRPr="00092143" w:rsidRDefault="008600CA" w:rsidP="00870BD5">
      <w:pPr>
        <w:pStyle w:val="ListParagraph"/>
        <w:numPr>
          <w:ilvl w:val="1"/>
          <w:numId w:val="79"/>
        </w:numPr>
        <w:tabs>
          <w:tab w:val="left" w:pos="540"/>
        </w:tabs>
        <w:spacing w:after="0"/>
        <w:rPr>
          <w:rFonts w:ascii="Arial" w:hAnsi="Arial" w:cs="Arial"/>
          <w:b/>
          <w:smallCaps/>
          <w:color w:val="FF0000"/>
          <w:sz w:val="28"/>
        </w:rPr>
      </w:pPr>
      <w:r>
        <w:rPr>
          <w:rFonts w:ascii="Arial" w:hAnsi="Arial" w:cs="Arial"/>
          <w:b/>
          <w:smallCaps/>
          <w:color w:val="FF0000"/>
          <w:sz w:val="28"/>
        </w:rPr>
        <w:br w:type="page"/>
      </w:r>
      <w:r w:rsidRPr="00092143">
        <w:rPr>
          <w:rFonts w:ascii="Arial" w:hAnsi="Arial" w:cs="Arial"/>
          <w:b/>
          <w:smallCaps/>
          <w:color w:val="FF0000"/>
          <w:sz w:val="28"/>
        </w:rPr>
        <w:t>IEC TC14 Technical Advisor to USNC</w:t>
      </w:r>
    </w:p>
    <w:p w:rsidR="008600CA" w:rsidRDefault="008600CA" w:rsidP="00AD6BC7">
      <w:pPr>
        <w:tabs>
          <w:tab w:val="left" w:pos="540"/>
        </w:tabs>
        <w:spacing w:after="0"/>
        <w:ind w:left="720"/>
        <w:rPr>
          <w:rFonts w:ascii="Arial" w:hAnsi="Arial" w:cs="Arial"/>
          <w:sz w:val="24"/>
        </w:rPr>
      </w:pPr>
    </w:p>
    <w:p w:rsidR="008600CA" w:rsidRPr="003F60BA" w:rsidRDefault="008600CA" w:rsidP="005B617E">
      <w:pPr>
        <w:spacing w:after="0" w:line="240" w:lineRule="auto"/>
        <w:jc w:val="center"/>
        <w:rPr>
          <w:rFonts w:ascii="Arial" w:hAnsi="Arial" w:cs="Arial"/>
          <w:b/>
          <w:bCs/>
        </w:rPr>
      </w:pPr>
      <w:r w:rsidRPr="003F60BA">
        <w:rPr>
          <w:rFonts w:ascii="Arial" w:hAnsi="Arial" w:cs="Arial"/>
          <w:b/>
          <w:bCs/>
        </w:rPr>
        <w:t>U.S. National Committee of the International Electrotechnical Commission,</w:t>
      </w:r>
    </w:p>
    <w:p w:rsidR="008600CA" w:rsidRPr="003F60BA" w:rsidRDefault="008600CA" w:rsidP="005B617E">
      <w:pPr>
        <w:spacing w:after="0" w:line="240" w:lineRule="auto"/>
        <w:jc w:val="center"/>
        <w:rPr>
          <w:rFonts w:ascii="Arial" w:hAnsi="Arial" w:cs="Arial"/>
          <w:b/>
          <w:bCs/>
        </w:rPr>
      </w:pPr>
      <w:r w:rsidRPr="003F60BA">
        <w:rPr>
          <w:rFonts w:ascii="Arial" w:hAnsi="Arial" w:cs="Arial"/>
          <w:b/>
          <w:bCs/>
        </w:rPr>
        <w:t>A Committee of the American National Standards Institute</w:t>
      </w:r>
    </w:p>
    <w:p w:rsidR="008600CA" w:rsidRPr="003F60BA" w:rsidRDefault="008600CA" w:rsidP="005B617E">
      <w:pPr>
        <w:spacing w:after="0" w:line="240" w:lineRule="auto"/>
        <w:jc w:val="center"/>
        <w:rPr>
          <w:rFonts w:ascii="Arial" w:hAnsi="Arial" w:cs="Arial"/>
          <w:b/>
          <w:bCs/>
        </w:rPr>
      </w:pPr>
      <w:r w:rsidRPr="003F60BA">
        <w:rPr>
          <w:rFonts w:ascii="Arial" w:hAnsi="Arial" w:cs="Arial"/>
          <w:b/>
          <w:bCs/>
        </w:rPr>
        <w:t>Technical Advisory Group for IEC TC 14</w:t>
      </w:r>
    </w:p>
    <w:p w:rsidR="008600CA" w:rsidRPr="003F60BA" w:rsidRDefault="008600CA" w:rsidP="005B617E">
      <w:pPr>
        <w:spacing w:after="0" w:line="240" w:lineRule="auto"/>
        <w:rPr>
          <w:rFonts w:ascii="Arial" w:hAnsi="Arial" w:cs="Arial"/>
          <w:b/>
        </w:rPr>
      </w:pPr>
    </w:p>
    <w:p w:rsidR="008600CA" w:rsidRPr="003F60BA" w:rsidRDefault="008600CA" w:rsidP="005B617E">
      <w:pPr>
        <w:spacing w:after="0" w:line="240" w:lineRule="auto"/>
        <w:rPr>
          <w:rFonts w:ascii="Arial" w:hAnsi="Arial" w:cs="Arial"/>
          <w:b/>
        </w:rPr>
      </w:pPr>
      <w:r w:rsidRPr="003F60BA">
        <w:rPr>
          <w:rFonts w:ascii="Arial" w:hAnsi="Arial" w:cs="Arial"/>
          <w:b/>
        </w:rPr>
        <w:t>TAG Administrator:</w:t>
      </w:r>
    </w:p>
    <w:p w:rsidR="008600CA" w:rsidRPr="003F60BA" w:rsidRDefault="008600CA" w:rsidP="005B617E">
      <w:pPr>
        <w:spacing w:after="0" w:line="240" w:lineRule="auto"/>
        <w:rPr>
          <w:rFonts w:ascii="Arial" w:hAnsi="Arial" w:cs="Arial"/>
          <w:b/>
          <w:i/>
        </w:rPr>
      </w:pPr>
      <w:r w:rsidRPr="003F60BA">
        <w:rPr>
          <w:rFonts w:ascii="Arial" w:hAnsi="Arial" w:cs="Arial"/>
          <w:b/>
          <w:i/>
        </w:rPr>
        <w:t>National Electrical Manufacturers Association</w:t>
      </w:r>
    </w:p>
    <w:p w:rsidR="008600CA" w:rsidRPr="003F60BA" w:rsidRDefault="008600CA" w:rsidP="005B617E">
      <w:pPr>
        <w:spacing w:after="0" w:line="240" w:lineRule="auto"/>
        <w:rPr>
          <w:rFonts w:ascii="Arial" w:hAnsi="Arial" w:cs="Arial"/>
          <w:i/>
        </w:rPr>
      </w:pPr>
      <w:r w:rsidRPr="003F60BA">
        <w:rPr>
          <w:rFonts w:ascii="Arial" w:hAnsi="Arial" w:cs="Arial"/>
          <w:i/>
        </w:rPr>
        <w:t>1300 North 17</w:t>
      </w:r>
      <w:r w:rsidRPr="003F60BA">
        <w:rPr>
          <w:rFonts w:ascii="Arial" w:hAnsi="Arial" w:cs="Arial"/>
          <w:i/>
          <w:vertAlign w:val="superscript"/>
        </w:rPr>
        <w:t>th</w:t>
      </w:r>
      <w:r w:rsidRPr="003F60BA">
        <w:rPr>
          <w:rFonts w:ascii="Arial" w:hAnsi="Arial" w:cs="Arial"/>
          <w:i/>
        </w:rPr>
        <w:t xml:space="preserve"> Street, Suite 1752, Rosslyn, VA  22209</w:t>
      </w:r>
    </w:p>
    <w:p w:rsidR="008600CA" w:rsidRPr="003F60BA" w:rsidRDefault="008600CA" w:rsidP="005B617E">
      <w:pPr>
        <w:spacing w:after="0" w:line="240" w:lineRule="auto"/>
        <w:rPr>
          <w:rFonts w:ascii="Arial" w:hAnsi="Arial" w:cs="Arial"/>
          <w:i/>
        </w:rPr>
      </w:pPr>
      <w:r w:rsidRPr="003F60BA">
        <w:rPr>
          <w:rFonts w:ascii="Arial" w:hAnsi="Arial" w:cs="Arial"/>
          <w:i/>
        </w:rPr>
        <w:t>Tel: 703-841-3252, fax: 703-841-3353</w:t>
      </w:r>
    </w:p>
    <w:p w:rsidR="008600CA" w:rsidRPr="003F60BA" w:rsidRDefault="008600CA" w:rsidP="005B617E">
      <w:pPr>
        <w:spacing w:after="0" w:line="240" w:lineRule="auto"/>
        <w:rPr>
          <w:rFonts w:ascii="Arial" w:hAnsi="Arial" w:cs="Arial"/>
          <w:i/>
        </w:rPr>
      </w:pPr>
    </w:p>
    <w:p w:rsidR="008600CA" w:rsidRPr="003F60BA" w:rsidRDefault="008600CA" w:rsidP="005B617E">
      <w:pPr>
        <w:spacing w:after="0" w:line="240" w:lineRule="auto"/>
        <w:jc w:val="center"/>
        <w:rPr>
          <w:rFonts w:ascii="Arial" w:hAnsi="Arial" w:cs="Arial"/>
          <w:b/>
          <w:bCs/>
        </w:rPr>
      </w:pPr>
      <w:r w:rsidRPr="003F60BA">
        <w:rPr>
          <w:rFonts w:ascii="Arial" w:hAnsi="Arial" w:cs="Arial"/>
          <w:b/>
          <w:bCs/>
        </w:rPr>
        <w:t>---------------------------------------------------------------------------------------------------------------------MINUTES</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2520"/>
        <w:gridCol w:w="2520"/>
        <w:gridCol w:w="2340"/>
      </w:tblGrid>
      <w:tr w:rsidR="008600CA" w:rsidRPr="006512E1" w:rsidTr="005B617E">
        <w:trPr>
          <w:trHeight w:val="360"/>
        </w:trPr>
        <w:tc>
          <w:tcPr>
            <w:tcW w:w="1620" w:type="dxa"/>
            <w:tcBorders>
              <w:top w:val="nil"/>
              <w:left w:val="nil"/>
              <w:bottom w:val="nil"/>
              <w:right w:val="nil"/>
            </w:tcBorders>
            <w:vAlign w:val="bottom"/>
          </w:tcPr>
          <w:p w:rsidR="008600CA" w:rsidRPr="003F60BA" w:rsidRDefault="008600CA" w:rsidP="005B617E">
            <w:pPr>
              <w:tabs>
                <w:tab w:val="left" w:pos="1620"/>
                <w:tab w:val="center" w:pos="3960"/>
                <w:tab w:val="right" w:pos="6300"/>
              </w:tabs>
              <w:spacing w:after="0" w:line="240" w:lineRule="auto"/>
              <w:jc w:val="center"/>
              <w:rPr>
                <w:rFonts w:ascii="Arial" w:hAnsi="Arial" w:cs="Arial"/>
                <w:b/>
                <w:bCs/>
              </w:rPr>
            </w:pPr>
            <w:r w:rsidRPr="003F60BA">
              <w:rPr>
                <w:rFonts w:ascii="Arial" w:hAnsi="Arial" w:cs="Arial"/>
                <w:b/>
                <w:bCs/>
              </w:rPr>
              <w:t>Document #:</w:t>
            </w:r>
          </w:p>
        </w:tc>
        <w:tc>
          <w:tcPr>
            <w:tcW w:w="2520" w:type="dxa"/>
            <w:tcBorders>
              <w:top w:val="nil"/>
              <w:left w:val="nil"/>
              <w:bottom w:val="single" w:sz="8" w:space="0" w:color="auto"/>
              <w:right w:val="nil"/>
            </w:tcBorders>
            <w:vAlign w:val="bottom"/>
          </w:tcPr>
          <w:p w:rsidR="008600CA" w:rsidRPr="003F60BA" w:rsidRDefault="008600CA" w:rsidP="005B617E">
            <w:pPr>
              <w:tabs>
                <w:tab w:val="left" w:pos="1620"/>
                <w:tab w:val="center" w:pos="3960"/>
                <w:tab w:val="right" w:pos="6300"/>
              </w:tabs>
              <w:spacing w:after="0" w:line="240" w:lineRule="auto"/>
              <w:jc w:val="center"/>
              <w:rPr>
                <w:rFonts w:ascii="Arial" w:hAnsi="Arial" w:cs="Arial"/>
                <w:b/>
                <w:bCs/>
              </w:rPr>
            </w:pPr>
            <w:r w:rsidRPr="003F60BA">
              <w:rPr>
                <w:rFonts w:ascii="Arial" w:hAnsi="Arial" w:cs="Arial"/>
                <w:b/>
                <w:bCs/>
              </w:rPr>
              <w:t>NA</w:t>
            </w:r>
          </w:p>
        </w:tc>
        <w:tc>
          <w:tcPr>
            <w:tcW w:w="2520" w:type="dxa"/>
            <w:tcBorders>
              <w:top w:val="nil"/>
              <w:left w:val="nil"/>
              <w:bottom w:val="nil"/>
              <w:right w:val="nil"/>
            </w:tcBorders>
            <w:vAlign w:val="bottom"/>
          </w:tcPr>
          <w:p w:rsidR="008600CA" w:rsidRPr="003F60BA" w:rsidRDefault="008600CA" w:rsidP="005B617E">
            <w:pPr>
              <w:tabs>
                <w:tab w:val="left" w:pos="1620"/>
                <w:tab w:val="center" w:pos="3960"/>
                <w:tab w:val="right" w:pos="6300"/>
              </w:tabs>
              <w:spacing w:after="0" w:line="240" w:lineRule="auto"/>
              <w:jc w:val="center"/>
              <w:rPr>
                <w:rFonts w:ascii="Arial" w:hAnsi="Arial" w:cs="Arial"/>
                <w:b/>
                <w:bCs/>
              </w:rPr>
            </w:pPr>
            <w:r w:rsidRPr="003F60BA">
              <w:rPr>
                <w:rFonts w:ascii="Arial" w:hAnsi="Arial" w:cs="Arial"/>
                <w:b/>
                <w:bCs/>
              </w:rPr>
              <w:t>Current Standard Date:</w:t>
            </w:r>
          </w:p>
        </w:tc>
        <w:tc>
          <w:tcPr>
            <w:tcW w:w="2340" w:type="dxa"/>
            <w:tcBorders>
              <w:top w:val="nil"/>
              <w:left w:val="nil"/>
              <w:bottom w:val="single" w:sz="8" w:space="0" w:color="auto"/>
              <w:right w:val="nil"/>
            </w:tcBorders>
            <w:vAlign w:val="bottom"/>
          </w:tcPr>
          <w:p w:rsidR="008600CA" w:rsidRPr="003F60BA" w:rsidRDefault="008600CA" w:rsidP="005B617E">
            <w:pPr>
              <w:tabs>
                <w:tab w:val="left" w:pos="1620"/>
                <w:tab w:val="center" w:pos="3960"/>
                <w:tab w:val="right" w:pos="6300"/>
              </w:tabs>
              <w:spacing w:after="0" w:line="240" w:lineRule="auto"/>
              <w:jc w:val="center"/>
              <w:rPr>
                <w:rFonts w:ascii="Arial" w:hAnsi="Arial" w:cs="Arial"/>
                <w:b/>
                <w:bCs/>
              </w:rPr>
            </w:pPr>
            <w:r w:rsidRPr="003F60BA">
              <w:rPr>
                <w:rFonts w:ascii="Arial" w:hAnsi="Arial" w:cs="Arial"/>
                <w:b/>
                <w:bCs/>
              </w:rPr>
              <w:t>NA</w:t>
            </w:r>
          </w:p>
        </w:tc>
      </w:tr>
    </w:tbl>
    <w:p w:rsidR="008600CA" w:rsidRPr="003F60BA" w:rsidRDefault="008600CA" w:rsidP="005B617E">
      <w:pPr>
        <w:spacing w:after="0" w:line="240" w:lineRule="auto"/>
        <w:rPr>
          <w:rFonts w:ascii="Arial" w:hAnsi="Arial" w:cs="Arial"/>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8600CA" w:rsidRPr="006512E1" w:rsidTr="005B617E">
        <w:tc>
          <w:tcPr>
            <w:tcW w:w="1800" w:type="dxa"/>
            <w:tcBorders>
              <w:top w:val="nil"/>
              <w:left w:val="nil"/>
              <w:bottom w:val="nil"/>
              <w:right w:val="single" w:sz="8" w:space="0" w:color="auto"/>
            </w:tcBorders>
          </w:tcPr>
          <w:p w:rsidR="008600CA" w:rsidRPr="003F60BA" w:rsidRDefault="008600CA" w:rsidP="005B617E">
            <w:pPr>
              <w:tabs>
                <w:tab w:val="left" w:pos="1620"/>
                <w:tab w:val="center" w:pos="3960"/>
                <w:tab w:val="right" w:pos="6300"/>
              </w:tabs>
              <w:spacing w:before="120" w:after="0" w:line="240" w:lineRule="auto"/>
              <w:jc w:val="center"/>
              <w:rPr>
                <w:rFonts w:ascii="Arial" w:hAnsi="Arial" w:cs="Arial"/>
                <w:b/>
                <w:bCs/>
              </w:rPr>
            </w:pPr>
            <w:r w:rsidRPr="003F60BA">
              <w:rPr>
                <w:rFonts w:ascii="Arial" w:hAnsi="Arial" w:cs="Arial"/>
                <w:b/>
                <w:bCs/>
              </w:rPr>
              <w:t>Document Title:</w:t>
            </w:r>
          </w:p>
        </w:tc>
        <w:tc>
          <w:tcPr>
            <w:tcW w:w="7200" w:type="dxa"/>
            <w:tcBorders>
              <w:top w:val="single" w:sz="8" w:space="0" w:color="auto"/>
              <w:left w:val="single" w:sz="8" w:space="0" w:color="auto"/>
              <w:bottom w:val="single" w:sz="8" w:space="0" w:color="auto"/>
              <w:right w:val="single" w:sz="8" w:space="0" w:color="auto"/>
            </w:tcBorders>
            <w:vAlign w:val="bottom"/>
          </w:tcPr>
          <w:p w:rsidR="008600CA" w:rsidRPr="003F60BA" w:rsidRDefault="008600CA" w:rsidP="005B617E">
            <w:pPr>
              <w:tabs>
                <w:tab w:val="left" w:pos="1620"/>
                <w:tab w:val="center" w:pos="3960"/>
                <w:tab w:val="right" w:pos="6300"/>
              </w:tabs>
              <w:spacing w:before="60" w:after="60" w:line="240" w:lineRule="auto"/>
              <w:jc w:val="center"/>
              <w:rPr>
                <w:rFonts w:ascii="Arial" w:hAnsi="Arial" w:cs="Arial"/>
                <w:b/>
                <w:bCs/>
              </w:rPr>
            </w:pPr>
            <w:r w:rsidRPr="003F60BA">
              <w:rPr>
                <w:rFonts w:ascii="Arial" w:hAnsi="Arial" w:cs="Arial"/>
                <w:b/>
                <w:bCs/>
              </w:rPr>
              <w:t>IEC TC 14 TAG</w:t>
            </w:r>
          </w:p>
        </w:tc>
      </w:tr>
    </w:tbl>
    <w:p w:rsidR="008600CA" w:rsidRPr="003F60BA" w:rsidRDefault="008600CA" w:rsidP="005B617E">
      <w:pPr>
        <w:spacing w:after="0" w:line="240" w:lineRule="auto"/>
        <w:rPr>
          <w:rFonts w:ascii="Arial" w:hAnsi="Arial" w:cs="Arial"/>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2520"/>
        <w:gridCol w:w="2520"/>
        <w:gridCol w:w="2520"/>
      </w:tblGrid>
      <w:tr w:rsidR="008600CA" w:rsidRPr="006512E1" w:rsidTr="005B617E">
        <w:tc>
          <w:tcPr>
            <w:tcW w:w="1440" w:type="dxa"/>
            <w:tcBorders>
              <w:top w:val="nil"/>
              <w:left w:val="nil"/>
              <w:bottom w:val="nil"/>
              <w:right w:val="nil"/>
            </w:tcBorders>
            <w:vAlign w:val="bottom"/>
          </w:tcPr>
          <w:p w:rsidR="008600CA" w:rsidRPr="003F60BA" w:rsidRDefault="008600CA" w:rsidP="005B617E">
            <w:pPr>
              <w:tabs>
                <w:tab w:val="left" w:pos="1620"/>
                <w:tab w:val="center" w:pos="3960"/>
                <w:tab w:val="right" w:pos="6300"/>
              </w:tabs>
              <w:spacing w:before="120" w:after="0" w:line="240" w:lineRule="auto"/>
              <w:rPr>
                <w:rFonts w:ascii="Arial" w:hAnsi="Arial" w:cs="Arial"/>
                <w:b/>
                <w:bCs/>
              </w:rPr>
            </w:pPr>
            <w:r w:rsidRPr="003F60BA">
              <w:rPr>
                <w:rFonts w:ascii="Arial" w:hAnsi="Arial" w:cs="Arial"/>
                <w:b/>
                <w:bCs/>
              </w:rPr>
              <w:t>Chair:</w:t>
            </w:r>
          </w:p>
        </w:tc>
        <w:tc>
          <w:tcPr>
            <w:tcW w:w="2520" w:type="dxa"/>
            <w:tcBorders>
              <w:top w:val="nil"/>
              <w:left w:val="nil"/>
              <w:bottom w:val="single" w:sz="8" w:space="0" w:color="auto"/>
              <w:right w:val="nil"/>
            </w:tcBorders>
            <w:vAlign w:val="bottom"/>
          </w:tcPr>
          <w:p w:rsidR="008600CA" w:rsidRPr="003F60BA" w:rsidRDefault="008600CA" w:rsidP="005B617E">
            <w:pPr>
              <w:tabs>
                <w:tab w:val="left" w:pos="1620"/>
                <w:tab w:val="center" w:pos="3960"/>
                <w:tab w:val="right" w:pos="6300"/>
              </w:tabs>
              <w:spacing w:before="120" w:after="0" w:line="240" w:lineRule="auto"/>
              <w:jc w:val="center"/>
              <w:rPr>
                <w:rFonts w:ascii="Arial" w:hAnsi="Arial" w:cs="Arial"/>
                <w:b/>
                <w:bCs/>
              </w:rPr>
            </w:pPr>
            <w:r w:rsidRPr="003F60BA">
              <w:rPr>
                <w:rFonts w:ascii="Arial" w:hAnsi="Arial" w:cs="Arial"/>
              </w:rPr>
              <w:t>Phil Hopkinson</w:t>
            </w:r>
          </w:p>
        </w:tc>
        <w:tc>
          <w:tcPr>
            <w:tcW w:w="2520" w:type="dxa"/>
            <w:tcBorders>
              <w:top w:val="nil"/>
              <w:left w:val="nil"/>
              <w:bottom w:val="nil"/>
              <w:right w:val="nil"/>
            </w:tcBorders>
            <w:vAlign w:val="bottom"/>
          </w:tcPr>
          <w:p w:rsidR="008600CA" w:rsidRPr="003F60BA" w:rsidRDefault="008600CA" w:rsidP="005B617E">
            <w:pPr>
              <w:tabs>
                <w:tab w:val="left" w:pos="1620"/>
                <w:tab w:val="center" w:pos="3960"/>
                <w:tab w:val="right" w:pos="6300"/>
              </w:tabs>
              <w:spacing w:before="120" w:after="0" w:line="240" w:lineRule="auto"/>
              <w:jc w:val="center"/>
              <w:rPr>
                <w:rFonts w:ascii="Arial" w:hAnsi="Arial" w:cs="Arial"/>
                <w:b/>
                <w:bCs/>
              </w:rPr>
            </w:pPr>
            <w:r w:rsidRPr="003F60BA">
              <w:rPr>
                <w:rFonts w:ascii="Arial" w:hAnsi="Arial" w:cs="Arial"/>
                <w:b/>
                <w:bCs/>
              </w:rPr>
              <w:t>Vice-Chair</w:t>
            </w:r>
          </w:p>
        </w:tc>
        <w:tc>
          <w:tcPr>
            <w:tcW w:w="2520" w:type="dxa"/>
            <w:tcBorders>
              <w:top w:val="nil"/>
              <w:left w:val="nil"/>
              <w:bottom w:val="single" w:sz="8" w:space="0" w:color="auto"/>
              <w:right w:val="nil"/>
            </w:tcBorders>
            <w:vAlign w:val="bottom"/>
          </w:tcPr>
          <w:p w:rsidR="008600CA" w:rsidRPr="003F60BA" w:rsidRDefault="008600CA" w:rsidP="005B617E">
            <w:pPr>
              <w:tabs>
                <w:tab w:val="left" w:pos="1620"/>
                <w:tab w:val="center" w:pos="3960"/>
                <w:tab w:val="right" w:pos="6300"/>
              </w:tabs>
              <w:spacing w:before="120" w:after="0" w:line="240" w:lineRule="auto"/>
              <w:jc w:val="center"/>
              <w:rPr>
                <w:rFonts w:ascii="Arial" w:hAnsi="Arial" w:cs="Arial"/>
                <w:b/>
                <w:bCs/>
              </w:rPr>
            </w:pPr>
          </w:p>
        </w:tc>
      </w:tr>
      <w:tr w:rsidR="008600CA" w:rsidRPr="006512E1" w:rsidTr="005B617E">
        <w:tc>
          <w:tcPr>
            <w:tcW w:w="1440" w:type="dxa"/>
            <w:tcBorders>
              <w:top w:val="nil"/>
              <w:left w:val="nil"/>
              <w:bottom w:val="nil"/>
              <w:right w:val="nil"/>
            </w:tcBorders>
            <w:vAlign w:val="bottom"/>
          </w:tcPr>
          <w:p w:rsidR="008600CA" w:rsidRPr="003F60BA" w:rsidRDefault="008600CA" w:rsidP="005B617E">
            <w:pPr>
              <w:tabs>
                <w:tab w:val="left" w:pos="1620"/>
                <w:tab w:val="center" w:pos="3960"/>
                <w:tab w:val="right" w:pos="6300"/>
              </w:tabs>
              <w:spacing w:before="120" w:after="0" w:line="240" w:lineRule="auto"/>
              <w:rPr>
                <w:rFonts w:ascii="Arial" w:hAnsi="Arial" w:cs="Arial"/>
                <w:b/>
                <w:bCs/>
              </w:rPr>
            </w:pPr>
            <w:r w:rsidRPr="003F60BA">
              <w:rPr>
                <w:rFonts w:ascii="Arial" w:hAnsi="Arial" w:cs="Arial"/>
                <w:b/>
                <w:bCs/>
              </w:rPr>
              <w:t>Secretary</w:t>
            </w:r>
          </w:p>
        </w:tc>
        <w:tc>
          <w:tcPr>
            <w:tcW w:w="2520" w:type="dxa"/>
            <w:tcBorders>
              <w:top w:val="single" w:sz="8" w:space="0" w:color="auto"/>
              <w:left w:val="nil"/>
              <w:bottom w:val="single" w:sz="8" w:space="0" w:color="auto"/>
              <w:right w:val="nil"/>
            </w:tcBorders>
            <w:vAlign w:val="bottom"/>
          </w:tcPr>
          <w:p w:rsidR="008600CA" w:rsidRPr="003F60BA" w:rsidRDefault="008600CA" w:rsidP="005B617E">
            <w:pPr>
              <w:tabs>
                <w:tab w:val="left" w:pos="1620"/>
                <w:tab w:val="center" w:pos="3960"/>
                <w:tab w:val="right" w:pos="6300"/>
              </w:tabs>
              <w:spacing w:before="120" w:after="0" w:line="240" w:lineRule="auto"/>
              <w:jc w:val="center"/>
              <w:rPr>
                <w:rFonts w:ascii="Arial" w:hAnsi="Arial" w:cs="Arial"/>
                <w:b/>
                <w:bCs/>
              </w:rPr>
            </w:pPr>
            <w:r w:rsidRPr="003F60BA">
              <w:rPr>
                <w:rFonts w:ascii="Arial" w:hAnsi="Arial" w:cs="Arial"/>
              </w:rPr>
              <w:t>John A. Gauthier</w:t>
            </w:r>
          </w:p>
        </w:tc>
        <w:tc>
          <w:tcPr>
            <w:tcW w:w="2520" w:type="dxa"/>
            <w:tcBorders>
              <w:top w:val="nil"/>
              <w:left w:val="nil"/>
              <w:bottom w:val="nil"/>
              <w:right w:val="nil"/>
            </w:tcBorders>
            <w:vAlign w:val="bottom"/>
          </w:tcPr>
          <w:p w:rsidR="008600CA" w:rsidRPr="003F60BA" w:rsidRDefault="008600CA" w:rsidP="005B617E">
            <w:pPr>
              <w:tabs>
                <w:tab w:val="left" w:pos="1620"/>
                <w:tab w:val="center" w:pos="3960"/>
                <w:tab w:val="right" w:pos="6300"/>
              </w:tabs>
              <w:spacing w:before="120" w:after="0" w:line="240" w:lineRule="auto"/>
              <w:jc w:val="center"/>
              <w:rPr>
                <w:rFonts w:ascii="Arial" w:hAnsi="Arial" w:cs="Arial"/>
                <w:b/>
                <w:bCs/>
              </w:rPr>
            </w:pPr>
          </w:p>
        </w:tc>
        <w:tc>
          <w:tcPr>
            <w:tcW w:w="2520" w:type="dxa"/>
            <w:tcBorders>
              <w:top w:val="single" w:sz="8" w:space="0" w:color="auto"/>
              <w:left w:val="nil"/>
              <w:bottom w:val="nil"/>
              <w:right w:val="nil"/>
            </w:tcBorders>
            <w:vAlign w:val="bottom"/>
          </w:tcPr>
          <w:p w:rsidR="008600CA" w:rsidRPr="003F60BA" w:rsidRDefault="008600CA" w:rsidP="005B617E">
            <w:pPr>
              <w:tabs>
                <w:tab w:val="left" w:pos="1620"/>
                <w:tab w:val="center" w:pos="3960"/>
                <w:tab w:val="right" w:pos="6300"/>
              </w:tabs>
              <w:spacing w:before="120" w:after="0" w:line="240" w:lineRule="auto"/>
              <w:jc w:val="center"/>
              <w:rPr>
                <w:rFonts w:ascii="Arial" w:hAnsi="Arial" w:cs="Arial"/>
                <w:b/>
                <w:bCs/>
              </w:rPr>
            </w:pPr>
          </w:p>
        </w:tc>
      </w:tr>
    </w:tbl>
    <w:p w:rsidR="008600CA" w:rsidRPr="003F60BA" w:rsidRDefault="008600CA" w:rsidP="005B617E">
      <w:pPr>
        <w:spacing w:after="0" w:line="240" w:lineRule="auto"/>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620"/>
        <w:gridCol w:w="756"/>
        <w:gridCol w:w="1584"/>
        <w:gridCol w:w="792"/>
        <w:gridCol w:w="468"/>
        <w:gridCol w:w="1908"/>
      </w:tblGrid>
      <w:tr w:rsidR="008600CA" w:rsidRPr="006512E1" w:rsidTr="005B617E">
        <w:tc>
          <w:tcPr>
            <w:tcW w:w="1800" w:type="dxa"/>
            <w:tcBorders>
              <w:top w:val="nil"/>
              <w:left w:val="nil"/>
              <w:bottom w:val="nil"/>
              <w:right w:val="nil"/>
            </w:tcBorders>
            <w:vAlign w:val="bottom"/>
          </w:tcPr>
          <w:p w:rsidR="008600CA" w:rsidRPr="003F60BA" w:rsidRDefault="008600CA" w:rsidP="005B617E">
            <w:pPr>
              <w:tabs>
                <w:tab w:val="left" w:pos="1620"/>
                <w:tab w:val="center" w:pos="3960"/>
                <w:tab w:val="right" w:pos="6300"/>
              </w:tabs>
              <w:spacing w:before="120" w:after="0" w:line="240" w:lineRule="auto"/>
              <w:rPr>
                <w:rFonts w:ascii="Arial" w:hAnsi="Arial" w:cs="Arial"/>
                <w:b/>
                <w:bCs/>
              </w:rPr>
            </w:pPr>
            <w:r w:rsidRPr="003F60BA">
              <w:rPr>
                <w:rFonts w:ascii="Arial" w:hAnsi="Arial" w:cs="Arial"/>
                <w:b/>
                <w:bCs/>
              </w:rPr>
              <w:t>PAR Date:</w:t>
            </w:r>
          </w:p>
        </w:tc>
        <w:tc>
          <w:tcPr>
            <w:tcW w:w="2376" w:type="dxa"/>
            <w:gridSpan w:val="2"/>
            <w:tcBorders>
              <w:top w:val="nil"/>
              <w:left w:val="nil"/>
              <w:bottom w:val="single" w:sz="8" w:space="0" w:color="auto"/>
              <w:right w:val="nil"/>
            </w:tcBorders>
            <w:vAlign w:val="bottom"/>
          </w:tcPr>
          <w:p w:rsidR="008600CA" w:rsidRPr="003F60BA" w:rsidRDefault="008600CA" w:rsidP="005B617E">
            <w:pPr>
              <w:tabs>
                <w:tab w:val="left" w:pos="1620"/>
                <w:tab w:val="center" w:pos="3960"/>
                <w:tab w:val="right" w:pos="6300"/>
              </w:tabs>
              <w:spacing w:before="120" w:after="0" w:line="240" w:lineRule="auto"/>
              <w:jc w:val="center"/>
              <w:rPr>
                <w:rFonts w:ascii="Arial" w:hAnsi="Arial" w:cs="Arial"/>
                <w:b/>
                <w:bCs/>
                <w:color w:val="000000"/>
              </w:rPr>
            </w:pPr>
            <w:r w:rsidRPr="003F60BA">
              <w:rPr>
                <w:rFonts w:ascii="Arial" w:hAnsi="Arial" w:cs="Arial"/>
                <w:b/>
                <w:color w:val="000000"/>
              </w:rPr>
              <w:t>NA</w:t>
            </w:r>
          </w:p>
        </w:tc>
        <w:tc>
          <w:tcPr>
            <w:tcW w:w="2376" w:type="dxa"/>
            <w:gridSpan w:val="2"/>
            <w:tcBorders>
              <w:top w:val="nil"/>
              <w:left w:val="nil"/>
              <w:bottom w:val="nil"/>
              <w:right w:val="nil"/>
            </w:tcBorders>
            <w:vAlign w:val="bottom"/>
          </w:tcPr>
          <w:p w:rsidR="008600CA" w:rsidRPr="003F60BA" w:rsidRDefault="008600CA" w:rsidP="005B617E">
            <w:pPr>
              <w:tabs>
                <w:tab w:val="left" w:pos="1620"/>
                <w:tab w:val="center" w:pos="3960"/>
                <w:tab w:val="right" w:pos="6300"/>
              </w:tabs>
              <w:spacing w:before="120" w:after="0" w:line="240" w:lineRule="auto"/>
              <w:jc w:val="center"/>
              <w:rPr>
                <w:rFonts w:ascii="Arial" w:hAnsi="Arial" w:cs="Arial"/>
                <w:b/>
                <w:bCs/>
              </w:rPr>
            </w:pPr>
            <w:r w:rsidRPr="003F60BA">
              <w:rPr>
                <w:rFonts w:ascii="Arial" w:hAnsi="Arial" w:cs="Arial"/>
                <w:b/>
                <w:bCs/>
              </w:rPr>
              <w:t>PAR Expiration Date:</w:t>
            </w:r>
          </w:p>
        </w:tc>
        <w:tc>
          <w:tcPr>
            <w:tcW w:w="2376" w:type="dxa"/>
            <w:gridSpan w:val="2"/>
            <w:tcBorders>
              <w:top w:val="nil"/>
              <w:left w:val="nil"/>
              <w:bottom w:val="single" w:sz="8" w:space="0" w:color="auto"/>
              <w:right w:val="nil"/>
            </w:tcBorders>
            <w:vAlign w:val="bottom"/>
          </w:tcPr>
          <w:p w:rsidR="008600CA" w:rsidRPr="003F60BA" w:rsidRDefault="008600CA" w:rsidP="005B617E">
            <w:pPr>
              <w:tabs>
                <w:tab w:val="left" w:pos="1620"/>
                <w:tab w:val="center" w:pos="3960"/>
                <w:tab w:val="right" w:pos="6300"/>
              </w:tabs>
              <w:spacing w:before="120" w:after="0" w:line="240" w:lineRule="auto"/>
              <w:jc w:val="center"/>
              <w:rPr>
                <w:rFonts w:ascii="Arial" w:hAnsi="Arial" w:cs="Arial"/>
                <w:b/>
                <w:bCs/>
                <w:color w:val="000000"/>
              </w:rPr>
            </w:pPr>
            <w:r w:rsidRPr="003F60BA">
              <w:rPr>
                <w:rFonts w:ascii="Arial" w:hAnsi="Arial" w:cs="Arial"/>
                <w:b/>
                <w:color w:val="000000"/>
              </w:rPr>
              <w:t>NA</w:t>
            </w:r>
          </w:p>
        </w:tc>
      </w:tr>
      <w:tr w:rsidR="008600CA" w:rsidRPr="006512E1" w:rsidTr="005B617E">
        <w:tc>
          <w:tcPr>
            <w:tcW w:w="1800" w:type="dxa"/>
            <w:tcBorders>
              <w:top w:val="nil"/>
              <w:left w:val="nil"/>
              <w:bottom w:val="nil"/>
              <w:right w:val="nil"/>
            </w:tcBorders>
            <w:vAlign w:val="bottom"/>
          </w:tcPr>
          <w:p w:rsidR="008600CA" w:rsidRPr="003F60BA" w:rsidRDefault="008600CA" w:rsidP="005B617E">
            <w:pPr>
              <w:tabs>
                <w:tab w:val="left" w:pos="1620"/>
                <w:tab w:val="center" w:pos="3960"/>
                <w:tab w:val="right" w:pos="6300"/>
              </w:tabs>
              <w:spacing w:before="120" w:after="0" w:line="240" w:lineRule="auto"/>
              <w:rPr>
                <w:rFonts w:ascii="Arial" w:hAnsi="Arial" w:cs="Arial"/>
                <w:b/>
                <w:bCs/>
              </w:rPr>
            </w:pPr>
            <w:r w:rsidRPr="003F60BA">
              <w:rPr>
                <w:rFonts w:ascii="Arial" w:hAnsi="Arial" w:cs="Arial"/>
                <w:b/>
                <w:bCs/>
              </w:rPr>
              <w:t>PAR Status:</w:t>
            </w:r>
          </w:p>
        </w:tc>
        <w:tc>
          <w:tcPr>
            <w:tcW w:w="7128" w:type="dxa"/>
            <w:gridSpan w:val="6"/>
            <w:tcBorders>
              <w:top w:val="nil"/>
              <w:left w:val="nil"/>
              <w:bottom w:val="single" w:sz="8" w:space="0" w:color="auto"/>
              <w:right w:val="nil"/>
            </w:tcBorders>
            <w:vAlign w:val="bottom"/>
          </w:tcPr>
          <w:p w:rsidR="008600CA" w:rsidRPr="003F60BA" w:rsidRDefault="008600CA" w:rsidP="005B617E">
            <w:pPr>
              <w:tabs>
                <w:tab w:val="left" w:pos="1620"/>
                <w:tab w:val="center" w:pos="3960"/>
                <w:tab w:val="right" w:pos="6300"/>
              </w:tabs>
              <w:spacing w:before="120" w:after="0" w:line="240" w:lineRule="auto"/>
              <w:jc w:val="center"/>
              <w:rPr>
                <w:rFonts w:ascii="Arial" w:hAnsi="Arial" w:cs="Arial"/>
                <w:b/>
                <w:bCs/>
              </w:rPr>
            </w:pPr>
            <w:r w:rsidRPr="003F60BA">
              <w:rPr>
                <w:rFonts w:ascii="Arial" w:hAnsi="Arial" w:cs="Arial"/>
                <w:b/>
                <w:color w:val="000000"/>
              </w:rPr>
              <w:t>NA</w:t>
            </w:r>
          </w:p>
        </w:tc>
      </w:tr>
      <w:tr w:rsidR="008600CA" w:rsidRPr="006512E1" w:rsidTr="005B617E">
        <w:tc>
          <w:tcPr>
            <w:tcW w:w="3420" w:type="dxa"/>
            <w:gridSpan w:val="2"/>
            <w:tcBorders>
              <w:top w:val="nil"/>
              <w:left w:val="nil"/>
              <w:bottom w:val="nil"/>
              <w:right w:val="nil"/>
            </w:tcBorders>
            <w:vAlign w:val="bottom"/>
          </w:tcPr>
          <w:p w:rsidR="008600CA" w:rsidRPr="003F60BA" w:rsidRDefault="008600CA" w:rsidP="005B617E">
            <w:pPr>
              <w:tabs>
                <w:tab w:val="left" w:pos="1620"/>
                <w:tab w:val="center" w:pos="3960"/>
                <w:tab w:val="right" w:pos="6300"/>
              </w:tabs>
              <w:spacing w:before="120" w:after="0" w:line="240" w:lineRule="auto"/>
              <w:jc w:val="center"/>
              <w:rPr>
                <w:rFonts w:ascii="Arial" w:hAnsi="Arial" w:cs="Arial"/>
                <w:b/>
                <w:bCs/>
              </w:rPr>
            </w:pPr>
            <w:r w:rsidRPr="003F60BA">
              <w:rPr>
                <w:rFonts w:ascii="Arial" w:hAnsi="Arial" w:cs="Arial"/>
                <w:b/>
                <w:bCs/>
              </w:rPr>
              <w:t>Current Draft Being Worked On:</w:t>
            </w:r>
          </w:p>
        </w:tc>
        <w:tc>
          <w:tcPr>
            <w:tcW w:w="2340" w:type="dxa"/>
            <w:gridSpan w:val="2"/>
            <w:tcBorders>
              <w:top w:val="nil"/>
              <w:left w:val="nil"/>
              <w:bottom w:val="single" w:sz="8" w:space="0" w:color="auto"/>
              <w:right w:val="nil"/>
            </w:tcBorders>
            <w:vAlign w:val="bottom"/>
          </w:tcPr>
          <w:p w:rsidR="008600CA" w:rsidRPr="003F60BA" w:rsidRDefault="008600CA" w:rsidP="005B617E">
            <w:pPr>
              <w:tabs>
                <w:tab w:val="left" w:pos="1620"/>
                <w:tab w:val="center" w:pos="3960"/>
                <w:tab w:val="right" w:pos="6300"/>
              </w:tabs>
              <w:spacing w:before="120" w:after="0" w:line="240" w:lineRule="auto"/>
              <w:jc w:val="center"/>
              <w:rPr>
                <w:rFonts w:ascii="Arial" w:hAnsi="Arial" w:cs="Arial"/>
                <w:b/>
                <w:bCs/>
              </w:rPr>
            </w:pPr>
            <w:r w:rsidRPr="003F60BA">
              <w:rPr>
                <w:rFonts w:ascii="Arial" w:hAnsi="Arial" w:cs="Arial"/>
                <w:b/>
                <w:color w:val="000000"/>
              </w:rPr>
              <w:t>NA</w:t>
            </w:r>
          </w:p>
        </w:tc>
        <w:tc>
          <w:tcPr>
            <w:tcW w:w="1260" w:type="dxa"/>
            <w:gridSpan w:val="2"/>
            <w:tcBorders>
              <w:top w:val="nil"/>
              <w:left w:val="nil"/>
              <w:bottom w:val="nil"/>
              <w:right w:val="nil"/>
            </w:tcBorders>
            <w:vAlign w:val="bottom"/>
          </w:tcPr>
          <w:p w:rsidR="008600CA" w:rsidRPr="003F60BA" w:rsidRDefault="008600CA" w:rsidP="005B617E">
            <w:pPr>
              <w:tabs>
                <w:tab w:val="left" w:pos="1620"/>
                <w:tab w:val="center" w:pos="3960"/>
                <w:tab w:val="right" w:pos="6300"/>
              </w:tabs>
              <w:spacing w:before="120" w:after="0" w:line="240" w:lineRule="auto"/>
              <w:jc w:val="center"/>
              <w:rPr>
                <w:rFonts w:ascii="Arial" w:hAnsi="Arial" w:cs="Arial"/>
                <w:b/>
                <w:bCs/>
              </w:rPr>
            </w:pPr>
            <w:r w:rsidRPr="003F60BA">
              <w:rPr>
                <w:rFonts w:ascii="Arial" w:hAnsi="Arial" w:cs="Arial"/>
                <w:b/>
                <w:bCs/>
              </w:rPr>
              <w:t>Dated:</w:t>
            </w:r>
          </w:p>
        </w:tc>
        <w:tc>
          <w:tcPr>
            <w:tcW w:w="1908" w:type="dxa"/>
            <w:tcBorders>
              <w:top w:val="nil"/>
              <w:left w:val="nil"/>
              <w:bottom w:val="single" w:sz="8" w:space="0" w:color="auto"/>
              <w:right w:val="nil"/>
            </w:tcBorders>
            <w:vAlign w:val="bottom"/>
          </w:tcPr>
          <w:p w:rsidR="008600CA" w:rsidRPr="003F60BA" w:rsidRDefault="008600CA" w:rsidP="005B617E">
            <w:pPr>
              <w:tabs>
                <w:tab w:val="left" w:pos="1620"/>
                <w:tab w:val="center" w:pos="3960"/>
                <w:tab w:val="right" w:pos="6300"/>
              </w:tabs>
              <w:spacing w:before="120" w:after="0" w:line="240" w:lineRule="auto"/>
              <w:jc w:val="center"/>
              <w:rPr>
                <w:rFonts w:ascii="Arial" w:hAnsi="Arial" w:cs="Arial"/>
                <w:b/>
                <w:bCs/>
              </w:rPr>
            </w:pPr>
            <w:r w:rsidRPr="003F60BA">
              <w:rPr>
                <w:rFonts w:ascii="Arial" w:hAnsi="Arial" w:cs="Arial"/>
                <w:b/>
                <w:color w:val="000000"/>
              </w:rPr>
              <w:t>NA</w:t>
            </w:r>
          </w:p>
        </w:tc>
      </w:tr>
    </w:tbl>
    <w:p w:rsidR="008600CA" w:rsidRPr="003F60BA" w:rsidRDefault="008600CA" w:rsidP="005B617E">
      <w:pPr>
        <w:spacing w:after="0" w:line="240" w:lineRule="auto"/>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2376"/>
        <w:gridCol w:w="2376"/>
        <w:gridCol w:w="2376"/>
      </w:tblGrid>
      <w:tr w:rsidR="008600CA" w:rsidRPr="006512E1" w:rsidTr="005B617E">
        <w:tc>
          <w:tcPr>
            <w:tcW w:w="1800" w:type="dxa"/>
            <w:tcBorders>
              <w:top w:val="nil"/>
              <w:left w:val="nil"/>
              <w:bottom w:val="nil"/>
              <w:right w:val="nil"/>
            </w:tcBorders>
            <w:vAlign w:val="bottom"/>
          </w:tcPr>
          <w:p w:rsidR="008600CA" w:rsidRPr="003F60BA" w:rsidRDefault="008600CA" w:rsidP="005B617E">
            <w:pPr>
              <w:tabs>
                <w:tab w:val="left" w:pos="1620"/>
                <w:tab w:val="center" w:pos="3960"/>
                <w:tab w:val="right" w:pos="6300"/>
              </w:tabs>
              <w:spacing w:before="120" w:after="0" w:line="240" w:lineRule="auto"/>
              <w:jc w:val="center"/>
              <w:rPr>
                <w:rFonts w:ascii="Arial" w:hAnsi="Arial" w:cs="Arial"/>
                <w:b/>
                <w:bCs/>
              </w:rPr>
            </w:pPr>
            <w:r w:rsidRPr="003F60BA">
              <w:rPr>
                <w:rFonts w:ascii="Arial" w:hAnsi="Arial" w:cs="Arial"/>
                <w:b/>
                <w:bCs/>
              </w:rPr>
              <w:t>Meeting Date:</w:t>
            </w:r>
          </w:p>
        </w:tc>
        <w:tc>
          <w:tcPr>
            <w:tcW w:w="2376" w:type="dxa"/>
            <w:tcBorders>
              <w:top w:val="nil"/>
              <w:left w:val="nil"/>
              <w:bottom w:val="single" w:sz="8" w:space="0" w:color="auto"/>
              <w:right w:val="nil"/>
            </w:tcBorders>
            <w:vAlign w:val="bottom"/>
          </w:tcPr>
          <w:p w:rsidR="008600CA" w:rsidRPr="003F60BA" w:rsidRDefault="008600CA" w:rsidP="005B617E">
            <w:pPr>
              <w:tabs>
                <w:tab w:val="left" w:pos="1620"/>
                <w:tab w:val="center" w:pos="3960"/>
                <w:tab w:val="right" w:pos="6300"/>
              </w:tabs>
              <w:spacing w:before="120" w:after="0" w:line="240" w:lineRule="auto"/>
              <w:jc w:val="center"/>
              <w:rPr>
                <w:rFonts w:ascii="Arial" w:hAnsi="Arial" w:cs="Arial"/>
                <w:b/>
                <w:bCs/>
              </w:rPr>
            </w:pPr>
            <w:r w:rsidRPr="003F60BA">
              <w:rPr>
                <w:rFonts w:ascii="Arial" w:hAnsi="Arial" w:cs="Arial"/>
                <w:b/>
                <w:bCs/>
              </w:rPr>
              <w:t>March 13, 2012</w:t>
            </w:r>
          </w:p>
        </w:tc>
        <w:tc>
          <w:tcPr>
            <w:tcW w:w="2376" w:type="dxa"/>
            <w:tcBorders>
              <w:top w:val="nil"/>
              <w:left w:val="nil"/>
              <w:bottom w:val="nil"/>
              <w:right w:val="nil"/>
            </w:tcBorders>
            <w:vAlign w:val="bottom"/>
          </w:tcPr>
          <w:p w:rsidR="008600CA" w:rsidRPr="003F60BA" w:rsidRDefault="008600CA" w:rsidP="005B617E">
            <w:pPr>
              <w:tabs>
                <w:tab w:val="left" w:pos="1620"/>
                <w:tab w:val="center" w:pos="3960"/>
                <w:tab w:val="right" w:pos="6300"/>
              </w:tabs>
              <w:spacing w:before="120" w:after="0" w:line="240" w:lineRule="auto"/>
              <w:jc w:val="center"/>
              <w:rPr>
                <w:rFonts w:ascii="Arial" w:hAnsi="Arial" w:cs="Arial"/>
                <w:b/>
                <w:bCs/>
              </w:rPr>
            </w:pPr>
            <w:r w:rsidRPr="003F60BA">
              <w:rPr>
                <w:rFonts w:ascii="Arial" w:hAnsi="Arial" w:cs="Arial"/>
                <w:b/>
                <w:bCs/>
              </w:rPr>
              <w:t>Time:</w:t>
            </w:r>
          </w:p>
        </w:tc>
        <w:tc>
          <w:tcPr>
            <w:tcW w:w="2376" w:type="dxa"/>
            <w:tcBorders>
              <w:top w:val="nil"/>
              <w:left w:val="nil"/>
              <w:bottom w:val="single" w:sz="8" w:space="0" w:color="auto"/>
              <w:right w:val="nil"/>
            </w:tcBorders>
            <w:vAlign w:val="bottom"/>
          </w:tcPr>
          <w:p w:rsidR="008600CA" w:rsidRPr="003F60BA" w:rsidRDefault="008600CA" w:rsidP="005B617E">
            <w:pPr>
              <w:tabs>
                <w:tab w:val="left" w:pos="1620"/>
                <w:tab w:val="center" w:pos="3960"/>
                <w:tab w:val="right" w:pos="6300"/>
              </w:tabs>
              <w:spacing w:before="120" w:after="0" w:line="240" w:lineRule="auto"/>
              <w:jc w:val="center"/>
              <w:rPr>
                <w:rFonts w:ascii="Arial" w:hAnsi="Arial" w:cs="Arial"/>
                <w:b/>
                <w:bCs/>
              </w:rPr>
            </w:pPr>
            <w:r w:rsidRPr="003F60BA">
              <w:rPr>
                <w:rFonts w:ascii="Arial" w:hAnsi="Arial" w:cs="Arial"/>
                <w:b/>
                <w:bCs/>
              </w:rPr>
              <w:t>4:45 – 6:00pm</w:t>
            </w:r>
          </w:p>
        </w:tc>
      </w:tr>
    </w:tbl>
    <w:p w:rsidR="008600CA" w:rsidRPr="003F60BA" w:rsidRDefault="008600CA" w:rsidP="005B617E">
      <w:pPr>
        <w:spacing w:after="0" w:line="240" w:lineRule="auto"/>
        <w:rPr>
          <w:rFonts w:ascii="Arial" w:hAnsi="Arial" w:cs="Arial"/>
        </w:rPr>
      </w:pPr>
    </w:p>
    <w:tbl>
      <w:tblPr>
        <w:tblW w:w="0" w:type="auto"/>
        <w:tblInd w:w="-72" w:type="dxa"/>
        <w:tblBorders>
          <w:insideH w:val="single" w:sz="6" w:space="0" w:color="auto"/>
          <w:insideV w:val="single" w:sz="4" w:space="0" w:color="auto"/>
        </w:tblBorders>
        <w:tblLook w:val="0000"/>
      </w:tblPr>
      <w:tblGrid>
        <w:gridCol w:w="1800"/>
        <w:gridCol w:w="3420"/>
        <w:gridCol w:w="1530"/>
      </w:tblGrid>
      <w:tr w:rsidR="008600CA" w:rsidRPr="006512E1" w:rsidTr="005B617E">
        <w:trPr>
          <w:trHeight w:val="342"/>
        </w:trPr>
        <w:tc>
          <w:tcPr>
            <w:tcW w:w="1800" w:type="dxa"/>
            <w:tcBorders>
              <w:top w:val="nil"/>
              <w:bottom w:val="nil"/>
              <w:right w:val="nil"/>
            </w:tcBorders>
            <w:vAlign w:val="center"/>
          </w:tcPr>
          <w:p w:rsidR="008600CA" w:rsidRPr="003F60BA" w:rsidRDefault="008600CA" w:rsidP="005B617E">
            <w:pPr>
              <w:keepNext/>
              <w:tabs>
                <w:tab w:val="left" w:pos="1620"/>
                <w:tab w:val="left" w:pos="3150"/>
                <w:tab w:val="left" w:pos="4860"/>
                <w:tab w:val="left" w:pos="5310"/>
                <w:tab w:val="left" w:pos="6210"/>
                <w:tab w:val="left" w:pos="6930"/>
              </w:tabs>
              <w:spacing w:after="0" w:line="240" w:lineRule="auto"/>
              <w:jc w:val="center"/>
              <w:outlineLvl w:val="0"/>
              <w:rPr>
                <w:rFonts w:ascii="Arial" w:hAnsi="Arial" w:cs="Arial"/>
                <w:b/>
                <w:bCs/>
              </w:rPr>
            </w:pPr>
            <w:r w:rsidRPr="003F60BA">
              <w:rPr>
                <w:rFonts w:ascii="Arial" w:hAnsi="Arial" w:cs="Arial"/>
                <w:b/>
              </w:rPr>
              <w:t>Attendance:</w:t>
            </w:r>
          </w:p>
        </w:tc>
        <w:tc>
          <w:tcPr>
            <w:tcW w:w="3420" w:type="dxa"/>
            <w:tcBorders>
              <w:top w:val="nil"/>
              <w:left w:val="nil"/>
              <w:bottom w:val="nil"/>
              <w:right w:val="nil"/>
            </w:tcBorders>
            <w:vAlign w:val="center"/>
          </w:tcPr>
          <w:p w:rsidR="008600CA" w:rsidRPr="003F60BA" w:rsidRDefault="008600CA" w:rsidP="005B617E">
            <w:pPr>
              <w:keepNext/>
              <w:tabs>
                <w:tab w:val="left" w:pos="1620"/>
                <w:tab w:val="left" w:pos="3150"/>
                <w:tab w:val="left" w:pos="4860"/>
                <w:tab w:val="left" w:pos="5310"/>
                <w:tab w:val="left" w:pos="6210"/>
                <w:tab w:val="left" w:pos="6930"/>
              </w:tabs>
              <w:spacing w:after="0" w:line="240" w:lineRule="auto"/>
              <w:outlineLvl w:val="0"/>
              <w:rPr>
                <w:rFonts w:ascii="Arial" w:hAnsi="Arial" w:cs="Arial"/>
                <w:b/>
                <w:bCs/>
              </w:rPr>
            </w:pPr>
            <w:r w:rsidRPr="003F60BA">
              <w:rPr>
                <w:rFonts w:ascii="Arial" w:hAnsi="Arial" w:cs="Arial"/>
                <w:b/>
                <w:bCs/>
              </w:rPr>
              <w:t>Members</w:t>
            </w:r>
          </w:p>
        </w:tc>
        <w:tc>
          <w:tcPr>
            <w:tcW w:w="1530" w:type="dxa"/>
            <w:tcBorders>
              <w:top w:val="nil"/>
              <w:left w:val="nil"/>
              <w:bottom w:val="nil"/>
            </w:tcBorders>
            <w:vAlign w:val="center"/>
          </w:tcPr>
          <w:p w:rsidR="008600CA" w:rsidRPr="003F60BA" w:rsidRDefault="008600CA" w:rsidP="005B617E">
            <w:pPr>
              <w:tabs>
                <w:tab w:val="left" w:pos="1620"/>
                <w:tab w:val="left" w:pos="3150"/>
                <w:tab w:val="left" w:pos="4860"/>
                <w:tab w:val="left" w:pos="5310"/>
                <w:tab w:val="left" w:pos="6210"/>
                <w:tab w:val="left" w:pos="6930"/>
              </w:tabs>
              <w:spacing w:after="0" w:line="240" w:lineRule="auto"/>
              <w:jc w:val="center"/>
              <w:rPr>
                <w:rFonts w:ascii="Arial" w:hAnsi="Arial" w:cs="Arial"/>
                <w:b/>
                <w:bCs/>
              </w:rPr>
            </w:pPr>
          </w:p>
        </w:tc>
      </w:tr>
      <w:tr w:rsidR="008600CA" w:rsidRPr="006512E1" w:rsidTr="005B617E">
        <w:tc>
          <w:tcPr>
            <w:tcW w:w="3420" w:type="dxa"/>
            <w:gridSpan w:val="2"/>
            <w:tcBorders>
              <w:top w:val="nil"/>
              <w:bottom w:val="nil"/>
              <w:right w:val="nil"/>
            </w:tcBorders>
            <w:vAlign w:val="center"/>
          </w:tcPr>
          <w:p w:rsidR="008600CA" w:rsidRPr="003F60BA" w:rsidRDefault="008600CA" w:rsidP="005B617E">
            <w:pPr>
              <w:keepNext/>
              <w:spacing w:after="0" w:line="240" w:lineRule="auto"/>
              <w:outlineLvl w:val="0"/>
              <w:rPr>
                <w:rFonts w:ascii="Arial" w:hAnsi="Arial" w:cs="Arial"/>
                <w:b/>
                <w:bCs/>
              </w:rPr>
            </w:pPr>
            <w:r w:rsidRPr="003F60BA">
              <w:rPr>
                <w:rFonts w:ascii="Arial" w:hAnsi="Arial" w:cs="Arial"/>
                <w:b/>
                <w:bCs/>
              </w:rPr>
              <w:t>Guests</w:t>
            </w:r>
          </w:p>
        </w:tc>
        <w:tc>
          <w:tcPr>
            <w:tcW w:w="1530" w:type="dxa"/>
            <w:tcBorders>
              <w:left w:val="nil"/>
            </w:tcBorders>
            <w:vAlign w:val="center"/>
          </w:tcPr>
          <w:p w:rsidR="008600CA" w:rsidRPr="003F60BA" w:rsidRDefault="008600CA" w:rsidP="005B617E">
            <w:pPr>
              <w:tabs>
                <w:tab w:val="left" w:pos="1620"/>
                <w:tab w:val="left" w:pos="3150"/>
                <w:tab w:val="left" w:pos="4860"/>
                <w:tab w:val="left" w:pos="5310"/>
                <w:tab w:val="left" w:pos="6210"/>
                <w:tab w:val="left" w:pos="6930"/>
              </w:tabs>
              <w:spacing w:after="0" w:line="240" w:lineRule="auto"/>
              <w:jc w:val="center"/>
              <w:rPr>
                <w:rFonts w:ascii="Arial" w:hAnsi="Arial" w:cs="Arial"/>
                <w:b/>
                <w:bCs/>
              </w:rPr>
            </w:pPr>
          </w:p>
        </w:tc>
      </w:tr>
      <w:tr w:rsidR="008600CA" w:rsidRPr="006512E1" w:rsidTr="005B617E">
        <w:trPr>
          <w:trHeight w:val="282"/>
        </w:trPr>
        <w:tc>
          <w:tcPr>
            <w:tcW w:w="3420" w:type="dxa"/>
            <w:gridSpan w:val="2"/>
            <w:tcBorders>
              <w:top w:val="nil"/>
              <w:bottom w:val="nil"/>
              <w:right w:val="nil"/>
            </w:tcBorders>
            <w:vAlign w:val="center"/>
          </w:tcPr>
          <w:p w:rsidR="008600CA" w:rsidRPr="003F60BA" w:rsidRDefault="008600CA" w:rsidP="005B617E">
            <w:pPr>
              <w:keepNext/>
              <w:tabs>
                <w:tab w:val="left" w:pos="1620"/>
                <w:tab w:val="left" w:pos="3150"/>
                <w:tab w:val="left" w:pos="4860"/>
                <w:tab w:val="left" w:pos="5310"/>
                <w:tab w:val="left" w:pos="6210"/>
                <w:tab w:val="left" w:pos="6930"/>
              </w:tabs>
              <w:spacing w:after="0" w:line="240" w:lineRule="auto"/>
              <w:outlineLvl w:val="0"/>
              <w:rPr>
                <w:rFonts w:ascii="Arial" w:hAnsi="Arial" w:cs="Arial"/>
                <w:b/>
                <w:bCs/>
              </w:rPr>
            </w:pPr>
            <w:r w:rsidRPr="003F60BA">
              <w:rPr>
                <w:rFonts w:ascii="Arial" w:hAnsi="Arial" w:cs="Arial"/>
                <w:b/>
                <w:bCs/>
              </w:rPr>
              <w:t>Guests Requesting Membership</w:t>
            </w:r>
          </w:p>
        </w:tc>
        <w:tc>
          <w:tcPr>
            <w:tcW w:w="1530" w:type="dxa"/>
            <w:tcBorders>
              <w:left w:val="nil"/>
            </w:tcBorders>
            <w:vAlign w:val="center"/>
          </w:tcPr>
          <w:p w:rsidR="008600CA" w:rsidRPr="003F60BA" w:rsidRDefault="008600CA" w:rsidP="005B617E">
            <w:pPr>
              <w:tabs>
                <w:tab w:val="left" w:pos="1620"/>
                <w:tab w:val="left" w:pos="3150"/>
                <w:tab w:val="left" w:pos="4860"/>
                <w:tab w:val="left" w:pos="5310"/>
                <w:tab w:val="left" w:pos="6210"/>
                <w:tab w:val="left" w:pos="6930"/>
              </w:tabs>
              <w:spacing w:after="0" w:line="240" w:lineRule="auto"/>
              <w:jc w:val="center"/>
              <w:rPr>
                <w:rFonts w:ascii="Arial" w:hAnsi="Arial" w:cs="Arial"/>
                <w:b/>
                <w:bCs/>
              </w:rPr>
            </w:pPr>
          </w:p>
        </w:tc>
      </w:tr>
      <w:tr w:rsidR="008600CA" w:rsidRPr="006512E1" w:rsidTr="005B617E">
        <w:trPr>
          <w:trHeight w:val="255"/>
        </w:trPr>
        <w:tc>
          <w:tcPr>
            <w:tcW w:w="3420" w:type="dxa"/>
            <w:gridSpan w:val="2"/>
            <w:tcBorders>
              <w:top w:val="nil"/>
              <w:bottom w:val="nil"/>
              <w:right w:val="nil"/>
            </w:tcBorders>
            <w:vAlign w:val="center"/>
          </w:tcPr>
          <w:p w:rsidR="008600CA" w:rsidRPr="003F60BA" w:rsidRDefault="008600CA" w:rsidP="005B617E">
            <w:pPr>
              <w:tabs>
                <w:tab w:val="left" w:pos="1620"/>
                <w:tab w:val="left" w:pos="3150"/>
                <w:tab w:val="left" w:pos="4860"/>
                <w:tab w:val="left" w:pos="5310"/>
                <w:tab w:val="left" w:pos="6210"/>
                <w:tab w:val="left" w:pos="6930"/>
              </w:tabs>
              <w:spacing w:after="0" w:line="240" w:lineRule="auto"/>
              <w:rPr>
                <w:rFonts w:ascii="Arial" w:hAnsi="Arial" w:cs="Arial"/>
                <w:b/>
                <w:bCs/>
              </w:rPr>
            </w:pPr>
            <w:r w:rsidRPr="003F60BA">
              <w:rPr>
                <w:rFonts w:ascii="Arial" w:hAnsi="Arial" w:cs="Arial"/>
                <w:b/>
                <w:bCs/>
              </w:rPr>
              <w:t>Total</w:t>
            </w:r>
          </w:p>
        </w:tc>
        <w:tc>
          <w:tcPr>
            <w:tcW w:w="1530" w:type="dxa"/>
            <w:tcBorders>
              <w:left w:val="nil"/>
            </w:tcBorders>
            <w:vAlign w:val="center"/>
          </w:tcPr>
          <w:p w:rsidR="008600CA" w:rsidRPr="003F60BA" w:rsidRDefault="008600CA" w:rsidP="005B617E">
            <w:pPr>
              <w:tabs>
                <w:tab w:val="left" w:pos="1620"/>
                <w:tab w:val="left" w:pos="3150"/>
                <w:tab w:val="left" w:pos="4860"/>
                <w:tab w:val="left" w:pos="5310"/>
                <w:tab w:val="left" w:pos="6210"/>
                <w:tab w:val="left" w:pos="6930"/>
              </w:tabs>
              <w:spacing w:after="0" w:line="240" w:lineRule="auto"/>
              <w:jc w:val="center"/>
              <w:rPr>
                <w:rFonts w:ascii="Arial" w:hAnsi="Arial" w:cs="Arial"/>
                <w:b/>
                <w:bCs/>
              </w:rPr>
            </w:pPr>
            <w:r w:rsidRPr="003F60BA">
              <w:rPr>
                <w:rFonts w:ascii="Arial" w:hAnsi="Arial" w:cs="Arial"/>
                <w:b/>
                <w:bCs/>
              </w:rPr>
              <w:fldChar w:fldCharType="begin"/>
            </w:r>
            <w:r w:rsidRPr="003F60BA">
              <w:rPr>
                <w:rFonts w:ascii="Arial" w:hAnsi="Arial" w:cs="Arial"/>
                <w:b/>
                <w:bCs/>
              </w:rPr>
              <w:instrText xml:space="preserve"> =SUM(ABOVE) </w:instrText>
            </w:r>
            <w:r w:rsidRPr="003F60BA">
              <w:rPr>
                <w:rFonts w:ascii="Arial" w:hAnsi="Arial" w:cs="Arial"/>
                <w:b/>
                <w:bCs/>
              </w:rPr>
              <w:fldChar w:fldCharType="separate"/>
            </w:r>
            <w:r w:rsidRPr="003F60BA">
              <w:rPr>
                <w:rFonts w:ascii="Arial" w:hAnsi="Arial" w:cs="Arial"/>
                <w:b/>
                <w:bCs/>
                <w:noProof/>
              </w:rPr>
              <w:t>0</w:t>
            </w:r>
            <w:r w:rsidRPr="003F60BA">
              <w:rPr>
                <w:rFonts w:ascii="Arial" w:hAnsi="Arial" w:cs="Arial"/>
                <w:b/>
                <w:bCs/>
              </w:rPr>
              <w:fldChar w:fldCharType="end"/>
            </w:r>
          </w:p>
        </w:tc>
      </w:tr>
    </w:tbl>
    <w:p w:rsidR="008600CA" w:rsidRPr="003F60BA" w:rsidRDefault="008600CA" w:rsidP="005B617E">
      <w:pPr>
        <w:spacing w:after="0" w:line="240" w:lineRule="auto"/>
        <w:rPr>
          <w:rFonts w:ascii="Arial" w:hAnsi="Arial" w:cs="Arial"/>
        </w:rPr>
      </w:pPr>
    </w:p>
    <w:p w:rsidR="008600CA" w:rsidRPr="003F60BA" w:rsidRDefault="008600CA" w:rsidP="005B617E">
      <w:pPr>
        <w:tabs>
          <w:tab w:val="left" w:pos="4992"/>
        </w:tabs>
        <w:spacing w:after="0" w:line="240" w:lineRule="auto"/>
        <w:rPr>
          <w:rFonts w:ascii="Arial" w:hAnsi="Arial" w:cs="Arial"/>
        </w:rPr>
      </w:pPr>
      <w:r w:rsidRPr="003F60BA">
        <w:rPr>
          <w:rFonts w:ascii="Arial" w:hAnsi="Arial" w:cs="Arial"/>
        </w:rPr>
        <w:t>PLACE OF MEETING:</w:t>
      </w:r>
      <w:r w:rsidRPr="003F60BA">
        <w:rPr>
          <w:rFonts w:ascii="Arial" w:hAnsi="Arial" w:cs="Arial"/>
        </w:rPr>
        <w:tab/>
        <w:t>Renaissance Hotel,</w:t>
      </w:r>
    </w:p>
    <w:p w:rsidR="008600CA" w:rsidRPr="003F60BA" w:rsidRDefault="008600CA" w:rsidP="005B617E">
      <w:pPr>
        <w:tabs>
          <w:tab w:val="left" w:pos="4992"/>
        </w:tabs>
        <w:spacing w:after="0" w:line="240" w:lineRule="auto"/>
        <w:rPr>
          <w:rFonts w:ascii="Arial" w:hAnsi="Arial" w:cs="Arial"/>
        </w:rPr>
      </w:pPr>
      <w:r w:rsidRPr="003F60BA">
        <w:rPr>
          <w:rFonts w:ascii="Arial" w:hAnsi="Arial" w:cs="Arial"/>
        </w:rPr>
        <w:tab/>
        <w:t>Nashville, Tennessee</w:t>
      </w:r>
    </w:p>
    <w:p w:rsidR="008600CA" w:rsidRPr="003F60BA" w:rsidRDefault="008600CA" w:rsidP="005B617E">
      <w:pPr>
        <w:tabs>
          <w:tab w:val="left" w:pos="4992"/>
        </w:tabs>
        <w:spacing w:after="0" w:line="240" w:lineRule="auto"/>
        <w:ind w:left="4992"/>
        <w:rPr>
          <w:rFonts w:ascii="Arial" w:hAnsi="Arial" w:cs="Arial"/>
        </w:rPr>
      </w:pPr>
      <w:r w:rsidRPr="003F60BA">
        <w:rPr>
          <w:rFonts w:ascii="Arial" w:hAnsi="Arial" w:cs="Arial"/>
        </w:rPr>
        <w:t>Room:  West Ballroom</w:t>
      </w:r>
    </w:p>
    <w:p w:rsidR="008600CA" w:rsidRPr="003F60BA" w:rsidRDefault="008600CA" w:rsidP="005B617E">
      <w:pPr>
        <w:tabs>
          <w:tab w:val="left" w:pos="4992"/>
        </w:tabs>
        <w:spacing w:after="0" w:line="240" w:lineRule="auto"/>
        <w:rPr>
          <w:rFonts w:ascii="Arial" w:hAnsi="Arial" w:cs="Arial"/>
        </w:rPr>
      </w:pPr>
    </w:p>
    <w:p w:rsidR="008600CA" w:rsidRPr="003F60BA" w:rsidRDefault="008600CA" w:rsidP="005B617E">
      <w:pPr>
        <w:tabs>
          <w:tab w:val="left" w:pos="4992"/>
        </w:tabs>
        <w:spacing w:after="0" w:line="240" w:lineRule="auto"/>
        <w:rPr>
          <w:rFonts w:ascii="Arial" w:hAnsi="Arial" w:cs="Arial"/>
        </w:rPr>
      </w:pPr>
      <w:r w:rsidRPr="003F60BA">
        <w:rPr>
          <w:rFonts w:ascii="Arial" w:hAnsi="Arial" w:cs="Arial"/>
        </w:rPr>
        <w:t>DATE AND TIME:</w:t>
      </w:r>
      <w:r w:rsidRPr="003F60BA">
        <w:rPr>
          <w:rFonts w:ascii="Arial" w:hAnsi="Arial" w:cs="Arial"/>
          <w:b/>
          <w:bCs/>
        </w:rPr>
        <w:tab/>
        <w:t>Tuesday, March 13, 2012</w:t>
      </w:r>
      <w:r>
        <w:rPr>
          <w:rFonts w:ascii="Arial" w:hAnsi="Arial" w:cs="Arial"/>
          <w:b/>
          <w:bCs/>
        </w:rPr>
        <w:t xml:space="preserve">, </w:t>
      </w:r>
      <w:r w:rsidRPr="003F60BA">
        <w:rPr>
          <w:rFonts w:ascii="Arial" w:hAnsi="Arial" w:cs="Arial"/>
        </w:rPr>
        <w:t>4:45 PM</w:t>
      </w:r>
    </w:p>
    <w:p w:rsidR="008600CA" w:rsidRPr="003F60BA" w:rsidRDefault="008600CA" w:rsidP="005B617E">
      <w:pPr>
        <w:tabs>
          <w:tab w:val="left" w:pos="4992"/>
        </w:tabs>
        <w:spacing w:after="0" w:line="240" w:lineRule="auto"/>
        <w:rPr>
          <w:rFonts w:ascii="Arial" w:hAnsi="Arial" w:cs="Arial"/>
        </w:rPr>
      </w:pPr>
    </w:p>
    <w:p w:rsidR="008600CA" w:rsidRPr="003F60BA" w:rsidRDefault="008600CA" w:rsidP="005B617E">
      <w:pPr>
        <w:tabs>
          <w:tab w:val="left" w:pos="4992"/>
        </w:tabs>
        <w:spacing w:after="0" w:line="240" w:lineRule="auto"/>
        <w:rPr>
          <w:rFonts w:ascii="Arial" w:hAnsi="Arial" w:cs="Arial"/>
        </w:rPr>
      </w:pPr>
      <w:r w:rsidRPr="003F60BA">
        <w:rPr>
          <w:rFonts w:ascii="Arial" w:hAnsi="Arial" w:cs="Arial"/>
        </w:rPr>
        <w:t>PRESIDING OFFICER:</w:t>
      </w:r>
      <w:r w:rsidRPr="003F60BA">
        <w:rPr>
          <w:rFonts w:ascii="Arial" w:hAnsi="Arial" w:cs="Arial"/>
        </w:rPr>
        <w:tab/>
        <w:t>P. Hopkinson, Technical Advisor</w:t>
      </w:r>
    </w:p>
    <w:p w:rsidR="008600CA" w:rsidRPr="003F60BA" w:rsidRDefault="008600CA" w:rsidP="005B617E">
      <w:pPr>
        <w:tabs>
          <w:tab w:val="left" w:pos="4992"/>
        </w:tabs>
        <w:spacing w:after="0" w:line="240" w:lineRule="auto"/>
        <w:rPr>
          <w:rFonts w:ascii="Arial" w:hAnsi="Arial" w:cs="Arial"/>
        </w:rPr>
      </w:pPr>
    </w:p>
    <w:tbl>
      <w:tblPr>
        <w:tblW w:w="0" w:type="auto"/>
        <w:tblInd w:w="37" w:type="dxa"/>
        <w:tblLook w:val="01E0"/>
      </w:tblPr>
      <w:tblGrid>
        <w:gridCol w:w="5070"/>
        <w:gridCol w:w="4446"/>
      </w:tblGrid>
      <w:tr w:rsidR="008600CA" w:rsidRPr="006512E1" w:rsidTr="005B617E">
        <w:trPr>
          <w:trHeight w:val="378"/>
        </w:trPr>
        <w:tc>
          <w:tcPr>
            <w:tcW w:w="5070" w:type="dxa"/>
            <w:tcMar>
              <w:left w:w="115" w:type="dxa"/>
              <w:right w:w="115" w:type="dxa"/>
            </w:tcMar>
          </w:tcPr>
          <w:p w:rsidR="008600CA" w:rsidRPr="003F60BA" w:rsidRDefault="008600CA" w:rsidP="00F12DA7">
            <w:pPr>
              <w:keepNext/>
              <w:spacing w:after="0" w:line="240" w:lineRule="auto"/>
              <w:rPr>
                <w:rFonts w:ascii="Arial" w:hAnsi="Arial" w:cs="Arial"/>
                <w:u w:val="single"/>
              </w:rPr>
            </w:pPr>
            <w:r w:rsidRPr="003F60BA">
              <w:rPr>
                <w:rFonts w:ascii="Arial" w:hAnsi="Arial" w:cs="Arial"/>
                <w:u w:val="single"/>
              </w:rPr>
              <w:t>Members Present:</w:t>
            </w:r>
          </w:p>
        </w:tc>
        <w:tc>
          <w:tcPr>
            <w:tcW w:w="4446" w:type="dxa"/>
            <w:tcMar>
              <w:left w:w="115" w:type="dxa"/>
              <w:right w:w="115" w:type="dxa"/>
            </w:tcMar>
          </w:tcPr>
          <w:p w:rsidR="008600CA" w:rsidRPr="003F60BA" w:rsidRDefault="008600CA" w:rsidP="00F12DA7">
            <w:pPr>
              <w:keepNext/>
              <w:spacing w:after="0" w:line="240" w:lineRule="auto"/>
              <w:rPr>
                <w:rFonts w:ascii="Arial" w:hAnsi="Arial" w:cs="Arial"/>
                <w:u w:val="single"/>
              </w:rPr>
            </w:pPr>
          </w:p>
        </w:tc>
      </w:tr>
      <w:tr w:rsidR="008600CA" w:rsidRPr="006512E1" w:rsidTr="005B617E">
        <w:tc>
          <w:tcPr>
            <w:tcW w:w="4517" w:type="dxa"/>
            <w:tcMar>
              <w:left w:w="115" w:type="dxa"/>
              <w:right w:w="115" w:type="dxa"/>
            </w:tcMar>
          </w:tcPr>
          <w:p w:rsidR="008600CA" w:rsidRPr="003F60BA" w:rsidRDefault="008600CA" w:rsidP="00F12DA7">
            <w:pPr>
              <w:keepNext/>
              <w:spacing w:after="0" w:line="240" w:lineRule="auto"/>
              <w:rPr>
                <w:rFonts w:ascii="Arial" w:hAnsi="Arial" w:cs="Arial"/>
              </w:rPr>
            </w:pPr>
            <w:r w:rsidRPr="003F60BA">
              <w:rPr>
                <w:rFonts w:ascii="Arial" w:hAnsi="Arial" w:cs="Arial"/>
              </w:rPr>
              <w:t>C. Colopy</w:t>
            </w:r>
          </w:p>
        </w:tc>
        <w:tc>
          <w:tcPr>
            <w:tcW w:w="4446" w:type="dxa"/>
            <w:tcMar>
              <w:left w:w="115" w:type="dxa"/>
              <w:right w:w="115" w:type="dxa"/>
            </w:tcMar>
          </w:tcPr>
          <w:p w:rsidR="008600CA" w:rsidRPr="003F60BA" w:rsidRDefault="008600CA" w:rsidP="00F12DA7">
            <w:pPr>
              <w:keepNext/>
              <w:spacing w:after="0" w:line="240" w:lineRule="auto"/>
              <w:rPr>
                <w:rFonts w:ascii="Arial" w:hAnsi="Arial" w:cs="Arial"/>
              </w:rPr>
            </w:pPr>
            <w:r w:rsidRPr="003F60BA">
              <w:rPr>
                <w:rFonts w:ascii="Arial" w:hAnsi="Arial" w:cs="Arial"/>
              </w:rPr>
              <w:t>Cooper Power Systems</w:t>
            </w:r>
          </w:p>
        </w:tc>
      </w:tr>
      <w:tr w:rsidR="008600CA" w:rsidRPr="006512E1" w:rsidTr="005B617E">
        <w:tc>
          <w:tcPr>
            <w:tcW w:w="4517" w:type="dxa"/>
            <w:tcMar>
              <w:left w:w="115" w:type="dxa"/>
              <w:right w:w="115" w:type="dxa"/>
            </w:tcMar>
          </w:tcPr>
          <w:p w:rsidR="008600CA" w:rsidRPr="003F60BA" w:rsidRDefault="008600CA" w:rsidP="00F12DA7">
            <w:pPr>
              <w:keepNext/>
              <w:spacing w:after="0" w:line="240" w:lineRule="auto"/>
              <w:rPr>
                <w:rFonts w:ascii="Arial" w:hAnsi="Arial" w:cs="Arial"/>
              </w:rPr>
            </w:pPr>
            <w:r w:rsidRPr="003F60BA">
              <w:rPr>
                <w:rFonts w:ascii="Arial" w:hAnsi="Arial" w:cs="Arial"/>
              </w:rPr>
              <w:t>J. Foldi</w:t>
            </w:r>
          </w:p>
        </w:tc>
        <w:tc>
          <w:tcPr>
            <w:tcW w:w="4446" w:type="dxa"/>
            <w:tcMar>
              <w:left w:w="115" w:type="dxa"/>
              <w:right w:w="115" w:type="dxa"/>
            </w:tcMar>
          </w:tcPr>
          <w:p w:rsidR="008600CA" w:rsidRPr="003F60BA" w:rsidRDefault="008600CA" w:rsidP="00F12DA7">
            <w:pPr>
              <w:keepNext/>
              <w:spacing w:after="0" w:line="240" w:lineRule="auto"/>
              <w:rPr>
                <w:rFonts w:ascii="Arial" w:hAnsi="Arial" w:cs="Arial"/>
              </w:rPr>
            </w:pPr>
            <w:r w:rsidRPr="003F60BA">
              <w:rPr>
                <w:rFonts w:ascii="Arial" w:hAnsi="Arial" w:cs="Arial"/>
              </w:rPr>
              <w:t>Foldi &amp; Associates</w:t>
            </w:r>
          </w:p>
        </w:tc>
      </w:tr>
      <w:tr w:rsidR="008600CA" w:rsidRPr="006512E1" w:rsidTr="005B617E">
        <w:tc>
          <w:tcPr>
            <w:tcW w:w="4517" w:type="dxa"/>
            <w:tcMar>
              <w:left w:w="115" w:type="dxa"/>
              <w:right w:w="115" w:type="dxa"/>
            </w:tcMar>
          </w:tcPr>
          <w:p w:rsidR="008600CA" w:rsidRPr="003F60BA" w:rsidRDefault="008600CA" w:rsidP="00F12DA7">
            <w:pPr>
              <w:keepNext/>
              <w:spacing w:after="0" w:line="240" w:lineRule="auto"/>
              <w:rPr>
                <w:rFonts w:ascii="Arial" w:hAnsi="Arial" w:cs="Arial"/>
              </w:rPr>
            </w:pPr>
            <w:r w:rsidRPr="003F60BA">
              <w:rPr>
                <w:rFonts w:ascii="Arial" w:hAnsi="Arial" w:cs="Arial"/>
              </w:rPr>
              <w:t>P. Hopkinson</w:t>
            </w:r>
          </w:p>
        </w:tc>
        <w:tc>
          <w:tcPr>
            <w:tcW w:w="4446" w:type="dxa"/>
            <w:tcMar>
              <w:left w:w="115" w:type="dxa"/>
              <w:right w:w="115" w:type="dxa"/>
            </w:tcMar>
          </w:tcPr>
          <w:p w:rsidR="008600CA" w:rsidRPr="003F60BA" w:rsidRDefault="008600CA" w:rsidP="00F12DA7">
            <w:pPr>
              <w:keepNext/>
              <w:spacing w:after="0" w:line="240" w:lineRule="auto"/>
              <w:rPr>
                <w:rFonts w:ascii="Arial" w:hAnsi="Arial" w:cs="Arial"/>
              </w:rPr>
            </w:pPr>
            <w:r w:rsidRPr="003F60BA">
              <w:rPr>
                <w:rFonts w:ascii="Arial" w:hAnsi="Arial" w:cs="Arial"/>
              </w:rPr>
              <w:t>Hvolt, Inc., Technical Advisor</w:t>
            </w:r>
          </w:p>
        </w:tc>
      </w:tr>
      <w:tr w:rsidR="008600CA" w:rsidRPr="006512E1" w:rsidTr="005B617E">
        <w:tc>
          <w:tcPr>
            <w:tcW w:w="4517" w:type="dxa"/>
            <w:tcMar>
              <w:left w:w="115" w:type="dxa"/>
              <w:right w:w="115" w:type="dxa"/>
            </w:tcMar>
          </w:tcPr>
          <w:p w:rsidR="008600CA" w:rsidRPr="003F60BA" w:rsidRDefault="008600CA" w:rsidP="00F12DA7">
            <w:pPr>
              <w:keepNext/>
              <w:spacing w:after="0" w:line="240" w:lineRule="auto"/>
              <w:rPr>
                <w:rFonts w:ascii="Arial" w:hAnsi="Arial" w:cs="Arial"/>
              </w:rPr>
            </w:pPr>
            <w:r w:rsidRPr="003F60BA">
              <w:rPr>
                <w:rFonts w:ascii="Arial" w:hAnsi="Arial" w:cs="Arial"/>
              </w:rPr>
              <w:t>M. Kennedy</w:t>
            </w:r>
          </w:p>
        </w:tc>
        <w:tc>
          <w:tcPr>
            <w:tcW w:w="4446" w:type="dxa"/>
            <w:tcMar>
              <w:left w:w="115" w:type="dxa"/>
              <w:right w:w="115" w:type="dxa"/>
            </w:tcMar>
          </w:tcPr>
          <w:p w:rsidR="008600CA" w:rsidRPr="003F60BA" w:rsidRDefault="008600CA" w:rsidP="00F12DA7">
            <w:pPr>
              <w:keepNext/>
              <w:spacing w:after="0" w:line="240" w:lineRule="auto"/>
              <w:rPr>
                <w:rFonts w:ascii="Arial" w:hAnsi="Arial" w:cs="Arial"/>
              </w:rPr>
            </w:pPr>
            <w:r w:rsidRPr="003F60BA">
              <w:rPr>
                <w:rFonts w:ascii="Arial" w:hAnsi="Arial" w:cs="Arial"/>
              </w:rPr>
              <w:t>Doble Engineering</w:t>
            </w:r>
          </w:p>
        </w:tc>
      </w:tr>
      <w:tr w:rsidR="008600CA" w:rsidRPr="006512E1" w:rsidTr="005B617E">
        <w:tc>
          <w:tcPr>
            <w:tcW w:w="4517" w:type="dxa"/>
            <w:tcMar>
              <w:left w:w="115" w:type="dxa"/>
              <w:right w:w="115" w:type="dxa"/>
            </w:tcMar>
          </w:tcPr>
          <w:p w:rsidR="008600CA" w:rsidRPr="003F60BA" w:rsidRDefault="008600CA" w:rsidP="00F12DA7">
            <w:pPr>
              <w:keepNext/>
              <w:spacing w:after="0" w:line="240" w:lineRule="auto"/>
              <w:rPr>
                <w:rFonts w:ascii="Arial" w:hAnsi="Arial" w:cs="Arial"/>
              </w:rPr>
            </w:pPr>
            <w:r w:rsidRPr="003F60BA">
              <w:rPr>
                <w:rFonts w:ascii="Arial" w:hAnsi="Arial" w:cs="Arial"/>
              </w:rPr>
              <w:t>S. Kennedy</w:t>
            </w:r>
          </w:p>
        </w:tc>
        <w:tc>
          <w:tcPr>
            <w:tcW w:w="4446" w:type="dxa"/>
            <w:tcMar>
              <w:left w:w="115" w:type="dxa"/>
              <w:right w:w="115" w:type="dxa"/>
            </w:tcMar>
          </w:tcPr>
          <w:p w:rsidR="008600CA" w:rsidRPr="003F60BA" w:rsidRDefault="008600CA" w:rsidP="00F12DA7">
            <w:pPr>
              <w:keepNext/>
              <w:spacing w:after="0" w:line="240" w:lineRule="auto"/>
              <w:rPr>
                <w:rFonts w:ascii="Arial" w:hAnsi="Arial" w:cs="Arial"/>
              </w:rPr>
            </w:pPr>
            <w:r w:rsidRPr="003F60BA">
              <w:rPr>
                <w:rFonts w:ascii="Arial" w:hAnsi="Arial" w:cs="Arial"/>
              </w:rPr>
              <w:t>Niagara Transformer</w:t>
            </w:r>
          </w:p>
        </w:tc>
      </w:tr>
      <w:tr w:rsidR="008600CA" w:rsidRPr="006512E1" w:rsidTr="005B617E">
        <w:tc>
          <w:tcPr>
            <w:tcW w:w="4524" w:type="dxa"/>
            <w:tcMar>
              <w:left w:w="115" w:type="dxa"/>
              <w:right w:w="115" w:type="dxa"/>
            </w:tcMar>
          </w:tcPr>
          <w:p w:rsidR="008600CA" w:rsidRPr="003F60BA" w:rsidRDefault="008600CA" w:rsidP="00F12DA7">
            <w:pPr>
              <w:keepNext/>
              <w:spacing w:after="0" w:line="240" w:lineRule="auto"/>
              <w:rPr>
                <w:rFonts w:ascii="Arial" w:hAnsi="Arial" w:cs="Arial"/>
              </w:rPr>
            </w:pPr>
            <w:r w:rsidRPr="003F60BA">
              <w:rPr>
                <w:rFonts w:ascii="Arial" w:hAnsi="Arial" w:cs="Arial"/>
              </w:rPr>
              <w:t>M. Locarno</w:t>
            </w:r>
          </w:p>
        </w:tc>
        <w:tc>
          <w:tcPr>
            <w:tcW w:w="4446" w:type="dxa"/>
            <w:tcMar>
              <w:left w:w="115" w:type="dxa"/>
              <w:right w:w="115" w:type="dxa"/>
            </w:tcMar>
          </w:tcPr>
          <w:p w:rsidR="008600CA" w:rsidRPr="003F60BA" w:rsidRDefault="008600CA" w:rsidP="00F12DA7">
            <w:pPr>
              <w:keepNext/>
              <w:spacing w:after="0" w:line="240" w:lineRule="auto"/>
              <w:rPr>
                <w:rFonts w:ascii="Arial" w:hAnsi="Arial" w:cs="Arial"/>
              </w:rPr>
            </w:pPr>
            <w:r w:rsidRPr="003F60BA">
              <w:rPr>
                <w:rFonts w:ascii="Arial" w:hAnsi="Arial" w:cs="Arial"/>
              </w:rPr>
              <w:t>Doble Engineering</w:t>
            </w:r>
          </w:p>
        </w:tc>
      </w:tr>
      <w:tr w:rsidR="008600CA" w:rsidRPr="006512E1" w:rsidTr="005B617E">
        <w:tc>
          <w:tcPr>
            <w:tcW w:w="4510" w:type="dxa"/>
            <w:tcMar>
              <w:left w:w="115" w:type="dxa"/>
              <w:right w:w="115" w:type="dxa"/>
            </w:tcMar>
          </w:tcPr>
          <w:p w:rsidR="008600CA" w:rsidRPr="003F60BA" w:rsidRDefault="008600CA" w:rsidP="00F12DA7">
            <w:pPr>
              <w:keepNext/>
              <w:spacing w:after="0" w:line="240" w:lineRule="auto"/>
              <w:rPr>
                <w:rFonts w:ascii="Arial" w:hAnsi="Arial" w:cs="Arial"/>
              </w:rPr>
            </w:pPr>
            <w:r w:rsidRPr="003F60BA">
              <w:rPr>
                <w:rFonts w:ascii="Arial" w:hAnsi="Arial" w:cs="Arial"/>
              </w:rPr>
              <w:t>R. Marek</w:t>
            </w:r>
          </w:p>
        </w:tc>
        <w:tc>
          <w:tcPr>
            <w:tcW w:w="4446" w:type="dxa"/>
            <w:tcMar>
              <w:left w:w="115" w:type="dxa"/>
              <w:right w:w="115" w:type="dxa"/>
            </w:tcMar>
          </w:tcPr>
          <w:p w:rsidR="008600CA" w:rsidRPr="003F60BA" w:rsidRDefault="008600CA" w:rsidP="00F12DA7">
            <w:pPr>
              <w:keepNext/>
              <w:spacing w:after="0" w:line="240" w:lineRule="auto"/>
              <w:rPr>
                <w:rFonts w:ascii="Arial" w:hAnsi="Arial" w:cs="Arial"/>
              </w:rPr>
            </w:pPr>
            <w:r w:rsidRPr="003F60BA">
              <w:rPr>
                <w:rFonts w:ascii="Arial" w:hAnsi="Arial" w:cs="Arial"/>
              </w:rPr>
              <w:t>Dupont Advanced Fibers Systems</w:t>
            </w:r>
          </w:p>
        </w:tc>
      </w:tr>
      <w:tr w:rsidR="008600CA" w:rsidRPr="006512E1" w:rsidTr="005B617E">
        <w:tc>
          <w:tcPr>
            <w:tcW w:w="4524" w:type="dxa"/>
            <w:tcMar>
              <w:left w:w="115" w:type="dxa"/>
              <w:right w:w="115" w:type="dxa"/>
            </w:tcMar>
          </w:tcPr>
          <w:p w:rsidR="008600CA" w:rsidRPr="003F60BA" w:rsidRDefault="008600CA" w:rsidP="00F12DA7">
            <w:pPr>
              <w:keepNext/>
              <w:spacing w:after="0" w:line="240" w:lineRule="auto"/>
              <w:rPr>
                <w:rFonts w:ascii="Arial" w:hAnsi="Arial" w:cs="Arial"/>
              </w:rPr>
            </w:pPr>
            <w:r w:rsidRPr="003F60BA">
              <w:rPr>
                <w:rFonts w:ascii="Arial" w:hAnsi="Arial" w:cs="Arial"/>
              </w:rPr>
              <w:t>J. Puri</w:t>
            </w:r>
          </w:p>
        </w:tc>
        <w:tc>
          <w:tcPr>
            <w:tcW w:w="4446" w:type="dxa"/>
            <w:tcMar>
              <w:left w:w="115" w:type="dxa"/>
              <w:right w:w="115" w:type="dxa"/>
            </w:tcMar>
          </w:tcPr>
          <w:p w:rsidR="008600CA" w:rsidRPr="003F60BA" w:rsidRDefault="008600CA" w:rsidP="00F12DA7">
            <w:pPr>
              <w:keepNext/>
              <w:spacing w:after="0" w:line="240" w:lineRule="auto"/>
              <w:rPr>
                <w:rFonts w:ascii="Arial" w:hAnsi="Arial" w:cs="Arial"/>
              </w:rPr>
            </w:pPr>
            <w:r w:rsidRPr="003F60BA">
              <w:rPr>
                <w:rFonts w:ascii="Arial" w:hAnsi="Arial" w:cs="Arial"/>
              </w:rPr>
              <w:t>Transformer Solutions, Inc.</w:t>
            </w:r>
          </w:p>
        </w:tc>
      </w:tr>
      <w:tr w:rsidR="008600CA" w:rsidRPr="006512E1" w:rsidTr="005B617E">
        <w:tc>
          <w:tcPr>
            <w:tcW w:w="4517"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H.J. Sim</w:t>
            </w:r>
          </w:p>
        </w:tc>
        <w:tc>
          <w:tcPr>
            <w:tcW w:w="4446"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Waukesha Electric Systems</w:t>
            </w:r>
          </w:p>
        </w:tc>
      </w:tr>
      <w:tr w:rsidR="008600CA" w:rsidRPr="006512E1" w:rsidTr="005B617E">
        <w:tc>
          <w:tcPr>
            <w:tcW w:w="4524" w:type="dxa"/>
            <w:tcMar>
              <w:left w:w="115" w:type="dxa"/>
              <w:right w:w="115" w:type="dxa"/>
            </w:tcMar>
          </w:tcPr>
          <w:p w:rsidR="008600CA" w:rsidRPr="003F60BA" w:rsidRDefault="008600CA" w:rsidP="005B617E">
            <w:pPr>
              <w:spacing w:after="0" w:line="240" w:lineRule="auto"/>
              <w:rPr>
                <w:rFonts w:ascii="Arial" w:hAnsi="Arial" w:cs="Arial"/>
              </w:rPr>
            </w:pPr>
          </w:p>
        </w:tc>
        <w:tc>
          <w:tcPr>
            <w:tcW w:w="4446" w:type="dxa"/>
            <w:tcMar>
              <w:left w:w="115" w:type="dxa"/>
              <w:right w:w="115" w:type="dxa"/>
            </w:tcMar>
          </w:tcPr>
          <w:p w:rsidR="008600CA" w:rsidRPr="003F60BA" w:rsidRDefault="008600CA" w:rsidP="005B617E">
            <w:pPr>
              <w:spacing w:after="0" w:line="240" w:lineRule="auto"/>
              <w:rPr>
                <w:rFonts w:ascii="Arial" w:hAnsi="Arial" w:cs="Arial"/>
              </w:rPr>
            </w:pPr>
          </w:p>
        </w:tc>
      </w:tr>
    </w:tbl>
    <w:p w:rsidR="008600CA" w:rsidRPr="003F60BA" w:rsidRDefault="008600CA" w:rsidP="005B617E">
      <w:pPr>
        <w:spacing w:after="0" w:line="240" w:lineRule="auto"/>
        <w:rPr>
          <w:rFonts w:ascii="Arial" w:hAnsi="Arial" w:cs="Arial"/>
        </w:rPr>
      </w:pPr>
    </w:p>
    <w:tbl>
      <w:tblPr>
        <w:tblW w:w="0" w:type="auto"/>
        <w:tblInd w:w="37" w:type="dxa"/>
        <w:tblLook w:val="01E0"/>
      </w:tblPr>
      <w:tblGrid>
        <w:gridCol w:w="5070"/>
        <w:gridCol w:w="4446"/>
      </w:tblGrid>
      <w:tr w:rsidR="008600CA" w:rsidRPr="006512E1" w:rsidTr="005B617E">
        <w:trPr>
          <w:trHeight w:val="378"/>
        </w:trPr>
        <w:tc>
          <w:tcPr>
            <w:tcW w:w="5070" w:type="dxa"/>
            <w:tcMar>
              <w:left w:w="115" w:type="dxa"/>
              <w:right w:w="115" w:type="dxa"/>
            </w:tcMar>
          </w:tcPr>
          <w:p w:rsidR="008600CA" w:rsidRPr="003F60BA" w:rsidRDefault="008600CA" w:rsidP="00F12DA7">
            <w:pPr>
              <w:keepNext/>
              <w:spacing w:after="0" w:line="240" w:lineRule="auto"/>
              <w:rPr>
                <w:rFonts w:ascii="Arial" w:hAnsi="Arial" w:cs="Arial"/>
                <w:u w:val="single"/>
              </w:rPr>
            </w:pPr>
            <w:r w:rsidRPr="003F60BA">
              <w:rPr>
                <w:rFonts w:ascii="Arial" w:hAnsi="Arial" w:cs="Arial"/>
                <w:u w:val="single"/>
              </w:rPr>
              <w:t>Members Absent:</w:t>
            </w:r>
          </w:p>
        </w:tc>
        <w:tc>
          <w:tcPr>
            <w:tcW w:w="4446" w:type="dxa"/>
            <w:tcMar>
              <w:left w:w="115" w:type="dxa"/>
              <w:right w:w="115" w:type="dxa"/>
            </w:tcMar>
          </w:tcPr>
          <w:p w:rsidR="008600CA" w:rsidRPr="003F60BA" w:rsidRDefault="008600CA" w:rsidP="00F12DA7">
            <w:pPr>
              <w:keepNext/>
              <w:spacing w:after="0" w:line="240" w:lineRule="auto"/>
              <w:rPr>
                <w:rFonts w:ascii="Arial" w:hAnsi="Arial" w:cs="Arial"/>
                <w:u w:val="single"/>
              </w:rPr>
            </w:pPr>
          </w:p>
        </w:tc>
      </w:tr>
      <w:tr w:rsidR="008600CA" w:rsidRPr="006512E1" w:rsidTr="005B617E">
        <w:tc>
          <w:tcPr>
            <w:tcW w:w="4524" w:type="dxa"/>
            <w:tcMar>
              <w:left w:w="115" w:type="dxa"/>
              <w:right w:w="115" w:type="dxa"/>
            </w:tcMar>
          </w:tcPr>
          <w:p w:rsidR="008600CA" w:rsidRPr="003F60BA" w:rsidRDefault="008600CA" w:rsidP="00F12DA7">
            <w:pPr>
              <w:keepNext/>
              <w:spacing w:after="0" w:line="240" w:lineRule="auto"/>
              <w:rPr>
                <w:rFonts w:ascii="Arial" w:hAnsi="Arial" w:cs="Arial"/>
              </w:rPr>
            </w:pPr>
            <w:r w:rsidRPr="003F60BA">
              <w:rPr>
                <w:rFonts w:ascii="Arial" w:hAnsi="Arial" w:cs="Arial"/>
              </w:rPr>
              <w:t>R. Ahuja</w:t>
            </w:r>
          </w:p>
        </w:tc>
        <w:tc>
          <w:tcPr>
            <w:tcW w:w="4446" w:type="dxa"/>
            <w:tcMar>
              <w:left w:w="115" w:type="dxa"/>
              <w:right w:w="115" w:type="dxa"/>
            </w:tcMar>
          </w:tcPr>
          <w:p w:rsidR="008600CA" w:rsidRPr="003F60BA" w:rsidRDefault="008600CA" w:rsidP="00F12DA7">
            <w:pPr>
              <w:keepNext/>
              <w:spacing w:after="0" w:line="240" w:lineRule="auto"/>
              <w:rPr>
                <w:rFonts w:ascii="Arial" w:hAnsi="Arial" w:cs="Arial"/>
              </w:rPr>
            </w:pPr>
            <w:r w:rsidRPr="003F60BA">
              <w:rPr>
                <w:rFonts w:ascii="Arial" w:hAnsi="Arial" w:cs="Arial"/>
              </w:rPr>
              <w:t>Waukesha Electric Systems</w:t>
            </w:r>
          </w:p>
        </w:tc>
      </w:tr>
      <w:tr w:rsidR="008600CA" w:rsidRPr="006512E1" w:rsidTr="005B617E">
        <w:tc>
          <w:tcPr>
            <w:tcW w:w="4517" w:type="dxa"/>
            <w:tcMar>
              <w:left w:w="115" w:type="dxa"/>
              <w:right w:w="115" w:type="dxa"/>
            </w:tcMar>
          </w:tcPr>
          <w:p w:rsidR="008600CA" w:rsidRPr="003F60BA" w:rsidRDefault="008600CA" w:rsidP="00F12DA7">
            <w:pPr>
              <w:keepNext/>
              <w:spacing w:after="0" w:line="240" w:lineRule="auto"/>
              <w:rPr>
                <w:rFonts w:ascii="Arial" w:hAnsi="Arial" w:cs="Arial"/>
              </w:rPr>
            </w:pPr>
            <w:r w:rsidRPr="003F60BA">
              <w:rPr>
                <w:rFonts w:ascii="Arial" w:hAnsi="Arial" w:cs="Arial"/>
              </w:rPr>
              <w:t>J. Corkran</w:t>
            </w:r>
          </w:p>
        </w:tc>
        <w:tc>
          <w:tcPr>
            <w:tcW w:w="4446" w:type="dxa"/>
            <w:tcMar>
              <w:left w:w="115" w:type="dxa"/>
              <w:right w:w="115" w:type="dxa"/>
            </w:tcMar>
          </w:tcPr>
          <w:p w:rsidR="008600CA" w:rsidRPr="003F60BA" w:rsidRDefault="008600CA" w:rsidP="00F12DA7">
            <w:pPr>
              <w:keepNext/>
              <w:spacing w:after="0" w:line="240" w:lineRule="auto"/>
              <w:rPr>
                <w:rFonts w:ascii="Arial" w:hAnsi="Arial" w:cs="Arial"/>
              </w:rPr>
            </w:pPr>
            <w:r w:rsidRPr="003F60BA">
              <w:rPr>
                <w:rFonts w:ascii="Arial" w:hAnsi="Arial" w:cs="Arial"/>
              </w:rPr>
              <w:t>Cooper Power Systems</w:t>
            </w:r>
          </w:p>
        </w:tc>
      </w:tr>
      <w:tr w:rsidR="008600CA" w:rsidRPr="006512E1" w:rsidTr="005B617E">
        <w:tc>
          <w:tcPr>
            <w:tcW w:w="4517" w:type="dxa"/>
            <w:tcMar>
              <w:left w:w="115" w:type="dxa"/>
              <w:right w:w="115" w:type="dxa"/>
            </w:tcMar>
          </w:tcPr>
          <w:p w:rsidR="008600CA" w:rsidRPr="003F60BA" w:rsidRDefault="008600CA" w:rsidP="00F12DA7">
            <w:pPr>
              <w:keepNext/>
              <w:spacing w:after="0" w:line="240" w:lineRule="auto"/>
              <w:rPr>
                <w:rFonts w:ascii="Arial" w:hAnsi="Arial" w:cs="Arial"/>
              </w:rPr>
            </w:pPr>
            <w:r w:rsidRPr="003F60BA">
              <w:rPr>
                <w:rFonts w:ascii="Arial" w:hAnsi="Arial" w:cs="Arial"/>
              </w:rPr>
              <w:t>L. Dix</w:t>
            </w:r>
          </w:p>
        </w:tc>
        <w:tc>
          <w:tcPr>
            <w:tcW w:w="4446" w:type="dxa"/>
            <w:tcMar>
              <w:left w:w="115" w:type="dxa"/>
              <w:right w:w="115" w:type="dxa"/>
            </w:tcMar>
          </w:tcPr>
          <w:p w:rsidR="008600CA" w:rsidRPr="003F60BA" w:rsidRDefault="008600CA" w:rsidP="00F12DA7">
            <w:pPr>
              <w:keepNext/>
              <w:spacing w:after="0" w:line="240" w:lineRule="auto"/>
              <w:rPr>
                <w:rFonts w:ascii="Arial" w:hAnsi="Arial" w:cs="Arial"/>
              </w:rPr>
            </w:pPr>
            <w:r w:rsidRPr="003F60BA">
              <w:rPr>
                <w:rFonts w:ascii="Arial" w:hAnsi="Arial" w:cs="Arial"/>
              </w:rPr>
              <w:t>Quality Switch</w:t>
            </w:r>
          </w:p>
        </w:tc>
      </w:tr>
      <w:tr w:rsidR="008600CA" w:rsidRPr="006512E1" w:rsidTr="005B617E">
        <w:tc>
          <w:tcPr>
            <w:tcW w:w="4517" w:type="dxa"/>
            <w:tcMar>
              <w:left w:w="115" w:type="dxa"/>
              <w:right w:w="115" w:type="dxa"/>
            </w:tcMar>
          </w:tcPr>
          <w:p w:rsidR="008600CA" w:rsidRPr="003F60BA" w:rsidRDefault="008600CA" w:rsidP="00F12DA7">
            <w:pPr>
              <w:keepNext/>
              <w:spacing w:after="0" w:line="240" w:lineRule="auto"/>
              <w:rPr>
                <w:rFonts w:ascii="Arial" w:hAnsi="Arial" w:cs="Arial"/>
              </w:rPr>
            </w:pPr>
            <w:r w:rsidRPr="003F60BA">
              <w:rPr>
                <w:rFonts w:ascii="Arial" w:hAnsi="Arial" w:cs="Arial"/>
              </w:rPr>
              <w:t>J. Rickmann</w:t>
            </w:r>
          </w:p>
        </w:tc>
        <w:tc>
          <w:tcPr>
            <w:tcW w:w="4446" w:type="dxa"/>
            <w:tcMar>
              <w:left w:w="115" w:type="dxa"/>
              <w:right w:w="115" w:type="dxa"/>
            </w:tcMar>
          </w:tcPr>
          <w:p w:rsidR="008600CA" w:rsidRPr="003F60BA" w:rsidRDefault="008600CA" w:rsidP="00F12DA7">
            <w:pPr>
              <w:keepNext/>
              <w:spacing w:after="0" w:line="240" w:lineRule="auto"/>
              <w:rPr>
                <w:rFonts w:ascii="Arial" w:hAnsi="Arial" w:cs="Arial"/>
              </w:rPr>
            </w:pPr>
            <w:r w:rsidRPr="003F60BA">
              <w:rPr>
                <w:rFonts w:ascii="Arial" w:hAnsi="Arial" w:cs="Arial"/>
              </w:rPr>
              <w:t>Phenix Technologies</w:t>
            </w:r>
          </w:p>
        </w:tc>
      </w:tr>
      <w:tr w:rsidR="008600CA" w:rsidRPr="006512E1" w:rsidTr="005B617E">
        <w:tc>
          <w:tcPr>
            <w:tcW w:w="4524"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M. Sampat</w:t>
            </w:r>
          </w:p>
        </w:tc>
        <w:tc>
          <w:tcPr>
            <w:tcW w:w="4446"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EMS International Consulting, Inc.</w:t>
            </w:r>
          </w:p>
        </w:tc>
      </w:tr>
      <w:tr w:rsidR="008600CA" w:rsidRPr="006512E1" w:rsidTr="005B617E">
        <w:tc>
          <w:tcPr>
            <w:tcW w:w="4517" w:type="dxa"/>
            <w:tcMar>
              <w:left w:w="115" w:type="dxa"/>
              <w:right w:w="115" w:type="dxa"/>
            </w:tcMar>
          </w:tcPr>
          <w:p w:rsidR="008600CA" w:rsidRPr="003F60BA" w:rsidRDefault="008600CA" w:rsidP="005B617E">
            <w:pPr>
              <w:spacing w:after="0" w:line="240" w:lineRule="auto"/>
              <w:rPr>
                <w:rFonts w:ascii="Arial" w:hAnsi="Arial" w:cs="Arial"/>
              </w:rPr>
            </w:pPr>
          </w:p>
        </w:tc>
        <w:tc>
          <w:tcPr>
            <w:tcW w:w="4446" w:type="dxa"/>
            <w:tcMar>
              <w:left w:w="115" w:type="dxa"/>
              <w:right w:w="115" w:type="dxa"/>
            </w:tcMar>
          </w:tcPr>
          <w:p w:rsidR="008600CA" w:rsidRPr="003F60BA" w:rsidRDefault="008600CA" w:rsidP="005B617E">
            <w:pPr>
              <w:spacing w:after="0" w:line="240" w:lineRule="auto"/>
              <w:rPr>
                <w:rFonts w:ascii="Arial" w:hAnsi="Arial" w:cs="Arial"/>
              </w:rPr>
            </w:pPr>
          </w:p>
        </w:tc>
      </w:tr>
    </w:tbl>
    <w:p w:rsidR="008600CA" w:rsidRPr="003F60BA" w:rsidRDefault="008600CA" w:rsidP="005B617E">
      <w:pPr>
        <w:spacing w:after="0" w:line="240" w:lineRule="auto"/>
        <w:rPr>
          <w:rFonts w:ascii="Arial" w:hAnsi="Arial" w:cs="Arial"/>
        </w:rPr>
      </w:pPr>
    </w:p>
    <w:tbl>
      <w:tblPr>
        <w:tblW w:w="0" w:type="auto"/>
        <w:tblInd w:w="37" w:type="dxa"/>
        <w:tblLook w:val="01E0"/>
      </w:tblPr>
      <w:tblGrid>
        <w:gridCol w:w="5070"/>
        <w:gridCol w:w="4446"/>
      </w:tblGrid>
      <w:tr w:rsidR="008600CA" w:rsidRPr="006512E1" w:rsidTr="005B617E">
        <w:trPr>
          <w:trHeight w:val="378"/>
        </w:trPr>
        <w:tc>
          <w:tcPr>
            <w:tcW w:w="5070" w:type="dxa"/>
            <w:tcMar>
              <w:left w:w="115" w:type="dxa"/>
              <w:right w:w="115" w:type="dxa"/>
            </w:tcMar>
          </w:tcPr>
          <w:p w:rsidR="008600CA" w:rsidRPr="003F60BA" w:rsidRDefault="008600CA" w:rsidP="00F12DA7">
            <w:pPr>
              <w:keepNext/>
              <w:spacing w:after="0" w:line="240" w:lineRule="auto"/>
              <w:rPr>
                <w:rFonts w:ascii="Arial" w:hAnsi="Arial" w:cs="Arial"/>
              </w:rPr>
            </w:pPr>
            <w:r w:rsidRPr="003F60BA">
              <w:rPr>
                <w:rFonts w:ascii="Arial" w:hAnsi="Arial" w:cs="Arial"/>
                <w:u w:val="single"/>
              </w:rPr>
              <w:t>Others present</w:t>
            </w:r>
            <w:r w:rsidRPr="003F60BA">
              <w:rPr>
                <w:rFonts w:ascii="Arial" w:hAnsi="Arial" w:cs="Arial"/>
              </w:rPr>
              <w:t>:</w:t>
            </w:r>
          </w:p>
        </w:tc>
        <w:tc>
          <w:tcPr>
            <w:tcW w:w="4446" w:type="dxa"/>
            <w:tcMar>
              <w:left w:w="115" w:type="dxa"/>
              <w:right w:w="115" w:type="dxa"/>
            </w:tcMar>
          </w:tcPr>
          <w:p w:rsidR="008600CA" w:rsidRPr="003F60BA" w:rsidRDefault="008600CA" w:rsidP="00F12DA7">
            <w:pPr>
              <w:keepNext/>
              <w:spacing w:after="0" w:line="240" w:lineRule="auto"/>
              <w:rPr>
                <w:rFonts w:ascii="Arial" w:hAnsi="Arial" w:cs="Arial"/>
                <w:u w:val="single"/>
              </w:rPr>
            </w:pPr>
          </w:p>
        </w:tc>
      </w:tr>
      <w:tr w:rsidR="008600CA" w:rsidRPr="006512E1" w:rsidTr="005B617E">
        <w:tc>
          <w:tcPr>
            <w:tcW w:w="4524" w:type="dxa"/>
            <w:tcMar>
              <w:left w:w="115" w:type="dxa"/>
              <w:right w:w="115" w:type="dxa"/>
            </w:tcMar>
          </w:tcPr>
          <w:p w:rsidR="008600CA" w:rsidRPr="003F60BA" w:rsidRDefault="008600CA" w:rsidP="00F12DA7">
            <w:pPr>
              <w:keepNext/>
              <w:spacing w:after="0" w:line="240" w:lineRule="auto"/>
              <w:rPr>
                <w:rFonts w:ascii="Arial" w:hAnsi="Arial" w:cs="Arial"/>
              </w:rPr>
            </w:pPr>
            <w:r w:rsidRPr="003F60BA">
              <w:rPr>
                <w:rFonts w:ascii="Arial" w:hAnsi="Arial" w:cs="Arial"/>
              </w:rPr>
              <w:t>D. Brender</w:t>
            </w:r>
          </w:p>
        </w:tc>
        <w:tc>
          <w:tcPr>
            <w:tcW w:w="4446" w:type="dxa"/>
            <w:tcMar>
              <w:left w:w="115" w:type="dxa"/>
              <w:right w:w="115" w:type="dxa"/>
            </w:tcMar>
          </w:tcPr>
          <w:p w:rsidR="008600CA" w:rsidRPr="003F60BA" w:rsidRDefault="008600CA" w:rsidP="00F12DA7">
            <w:pPr>
              <w:keepNext/>
              <w:spacing w:after="0" w:line="240" w:lineRule="auto"/>
              <w:rPr>
                <w:rFonts w:ascii="Arial" w:hAnsi="Arial" w:cs="Arial"/>
              </w:rPr>
            </w:pPr>
            <w:r w:rsidRPr="003F60BA">
              <w:rPr>
                <w:rFonts w:ascii="Arial" w:hAnsi="Arial" w:cs="Arial"/>
              </w:rPr>
              <w:t>Copper Development Assn</w:t>
            </w:r>
          </w:p>
        </w:tc>
      </w:tr>
      <w:tr w:rsidR="008600CA" w:rsidRPr="006512E1" w:rsidTr="005B617E">
        <w:tc>
          <w:tcPr>
            <w:tcW w:w="4524"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J. Britton</w:t>
            </w:r>
          </w:p>
        </w:tc>
        <w:tc>
          <w:tcPr>
            <w:tcW w:w="4446"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Phenix Technologies</w:t>
            </w:r>
          </w:p>
        </w:tc>
      </w:tr>
      <w:tr w:rsidR="008600CA" w:rsidRPr="006512E1" w:rsidTr="005B617E">
        <w:tc>
          <w:tcPr>
            <w:tcW w:w="4524"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N. Brush</w:t>
            </w:r>
          </w:p>
        </w:tc>
        <w:tc>
          <w:tcPr>
            <w:tcW w:w="4446"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BBF &amp; Associates</w:t>
            </w:r>
          </w:p>
        </w:tc>
      </w:tr>
      <w:tr w:rsidR="008600CA" w:rsidRPr="006512E1" w:rsidTr="005B617E">
        <w:tc>
          <w:tcPr>
            <w:tcW w:w="4524"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C. Bush</w:t>
            </w:r>
          </w:p>
        </w:tc>
        <w:tc>
          <w:tcPr>
            <w:tcW w:w="4446"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Pemco</w:t>
            </w:r>
          </w:p>
        </w:tc>
      </w:tr>
      <w:tr w:rsidR="008600CA" w:rsidRPr="006512E1" w:rsidTr="005B617E">
        <w:tc>
          <w:tcPr>
            <w:tcW w:w="4524"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K. Ellis</w:t>
            </w:r>
          </w:p>
        </w:tc>
        <w:tc>
          <w:tcPr>
            <w:tcW w:w="4446"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Electric Connection</w:t>
            </w:r>
          </w:p>
        </w:tc>
      </w:tr>
      <w:tr w:rsidR="008600CA" w:rsidRPr="006512E1" w:rsidTr="005B617E">
        <w:tc>
          <w:tcPr>
            <w:tcW w:w="4524"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A. Gao</w:t>
            </w:r>
          </w:p>
        </w:tc>
        <w:tc>
          <w:tcPr>
            <w:tcW w:w="4446"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ABB</w:t>
            </w:r>
          </w:p>
        </w:tc>
      </w:tr>
      <w:tr w:rsidR="008600CA" w:rsidRPr="006512E1" w:rsidTr="005B617E">
        <w:tc>
          <w:tcPr>
            <w:tcW w:w="4524"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J. Garland</w:t>
            </w:r>
          </w:p>
        </w:tc>
        <w:tc>
          <w:tcPr>
            <w:tcW w:w="4446"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DuPont</w:t>
            </w:r>
          </w:p>
        </w:tc>
      </w:tr>
      <w:tr w:rsidR="008600CA" w:rsidRPr="006512E1" w:rsidTr="005B617E">
        <w:tc>
          <w:tcPr>
            <w:tcW w:w="4524"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J. Haasz</w:t>
            </w:r>
          </w:p>
        </w:tc>
        <w:tc>
          <w:tcPr>
            <w:tcW w:w="4446"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IEEE</w:t>
            </w:r>
          </w:p>
        </w:tc>
      </w:tr>
      <w:tr w:rsidR="008600CA" w:rsidRPr="006512E1" w:rsidTr="005B617E">
        <w:tc>
          <w:tcPr>
            <w:tcW w:w="4524"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W. Hauschild</w:t>
            </w:r>
          </w:p>
        </w:tc>
        <w:tc>
          <w:tcPr>
            <w:tcW w:w="4446"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Consultant (HighVolt)</w:t>
            </w:r>
          </w:p>
        </w:tc>
      </w:tr>
      <w:tr w:rsidR="008600CA" w:rsidRPr="006512E1" w:rsidTr="005B617E">
        <w:tc>
          <w:tcPr>
            <w:tcW w:w="4524"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M. Hinow</w:t>
            </w:r>
          </w:p>
        </w:tc>
        <w:tc>
          <w:tcPr>
            <w:tcW w:w="4446"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HighVolt</w:t>
            </w:r>
          </w:p>
        </w:tc>
      </w:tr>
      <w:tr w:rsidR="008600CA" w:rsidRPr="006512E1" w:rsidTr="005B617E">
        <w:tc>
          <w:tcPr>
            <w:tcW w:w="4524"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P. Jarman</w:t>
            </w:r>
          </w:p>
        </w:tc>
        <w:tc>
          <w:tcPr>
            <w:tcW w:w="4446"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National Grid, Chair IEC TC14</w:t>
            </w:r>
          </w:p>
        </w:tc>
      </w:tr>
      <w:tr w:rsidR="008600CA" w:rsidRPr="006512E1" w:rsidTr="005B617E">
        <w:tc>
          <w:tcPr>
            <w:tcW w:w="4524"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C. Johnson</w:t>
            </w:r>
          </w:p>
        </w:tc>
        <w:tc>
          <w:tcPr>
            <w:tcW w:w="4446"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ABB</w:t>
            </w:r>
          </w:p>
        </w:tc>
      </w:tr>
      <w:tr w:rsidR="008600CA" w:rsidRPr="006512E1" w:rsidTr="005B617E">
        <w:tc>
          <w:tcPr>
            <w:tcW w:w="4524"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A. Kraemer</w:t>
            </w:r>
          </w:p>
        </w:tc>
        <w:tc>
          <w:tcPr>
            <w:tcW w:w="4446"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Reinhausen</w:t>
            </w:r>
          </w:p>
        </w:tc>
      </w:tr>
      <w:tr w:rsidR="008600CA" w:rsidRPr="006512E1" w:rsidTr="005B617E">
        <w:tc>
          <w:tcPr>
            <w:tcW w:w="4524"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E. Lemke</w:t>
            </w:r>
          </w:p>
        </w:tc>
        <w:tc>
          <w:tcPr>
            <w:tcW w:w="4446"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Doble Lemke</w:t>
            </w:r>
          </w:p>
        </w:tc>
      </w:tr>
      <w:tr w:rsidR="008600CA" w:rsidRPr="006512E1" w:rsidTr="005B617E">
        <w:tc>
          <w:tcPr>
            <w:tcW w:w="4524"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R. Lyke</w:t>
            </w:r>
          </w:p>
        </w:tc>
        <w:tc>
          <w:tcPr>
            <w:tcW w:w="4446"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AK Steel</w:t>
            </w:r>
          </w:p>
        </w:tc>
      </w:tr>
      <w:tr w:rsidR="008600CA" w:rsidRPr="006512E1" w:rsidTr="005B617E">
        <w:tc>
          <w:tcPr>
            <w:tcW w:w="4524"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H. Nordman</w:t>
            </w:r>
          </w:p>
        </w:tc>
        <w:tc>
          <w:tcPr>
            <w:tcW w:w="4446"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ABB Oy, Transformers</w:t>
            </w:r>
          </w:p>
        </w:tc>
      </w:tr>
      <w:tr w:rsidR="008600CA" w:rsidRPr="006512E1" w:rsidTr="005B617E">
        <w:tc>
          <w:tcPr>
            <w:tcW w:w="4524"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S. Oakes</w:t>
            </w:r>
          </w:p>
        </w:tc>
        <w:tc>
          <w:tcPr>
            <w:tcW w:w="4446"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CG Power Systems</w:t>
            </w:r>
          </w:p>
        </w:tc>
      </w:tr>
      <w:tr w:rsidR="008600CA" w:rsidRPr="006512E1" w:rsidTr="005B617E">
        <w:tc>
          <w:tcPr>
            <w:tcW w:w="4524"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W. Patterson</w:t>
            </w:r>
          </w:p>
        </w:tc>
        <w:tc>
          <w:tcPr>
            <w:tcW w:w="4446"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ABB</w:t>
            </w:r>
          </w:p>
        </w:tc>
      </w:tr>
      <w:tr w:rsidR="008600CA" w:rsidRPr="006512E1" w:rsidTr="005B617E">
        <w:tc>
          <w:tcPr>
            <w:tcW w:w="4524"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H. Pepe</w:t>
            </w:r>
          </w:p>
        </w:tc>
        <w:tc>
          <w:tcPr>
            <w:tcW w:w="4446"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Phenix Technologies</w:t>
            </w:r>
          </w:p>
        </w:tc>
      </w:tr>
      <w:tr w:rsidR="008600CA" w:rsidRPr="006512E1" w:rsidTr="005B617E">
        <w:tc>
          <w:tcPr>
            <w:tcW w:w="4524"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H. Shertukde</w:t>
            </w:r>
          </w:p>
        </w:tc>
        <w:tc>
          <w:tcPr>
            <w:tcW w:w="4446"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Hartford</w:t>
            </w:r>
          </w:p>
        </w:tc>
      </w:tr>
      <w:tr w:rsidR="008600CA" w:rsidRPr="006512E1" w:rsidTr="005B617E">
        <w:tc>
          <w:tcPr>
            <w:tcW w:w="4524"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S. Siebert</w:t>
            </w:r>
          </w:p>
        </w:tc>
        <w:tc>
          <w:tcPr>
            <w:tcW w:w="4446"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Brockhaus Measurement</w:t>
            </w:r>
          </w:p>
        </w:tc>
      </w:tr>
      <w:tr w:rsidR="008600CA" w:rsidRPr="006512E1" w:rsidTr="005B617E">
        <w:tc>
          <w:tcPr>
            <w:tcW w:w="4524"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T. Turvey</w:t>
            </w:r>
          </w:p>
        </w:tc>
        <w:tc>
          <w:tcPr>
            <w:tcW w:w="4446"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Specialty Switch</w:t>
            </w:r>
          </w:p>
        </w:tc>
      </w:tr>
      <w:tr w:rsidR="008600CA" w:rsidRPr="006512E1" w:rsidTr="005B617E">
        <w:tc>
          <w:tcPr>
            <w:tcW w:w="4524"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J. C. Cruz Valdes</w:t>
            </w:r>
          </w:p>
        </w:tc>
        <w:tc>
          <w:tcPr>
            <w:tcW w:w="4446"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Prolec GE</w:t>
            </w:r>
          </w:p>
        </w:tc>
      </w:tr>
      <w:tr w:rsidR="008600CA" w:rsidRPr="006512E1" w:rsidTr="005B617E">
        <w:tc>
          <w:tcPr>
            <w:tcW w:w="4524"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L. Wagenaar</w:t>
            </w:r>
          </w:p>
        </w:tc>
        <w:tc>
          <w:tcPr>
            <w:tcW w:w="4446" w:type="dxa"/>
            <w:tcMar>
              <w:left w:w="115" w:type="dxa"/>
              <w:right w:w="115" w:type="dxa"/>
            </w:tcMar>
          </w:tcPr>
          <w:p w:rsidR="008600CA" w:rsidRPr="003F60BA" w:rsidRDefault="008600CA" w:rsidP="005B617E">
            <w:pPr>
              <w:spacing w:after="0" w:line="240" w:lineRule="auto"/>
              <w:rPr>
                <w:rFonts w:ascii="Arial" w:hAnsi="Arial" w:cs="Arial"/>
              </w:rPr>
            </w:pPr>
            <w:r w:rsidRPr="003F60BA">
              <w:rPr>
                <w:rFonts w:ascii="Arial" w:hAnsi="Arial" w:cs="Arial"/>
              </w:rPr>
              <w:t>WagenTrans</w:t>
            </w:r>
          </w:p>
        </w:tc>
      </w:tr>
    </w:tbl>
    <w:p w:rsidR="008600CA" w:rsidRPr="003F60BA" w:rsidRDefault="008600CA" w:rsidP="005B617E">
      <w:pPr>
        <w:spacing w:after="0" w:line="240" w:lineRule="auto"/>
        <w:rPr>
          <w:rFonts w:ascii="Arial" w:hAnsi="Arial" w:cs="Arial"/>
        </w:rPr>
      </w:pPr>
    </w:p>
    <w:p w:rsidR="008600CA" w:rsidRPr="003F60BA" w:rsidRDefault="008600CA" w:rsidP="00F12DA7">
      <w:pPr>
        <w:keepNext/>
        <w:numPr>
          <w:ilvl w:val="0"/>
          <w:numId w:val="22"/>
        </w:numPr>
        <w:tabs>
          <w:tab w:val="num" w:pos="720"/>
        </w:tabs>
        <w:spacing w:after="0" w:line="240" w:lineRule="auto"/>
        <w:ind w:left="0" w:firstLine="0"/>
        <w:rPr>
          <w:rFonts w:ascii="Arial" w:hAnsi="Arial" w:cs="Arial"/>
          <w:bCs/>
          <w:u w:val="single"/>
        </w:rPr>
      </w:pPr>
      <w:r w:rsidRPr="003F60BA">
        <w:rPr>
          <w:rFonts w:ascii="Arial" w:hAnsi="Arial" w:cs="Arial"/>
          <w:bCs/>
          <w:u w:val="single"/>
        </w:rPr>
        <w:t>CALL TO ORDER</w:t>
      </w:r>
    </w:p>
    <w:p w:rsidR="008600CA" w:rsidRPr="003F60BA" w:rsidRDefault="008600CA" w:rsidP="00F12DA7">
      <w:pPr>
        <w:spacing w:before="240" w:after="0" w:line="240" w:lineRule="auto"/>
        <w:ind w:left="720"/>
        <w:rPr>
          <w:rFonts w:ascii="Arial" w:hAnsi="Arial" w:cs="Arial"/>
        </w:rPr>
      </w:pPr>
      <w:r w:rsidRPr="003F60BA">
        <w:rPr>
          <w:rFonts w:ascii="Arial" w:hAnsi="Arial" w:cs="Arial"/>
        </w:rPr>
        <w:t>The meeting was called to order, meeting guidelines reviewed and attendance recorded.  A quorum was present.</w:t>
      </w:r>
    </w:p>
    <w:p w:rsidR="008600CA" w:rsidRPr="003F60BA" w:rsidRDefault="008600CA" w:rsidP="005B617E">
      <w:pPr>
        <w:spacing w:after="0" w:line="240" w:lineRule="auto"/>
        <w:rPr>
          <w:rFonts w:ascii="Arial" w:hAnsi="Arial" w:cs="Arial"/>
          <w:bCs/>
        </w:rPr>
      </w:pPr>
    </w:p>
    <w:p w:rsidR="008600CA" w:rsidRPr="003F60BA" w:rsidRDefault="008600CA" w:rsidP="005F7282">
      <w:pPr>
        <w:numPr>
          <w:ilvl w:val="0"/>
          <w:numId w:val="22"/>
        </w:numPr>
        <w:tabs>
          <w:tab w:val="num" w:pos="720"/>
        </w:tabs>
        <w:spacing w:after="0" w:line="240" w:lineRule="auto"/>
        <w:ind w:left="0" w:firstLine="0"/>
        <w:rPr>
          <w:rFonts w:ascii="Arial" w:hAnsi="Arial" w:cs="Arial"/>
          <w:bCs/>
          <w:u w:val="single"/>
        </w:rPr>
      </w:pPr>
      <w:r w:rsidRPr="003F60BA">
        <w:rPr>
          <w:rFonts w:ascii="Arial" w:hAnsi="Arial" w:cs="Arial"/>
          <w:bCs/>
          <w:u w:val="single"/>
        </w:rPr>
        <w:t>APPROVAL OF THE AGENDA</w:t>
      </w:r>
    </w:p>
    <w:p w:rsidR="008600CA" w:rsidRPr="003F60BA" w:rsidRDefault="008600CA" w:rsidP="005B617E">
      <w:pPr>
        <w:spacing w:after="0" w:line="240" w:lineRule="auto"/>
        <w:ind w:left="720"/>
        <w:rPr>
          <w:rFonts w:ascii="Arial" w:hAnsi="Arial" w:cs="Arial"/>
          <w:bCs/>
        </w:rPr>
      </w:pPr>
    </w:p>
    <w:p w:rsidR="008600CA" w:rsidRPr="003F60BA" w:rsidRDefault="008600CA" w:rsidP="005B617E">
      <w:pPr>
        <w:spacing w:after="0" w:line="240" w:lineRule="auto"/>
        <w:ind w:left="1440" w:hanging="720"/>
        <w:rPr>
          <w:rFonts w:ascii="Arial" w:hAnsi="Arial" w:cs="Arial"/>
          <w:bCs/>
        </w:rPr>
      </w:pPr>
      <w:r w:rsidRPr="003F60BA">
        <w:rPr>
          <w:rFonts w:ascii="Arial" w:hAnsi="Arial" w:cs="Arial"/>
          <w:bCs/>
        </w:rPr>
        <w:t>The Agenda was approved as written.</w:t>
      </w:r>
    </w:p>
    <w:p w:rsidR="008600CA" w:rsidRPr="003F60BA" w:rsidRDefault="008600CA" w:rsidP="005B617E">
      <w:pPr>
        <w:spacing w:after="0" w:line="240" w:lineRule="auto"/>
        <w:rPr>
          <w:rFonts w:ascii="Arial" w:hAnsi="Arial" w:cs="Arial"/>
          <w:bCs/>
        </w:rPr>
      </w:pPr>
    </w:p>
    <w:p w:rsidR="008600CA" w:rsidRPr="003F60BA" w:rsidRDefault="008600CA" w:rsidP="005B617E">
      <w:pPr>
        <w:spacing w:after="0" w:line="240" w:lineRule="auto"/>
        <w:rPr>
          <w:rFonts w:ascii="Arial" w:hAnsi="Arial" w:cs="Arial"/>
          <w:bCs/>
        </w:rPr>
      </w:pPr>
      <w:r w:rsidRPr="003F60BA">
        <w:rPr>
          <w:rFonts w:ascii="Arial" w:hAnsi="Arial" w:cs="Arial"/>
          <w:bCs/>
        </w:rPr>
        <w:t>4.</w:t>
      </w:r>
      <w:r w:rsidRPr="003F60BA">
        <w:rPr>
          <w:rFonts w:ascii="Arial" w:hAnsi="Arial" w:cs="Arial"/>
          <w:bCs/>
        </w:rPr>
        <w:tab/>
      </w:r>
      <w:r w:rsidRPr="003F60BA">
        <w:rPr>
          <w:rFonts w:ascii="Arial" w:hAnsi="Arial" w:cs="Arial"/>
          <w:bCs/>
          <w:u w:val="single"/>
        </w:rPr>
        <w:t>APPROVAL OF THE PREVIOUS MINUTES</w:t>
      </w:r>
    </w:p>
    <w:p w:rsidR="008600CA" w:rsidRPr="003F60BA" w:rsidRDefault="008600CA" w:rsidP="005B617E">
      <w:pPr>
        <w:spacing w:after="0" w:line="240" w:lineRule="auto"/>
        <w:ind w:left="702" w:hanging="702"/>
        <w:rPr>
          <w:rFonts w:ascii="Arial" w:hAnsi="Arial" w:cs="Arial"/>
          <w:bCs/>
        </w:rPr>
      </w:pPr>
    </w:p>
    <w:p w:rsidR="008600CA" w:rsidRPr="003F60BA" w:rsidRDefault="008600CA" w:rsidP="005B617E">
      <w:pPr>
        <w:spacing w:after="0" w:line="240" w:lineRule="auto"/>
        <w:ind w:left="702"/>
        <w:rPr>
          <w:rFonts w:ascii="Arial" w:hAnsi="Arial" w:cs="Arial"/>
          <w:bCs/>
        </w:rPr>
      </w:pPr>
      <w:r w:rsidRPr="003F60BA">
        <w:rPr>
          <w:rFonts w:ascii="Arial" w:hAnsi="Arial" w:cs="Arial"/>
          <w:bCs/>
        </w:rPr>
        <w:t>Minutes of the meeting held October 31, 2011, in Boston, Massachusetts were approved as written.</w:t>
      </w:r>
    </w:p>
    <w:p w:rsidR="008600CA" w:rsidRPr="003F60BA" w:rsidRDefault="008600CA" w:rsidP="005B617E">
      <w:pPr>
        <w:spacing w:after="0" w:line="240" w:lineRule="auto"/>
        <w:rPr>
          <w:rFonts w:ascii="Arial" w:hAnsi="Arial" w:cs="Arial"/>
          <w:bCs/>
        </w:rPr>
      </w:pPr>
    </w:p>
    <w:p w:rsidR="008600CA" w:rsidRPr="003F60BA" w:rsidRDefault="008600CA" w:rsidP="005B617E">
      <w:pPr>
        <w:spacing w:after="0" w:line="240" w:lineRule="auto"/>
        <w:rPr>
          <w:rFonts w:ascii="Arial" w:hAnsi="Arial" w:cs="Arial"/>
          <w:bCs/>
        </w:rPr>
      </w:pPr>
      <w:r w:rsidRPr="003F60BA">
        <w:rPr>
          <w:rFonts w:ascii="Arial" w:hAnsi="Arial" w:cs="Arial"/>
          <w:bCs/>
        </w:rPr>
        <w:t>5.</w:t>
      </w:r>
      <w:r w:rsidRPr="003F60BA">
        <w:rPr>
          <w:rFonts w:ascii="Arial" w:hAnsi="Arial" w:cs="Arial"/>
          <w:bCs/>
        </w:rPr>
        <w:tab/>
      </w:r>
      <w:r w:rsidRPr="003F60BA">
        <w:rPr>
          <w:rFonts w:ascii="Arial" w:hAnsi="Arial" w:cs="Arial"/>
          <w:bCs/>
          <w:u w:val="single"/>
        </w:rPr>
        <w:t>REVIEW AND UPDATE OF USNC ROSTERS FOR TC 14</w:t>
      </w:r>
    </w:p>
    <w:p w:rsidR="008600CA" w:rsidRPr="003F60BA" w:rsidRDefault="008600CA" w:rsidP="005B617E">
      <w:pPr>
        <w:spacing w:after="0" w:line="240" w:lineRule="auto"/>
        <w:ind w:left="702"/>
        <w:rPr>
          <w:rFonts w:ascii="Arial" w:hAnsi="Arial" w:cs="Arial"/>
          <w:bCs/>
        </w:rPr>
      </w:pPr>
    </w:p>
    <w:p w:rsidR="008600CA" w:rsidRPr="003F60BA" w:rsidRDefault="008600CA" w:rsidP="005B617E">
      <w:pPr>
        <w:spacing w:after="0" w:line="240" w:lineRule="auto"/>
        <w:ind w:left="720"/>
        <w:rPr>
          <w:rFonts w:ascii="Arial" w:hAnsi="Arial" w:cs="Arial"/>
          <w:bCs/>
        </w:rPr>
      </w:pPr>
      <w:r w:rsidRPr="003F60BA">
        <w:rPr>
          <w:rFonts w:ascii="Arial" w:hAnsi="Arial" w:cs="Arial"/>
          <w:bCs/>
        </w:rPr>
        <w:t>Members reviewed the TAG roster and made necessary corrections.</w:t>
      </w:r>
    </w:p>
    <w:p w:rsidR="008600CA" w:rsidRPr="003F60BA" w:rsidRDefault="008600CA" w:rsidP="005B617E">
      <w:pPr>
        <w:spacing w:after="0" w:line="240" w:lineRule="auto"/>
        <w:ind w:left="720"/>
        <w:rPr>
          <w:rFonts w:ascii="Arial" w:hAnsi="Arial" w:cs="Arial"/>
          <w:bCs/>
          <w:u w:val="single"/>
        </w:rPr>
      </w:pPr>
    </w:p>
    <w:p w:rsidR="008600CA" w:rsidRPr="003F60BA" w:rsidRDefault="008600CA" w:rsidP="005F7282">
      <w:pPr>
        <w:numPr>
          <w:ilvl w:val="0"/>
          <w:numId w:val="23"/>
        </w:numPr>
        <w:spacing w:after="0" w:line="240" w:lineRule="auto"/>
        <w:rPr>
          <w:rFonts w:ascii="Arial" w:hAnsi="Arial" w:cs="Arial"/>
          <w:bCs/>
          <w:u w:val="single"/>
        </w:rPr>
      </w:pPr>
      <w:r w:rsidRPr="003F60BA">
        <w:rPr>
          <w:rFonts w:ascii="Arial" w:hAnsi="Arial" w:cs="Arial"/>
          <w:bCs/>
          <w:u w:val="single"/>
        </w:rPr>
        <w:t>STANDARDS ACTIVITIES</w:t>
      </w:r>
    </w:p>
    <w:p w:rsidR="008600CA" w:rsidRPr="003F60BA" w:rsidRDefault="008600CA" w:rsidP="005B617E">
      <w:pPr>
        <w:spacing w:after="0" w:line="240" w:lineRule="auto"/>
        <w:rPr>
          <w:rFonts w:ascii="Arial" w:hAnsi="Arial" w:cs="Arial"/>
          <w:bCs/>
          <w:u w:val="single"/>
        </w:rPr>
      </w:pPr>
    </w:p>
    <w:p w:rsidR="008600CA" w:rsidRPr="003F60BA" w:rsidRDefault="008600CA" w:rsidP="005B617E">
      <w:pPr>
        <w:spacing w:after="0" w:line="240" w:lineRule="auto"/>
        <w:ind w:left="720"/>
        <w:rPr>
          <w:rFonts w:ascii="Arial" w:hAnsi="Arial" w:cs="Arial"/>
          <w:bCs/>
        </w:rPr>
      </w:pPr>
      <w:r w:rsidRPr="003F60BA">
        <w:rPr>
          <w:rFonts w:ascii="Arial" w:hAnsi="Arial" w:cs="Arial"/>
          <w:bCs/>
        </w:rPr>
        <w:t>Mr Hopkinson briefly reviewed the status of the following IEC TC14 standards</w:t>
      </w:r>
    </w:p>
    <w:p w:rsidR="008600CA" w:rsidRPr="003F60BA" w:rsidRDefault="008600CA" w:rsidP="005B617E">
      <w:pPr>
        <w:spacing w:after="0" w:line="240" w:lineRule="auto"/>
        <w:rPr>
          <w:rFonts w:ascii="Arial" w:hAnsi="Arial" w:cs="Arial"/>
          <w:bCs/>
          <w:u w:val="single"/>
        </w:rPr>
      </w:pPr>
    </w:p>
    <w:p w:rsidR="008600CA" w:rsidRPr="003F60BA" w:rsidRDefault="008600CA" w:rsidP="005F7282">
      <w:pPr>
        <w:numPr>
          <w:ilvl w:val="1"/>
          <w:numId w:val="23"/>
        </w:numPr>
        <w:spacing w:after="0" w:line="240" w:lineRule="auto"/>
        <w:rPr>
          <w:rFonts w:ascii="Arial" w:hAnsi="Arial" w:cs="Arial"/>
          <w:bCs/>
        </w:rPr>
      </w:pPr>
      <w:r w:rsidRPr="003F60BA">
        <w:rPr>
          <w:rFonts w:ascii="Arial" w:hAnsi="Arial" w:cs="Arial"/>
          <w:bCs/>
        </w:rPr>
        <w:t>IEC 60076-1 Ed. 3.0 - Power transformers - Part 1: General (MT5 Convenor:  P. Hopkinson)</w:t>
      </w:r>
    </w:p>
    <w:p w:rsidR="008600CA" w:rsidRPr="003F60BA" w:rsidRDefault="008600CA" w:rsidP="005B617E">
      <w:pPr>
        <w:spacing w:after="0" w:line="240" w:lineRule="auto"/>
        <w:ind w:left="1080"/>
        <w:rPr>
          <w:rFonts w:ascii="Arial" w:hAnsi="Arial" w:cs="Arial"/>
          <w:bCs/>
        </w:rPr>
      </w:pPr>
    </w:p>
    <w:p w:rsidR="008600CA" w:rsidRPr="003F60BA" w:rsidRDefault="008600CA" w:rsidP="005B617E">
      <w:pPr>
        <w:spacing w:after="0" w:line="240" w:lineRule="auto"/>
        <w:ind w:left="1080"/>
        <w:rPr>
          <w:rFonts w:ascii="Arial" w:hAnsi="Arial" w:cs="Arial"/>
          <w:bCs/>
        </w:rPr>
      </w:pPr>
      <w:r w:rsidRPr="003F60BA">
        <w:rPr>
          <w:rFonts w:ascii="Arial" w:hAnsi="Arial" w:cs="Arial"/>
          <w:bCs/>
        </w:rPr>
        <w:t>This document has been published.</w:t>
      </w:r>
    </w:p>
    <w:p w:rsidR="008600CA" w:rsidRPr="003F60BA" w:rsidRDefault="008600CA" w:rsidP="005B617E">
      <w:pPr>
        <w:spacing w:after="0" w:line="240" w:lineRule="auto"/>
        <w:ind w:left="1080"/>
        <w:rPr>
          <w:rFonts w:ascii="Arial" w:hAnsi="Arial" w:cs="Arial"/>
          <w:bCs/>
        </w:rPr>
      </w:pPr>
    </w:p>
    <w:p w:rsidR="008600CA" w:rsidRPr="003F60BA" w:rsidRDefault="008600CA" w:rsidP="005B617E">
      <w:pPr>
        <w:spacing w:after="0" w:line="240" w:lineRule="auto"/>
        <w:ind w:left="1080"/>
        <w:rPr>
          <w:rFonts w:ascii="Arial" w:hAnsi="Arial" w:cs="Arial"/>
          <w:bCs/>
        </w:rPr>
      </w:pPr>
    </w:p>
    <w:p w:rsidR="008600CA" w:rsidRPr="003F60BA" w:rsidRDefault="008600CA" w:rsidP="005F7282">
      <w:pPr>
        <w:numPr>
          <w:ilvl w:val="1"/>
          <w:numId w:val="23"/>
        </w:numPr>
        <w:spacing w:after="0" w:line="240" w:lineRule="auto"/>
        <w:rPr>
          <w:rFonts w:ascii="Arial" w:hAnsi="Arial" w:cs="Arial"/>
          <w:bCs/>
        </w:rPr>
      </w:pPr>
      <w:r w:rsidRPr="003F60BA">
        <w:rPr>
          <w:rFonts w:ascii="Arial" w:hAnsi="Arial" w:cs="Arial"/>
          <w:bCs/>
        </w:rPr>
        <w:t>IEC 60076-2 Ed. 3.0 - Power transformers - Part 2: Temperature rise for oil-immersed transformers (MT6 Convenor:  A. Bossi)</w:t>
      </w:r>
    </w:p>
    <w:p w:rsidR="008600CA" w:rsidRPr="003F60BA" w:rsidRDefault="008600CA" w:rsidP="005B617E">
      <w:pPr>
        <w:spacing w:after="0" w:line="240" w:lineRule="auto"/>
        <w:ind w:left="1080"/>
        <w:rPr>
          <w:rFonts w:ascii="Arial" w:hAnsi="Arial" w:cs="Arial"/>
          <w:bCs/>
        </w:rPr>
      </w:pPr>
    </w:p>
    <w:p w:rsidR="008600CA" w:rsidRPr="003F60BA" w:rsidRDefault="008600CA" w:rsidP="005B617E">
      <w:pPr>
        <w:spacing w:after="0" w:line="240" w:lineRule="auto"/>
        <w:ind w:left="1080"/>
        <w:rPr>
          <w:rFonts w:ascii="Arial" w:hAnsi="Arial" w:cs="Arial"/>
          <w:bCs/>
        </w:rPr>
      </w:pPr>
      <w:r w:rsidRPr="003F60BA">
        <w:rPr>
          <w:rFonts w:ascii="Arial" w:hAnsi="Arial" w:cs="Arial"/>
          <w:bCs/>
        </w:rPr>
        <w:t>Project complete</w:t>
      </w:r>
    </w:p>
    <w:p w:rsidR="008600CA" w:rsidRPr="003F60BA" w:rsidRDefault="008600CA" w:rsidP="005B617E">
      <w:pPr>
        <w:spacing w:after="0" w:line="240" w:lineRule="auto"/>
        <w:ind w:left="360" w:firstLine="720"/>
        <w:rPr>
          <w:rFonts w:ascii="Arial" w:hAnsi="Arial" w:cs="Arial"/>
          <w:bCs/>
        </w:rPr>
      </w:pPr>
    </w:p>
    <w:p w:rsidR="008600CA" w:rsidRPr="003F60BA" w:rsidRDefault="008600CA" w:rsidP="005F7282">
      <w:pPr>
        <w:numPr>
          <w:ilvl w:val="1"/>
          <w:numId w:val="23"/>
        </w:numPr>
        <w:spacing w:after="0" w:line="240" w:lineRule="auto"/>
        <w:rPr>
          <w:rFonts w:ascii="Arial" w:hAnsi="Arial" w:cs="Arial"/>
          <w:bCs/>
        </w:rPr>
      </w:pPr>
      <w:r w:rsidRPr="003F60BA">
        <w:rPr>
          <w:rFonts w:ascii="Arial" w:hAnsi="Arial" w:cs="Arial"/>
          <w:bCs/>
        </w:rPr>
        <w:t>IEC 60076-3 Ed 3.0:  Power transformers - Part 3: Insulation levels, dielectric tests and external clearances in air: (MT 60076-3 Convenor: Yukiyasu Shirasaka)</w:t>
      </w:r>
    </w:p>
    <w:p w:rsidR="008600CA" w:rsidRPr="003F60BA" w:rsidRDefault="008600CA" w:rsidP="005B617E">
      <w:pPr>
        <w:spacing w:after="0" w:line="240" w:lineRule="auto"/>
        <w:ind w:left="1092" w:hanging="12"/>
        <w:rPr>
          <w:rFonts w:ascii="Arial" w:hAnsi="Arial" w:cs="Arial"/>
          <w:bCs/>
        </w:rPr>
      </w:pPr>
    </w:p>
    <w:p w:rsidR="008600CA" w:rsidRPr="003F60BA" w:rsidRDefault="008600CA" w:rsidP="005B617E">
      <w:pPr>
        <w:spacing w:after="0" w:line="240" w:lineRule="auto"/>
        <w:ind w:left="1092" w:hanging="12"/>
        <w:rPr>
          <w:rFonts w:ascii="Arial" w:hAnsi="Arial" w:cs="Arial"/>
          <w:bCs/>
        </w:rPr>
      </w:pPr>
      <w:r w:rsidRPr="003F60BA">
        <w:rPr>
          <w:rFonts w:ascii="Arial" w:hAnsi="Arial" w:cs="Arial"/>
          <w:bCs/>
        </w:rPr>
        <w:t>Project has been moved to the CDV stage.</w:t>
      </w:r>
    </w:p>
    <w:p w:rsidR="008600CA" w:rsidRPr="003F60BA" w:rsidRDefault="008600CA" w:rsidP="005B617E">
      <w:pPr>
        <w:spacing w:after="0" w:line="240" w:lineRule="auto"/>
        <w:ind w:left="1092" w:hanging="12"/>
        <w:rPr>
          <w:rFonts w:ascii="Arial" w:hAnsi="Arial" w:cs="Arial"/>
          <w:bCs/>
        </w:rPr>
      </w:pPr>
    </w:p>
    <w:p w:rsidR="008600CA" w:rsidRPr="003F60BA" w:rsidRDefault="008600CA" w:rsidP="005F7282">
      <w:pPr>
        <w:numPr>
          <w:ilvl w:val="1"/>
          <w:numId w:val="23"/>
        </w:numPr>
        <w:spacing w:after="0" w:line="240" w:lineRule="auto"/>
        <w:rPr>
          <w:rFonts w:ascii="Arial" w:hAnsi="Arial" w:cs="Arial"/>
          <w:bCs/>
        </w:rPr>
      </w:pPr>
      <w:r w:rsidRPr="003F60BA">
        <w:rPr>
          <w:rFonts w:ascii="Arial" w:hAnsi="Arial" w:cs="Arial"/>
          <w:bCs/>
        </w:rPr>
        <w:t>IEC 60076-4 Ed. 1.0 (2002-06-06):  Power transformers - Part 4: Guide to the lightning impulse and switching impulse testing - Power transformers and reactors</w:t>
      </w:r>
    </w:p>
    <w:p w:rsidR="008600CA" w:rsidRPr="003F60BA" w:rsidRDefault="008600CA" w:rsidP="005B617E">
      <w:pPr>
        <w:spacing w:after="0" w:line="240" w:lineRule="auto"/>
        <w:ind w:left="1080"/>
        <w:rPr>
          <w:rFonts w:ascii="Arial" w:hAnsi="Arial" w:cs="Arial"/>
          <w:bCs/>
        </w:rPr>
      </w:pPr>
    </w:p>
    <w:p w:rsidR="008600CA" w:rsidRPr="003F60BA" w:rsidRDefault="008600CA" w:rsidP="005B617E">
      <w:pPr>
        <w:spacing w:after="0" w:line="240" w:lineRule="auto"/>
        <w:ind w:left="1080"/>
        <w:rPr>
          <w:rFonts w:ascii="Arial" w:hAnsi="Arial" w:cs="Arial"/>
          <w:bCs/>
        </w:rPr>
      </w:pPr>
      <w:r w:rsidRPr="003F60BA">
        <w:rPr>
          <w:rFonts w:ascii="Arial" w:hAnsi="Arial" w:cs="Arial"/>
          <w:bCs/>
        </w:rPr>
        <w:t>No current maintenance activity for this standard.</w:t>
      </w:r>
    </w:p>
    <w:p w:rsidR="008600CA" w:rsidRPr="003F60BA" w:rsidRDefault="008600CA" w:rsidP="005B617E">
      <w:pPr>
        <w:spacing w:after="0" w:line="240" w:lineRule="auto"/>
        <w:ind w:left="1080"/>
        <w:rPr>
          <w:rFonts w:ascii="Arial" w:hAnsi="Arial" w:cs="Arial"/>
          <w:bCs/>
        </w:rPr>
      </w:pPr>
    </w:p>
    <w:p w:rsidR="008600CA" w:rsidRPr="003F60BA" w:rsidRDefault="008600CA" w:rsidP="005F7282">
      <w:pPr>
        <w:numPr>
          <w:ilvl w:val="1"/>
          <w:numId w:val="23"/>
        </w:numPr>
        <w:spacing w:after="0" w:line="240" w:lineRule="auto"/>
        <w:rPr>
          <w:rFonts w:ascii="Arial" w:hAnsi="Arial" w:cs="Arial"/>
          <w:bCs/>
        </w:rPr>
      </w:pPr>
      <w:r w:rsidRPr="003F60BA">
        <w:rPr>
          <w:rFonts w:ascii="Arial" w:hAnsi="Arial" w:cs="Arial"/>
          <w:bCs/>
        </w:rPr>
        <w:t>IEC 60076-5 Ed. 3.0 (2006-02-07):  Power transformers - Part 5: Ability to withstand short circuit</w:t>
      </w:r>
    </w:p>
    <w:p w:rsidR="008600CA" w:rsidRPr="003F60BA" w:rsidRDefault="008600CA" w:rsidP="005B617E">
      <w:pPr>
        <w:spacing w:after="0" w:line="240" w:lineRule="auto"/>
        <w:ind w:left="1080"/>
        <w:rPr>
          <w:rFonts w:ascii="Arial" w:hAnsi="Arial" w:cs="Arial"/>
          <w:bCs/>
        </w:rPr>
      </w:pPr>
    </w:p>
    <w:p w:rsidR="008600CA" w:rsidRPr="003F60BA" w:rsidRDefault="008600CA" w:rsidP="005B617E">
      <w:pPr>
        <w:spacing w:after="0" w:line="240" w:lineRule="auto"/>
        <w:ind w:left="1080"/>
        <w:rPr>
          <w:rFonts w:ascii="Arial" w:hAnsi="Arial" w:cs="Arial"/>
          <w:bCs/>
        </w:rPr>
      </w:pPr>
      <w:r w:rsidRPr="003F60BA">
        <w:rPr>
          <w:rFonts w:ascii="Arial" w:hAnsi="Arial" w:cs="Arial"/>
          <w:bCs/>
        </w:rPr>
        <w:t>No current maintenance activity for this standard.</w:t>
      </w:r>
    </w:p>
    <w:p w:rsidR="008600CA" w:rsidRPr="003F60BA" w:rsidRDefault="008600CA" w:rsidP="005B617E">
      <w:pPr>
        <w:spacing w:after="0" w:line="240" w:lineRule="auto"/>
        <w:ind w:left="1080"/>
        <w:rPr>
          <w:rFonts w:ascii="Arial" w:hAnsi="Arial" w:cs="Arial"/>
          <w:bCs/>
        </w:rPr>
      </w:pPr>
    </w:p>
    <w:p w:rsidR="008600CA" w:rsidRPr="003F60BA" w:rsidRDefault="008600CA" w:rsidP="005F7282">
      <w:pPr>
        <w:numPr>
          <w:ilvl w:val="1"/>
          <w:numId w:val="23"/>
        </w:numPr>
        <w:spacing w:after="0" w:line="240" w:lineRule="auto"/>
        <w:rPr>
          <w:rFonts w:ascii="Arial" w:hAnsi="Arial" w:cs="Arial"/>
          <w:bCs/>
        </w:rPr>
      </w:pPr>
      <w:r w:rsidRPr="003F60BA">
        <w:rPr>
          <w:rFonts w:ascii="Arial" w:hAnsi="Arial" w:cs="Arial"/>
          <w:bCs/>
        </w:rPr>
        <w:t>IEC 60076-6 Ed 1.0 (2007-12-13):  Power transformers - Part 6: Reactors</w:t>
      </w:r>
    </w:p>
    <w:p w:rsidR="008600CA" w:rsidRPr="003F60BA" w:rsidRDefault="008600CA" w:rsidP="005B617E">
      <w:pPr>
        <w:spacing w:after="0" w:line="240" w:lineRule="auto"/>
        <w:ind w:left="1080"/>
        <w:rPr>
          <w:rFonts w:ascii="Arial" w:hAnsi="Arial" w:cs="Arial"/>
          <w:bCs/>
        </w:rPr>
      </w:pPr>
    </w:p>
    <w:p w:rsidR="008600CA" w:rsidRPr="003F60BA" w:rsidRDefault="008600CA" w:rsidP="005B617E">
      <w:pPr>
        <w:spacing w:after="0" w:line="240" w:lineRule="auto"/>
        <w:ind w:left="1080"/>
        <w:rPr>
          <w:rFonts w:ascii="Arial" w:hAnsi="Arial" w:cs="Arial"/>
          <w:bCs/>
        </w:rPr>
      </w:pPr>
      <w:r w:rsidRPr="003F60BA">
        <w:rPr>
          <w:rFonts w:ascii="Arial" w:hAnsi="Arial" w:cs="Arial"/>
          <w:bCs/>
        </w:rPr>
        <w:t>No current maintenance activity for this standard.</w:t>
      </w:r>
    </w:p>
    <w:p w:rsidR="008600CA" w:rsidRPr="003F60BA" w:rsidRDefault="008600CA" w:rsidP="005B617E">
      <w:pPr>
        <w:spacing w:after="0" w:line="240" w:lineRule="auto"/>
        <w:ind w:left="1080"/>
        <w:rPr>
          <w:rFonts w:ascii="Arial" w:hAnsi="Arial" w:cs="Arial"/>
          <w:bCs/>
        </w:rPr>
      </w:pPr>
    </w:p>
    <w:p w:rsidR="008600CA" w:rsidRPr="003F60BA" w:rsidRDefault="008600CA" w:rsidP="005F7282">
      <w:pPr>
        <w:numPr>
          <w:ilvl w:val="1"/>
          <w:numId w:val="23"/>
        </w:numPr>
        <w:spacing w:after="0" w:line="240" w:lineRule="auto"/>
        <w:rPr>
          <w:rFonts w:ascii="Arial" w:hAnsi="Arial" w:cs="Arial"/>
          <w:bCs/>
        </w:rPr>
      </w:pPr>
      <w:r w:rsidRPr="003F60BA">
        <w:rPr>
          <w:rFonts w:ascii="Arial" w:hAnsi="Arial" w:cs="Arial"/>
          <w:bCs/>
        </w:rPr>
        <w:t>IEC 60076-7 Ed 1.0 (2005-12-15):  Power transformers - Part 7: Loading guide for oil-immersed power transformers (Loading Guide)</w:t>
      </w:r>
    </w:p>
    <w:p w:rsidR="008600CA" w:rsidRPr="003F60BA" w:rsidRDefault="008600CA" w:rsidP="005B617E">
      <w:pPr>
        <w:spacing w:after="0" w:line="240" w:lineRule="auto"/>
        <w:ind w:left="1080"/>
        <w:rPr>
          <w:rFonts w:ascii="Arial" w:hAnsi="Arial" w:cs="Arial"/>
          <w:bCs/>
        </w:rPr>
      </w:pPr>
    </w:p>
    <w:p w:rsidR="008600CA" w:rsidRPr="003F60BA" w:rsidRDefault="008600CA" w:rsidP="005B617E">
      <w:pPr>
        <w:spacing w:after="0" w:line="240" w:lineRule="auto"/>
        <w:ind w:left="1080"/>
        <w:rPr>
          <w:rFonts w:ascii="Arial" w:hAnsi="Arial" w:cs="Arial"/>
          <w:bCs/>
        </w:rPr>
      </w:pPr>
      <w:r w:rsidRPr="003F60BA">
        <w:rPr>
          <w:rFonts w:ascii="Arial" w:hAnsi="Arial" w:cs="Arial"/>
          <w:bCs/>
        </w:rPr>
        <w:t>No current maintenance activity for this standard.</w:t>
      </w:r>
    </w:p>
    <w:p w:rsidR="008600CA" w:rsidRPr="003F60BA" w:rsidRDefault="008600CA" w:rsidP="005B617E">
      <w:pPr>
        <w:spacing w:after="0" w:line="240" w:lineRule="auto"/>
        <w:ind w:left="1080"/>
        <w:rPr>
          <w:rFonts w:ascii="Arial" w:hAnsi="Arial" w:cs="Arial"/>
          <w:bCs/>
        </w:rPr>
      </w:pPr>
    </w:p>
    <w:p w:rsidR="008600CA" w:rsidRPr="003F60BA" w:rsidRDefault="008600CA" w:rsidP="005F7282">
      <w:pPr>
        <w:numPr>
          <w:ilvl w:val="1"/>
          <w:numId w:val="23"/>
        </w:numPr>
        <w:spacing w:after="0" w:line="240" w:lineRule="auto"/>
        <w:rPr>
          <w:rFonts w:ascii="Arial" w:hAnsi="Arial" w:cs="Arial"/>
          <w:bCs/>
        </w:rPr>
      </w:pPr>
      <w:r w:rsidRPr="003F60BA">
        <w:rPr>
          <w:rFonts w:ascii="Arial" w:hAnsi="Arial" w:cs="Arial"/>
          <w:bCs/>
        </w:rPr>
        <w:t>IEC 60076-8 Ed 1.0 (1997-10-01):  Power transformers - Part 8: Application guide</w:t>
      </w:r>
    </w:p>
    <w:p w:rsidR="008600CA" w:rsidRPr="003F60BA" w:rsidRDefault="008600CA" w:rsidP="005B617E">
      <w:pPr>
        <w:spacing w:after="0" w:line="240" w:lineRule="auto"/>
        <w:ind w:left="1080"/>
        <w:rPr>
          <w:rFonts w:ascii="Arial" w:hAnsi="Arial" w:cs="Arial"/>
          <w:bCs/>
        </w:rPr>
      </w:pPr>
    </w:p>
    <w:p w:rsidR="008600CA" w:rsidRPr="003F60BA" w:rsidRDefault="008600CA" w:rsidP="005B617E">
      <w:pPr>
        <w:spacing w:after="0" w:line="240" w:lineRule="auto"/>
        <w:ind w:left="1080"/>
        <w:rPr>
          <w:rFonts w:ascii="Arial" w:hAnsi="Arial" w:cs="Arial"/>
          <w:bCs/>
        </w:rPr>
      </w:pPr>
      <w:r w:rsidRPr="003F60BA">
        <w:rPr>
          <w:rFonts w:ascii="Arial" w:hAnsi="Arial" w:cs="Arial"/>
          <w:bCs/>
        </w:rPr>
        <w:t>No current maintenance activity for this standard.</w:t>
      </w:r>
    </w:p>
    <w:p w:rsidR="008600CA" w:rsidRPr="003F60BA" w:rsidRDefault="008600CA" w:rsidP="005B617E">
      <w:pPr>
        <w:spacing w:after="0" w:line="240" w:lineRule="auto"/>
        <w:ind w:left="1080"/>
        <w:rPr>
          <w:rFonts w:ascii="Arial" w:hAnsi="Arial" w:cs="Arial"/>
          <w:bCs/>
        </w:rPr>
      </w:pPr>
    </w:p>
    <w:p w:rsidR="008600CA" w:rsidRPr="003F60BA" w:rsidRDefault="008600CA" w:rsidP="005F7282">
      <w:pPr>
        <w:numPr>
          <w:ilvl w:val="1"/>
          <w:numId w:val="23"/>
        </w:numPr>
        <w:spacing w:after="0" w:line="240" w:lineRule="auto"/>
        <w:rPr>
          <w:rFonts w:ascii="Arial" w:hAnsi="Arial" w:cs="Arial"/>
          <w:bCs/>
        </w:rPr>
      </w:pPr>
      <w:r w:rsidRPr="003F60BA">
        <w:rPr>
          <w:rFonts w:ascii="Arial" w:hAnsi="Arial" w:cs="Arial"/>
          <w:bCs/>
        </w:rPr>
        <w:t>IEC 60076-10 Ed. 2.0 - Power transformers - Part 10: Determination of sound levels (MT 60076-10 Convenor:  Dr. C. Ploetner)</w:t>
      </w:r>
    </w:p>
    <w:p w:rsidR="008600CA" w:rsidRPr="003F60BA" w:rsidRDefault="008600CA" w:rsidP="005B617E">
      <w:pPr>
        <w:spacing w:after="0" w:line="240" w:lineRule="auto"/>
        <w:rPr>
          <w:rFonts w:ascii="Arial" w:hAnsi="Arial" w:cs="Arial"/>
          <w:bCs/>
        </w:rPr>
      </w:pPr>
    </w:p>
    <w:p w:rsidR="008600CA" w:rsidRPr="003F60BA" w:rsidRDefault="008600CA" w:rsidP="005B617E">
      <w:pPr>
        <w:spacing w:after="0" w:line="240" w:lineRule="auto"/>
        <w:ind w:left="1080"/>
        <w:rPr>
          <w:rFonts w:ascii="Arial" w:hAnsi="Arial" w:cs="Arial"/>
          <w:bCs/>
        </w:rPr>
      </w:pPr>
      <w:r w:rsidRPr="003F60BA">
        <w:rPr>
          <w:rFonts w:ascii="Arial" w:hAnsi="Arial" w:cs="Arial"/>
          <w:bCs/>
        </w:rPr>
        <w:t>It was reported that it is uncertain that the meeting scheduled for Osaka was held.</w:t>
      </w:r>
    </w:p>
    <w:p w:rsidR="008600CA" w:rsidRPr="003F60BA" w:rsidRDefault="008600CA" w:rsidP="005B617E">
      <w:pPr>
        <w:spacing w:after="0" w:line="240" w:lineRule="auto"/>
        <w:ind w:left="1080"/>
        <w:rPr>
          <w:rFonts w:ascii="Arial" w:hAnsi="Arial" w:cs="Arial"/>
          <w:bCs/>
        </w:rPr>
      </w:pPr>
    </w:p>
    <w:p w:rsidR="008600CA" w:rsidRPr="003F60BA" w:rsidRDefault="008600CA" w:rsidP="005F7282">
      <w:pPr>
        <w:numPr>
          <w:ilvl w:val="1"/>
          <w:numId w:val="23"/>
        </w:numPr>
        <w:spacing w:after="0" w:line="240" w:lineRule="auto"/>
        <w:rPr>
          <w:rFonts w:ascii="Arial" w:hAnsi="Arial" w:cs="Arial"/>
          <w:bCs/>
        </w:rPr>
      </w:pPr>
      <w:r w:rsidRPr="003F60BA">
        <w:rPr>
          <w:rFonts w:ascii="Arial" w:hAnsi="Arial" w:cs="Arial"/>
          <w:bCs/>
        </w:rPr>
        <w:t>IEC 60076-10-1Ed. 1.0 (2005-10-17):  Power transformers - Part 10-1: Determination of sound levels - Application guide</w:t>
      </w:r>
    </w:p>
    <w:p w:rsidR="008600CA" w:rsidRPr="003F60BA" w:rsidRDefault="008600CA" w:rsidP="005B617E">
      <w:pPr>
        <w:spacing w:after="0" w:line="240" w:lineRule="auto"/>
        <w:ind w:left="1080"/>
        <w:rPr>
          <w:rFonts w:ascii="Arial" w:hAnsi="Arial" w:cs="Arial"/>
          <w:bCs/>
        </w:rPr>
      </w:pPr>
    </w:p>
    <w:p w:rsidR="008600CA" w:rsidRPr="003F60BA" w:rsidRDefault="008600CA" w:rsidP="005B617E">
      <w:pPr>
        <w:spacing w:after="0" w:line="240" w:lineRule="auto"/>
        <w:ind w:left="1080"/>
        <w:rPr>
          <w:rFonts w:ascii="Arial" w:hAnsi="Arial" w:cs="Arial"/>
          <w:bCs/>
        </w:rPr>
      </w:pPr>
      <w:r w:rsidRPr="003F60BA">
        <w:rPr>
          <w:rFonts w:ascii="Arial" w:hAnsi="Arial" w:cs="Arial"/>
          <w:bCs/>
        </w:rPr>
        <w:t>It was reported that it is uncertain that the meeting scheduled for Osaka was held.</w:t>
      </w:r>
    </w:p>
    <w:p w:rsidR="008600CA" w:rsidRPr="003F60BA" w:rsidRDefault="008600CA" w:rsidP="005B617E">
      <w:pPr>
        <w:spacing w:after="0" w:line="240" w:lineRule="auto"/>
        <w:ind w:left="1080"/>
        <w:rPr>
          <w:rFonts w:ascii="Arial" w:hAnsi="Arial" w:cs="Arial"/>
          <w:bCs/>
        </w:rPr>
      </w:pPr>
    </w:p>
    <w:p w:rsidR="008600CA" w:rsidRPr="003F60BA" w:rsidRDefault="008600CA" w:rsidP="005F7282">
      <w:pPr>
        <w:numPr>
          <w:ilvl w:val="1"/>
          <w:numId w:val="23"/>
        </w:numPr>
        <w:spacing w:after="0" w:line="240" w:lineRule="auto"/>
        <w:rPr>
          <w:rFonts w:ascii="Arial" w:hAnsi="Arial" w:cs="Arial"/>
          <w:bCs/>
        </w:rPr>
      </w:pPr>
      <w:r w:rsidRPr="003F60BA">
        <w:rPr>
          <w:rFonts w:ascii="Arial" w:hAnsi="Arial" w:cs="Arial"/>
          <w:bCs/>
        </w:rPr>
        <w:t>IEC 60076-11 Ed. 1.0 Power transformers - Part 11: Dry-type transformers</w:t>
      </w:r>
    </w:p>
    <w:p w:rsidR="008600CA" w:rsidRPr="003F60BA" w:rsidRDefault="008600CA" w:rsidP="005B617E">
      <w:pPr>
        <w:spacing w:after="0" w:line="240" w:lineRule="auto"/>
        <w:ind w:left="1080"/>
        <w:rPr>
          <w:rFonts w:ascii="Arial" w:hAnsi="Arial" w:cs="Arial"/>
          <w:bCs/>
        </w:rPr>
      </w:pPr>
    </w:p>
    <w:p w:rsidR="008600CA" w:rsidRPr="003F60BA" w:rsidRDefault="008600CA" w:rsidP="005B617E">
      <w:pPr>
        <w:spacing w:after="0" w:line="240" w:lineRule="auto"/>
        <w:ind w:left="1080"/>
        <w:rPr>
          <w:rFonts w:ascii="Arial" w:hAnsi="Arial" w:cs="Arial"/>
          <w:bCs/>
        </w:rPr>
      </w:pPr>
      <w:r w:rsidRPr="003F60BA">
        <w:rPr>
          <w:rFonts w:ascii="Arial" w:hAnsi="Arial" w:cs="Arial"/>
          <w:bCs/>
        </w:rPr>
        <w:t>Consideration for issuing a new amendment remains active..</w:t>
      </w:r>
    </w:p>
    <w:p w:rsidR="008600CA" w:rsidRPr="003F60BA" w:rsidRDefault="008600CA" w:rsidP="005B617E">
      <w:pPr>
        <w:spacing w:after="0" w:line="240" w:lineRule="auto"/>
        <w:ind w:left="1080"/>
        <w:rPr>
          <w:rFonts w:ascii="Arial" w:hAnsi="Arial" w:cs="Arial"/>
          <w:bCs/>
        </w:rPr>
      </w:pPr>
    </w:p>
    <w:p w:rsidR="008600CA" w:rsidRPr="003F60BA" w:rsidRDefault="008600CA" w:rsidP="005F7282">
      <w:pPr>
        <w:numPr>
          <w:ilvl w:val="1"/>
          <w:numId w:val="23"/>
        </w:numPr>
        <w:spacing w:after="0" w:line="240" w:lineRule="auto"/>
        <w:rPr>
          <w:rFonts w:ascii="Arial" w:hAnsi="Arial" w:cs="Arial"/>
          <w:bCs/>
        </w:rPr>
      </w:pPr>
      <w:r w:rsidRPr="003F60BA">
        <w:rPr>
          <w:rFonts w:ascii="Arial" w:hAnsi="Arial" w:cs="Arial"/>
          <w:bCs/>
        </w:rPr>
        <w:t>IEC 60076-12 Ed. 1.0 (2008-11-05):  Power transformers - Part 12: Loading guide for dry-type power transformers</w:t>
      </w:r>
    </w:p>
    <w:p w:rsidR="008600CA" w:rsidRPr="003F60BA" w:rsidRDefault="008600CA" w:rsidP="005B617E">
      <w:pPr>
        <w:spacing w:after="0" w:line="240" w:lineRule="auto"/>
        <w:ind w:left="1080"/>
        <w:rPr>
          <w:rFonts w:ascii="Arial" w:hAnsi="Arial" w:cs="Arial"/>
          <w:bCs/>
        </w:rPr>
      </w:pPr>
    </w:p>
    <w:p w:rsidR="008600CA" w:rsidRPr="003F60BA" w:rsidRDefault="008600CA" w:rsidP="005B617E">
      <w:pPr>
        <w:spacing w:after="0" w:line="240" w:lineRule="auto"/>
        <w:ind w:left="1080"/>
        <w:rPr>
          <w:rFonts w:ascii="Arial" w:hAnsi="Arial" w:cs="Arial"/>
          <w:bCs/>
        </w:rPr>
      </w:pPr>
      <w:r w:rsidRPr="003F60BA">
        <w:rPr>
          <w:rFonts w:ascii="Arial" w:hAnsi="Arial" w:cs="Arial"/>
          <w:bCs/>
        </w:rPr>
        <w:t>No current maintenance activity for this standard.</w:t>
      </w:r>
    </w:p>
    <w:p w:rsidR="008600CA" w:rsidRPr="003F60BA" w:rsidRDefault="008600CA" w:rsidP="005B617E">
      <w:pPr>
        <w:spacing w:after="0" w:line="240" w:lineRule="auto"/>
        <w:ind w:left="1080"/>
        <w:rPr>
          <w:rFonts w:ascii="Arial" w:hAnsi="Arial" w:cs="Arial"/>
          <w:bCs/>
        </w:rPr>
      </w:pPr>
    </w:p>
    <w:p w:rsidR="008600CA" w:rsidRPr="003F60BA" w:rsidRDefault="008600CA" w:rsidP="005F7282">
      <w:pPr>
        <w:numPr>
          <w:ilvl w:val="1"/>
          <w:numId w:val="23"/>
        </w:numPr>
        <w:spacing w:after="0" w:line="240" w:lineRule="auto"/>
        <w:rPr>
          <w:rFonts w:ascii="Arial" w:hAnsi="Arial" w:cs="Arial"/>
          <w:bCs/>
        </w:rPr>
      </w:pPr>
      <w:r w:rsidRPr="003F60BA">
        <w:rPr>
          <w:rFonts w:ascii="Arial" w:hAnsi="Arial" w:cs="Arial"/>
          <w:bCs/>
        </w:rPr>
        <w:t>IEC 60076-13 Ed 1.0 (2006-05-24):  Power transformers - Part 13: Self-protected liquid-filled transformers</w:t>
      </w:r>
    </w:p>
    <w:p w:rsidR="008600CA" w:rsidRPr="003F60BA" w:rsidRDefault="008600CA" w:rsidP="005B617E">
      <w:pPr>
        <w:spacing w:after="0" w:line="240" w:lineRule="auto"/>
        <w:ind w:left="1080"/>
        <w:rPr>
          <w:rFonts w:ascii="Arial" w:hAnsi="Arial" w:cs="Arial"/>
          <w:bCs/>
        </w:rPr>
      </w:pPr>
    </w:p>
    <w:p w:rsidR="008600CA" w:rsidRPr="003F60BA" w:rsidRDefault="008600CA" w:rsidP="005B617E">
      <w:pPr>
        <w:spacing w:after="0" w:line="240" w:lineRule="auto"/>
        <w:ind w:left="1080"/>
        <w:rPr>
          <w:rFonts w:ascii="Arial" w:hAnsi="Arial" w:cs="Arial"/>
          <w:bCs/>
        </w:rPr>
      </w:pPr>
      <w:r w:rsidRPr="003F60BA">
        <w:rPr>
          <w:rFonts w:ascii="Arial" w:hAnsi="Arial" w:cs="Arial"/>
          <w:bCs/>
        </w:rPr>
        <w:t>No current maintenance activity for this standard.</w:t>
      </w:r>
    </w:p>
    <w:p w:rsidR="008600CA" w:rsidRPr="003F60BA" w:rsidRDefault="008600CA" w:rsidP="005B617E">
      <w:pPr>
        <w:spacing w:after="0" w:line="240" w:lineRule="auto"/>
        <w:ind w:left="1080"/>
        <w:rPr>
          <w:rFonts w:ascii="Arial" w:hAnsi="Arial" w:cs="Arial"/>
          <w:bCs/>
        </w:rPr>
      </w:pPr>
    </w:p>
    <w:p w:rsidR="008600CA" w:rsidRPr="003F60BA" w:rsidRDefault="008600CA" w:rsidP="005F7282">
      <w:pPr>
        <w:numPr>
          <w:ilvl w:val="1"/>
          <w:numId w:val="23"/>
        </w:numPr>
        <w:spacing w:after="0" w:line="240" w:lineRule="auto"/>
        <w:rPr>
          <w:rFonts w:ascii="Arial" w:hAnsi="Arial" w:cs="Arial"/>
          <w:bCs/>
        </w:rPr>
      </w:pPr>
      <w:r w:rsidRPr="003F60BA">
        <w:rPr>
          <w:rFonts w:ascii="Arial" w:hAnsi="Arial" w:cs="Arial"/>
          <w:bCs/>
        </w:rPr>
        <w:t>IEC 60076-14 Ed.1.0</w:t>
      </w:r>
      <w:r w:rsidRPr="003F60BA">
        <w:rPr>
          <w:rFonts w:ascii="Arial" w:hAnsi="Arial" w:cs="Arial"/>
        </w:rPr>
        <w:t xml:space="preserve"> - Power transformers - Part 14: </w:t>
      </w:r>
      <w:r w:rsidRPr="003F60BA">
        <w:rPr>
          <w:rFonts w:ascii="Arial" w:hAnsi="Arial" w:cs="Arial"/>
          <w:bCs/>
        </w:rPr>
        <w:t>Design and application of liquid-immersed power transformers using high-temperature insulation materials (MT4 Convenor R. Marek)</w:t>
      </w:r>
    </w:p>
    <w:p w:rsidR="008600CA" w:rsidRPr="003F60BA" w:rsidRDefault="008600CA" w:rsidP="005B617E">
      <w:pPr>
        <w:spacing w:after="0" w:line="240" w:lineRule="auto"/>
        <w:ind w:left="1080"/>
        <w:rPr>
          <w:rFonts w:ascii="Arial" w:hAnsi="Arial" w:cs="Arial"/>
          <w:bCs/>
        </w:rPr>
      </w:pPr>
    </w:p>
    <w:p w:rsidR="008600CA" w:rsidRPr="003F60BA" w:rsidRDefault="008600CA" w:rsidP="005B617E">
      <w:pPr>
        <w:spacing w:after="0" w:line="240" w:lineRule="auto"/>
        <w:ind w:left="1080"/>
        <w:rPr>
          <w:rFonts w:ascii="Arial" w:hAnsi="Arial" w:cs="Arial"/>
          <w:bCs/>
        </w:rPr>
      </w:pPr>
      <w:r w:rsidRPr="003F60BA">
        <w:rPr>
          <w:rFonts w:ascii="Arial" w:hAnsi="Arial" w:cs="Arial"/>
          <w:bCs/>
        </w:rPr>
        <w:t>Mr. Marek is the US Expert and reported that he expected a CDV to be issued  shortly.</w:t>
      </w:r>
    </w:p>
    <w:p w:rsidR="008600CA" w:rsidRPr="003F60BA" w:rsidRDefault="008600CA" w:rsidP="005B617E">
      <w:pPr>
        <w:spacing w:after="0" w:line="240" w:lineRule="auto"/>
        <w:ind w:left="1080"/>
        <w:rPr>
          <w:rFonts w:ascii="Arial" w:hAnsi="Arial" w:cs="Arial"/>
          <w:bCs/>
        </w:rPr>
      </w:pPr>
    </w:p>
    <w:p w:rsidR="008600CA" w:rsidRPr="003F60BA" w:rsidRDefault="008600CA" w:rsidP="005B617E">
      <w:pPr>
        <w:spacing w:after="0" w:line="240" w:lineRule="auto"/>
        <w:ind w:left="1080"/>
        <w:rPr>
          <w:rFonts w:ascii="Arial" w:hAnsi="Arial" w:cs="Arial"/>
          <w:bCs/>
        </w:rPr>
      </w:pPr>
    </w:p>
    <w:p w:rsidR="008600CA" w:rsidRPr="003F60BA" w:rsidRDefault="008600CA" w:rsidP="005F7282">
      <w:pPr>
        <w:numPr>
          <w:ilvl w:val="1"/>
          <w:numId w:val="23"/>
        </w:numPr>
        <w:spacing w:after="0" w:line="240" w:lineRule="auto"/>
        <w:rPr>
          <w:rFonts w:ascii="Arial" w:hAnsi="Arial" w:cs="Arial"/>
          <w:bCs/>
        </w:rPr>
      </w:pPr>
      <w:r w:rsidRPr="003F60BA">
        <w:rPr>
          <w:rFonts w:ascii="Arial" w:hAnsi="Arial" w:cs="Arial"/>
          <w:bCs/>
        </w:rPr>
        <w:t>IEC 60076-15 Ed 1.0 (2008-02-27):  Power transformers - Part 15: Gas-filled power transformers</w:t>
      </w:r>
    </w:p>
    <w:p w:rsidR="008600CA" w:rsidRPr="003F60BA" w:rsidRDefault="008600CA" w:rsidP="005B617E">
      <w:pPr>
        <w:spacing w:after="0" w:line="240" w:lineRule="auto"/>
        <w:ind w:left="1080"/>
        <w:rPr>
          <w:rFonts w:ascii="Arial" w:hAnsi="Arial" w:cs="Arial"/>
          <w:bCs/>
        </w:rPr>
      </w:pPr>
    </w:p>
    <w:p w:rsidR="008600CA" w:rsidRPr="003F60BA" w:rsidRDefault="008600CA" w:rsidP="005B617E">
      <w:pPr>
        <w:spacing w:after="0" w:line="240" w:lineRule="auto"/>
        <w:ind w:left="1080"/>
        <w:rPr>
          <w:rFonts w:ascii="Arial" w:hAnsi="Arial" w:cs="Arial"/>
          <w:bCs/>
        </w:rPr>
      </w:pPr>
      <w:r w:rsidRPr="003F60BA">
        <w:rPr>
          <w:rFonts w:ascii="Arial" w:hAnsi="Arial" w:cs="Arial"/>
          <w:bCs/>
        </w:rPr>
        <w:t>A revision is under consideration.</w:t>
      </w:r>
    </w:p>
    <w:p w:rsidR="008600CA" w:rsidRPr="003F60BA" w:rsidRDefault="008600CA" w:rsidP="005B617E">
      <w:pPr>
        <w:spacing w:after="0" w:line="240" w:lineRule="auto"/>
        <w:ind w:left="1080"/>
        <w:rPr>
          <w:rFonts w:ascii="Arial" w:hAnsi="Arial" w:cs="Arial"/>
          <w:bCs/>
        </w:rPr>
      </w:pPr>
    </w:p>
    <w:p w:rsidR="008600CA" w:rsidRPr="003F60BA" w:rsidRDefault="008600CA" w:rsidP="005F7282">
      <w:pPr>
        <w:numPr>
          <w:ilvl w:val="1"/>
          <w:numId w:val="23"/>
        </w:numPr>
        <w:spacing w:after="0" w:line="240" w:lineRule="auto"/>
        <w:rPr>
          <w:rFonts w:ascii="Arial" w:hAnsi="Arial" w:cs="Arial"/>
          <w:bCs/>
        </w:rPr>
      </w:pPr>
      <w:r w:rsidRPr="003F60BA">
        <w:rPr>
          <w:rFonts w:ascii="Arial" w:hAnsi="Arial" w:cs="Arial"/>
          <w:bCs/>
        </w:rPr>
        <w:t>IEC 60076-16 Ed. 1.0 - Power transformers - Part 16: Transformers for wind turbines applications (WG31 Convenor M. Sacotte)</w:t>
      </w:r>
    </w:p>
    <w:p w:rsidR="008600CA" w:rsidRPr="003F60BA" w:rsidRDefault="008600CA" w:rsidP="005B617E">
      <w:pPr>
        <w:spacing w:after="0" w:line="240" w:lineRule="auto"/>
        <w:rPr>
          <w:rFonts w:ascii="Arial" w:hAnsi="Arial" w:cs="Arial"/>
          <w:bCs/>
        </w:rPr>
      </w:pPr>
    </w:p>
    <w:p w:rsidR="008600CA" w:rsidRPr="003F60BA" w:rsidRDefault="008600CA" w:rsidP="005B617E">
      <w:pPr>
        <w:spacing w:after="0" w:line="240" w:lineRule="auto"/>
        <w:ind w:left="1080"/>
        <w:rPr>
          <w:rFonts w:ascii="Arial" w:hAnsi="Arial" w:cs="Arial"/>
          <w:bCs/>
        </w:rPr>
      </w:pPr>
      <w:r w:rsidRPr="003F60BA">
        <w:rPr>
          <w:rFonts w:ascii="Arial" w:hAnsi="Arial" w:cs="Arial"/>
          <w:bCs/>
        </w:rPr>
        <w:t>Project complete, published 2011-08-25.</w:t>
      </w:r>
    </w:p>
    <w:p w:rsidR="008600CA" w:rsidRPr="003F60BA" w:rsidRDefault="008600CA" w:rsidP="005B617E">
      <w:pPr>
        <w:spacing w:after="0" w:line="240" w:lineRule="auto"/>
        <w:ind w:left="1080"/>
        <w:rPr>
          <w:rFonts w:ascii="Arial" w:hAnsi="Arial" w:cs="Arial"/>
          <w:bCs/>
        </w:rPr>
      </w:pPr>
    </w:p>
    <w:p w:rsidR="008600CA" w:rsidRPr="003F60BA" w:rsidRDefault="008600CA" w:rsidP="005B617E">
      <w:pPr>
        <w:spacing w:after="0" w:line="240" w:lineRule="auto"/>
        <w:ind w:left="1080"/>
        <w:rPr>
          <w:rFonts w:ascii="Arial" w:hAnsi="Arial" w:cs="Arial"/>
          <w:bCs/>
        </w:rPr>
      </w:pPr>
      <w:r w:rsidRPr="003F60BA">
        <w:rPr>
          <w:rFonts w:ascii="Arial" w:hAnsi="Arial" w:cs="Arial"/>
          <w:bCs/>
        </w:rPr>
        <w:t>Dr H. Shertukde has agreed to serve on the IEEE/IEC task force. It is expected that once approved meeting will be held alternately in the US and in Europe.</w:t>
      </w:r>
    </w:p>
    <w:p w:rsidR="008600CA" w:rsidRPr="003F60BA" w:rsidRDefault="008600CA" w:rsidP="005B617E">
      <w:pPr>
        <w:spacing w:after="0" w:line="240" w:lineRule="auto"/>
        <w:ind w:left="1080"/>
        <w:rPr>
          <w:rFonts w:ascii="Arial" w:hAnsi="Arial" w:cs="Arial"/>
          <w:bCs/>
        </w:rPr>
      </w:pPr>
      <w:r w:rsidRPr="003F60BA">
        <w:rPr>
          <w:rFonts w:ascii="Arial" w:hAnsi="Arial" w:cs="Arial"/>
          <w:bCs/>
        </w:rPr>
        <w:t>.</w:t>
      </w:r>
    </w:p>
    <w:p w:rsidR="008600CA" w:rsidRPr="003F60BA" w:rsidRDefault="008600CA" w:rsidP="005F7282">
      <w:pPr>
        <w:numPr>
          <w:ilvl w:val="1"/>
          <w:numId w:val="23"/>
        </w:numPr>
        <w:spacing w:after="0" w:line="240" w:lineRule="auto"/>
        <w:rPr>
          <w:rFonts w:ascii="Arial" w:hAnsi="Arial" w:cs="Arial"/>
          <w:bCs/>
        </w:rPr>
      </w:pPr>
      <w:r w:rsidRPr="003F60BA">
        <w:rPr>
          <w:rFonts w:ascii="Arial" w:hAnsi="Arial" w:cs="Arial"/>
          <w:bCs/>
        </w:rPr>
        <w:t>IEC/TR 60076-17 Ed. 1.0 - Evaluation of electromagnetic fields around power transformers</w:t>
      </w:r>
    </w:p>
    <w:p w:rsidR="008600CA" w:rsidRPr="003F60BA" w:rsidRDefault="008600CA" w:rsidP="005B617E">
      <w:pPr>
        <w:spacing w:after="0" w:line="240" w:lineRule="auto"/>
        <w:ind w:left="360"/>
        <w:rPr>
          <w:rFonts w:ascii="Arial" w:hAnsi="Arial" w:cs="Arial"/>
          <w:bCs/>
        </w:rPr>
      </w:pPr>
    </w:p>
    <w:p w:rsidR="008600CA" w:rsidRPr="003F60BA" w:rsidRDefault="008600CA" w:rsidP="005B617E">
      <w:pPr>
        <w:spacing w:after="0" w:line="240" w:lineRule="auto"/>
        <w:ind w:left="1080"/>
        <w:rPr>
          <w:rFonts w:ascii="Arial" w:hAnsi="Arial" w:cs="Arial"/>
          <w:bCs/>
        </w:rPr>
      </w:pPr>
      <w:r w:rsidRPr="003F60BA">
        <w:rPr>
          <w:rFonts w:ascii="Arial" w:hAnsi="Arial" w:cs="Arial"/>
          <w:bCs/>
        </w:rPr>
        <w:t>Draft approved for publication</w:t>
      </w:r>
    </w:p>
    <w:p w:rsidR="008600CA" w:rsidRPr="003F60BA" w:rsidRDefault="008600CA" w:rsidP="005B617E">
      <w:pPr>
        <w:spacing w:after="0" w:line="240" w:lineRule="auto"/>
        <w:ind w:left="360"/>
        <w:rPr>
          <w:rFonts w:ascii="Arial" w:hAnsi="Arial" w:cs="Arial"/>
          <w:bCs/>
        </w:rPr>
      </w:pPr>
    </w:p>
    <w:p w:rsidR="008600CA" w:rsidRPr="003F60BA" w:rsidRDefault="008600CA" w:rsidP="005F7282">
      <w:pPr>
        <w:numPr>
          <w:ilvl w:val="1"/>
          <w:numId w:val="23"/>
        </w:numPr>
        <w:spacing w:after="0" w:line="240" w:lineRule="auto"/>
        <w:rPr>
          <w:rFonts w:ascii="Arial" w:hAnsi="Arial" w:cs="Arial"/>
          <w:bCs/>
        </w:rPr>
      </w:pPr>
      <w:r w:rsidRPr="003F60BA">
        <w:rPr>
          <w:rFonts w:ascii="Arial" w:hAnsi="Arial" w:cs="Arial"/>
          <w:bCs/>
        </w:rPr>
        <w:t>IEC 60076-18 Ed. 1.0 - Power transformers - Part 18: Measurement of frequency response (PT 60076-18 Convenor: Patrick Picher)</w:t>
      </w:r>
    </w:p>
    <w:p w:rsidR="008600CA" w:rsidRPr="003F60BA" w:rsidRDefault="008600CA" w:rsidP="005B617E">
      <w:pPr>
        <w:spacing w:after="0" w:line="240" w:lineRule="auto"/>
        <w:rPr>
          <w:rFonts w:ascii="Arial" w:hAnsi="Arial" w:cs="Arial"/>
          <w:bCs/>
        </w:rPr>
      </w:pPr>
    </w:p>
    <w:p w:rsidR="008600CA" w:rsidRPr="003F60BA" w:rsidRDefault="008600CA" w:rsidP="005B617E">
      <w:pPr>
        <w:spacing w:after="0" w:line="240" w:lineRule="auto"/>
        <w:ind w:left="1080"/>
        <w:rPr>
          <w:rFonts w:ascii="Arial" w:hAnsi="Arial" w:cs="Arial"/>
          <w:bCs/>
        </w:rPr>
      </w:pPr>
      <w:r w:rsidRPr="003F60BA">
        <w:rPr>
          <w:rFonts w:ascii="Arial" w:hAnsi="Arial" w:cs="Arial"/>
          <w:bCs/>
        </w:rPr>
        <w:t>Sheldon Kennedy reported that the meeting held earlier this year was both  productive and successful</w:t>
      </w:r>
    </w:p>
    <w:p w:rsidR="008600CA" w:rsidRPr="003F60BA" w:rsidRDefault="008600CA" w:rsidP="005B617E">
      <w:pPr>
        <w:spacing w:after="0" w:line="240" w:lineRule="auto"/>
        <w:ind w:left="360"/>
        <w:rPr>
          <w:rFonts w:ascii="Arial" w:hAnsi="Arial" w:cs="Arial"/>
          <w:bCs/>
        </w:rPr>
      </w:pPr>
    </w:p>
    <w:p w:rsidR="008600CA" w:rsidRPr="003F60BA" w:rsidRDefault="008600CA" w:rsidP="005F7282">
      <w:pPr>
        <w:numPr>
          <w:ilvl w:val="1"/>
          <w:numId w:val="23"/>
        </w:numPr>
        <w:spacing w:after="0" w:line="240" w:lineRule="auto"/>
        <w:rPr>
          <w:rFonts w:ascii="Arial" w:hAnsi="Arial" w:cs="Arial"/>
          <w:bCs/>
        </w:rPr>
      </w:pPr>
      <w:r w:rsidRPr="003F60BA">
        <w:rPr>
          <w:rFonts w:ascii="Arial" w:hAnsi="Arial" w:cs="Arial"/>
          <w:bCs/>
        </w:rPr>
        <w:t>IEC 60076-19 TS Ed.1.0 - Rules for the determinations of uncertainties in the measurement of losses in power transformers (PT 60076-19 Convenor A. Bossi)</w:t>
      </w:r>
    </w:p>
    <w:p w:rsidR="008600CA" w:rsidRPr="003F60BA" w:rsidRDefault="008600CA" w:rsidP="005B617E">
      <w:pPr>
        <w:spacing w:after="0" w:line="240" w:lineRule="auto"/>
        <w:rPr>
          <w:rFonts w:ascii="Arial" w:hAnsi="Arial" w:cs="Arial"/>
          <w:bCs/>
        </w:rPr>
      </w:pPr>
    </w:p>
    <w:p w:rsidR="008600CA" w:rsidRPr="003F60BA" w:rsidRDefault="008600CA" w:rsidP="005B617E">
      <w:pPr>
        <w:spacing w:after="0" w:line="240" w:lineRule="auto"/>
        <w:ind w:left="1080"/>
        <w:rPr>
          <w:rFonts w:ascii="Arial" w:hAnsi="Arial" w:cs="Arial"/>
          <w:bCs/>
        </w:rPr>
      </w:pPr>
      <w:r w:rsidRPr="003F60BA">
        <w:rPr>
          <w:rFonts w:ascii="Arial" w:hAnsi="Arial" w:cs="Arial"/>
          <w:bCs/>
        </w:rPr>
        <w:t xml:space="preserve">No US expert identified.  </w:t>
      </w:r>
    </w:p>
    <w:p w:rsidR="008600CA" w:rsidRPr="003F60BA" w:rsidRDefault="008600CA" w:rsidP="005B617E">
      <w:pPr>
        <w:spacing w:after="0" w:line="240" w:lineRule="auto"/>
        <w:rPr>
          <w:rFonts w:ascii="Arial" w:hAnsi="Arial" w:cs="Arial"/>
          <w:bCs/>
        </w:rPr>
      </w:pPr>
    </w:p>
    <w:p w:rsidR="008600CA" w:rsidRPr="003F60BA" w:rsidRDefault="008600CA" w:rsidP="005F7282">
      <w:pPr>
        <w:numPr>
          <w:ilvl w:val="1"/>
          <w:numId w:val="23"/>
        </w:numPr>
        <w:spacing w:after="0" w:line="240" w:lineRule="auto"/>
        <w:rPr>
          <w:rFonts w:ascii="Arial" w:hAnsi="Arial" w:cs="Arial"/>
          <w:bCs/>
        </w:rPr>
      </w:pPr>
      <w:r w:rsidRPr="003F60BA">
        <w:rPr>
          <w:rFonts w:ascii="Arial" w:hAnsi="Arial" w:cs="Arial"/>
          <w:bCs/>
        </w:rPr>
        <w:t>IEC 60076-20 Power Transformers Part 20: Energy Efficiency (PT 60076-20 Convenor: M. Sacotte)</w:t>
      </w:r>
    </w:p>
    <w:p w:rsidR="008600CA" w:rsidRPr="003F60BA" w:rsidRDefault="008600CA" w:rsidP="005B617E">
      <w:pPr>
        <w:spacing w:after="0" w:line="240" w:lineRule="auto"/>
        <w:ind w:left="1080"/>
        <w:rPr>
          <w:rFonts w:ascii="Arial" w:hAnsi="Arial" w:cs="Arial"/>
          <w:bCs/>
        </w:rPr>
      </w:pPr>
    </w:p>
    <w:p w:rsidR="008600CA" w:rsidRPr="003F60BA" w:rsidRDefault="008600CA" w:rsidP="005B617E">
      <w:pPr>
        <w:spacing w:after="0" w:line="240" w:lineRule="auto"/>
        <w:ind w:left="1080"/>
        <w:rPr>
          <w:rFonts w:ascii="Arial" w:hAnsi="Arial" w:cs="Arial"/>
          <w:bCs/>
        </w:rPr>
      </w:pPr>
      <w:r w:rsidRPr="003F60BA">
        <w:rPr>
          <w:rFonts w:ascii="Arial" w:hAnsi="Arial" w:cs="Arial"/>
          <w:bCs/>
        </w:rPr>
        <w:t>Mahesh Sampat is the US expert.  First meeting held 2011-05, second meeting to be scheduled.</w:t>
      </w:r>
      <w:r w:rsidRPr="003F60BA">
        <w:rPr>
          <w:rFonts w:ascii="Arial" w:hAnsi="Arial" w:cs="Arial"/>
        </w:rPr>
        <w:t xml:space="preserve">  </w:t>
      </w:r>
    </w:p>
    <w:p w:rsidR="008600CA" w:rsidRPr="003F60BA" w:rsidRDefault="008600CA" w:rsidP="005B617E">
      <w:pPr>
        <w:spacing w:after="0" w:line="240" w:lineRule="auto"/>
        <w:ind w:left="1080"/>
        <w:rPr>
          <w:rFonts w:ascii="Arial" w:hAnsi="Arial" w:cs="Arial"/>
          <w:bCs/>
        </w:rPr>
      </w:pPr>
    </w:p>
    <w:p w:rsidR="008600CA" w:rsidRPr="003F60BA" w:rsidRDefault="008600CA" w:rsidP="005F7282">
      <w:pPr>
        <w:numPr>
          <w:ilvl w:val="1"/>
          <w:numId w:val="23"/>
        </w:numPr>
        <w:spacing w:after="0" w:line="240" w:lineRule="auto"/>
        <w:rPr>
          <w:rFonts w:ascii="Arial" w:hAnsi="Arial" w:cs="Arial"/>
          <w:bCs/>
        </w:rPr>
      </w:pPr>
      <w:r w:rsidRPr="003F60BA">
        <w:rPr>
          <w:rFonts w:ascii="Arial" w:hAnsi="Arial" w:cs="Arial"/>
          <w:bCs/>
        </w:rPr>
        <w:t>IEC 60076-21/IEEE C57.15 - IEEE Standard Requirements, Terminology, and Test Code for Step-Voltage Regulators</w:t>
      </w:r>
    </w:p>
    <w:p w:rsidR="008600CA" w:rsidRPr="003F60BA" w:rsidRDefault="008600CA" w:rsidP="005B617E">
      <w:pPr>
        <w:spacing w:after="0" w:line="240" w:lineRule="auto"/>
        <w:ind w:left="1080"/>
        <w:rPr>
          <w:rFonts w:ascii="Arial" w:hAnsi="Arial" w:cs="Arial"/>
          <w:bCs/>
        </w:rPr>
      </w:pPr>
    </w:p>
    <w:p w:rsidR="008600CA" w:rsidRPr="003F60BA" w:rsidRDefault="008600CA" w:rsidP="005B617E">
      <w:pPr>
        <w:spacing w:after="0" w:line="240" w:lineRule="auto"/>
        <w:ind w:left="1080"/>
        <w:rPr>
          <w:rFonts w:ascii="Arial" w:hAnsi="Arial" w:cs="Arial"/>
          <w:bCs/>
        </w:rPr>
      </w:pPr>
      <w:r w:rsidRPr="003F60BA">
        <w:rPr>
          <w:rFonts w:ascii="Arial" w:hAnsi="Arial" w:cs="Arial"/>
          <w:bCs/>
        </w:rPr>
        <w:t xml:space="preserve">This is a </w:t>
      </w:r>
      <w:r w:rsidRPr="003F60BA">
        <w:rPr>
          <w:rFonts w:ascii="Arial" w:hAnsi="Arial" w:cs="Arial"/>
          <w:bCs/>
          <w:highlight w:val="green"/>
        </w:rPr>
        <w:t>dual logo standard (IEC/IEEE).</w:t>
      </w:r>
      <w:r w:rsidRPr="003F60BA">
        <w:rPr>
          <w:rFonts w:ascii="Arial" w:hAnsi="Arial" w:cs="Arial"/>
          <w:bCs/>
        </w:rPr>
        <w:t xml:space="preserve">  It has been approved for publication.</w:t>
      </w:r>
    </w:p>
    <w:p w:rsidR="008600CA" w:rsidRPr="003F60BA" w:rsidRDefault="008600CA" w:rsidP="005B617E">
      <w:pPr>
        <w:spacing w:after="0" w:line="240" w:lineRule="auto"/>
        <w:ind w:left="1080"/>
        <w:rPr>
          <w:rFonts w:ascii="Arial" w:hAnsi="Arial" w:cs="Arial"/>
          <w:bCs/>
        </w:rPr>
      </w:pPr>
    </w:p>
    <w:p w:rsidR="008600CA" w:rsidRPr="003F60BA" w:rsidRDefault="008600CA" w:rsidP="005F7282">
      <w:pPr>
        <w:numPr>
          <w:ilvl w:val="1"/>
          <w:numId w:val="23"/>
        </w:numPr>
        <w:spacing w:after="0" w:line="240" w:lineRule="auto"/>
        <w:rPr>
          <w:rFonts w:ascii="Arial" w:hAnsi="Arial" w:cs="Arial"/>
          <w:bCs/>
        </w:rPr>
      </w:pPr>
      <w:r w:rsidRPr="003F60BA">
        <w:rPr>
          <w:rFonts w:ascii="Arial" w:hAnsi="Arial" w:cs="Arial"/>
          <w:bCs/>
        </w:rPr>
        <w:t>IEC 60214-1 Ed.2.0 - Tap changers - Part 1:  Performance requirements and test methods (MT 60214-1 Convenor A. Kraemer)</w:t>
      </w:r>
    </w:p>
    <w:p w:rsidR="008600CA" w:rsidRPr="003F60BA" w:rsidRDefault="008600CA" w:rsidP="005B617E">
      <w:pPr>
        <w:spacing w:after="0" w:line="240" w:lineRule="auto"/>
        <w:ind w:left="1080"/>
        <w:rPr>
          <w:rFonts w:ascii="Arial" w:hAnsi="Arial" w:cs="Arial"/>
          <w:bCs/>
        </w:rPr>
      </w:pPr>
    </w:p>
    <w:p w:rsidR="008600CA" w:rsidRPr="003F60BA" w:rsidRDefault="008600CA" w:rsidP="005B617E">
      <w:pPr>
        <w:spacing w:after="0" w:line="240" w:lineRule="auto"/>
        <w:ind w:left="1080"/>
        <w:rPr>
          <w:rFonts w:ascii="Arial" w:hAnsi="Arial" w:cs="Arial"/>
          <w:bCs/>
        </w:rPr>
      </w:pPr>
      <w:r w:rsidRPr="003F60BA">
        <w:rPr>
          <w:rFonts w:ascii="Arial" w:hAnsi="Arial" w:cs="Arial"/>
          <w:bCs/>
        </w:rPr>
        <w:t>Craig Colopy is the US expert.  CD expected in October 2011 has been postponed due to delays in the revision work on IEC 60076-3.with a CDV which is now planned for 2012-08.</w:t>
      </w:r>
    </w:p>
    <w:p w:rsidR="008600CA" w:rsidRPr="003F60BA" w:rsidRDefault="008600CA" w:rsidP="005B617E">
      <w:pPr>
        <w:spacing w:after="0" w:line="240" w:lineRule="auto"/>
        <w:ind w:left="1080"/>
        <w:rPr>
          <w:rFonts w:ascii="Arial" w:hAnsi="Arial" w:cs="Arial"/>
          <w:bCs/>
        </w:rPr>
      </w:pPr>
    </w:p>
    <w:p w:rsidR="008600CA" w:rsidRPr="003F60BA" w:rsidRDefault="008600CA" w:rsidP="005F7282">
      <w:pPr>
        <w:numPr>
          <w:ilvl w:val="1"/>
          <w:numId w:val="23"/>
        </w:numPr>
        <w:spacing w:after="0" w:line="240" w:lineRule="auto"/>
        <w:rPr>
          <w:rFonts w:ascii="Arial" w:hAnsi="Arial" w:cs="Arial"/>
          <w:bCs/>
        </w:rPr>
      </w:pPr>
      <w:r w:rsidRPr="003F60BA">
        <w:rPr>
          <w:rFonts w:ascii="Arial" w:hAnsi="Arial" w:cs="Arial"/>
          <w:bCs/>
        </w:rPr>
        <w:t>IEC 60214-2 Ed. 1.0 (2004-10-14):  Tap-changers - Part 2: Application guide</w:t>
      </w:r>
    </w:p>
    <w:p w:rsidR="008600CA" w:rsidRPr="003F60BA" w:rsidRDefault="008600CA" w:rsidP="005B617E">
      <w:pPr>
        <w:spacing w:after="0" w:line="240" w:lineRule="auto"/>
        <w:ind w:left="1080"/>
        <w:rPr>
          <w:rFonts w:ascii="Arial" w:hAnsi="Arial" w:cs="Arial"/>
          <w:bCs/>
        </w:rPr>
      </w:pPr>
    </w:p>
    <w:p w:rsidR="008600CA" w:rsidRPr="003F60BA" w:rsidRDefault="008600CA" w:rsidP="005B617E">
      <w:pPr>
        <w:spacing w:after="0" w:line="240" w:lineRule="auto"/>
        <w:ind w:left="1080"/>
        <w:rPr>
          <w:rFonts w:ascii="Arial" w:hAnsi="Arial" w:cs="Arial"/>
          <w:bCs/>
        </w:rPr>
      </w:pPr>
      <w:r w:rsidRPr="003F60BA">
        <w:rPr>
          <w:rFonts w:ascii="Arial" w:hAnsi="Arial" w:cs="Arial"/>
          <w:bCs/>
        </w:rPr>
        <w:t>No current maintenance activity for this standard.</w:t>
      </w:r>
    </w:p>
    <w:p w:rsidR="008600CA" w:rsidRPr="003F60BA" w:rsidRDefault="008600CA" w:rsidP="005B617E">
      <w:pPr>
        <w:spacing w:after="0" w:line="240" w:lineRule="auto"/>
        <w:ind w:left="1080"/>
        <w:rPr>
          <w:rFonts w:ascii="Arial" w:hAnsi="Arial" w:cs="Arial"/>
          <w:bCs/>
        </w:rPr>
      </w:pPr>
    </w:p>
    <w:p w:rsidR="008600CA" w:rsidRPr="003F60BA" w:rsidRDefault="008600CA" w:rsidP="005F7282">
      <w:pPr>
        <w:numPr>
          <w:ilvl w:val="1"/>
          <w:numId w:val="23"/>
        </w:numPr>
        <w:spacing w:after="0" w:line="240" w:lineRule="auto"/>
        <w:rPr>
          <w:rFonts w:ascii="Arial" w:hAnsi="Arial" w:cs="Arial"/>
          <w:bCs/>
        </w:rPr>
      </w:pPr>
      <w:r w:rsidRPr="003F60BA">
        <w:rPr>
          <w:rFonts w:ascii="Arial" w:hAnsi="Arial" w:cs="Arial"/>
          <w:bCs/>
        </w:rPr>
        <w:t>IEC 61378-1 Ed. 2.0 - Convertor transformers - Part 1: Transformers for industrial applications (MT7 Convenor U. Piovan)</w:t>
      </w:r>
    </w:p>
    <w:p w:rsidR="008600CA" w:rsidRPr="003F60BA" w:rsidRDefault="008600CA" w:rsidP="005B617E">
      <w:pPr>
        <w:spacing w:after="0" w:line="240" w:lineRule="auto"/>
        <w:ind w:left="1080"/>
        <w:rPr>
          <w:rFonts w:ascii="Arial" w:hAnsi="Arial" w:cs="Arial"/>
          <w:bCs/>
        </w:rPr>
      </w:pPr>
    </w:p>
    <w:p w:rsidR="008600CA" w:rsidRPr="003F60BA" w:rsidRDefault="008600CA" w:rsidP="005B617E">
      <w:pPr>
        <w:spacing w:after="0" w:line="240" w:lineRule="auto"/>
        <w:ind w:left="1080"/>
        <w:rPr>
          <w:rFonts w:ascii="Arial" w:hAnsi="Arial" w:cs="Arial"/>
          <w:bCs/>
        </w:rPr>
      </w:pPr>
      <w:r w:rsidRPr="003F60BA">
        <w:rPr>
          <w:rFonts w:ascii="Arial" w:hAnsi="Arial" w:cs="Arial"/>
          <w:bCs/>
        </w:rPr>
        <w:t xml:space="preserve">Project complete, published 2011-07-26.  </w:t>
      </w:r>
    </w:p>
    <w:p w:rsidR="008600CA" w:rsidRPr="003F60BA" w:rsidRDefault="008600CA" w:rsidP="005B617E">
      <w:pPr>
        <w:spacing w:after="0" w:line="240" w:lineRule="auto"/>
        <w:ind w:left="360" w:firstLine="720"/>
        <w:rPr>
          <w:rFonts w:ascii="Arial" w:hAnsi="Arial" w:cs="Arial"/>
          <w:bCs/>
        </w:rPr>
      </w:pPr>
    </w:p>
    <w:p w:rsidR="008600CA" w:rsidRPr="003F60BA" w:rsidRDefault="008600CA" w:rsidP="005F7282">
      <w:pPr>
        <w:numPr>
          <w:ilvl w:val="1"/>
          <w:numId w:val="23"/>
        </w:numPr>
        <w:spacing w:after="0" w:line="240" w:lineRule="auto"/>
        <w:rPr>
          <w:rFonts w:ascii="Arial" w:hAnsi="Arial" w:cs="Arial"/>
          <w:bCs/>
        </w:rPr>
      </w:pPr>
      <w:r w:rsidRPr="003F60BA">
        <w:rPr>
          <w:rFonts w:ascii="Arial" w:hAnsi="Arial" w:cs="Arial"/>
          <w:bCs/>
        </w:rPr>
        <w:t>IEC 61378-2 Ed. 1.0 (2001-02-08):  Convertor transformers - Part 2: Transformers for HVDC applications</w:t>
      </w:r>
    </w:p>
    <w:p w:rsidR="008600CA" w:rsidRPr="003F60BA" w:rsidRDefault="008600CA" w:rsidP="005B617E">
      <w:pPr>
        <w:spacing w:after="0" w:line="240" w:lineRule="auto"/>
        <w:ind w:left="1080"/>
        <w:rPr>
          <w:rFonts w:ascii="Arial" w:hAnsi="Arial" w:cs="Arial"/>
          <w:bCs/>
        </w:rPr>
      </w:pPr>
    </w:p>
    <w:p w:rsidR="008600CA" w:rsidRPr="003F60BA" w:rsidRDefault="008600CA" w:rsidP="005B617E">
      <w:pPr>
        <w:spacing w:after="0" w:line="240" w:lineRule="auto"/>
        <w:ind w:left="1080"/>
        <w:rPr>
          <w:rFonts w:ascii="Arial" w:hAnsi="Arial" w:cs="Arial"/>
          <w:bCs/>
        </w:rPr>
      </w:pPr>
      <w:r w:rsidRPr="003F60BA">
        <w:rPr>
          <w:rFonts w:ascii="Arial" w:hAnsi="Arial" w:cs="Arial"/>
          <w:bCs/>
        </w:rPr>
        <w:t>Work is starting on a revision to this standard.  A call for experts will be circulated by TC14.</w:t>
      </w:r>
    </w:p>
    <w:p w:rsidR="008600CA" w:rsidRPr="003F60BA" w:rsidRDefault="008600CA" w:rsidP="005B617E">
      <w:pPr>
        <w:spacing w:after="0" w:line="240" w:lineRule="auto"/>
        <w:ind w:left="1080"/>
        <w:rPr>
          <w:rFonts w:ascii="Arial" w:hAnsi="Arial" w:cs="Arial"/>
          <w:bCs/>
        </w:rPr>
      </w:pPr>
    </w:p>
    <w:p w:rsidR="008600CA" w:rsidRPr="003F60BA" w:rsidRDefault="008600CA" w:rsidP="005F7282">
      <w:pPr>
        <w:numPr>
          <w:ilvl w:val="1"/>
          <w:numId w:val="23"/>
        </w:numPr>
        <w:spacing w:after="0" w:line="240" w:lineRule="auto"/>
        <w:rPr>
          <w:rFonts w:ascii="Arial" w:hAnsi="Arial" w:cs="Arial"/>
          <w:bCs/>
        </w:rPr>
      </w:pPr>
      <w:r w:rsidRPr="003F60BA">
        <w:rPr>
          <w:rFonts w:ascii="Arial" w:hAnsi="Arial" w:cs="Arial"/>
          <w:bCs/>
        </w:rPr>
        <w:t>IEC 61378-3 Ed. 1.0 (2006-04-27):  Converter transformers - Part 3: Application guide (MT 61378-3 Convenor U. Piovan)</w:t>
      </w:r>
    </w:p>
    <w:p w:rsidR="008600CA" w:rsidRPr="003F60BA" w:rsidRDefault="008600CA" w:rsidP="005B617E">
      <w:pPr>
        <w:spacing w:after="0" w:line="240" w:lineRule="auto"/>
        <w:ind w:left="1080"/>
        <w:rPr>
          <w:rFonts w:ascii="Arial" w:hAnsi="Arial" w:cs="Arial"/>
          <w:bCs/>
        </w:rPr>
      </w:pPr>
    </w:p>
    <w:p w:rsidR="008600CA" w:rsidRPr="003F60BA" w:rsidRDefault="008600CA" w:rsidP="005B617E">
      <w:pPr>
        <w:spacing w:after="0" w:line="240" w:lineRule="auto"/>
        <w:ind w:left="1080"/>
        <w:rPr>
          <w:rFonts w:ascii="Arial" w:hAnsi="Arial" w:cs="Arial"/>
          <w:bCs/>
        </w:rPr>
      </w:pPr>
      <w:r w:rsidRPr="003F60BA">
        <w:rPr>
          <w:rFonts w:ascii="Arial" w:hAnsi="Arial" w:cs="Arial"/>
          <w:bCs/>
        </w:rPr>
        <w:t>Rick Merick reported that work on the document in underway.</w:t>
      </w:r>
    </w:p>
    <w:p w:rsidR="008600CA" w:rsidRPr="003F60BA" w:rsidRDefault="008600CA" w:rsidP="005B617E">
      <w:pPr>
        <w:spacing w:after="0" w:line="240" w:lineRule="auto"/>
        <w:ind w:left="1080"/>
        <w:rPr>
          <w:rFonts w:ascii="Arial" w:hAnsi="Arial" w:cs="Arial"/>
          <w:bCs/>
        </w:rPr>
      </w:pPr>
      <w:r w:rsidRPr="003F60BA">
        <w:rPr>
          <w:rFonts w:ascii="Arial" w:hAnsi="Arial" w:cs="Arial"/>
          <w:bCs/>
        </w:rPr>
        <w:t xml:space="preserve"> </w:t>
      </w:r>
    </w:p>
    <w:p w:rsidR="008600CA" w:rsidRPr="003F60BA" w:rsidRDefault="008600CA" w:rsidP="005F7282">
      <w:pPr>
        <w:numPr>
          <w:ilvl w:val="1"/>
          <w:numId w:val="23"/>
        </w:numPr>
        <w:spacing w:after="0" w:line="240" w:lineRule="auto"/>
        <w:rPr>
          <w:rFonts w:ascii="Arial" w:hAnsi="Arial" w:cs="Arial"/>
          <w:bCs/>
        </w:rPr>
      </w:pPr>
      <w:r w:rsidRPr="003F60BA">
        <w:rPr>
          <w:rFonts w:ascii="Arial" w:hAnsi="Arial" w:cs="Arial"/>
          <w:bCs/>
        </w:rPr>
        <w:t>IEC 62032/IEEEC57.135 (Guide for the application, specification, and testing of phase-shifting transformers)</w:t>
      </w:r>
    </w:p>
    <w:p w:rsidR="008600CA" w:rsidRPr="003F60BA" w:rsidRDefault="008600CA" w:rsidP="005B617E">
      <w:pPr>
        <w:spacing w:after="0" w:line="240" w:lineRule="auto"/>
        <w:ind w:left="1080"/>
        <w:rPr>
          <w:rFonts w:ascii="Arial" w:hAnsi="Arial" w:cs="Arial"/>
          <w:bCs/>
        </w:rPr>
      </w:pPr>
    </w:p>
    <w:p w:rsidR="008600CA" w:rsidRPr="003F60BA" w:rsidRDefault="008600CA" w:rsidP="005B617E">
      <w:pPr>
        <w:spacing w:after="0" w:line="240" w:lineRule="auto"/>
        <w:ind w:left="1080"/>
        <w:rPr>
          <w:rFonts w:ascii="Arial" w:hAnsi="Arial" w:cs="Arial"/>
          <w:bCs/>
        </w:rPr>
      </w:pPr>
      <w:r w:rsidRPr="003F60BA">
        <w:rPr>
          <w:rFonts w:ascii="Arial" w:hAnsi="Arial" w:cs="Arial"/>
          <w:bCs/>
        </w:rPr>
        <w:t>Raja has replaced Jin Sim for  this work.</w:t>
      </w:r>
    </w:p>
    <w:p w:rsidR="008600CA" w:rsidRPr="003F60BA" w:rsidRDefault="008600CA" w:rsidP="005B617E">
      <w:pPr>
        <w:spacing w:after="0" w:line="240" w:lineRule="auto"/>
        <w:rPr>
          <w:rFonts w:ascii="Arial" w:hAnsi="Arial" w:cs="Arial"/>
        </w:rPr>
      </w:pPr>
    </w:p>
    <w:p w:rsidR="008600CA" w:rsidRPr="003F60BA" w:rsidRDefault="008600CA" w:rsidP="005F7282">
      <w:pPr>
        <w:numPr>
          <w:ilvl w:val="0"/>
          <w:numId w:val="23"/>
        </w:numPr>
        <w:spacing w:after="0" w:line="240" w:lineRule="auto"/>
        <w:rPr>
          <w:rFonts w:ascii="Arial" w:hAnsi="Arial" w:cs="Arial"/>
          <w:bCs/>
          <w:u w:val="single"/>
        </w:rPr>
      </w:pPr>
      <w:r w:rsidRPr="003F60BA">
        <w:rPr>
          <w:rFonts w:ascii="Arial" w:hAnsi="Arial" w:cs="Arial"/>
          <w:bCs/>
          <w:u w:val="single"/>
        </w:rPr>
        <w:t>OTHER ISSUES</w:t>
      </w:r>
    </w:p>
    <w:p w:rsidR="008600CA" w:rsidRPr="003F60BA" w:rsidRDefault="008600CA" w:rsidP="005B617E">
      <w:pPr>
        <w:spacing w:after="0" w:line="240" w:lineRule="auto"/>
        <w:ind w:left="720"/>
        <w:rPr>
          <w:rFonts w:ascii="Arial" w:hAnsi="Arial" w:cs="Arial"/>
        </w:rPr>
      </w:pPr>
    </w:p>
    <w:p w:rsidR="008600CA" w:rsidRPr="003F60BA" w:rsidRDefault="008600CA" w:rsidP="005F7282">
      <w:pPr>
        <w:numPr>
          <w:ilvl w:val="1"/>
          <w:numId w:val="23"/>
        </w:numPr>
        <w:spacing w:after="0" w:line="240" w:lineRule="auto"/>
        <w:rPr>
          <w:rFonts w:ascii="Arial" w:hAnsi="Arial" w:cs="Arial"/>
          <w:bCs/>
        </w:rPr>
      </w:pPr>
      <w:r w:rsidRPr="003F60BA">
        <w:rPr>
          <w:rFonts w:ascii="Arial" w:hAnsi="Arial" w:cs="Arial"/>
          <w:bCs/>
        </w:rPr>
        <w:t>Scope change for TC14</w:t>
      </w:r>
    </w:p>
    <w:p w:rsidR="008600CA" w:rsidRPr="003F60BA" w:rsidRDefault="008600CA" w:rsidP="005B617E">
      <w:pPr>
        <w:spacing w:after="0" w:line="240" w:lineRule="auto"/>
        <w:ind w:left="1080"/>
        <w:rPr>
          <w:rFonts w:ascii="Arial" w:hAnsi="Arial" w:cs="Arial"/>
          <w:bCs/>
        </w:rPr>
      </w:pPr>
    </w:p>
    <w:p w:rsidR="008600CA" w:rsidRPr="003F60BA" w:rsidRDefault="008600CA" w:rsidP="005B617E">
      <w:pPr>
        <w:spacing w:after="0" w:line="240" w:lineRule="auto"/>
        <w:ind w:left="1080"/>
        <w:rPr>
          <w:rFonts w:ascii="Arial" w:hAnsi="Arial" w:cs="Arial"/>
          <w:bCs/>
        </w:rPr>
      </w:pPr>
      <w:r w:rsidRPr="003F60BA">
        <w:rPr>
          <w:rFonts w:ascii="Arial" w:hAnsi="Arial" w:cs="Arial"/>
          <w:bCs/>
        </w:rPr>
        <w:t>A proposed revised scope that was approved by TC14 was approved by the SMB.</w:t>
      </w:r>
    </w:p>
    <w:p w:rsidR="008600CA" w:rsidRPr="003F60BA" w:rsidRDefault="008600CA" w:rsidP="005B617E">
      <w:pPr>
        <w:spacing w:after="0" w:line="240" w:lineRule="auto"/>
        <w:ind w:left="1080"/>
        <w:rPr>
          <w:rFonts w:ascii="Arial" w:hAnsi="Arial" w:cs="Arial"/>
          <w:bCs/>
        </w:rPr>
      </w:pPr>
    </w:p>
    <w:p w:rsidR="008600CA" w:rsidRPr="003F60BA" w:rsidRDefault="008600CA" w:rsidP="005F7282">
      <w:pPr>
        <w:numPr>
          <w:ilvl w:val="1"/>
          <w:numId w:val="23"/>
        </w:numPr>
        <w:spacing w:after="0" w:line="240" w:lineRule="auto"/>
        <w:rPr>
          <w:rFonts w:ascii="Arial" w:hAnsi="Arial" w:cs="Arial"/>
          <w:bCs/>
        </w:rPr>
      </w:pPr>
      <w:r w:rsidRPr="003F60BA">
        <w:rPr>
          <w:rFonts w:ascii="Arial" w:hAnsi="Arial" w:cs="Arial"/>
          <w:bCs/>
        </w:rPr>
        <w:t>Establishment of Liaison with IEEE</w:t>
      </w:r>
    </w:p>
    <w:p w:rsidR="008600CA" w:rsidRPr="003F60BA" w:rsidRDefault="008600CA" w:rsidP="005B617E">
      <w:pPr>
        <w:spacing w:after="0" w:line="240" w:lineRule="auto"/>
        <w:rPr>
          <w:rFonts w:ascii="Arial" w:hAnsi="Arial" w:cs="Arial"/>
          <w:bCs/>
        </w:rPr>
      </w:pPr>
    </w:p>
    <w:p w:rsidR="008600CA" w:rsidRPr="003F60BA" w:rsidRDefault="008600CA" w:rsidP="005B617E">
      <w:pPr>
        <w:spacing w:after="0" w:line="240" w:lineRule="auto"/>
        <w:ind w:left="1080"/>
        <w:rPr>
          <w:rFonts w:ascii="Arial" w:hAnsi="Arial" w:cs="Arial"/>
          <w:bCs/>
        </w:rPr>
      </w:pPr>
      <w:r w:rsidRPr="003F60BA">
        <w:rPr>
          <w:rFonts w:ascii="Arial" w:hAnsi="Arial" w:cs="Arial"/>
          <w:bCs/>
        </w:rPr>
        <w:t>Establishing Cat D liaison as the WG/MT level of TC 14 remains under consideration. It was noted that under IEC rules such liaisons are initiated by the WG.MT.</w:t>
      </w:r>
    </w:p>
    <w:p w:rsidR="008600CA" w:rsidRPr="003F60BA" w:rsidRDefault="008600CA" w:rsidP="005B617E">
      <w:pPr>
        <w:spacing w:after="0" w:line="240" w:lineRule="auto"/>
        <w:ind w:left="1440" w:hanging="720"/>
        <w:rPr>
          <w:rFonts w:ascii="Arial" w:hAnsi="Arial" w:cs="Arial"/>
          <w:bCs/>
        </w:rPr>
      </w:pPr>
    </w:p>
    <w:p w:rsidR="008600CA" w:rsidRPr="003F60BA" w:rsidRDefault="008600CA" w:rsidP="005B617E">
      <w:pPr>
        <w:spacing w:after="0" w:line="240" w:lineRule="auto"/>
        <w:ind w:left="720"/>
        <w:rPr>
          <w:rFonts w:ascii="Arial" w:hAnsi="Arial" w:cs="Arial"/>
          <w:bCs/>
        </w:rPr>
      </w:pPr>
      <w:r w:rsidRPr="003F60BA">
        <w:rPr>
          <w:rFonts w:ascii="Arial" w:hAnsi="Arial" w:cs="Arial"/>
          <w:bCs/>
        </w:rPr>
        <w:t>It was noted that more US participation in IEC is needed for more harmonization of IEC and IEEE standards.</w:t>
      </w:r>
    </w:p>
    <w:p w:rsidR="008600CA" w:rsidRPr="003F60BA" w:rsidRDefault="008600CA" w:rsidP="005B617E">
      <w:pPr>
        <w:spacing w:after="0" w:line="240" w:lineRule="auto"/>
        <w:rPr>
          <w:rFonts w:ascii="Arial" w:hAnsi="Arial" w:cs="Arial"/>
          <w:bCs/>
        </w:rPr>
      </w:pPr>
    </w:p>
    <w:p w:rsidR="008600CA" w:rsidRPr="003F60BA" w:rsidRDefault="008600CA" w:rsidP="005B617E">
      <w:pPr>
        <w:keepNext/>
        <w:spacing w:after="0" w:line="240" w:lineRule="auto"/>
        <w:outlineLvl w:val="5"/>
        <w:rPr>
          <w:rFonts w:ascii="Arial" w:hAnsi="Arial" w:cs="Arial"/>
          <w:bCs/>
          <w:u w:val="single"/>
        </w:rPr>
      </w:pPr>
      <w:r w:rsidRPr="003F60BA">
        <w:rPr>
          <w:rFonts w:ascii="Arial" w:hAnsi="Arial" w:cs="Arial"/>
          <w:bCs/>
        </w:rPr>
        <w:t>9.</w:t>
      </w:r>
      <w:r w:rsidRPr="003F60BA">
        <w:rPr>
          <w:rFonts w:ascii="Arial" w:hAnsi="Arial" w:cs="Arial"/>
          <w:bCs/>
        </w:rPr>
        <w:tab/>
      </w:r>
      <w:r w:rsidRPr="003F60BA">
        <w:rPr>
          <w:rFonts w:ascii="Arial" w:hAnsi="Arial" w:cs="Arial"/>
          <w:bCs/>
          <w:u w:val="single"/>
        </w:rPr>
        <w:t>DATE AND PLACE OF THE NEXT MEETING</w:t>
      </w:r>
    </w:p>
    <w:p w:rsidR="008600CA" w:rsidRPr="003F60BA" w:rsidRDefault="008600CA" w:rsidP="005B617E">
      <w:pPr>
        <w:tabs>
          <w:tab w:val="num" w:pos="702"/>
        </w:tabs>
        <w:spacing w:after="0" w:line="240" w:lineRule="auto"/>
        <w:ind w:left="702"/>
        <w:rPr>
          <w:rFonts w:ascii="Arial" w:hAnsi="Arial" w:cs="Arial"/>
          <w:bCs/>
        </w:rPr>
      </w:pPr>
    </w:p>
    <w:p w:rsidR="008600CA" w:rsidRPr="003F60BA" w:rsidRDefault="008600CA" w:rsidP="005B617E">
      <w:pPr>
        <w:spacing w:after="0" w:line="240" w:lineRule="auto"/>
        <w:ind w:left="720"/>
        <w:rPr>
          <w:rFonts w:ascii="Arial" w:hAnsi="Arial" w:cs="Arial"/>
          <w:bCs/>
        </w:rPr>
      </w:pPr>
      <w:r w:rsidRPr="003F60BA">
        <w:rPr>
          <w:rFonts w:ascii="Arial" w:hAnsi="Arial" w:cs="Arial"/>
          <w:bCs/>
        </w:rPr>
        <w:t>The next meeting will be held in October 2012, in Milwaukee, WI, during the IEEE Transformer committee meetings.</w:t>
      </w:r>
    </w:p>
    <w:p w:rsidR="008600CA" w:rsidRPr="003F60BA" w:rsidRDefault="008600CA" w:rsidP="005B617E">
      <w:pPr>
        <w:spacing w:after="0" w:line="240" w:lineRule="auto"/>
        <w:rPr>
          <w:rFonts w:ascii="Arial" w:hAnsi="Arial" w:cs="Arial"/>
          <w:bCs/>
        </w:rPr>
      </w:pPr>
    </w:p>
    <w:p w:rsidR="008600CA" w:rsidRPr="003F60BA" w:rsidRDefault="008600CA" w:rsidP="005F7282">
      <w:pPr>
        <w:numPr>
          <w:ilvl w:val="0"/>
          <w:numId w:val="23"/>
        </w:numPr>
        <w:spacing w:after="0" w:line="240" w:lineRule="auto"/>
        <w:rPr>
          <w:rFonts w:ascii="Arial" w:hAnsi="Arial" w:cs="Arial"/>
          <w:bCs/>
          <w:u w:val="single"/>
        </w:rPr>
      </w:pPr>
      <w:r w:rsidRPr="003F60BA">
        <w:rPr>
          <w:rFonts w:ascii="Arial" w:hAnsi="Arial" w:cs="Arial"/>
          <w:bCs/>
          <w:u w:val="single"/>
        </w:rPr>
        <w:t>ADJOURN</w:t>
      </w:r>
    </w:p>
    <w:p w:rsidR="008600CA" w:rsidRPr="003F60BA" w:rsidRDefault="008600CA" w:rsidP="005B617E">
      <w:pPr>
        <w:spacing w:after="0" w:line="240" w:lineRule="auto"/>
        <w:rPr>
          <w:rFonts w:ascii="Arial" w:hAnsi="Arial" w:cs="Arial"/>
          <w:bCs/>
          <w:u w:val="single"/>
        </w:rPr>
      </w:pPr>
    </w:p>
    <w:p w:rsidR="008600CA" w:rsidRPr="003F60BA" w:rsidRDefault="008600CA" w:rsidP="005B617E">
      <w:pPr>
        <w:spacing w:after="0" w:line="240" w:lineRule="auto"/>
        <w:ind w:left="720"/>
        <w:rPr>
          <w:rFonts w:ascii="Arial" w:hAnsi="Arial" w:cs="Arial"/>
        </w:rPr>
      </w:pPr>
      <w:r w:rsidRPr="003F60BA">
        <w:rPr>
          <w:rFonts w:ascii="Arial" w:hAnsi="Arial" w:cs="Arial"/>
          <w:bCs/>
        </w:rPr>
        <w:t>Meeting adjourned 6:15 pm</w:t>
      </w:r>
    </w:p>
    <w:p w:rsidR="008600CA" w:rsidRPr="003F60BA" w:rsidRDefault="008600CA" w:rsidP="005B617E">
      <w:pPr>
        <w:spacing w:after="0" w:line="240" w:lineRule="auto"/>
        <w:rPr>
          <w:rFonts w:ascii="Arial" w:hAnsi="Arial" w:cs="Arial"/>
        </w:rPr>
      </w:pPr>
    </w:p>
    <w:tbl>
      <w:tblPr>
        <w:tblW w:w="0" w:type="auto"/>
        <w:tblInd w:w="115" w:type="dxa"/>
        <w:tblLook w:val="01E0"/>
      </w:tblPr>
      <w:tblGrid>
        <w:gridCol w:w="2700"/>
        <w:gridCol w:w="3675"/>
        <w:gridCol w:w="2985"/>
      </w:tblGrid>
      <w:tr w:rsidR="008600CA" w:rsidRPr="006512E1" w:rsidTr="005B617E">
        <w:trPr>
          <w:trHeight w:val="360"/>
        </w:trPr>
        <w:tc>
          <w:tcPr>
            <w:tcW w:w="2700" w:type="dxa"/>
            <w:tcMar>
              <w:left w:w="115" w:type="dxa"/>
              <w:right w:w="115" w:type="dxa"/>
            </w:tcMar>
            <w:vAlign w:val="center"/>
          </w:tcPr>
          <w:p w:rsidR="008600CA" w:rsidRPr="003F60BA" w:rsidRDefault="008600CA" w:rsidP="005B617E">
            <w:pPr>
              <w:spacing w:after="0" w:line="240" w:lineRule="auto"/>
              <w:rPr>
                <w:rFonts w:ascii="Arial" w:hAnsi="Arial" w:cs="Arial"/>
                <w:b/>
              </w:rPr>
            </w:pPr>
            <w:r w:rsidRPr="003F60BA">
              <w:rPr>
                <w:rFonts w:ascii="Arial" w:hAnsi="Arial" w:cs="Arial"/>
                <w:b/>
              </w:rPr>
              <w:t>Reported By:</w:t>
            </w:r>
          </w:p>
        </w:tc>
        <w:tc>
          <w:tcPr>
            <w:tcW w:w="3675" w:type="dxa"/>
            <w:tcMar>
              <w:left w:w="115" w:type="dxa"/>
              <w:right w:w="115" w:type="dxa"/>
            </w:tcMar>
            <w:vAlign w:val="center"/>
          </w:tcPr>
          <w:p w:rsidR="008600CA" w:rsidRPr="003F60BA" w:rsidRDefault="008600CA" w:rsidP="005B617E">
            <w:pPr>
              <w:spacing w:after="0" w:line="240" w:lineRule="auto"/>
              <w:rPr>
                <w:rFonts w:ascii="Arial" w:hAnsi="Arial" w:cs="Arial"/>
              </w:rPr>
            </w:pPr>
            <w:r w:rsidRPr="003F60BA">
              <w:rPr>
                <w:rFonts w:ascii="Arial" w:hAnsi="Arial" w:cs="Arial"/>
              </w:rPr>
              <w:t>John A. Gauthier</w:t>
            </w:r>
          </w:p>
        </w:tc>
        <w:tc>
          <w:tcPr>
            <w:tcW w:w="2985" w:type="dxa"/>
            <w:tcBorders>
              <w:left w:val="nil"/>
            </w:tcBorders>
            <w:vAlign w:val="center"/>
          </w:tcPr>
          <w:p w:rsidR="008600CA" w:rsidRPr="003F60BA" w:rsidRDefault="008600CA" w:rsidP="005B617E">
            <w:pPr>
              <w:spacing w:after="0" w:line="240" w:lineRule="auto"/>
              <w:rPr>
                <w:rFonts w:ascii="Arial" w:hAnsi="Arial" w:cs="Arial"/>
              </w:rPr>
            </w:pPr>
            <w:r w:rsidRPr="003F60BA">
              <w:rPr>
                <w:rFonts w:ascii="Arial" w:hAnsi="Arial" w:cs="Arial"/>
              </w:rPr>
              <w:t>13 March 2012</w:t>
            </w:r>
          </w:p>
        </w:tc>
      </w:tr>
    </w:tbl>
    <w:p w:rsidR="008600CA" w:rsidRPr="003F60BA" w:rsidRDefault="008600CA" w:rsidP="00AD6BC7">
      <w:pPr>
        <w:tabs>
          <w:tab w:val="left" w:pos="540"/>
        </w:tabs>
        <w:spacing w:after="0"/>
        <w:ind w:left="720"/>
        <w:rPr>
          <w:rFonts w:ascii="Arial" w:hAnsi="Arial" w:cs="Arial"/>
        </w:rPr>
      </w:pPr>
    </w:p>
    <w:p w:rsidR="008600CA" w:rsidRPr="00D63A22" w:rsidRDefault="008600CA" w:rsidP="00AD6BC7">
      <w:pPr>
        <w:tabs>
          <w:tab w:val="left" w:pos="540"/>
        </w:tabs>
        <w:spacing w:after="0"/>
        <w:ind w:left="720"/>
        <w:rPr>
          <w:rFonts w:ascii="Arial" w:hAnsi="Arial" w:cs="Arial"/>
          <w:sz w:val="24"/>
        </w:rPr>
      </w:pPr>
    </w:p>
    <w:p w:rsidR="008600CA" w:rsidRPr="00157D81" w:rsidRDefault="008600CA" w:rsidP="00870BD5">
      <w:pPr>
        <w:pStyle w:val="ListParagraph"/>
        <w:numPr>
          <w:ilvl w:val="1"/>
          <w:numId w:val="79"/>
        </w:numPr>
        <w:tabs>
          <w:tab w:val="left" w:pos="540"/>
        </w:tabs>
        <w:spacing w:after="0"/>
        <w:rPr>
          <w:rFonts w:ascii="Arial" w:hAnsi="Arial" w:cs="Arial"/>
          <w:b/>
          <w:smallCaps/>
          <w:color w:val="FF0000"/>
          <w:sz w:val="28"/>
        </w:rPr>
      </w:pPr>
      <w:r w:rsidRPr="00157D81">
        <w:rPr>
          <w:rFonts w:ascii="Arial" w:hAnsi="Arial" w:cs="Arial"/>
          <w:b/>
          <w:smallCaps/>
          <w:color w:val="FF0000"/>
          <w:sz w:val="28"/>
        </w:rPr>
        <w:t>Cigre</w:t>
      </w:r>
    </w:p>
    <w:p w:rsidR="008600CA" w:rsidRDefault="008600CA" w:rsidP="00AD6BC7">
      <w:pPr>
        <w:pStyle w:val="ListParagraph"/>
        <w:spacing w:after="0"/>
        <w:rPr>
          <w:rFonts w:ascii="Arial" w:hAnsi="Arial" w:cs="Arial"/>
          <w:sz w:val="24"/>
        </w:rPr>
      </w:pPr>
    </w:p>
    <w:p w:rsidR="008600CA" w:rsidRDefault="008600CA" w:rsidP="00AD6BC7">
      <w:pPr>
        <w:tabs>
          <w:tab w:val="left" w:pos="540"/>
        </w:tabs>
        <w:spacing w:after="0"/>
        <w:ind w:left="720"/>
        <w:rPr>
          <w:rFonts w:ascii="Arial" w:hAnsi="Arial" w:cs="Arial"/>
          <w:sz w:val="24"/>
        </w:rPr>
      </w:pPr>
      <w:r>
        <w:rPr>
          <w:rFonts w:ascii="Arial" w:hAnsi="Arial" w:cs="Arial"/>
          <w:sz w:val="24"/>
        </w:rPr>
        <w:t>No Report.</w:t>
      </w:r>
    </w:p>
    <w:p w:rsidR="008600CA" w:rsidRPr="006011F1" w:rsidRDefault="008600CA" w:rsidP="00F12DA7">
      <w:pPr>
        <w:rPr>
          <w:rFonts w:ascii="Arial" w:hAnsi="Arial" w:cs="Arial"/>
          <w:sz w:val="24"/>
        </w:rPr>
      </w:pPr>
    </w:p>
    <w:p w:rsidR="008600CA" w:rsidRPr="00092143" w:rsidRDefault="008600CA" w:rsidP="00870BD5">
      <w:pPr>
        <w:pStyle w:val="ListParagraph"/>
        <w:numPr>
          <w:ilvl w:val="0"/>
          <w:numId w:val="79"/>
        </w:numPr>
        <w:tabs>
          <w:tab w:val="left" w:pos="540"/>
        </w:tabs>
        <w:spacing w:after="0"/>
        <w:rPr>
          <w:rFonts w:ascii="Arial" w:hAnsi="Arial" w:cs="Arial"/>
          <w:b/>
          <w:smallCaps/>
          <w:color w:val="FF0000"/>
          <w:sz w:val="32"/>
          <w:u w:val="single"/>
        </w:rPr>
      </w:pPr>
      <w:r>
        <w:rPr>
          <w:rFonts w:ascii="Arial" w:hAnsi="Arial" w:cs="Arial"/>
          <w:b/>
          <w:smallCaps/>
          <w:color w:val="FF0000"/>
          <w:sz w:val="32"/>
          <w:u w:val="single"/>
        </w:rPr>
        <w:br w:type="page"/>
      </w:r>
      <w:r w:rsidRPr="00092143">
        <w:rPr>
          <w:rFonts w:ascii="Arial" w:hAnsi="Arial" w:cs="Arial"/>
          <w:b/>
          <w:smallCaps/>
          <w:color w:val="FF0000"/>
          <w:sz w:val="32"/>
          <w:u w:val="single"/>
        </w:rPr>
        <w:t>Unfinished (Old) Business</w:t>
      </w:r>
    </w:p>
    <w:p w:rsidR="008600CA" w:rsidRDefault="008600CA" w:rsidP="00AD6BC7">
      <w:pPr>
        <w:tabs>
          <w:tab w:val="left" w:pos="540"/>
        </w:tabs>
        <w:spacing w:after="0"/>
        <w:ind w:left="720"/>
        <w:rPr>
          <w:rFonts w:ascii="Arial" w:hAnsi="Arial" w:cs="Arial"/>
          <w:sz w:val="24"/>
        </w:rPr>
      </w:pPr>
    </w:p>
    <w:p w:rsidR="008600CA" w:rsidRPr="00D63A22" w:rsidRDefault="008600CA" w:rsidP="00AD6BC7">
      <w:pPr>
        <w:tabs>
          <w:tab w:val="left" w:pos="540"/>
        </w:tabs>
        <w:spacing w:after="0"/>
        <w:ind w:left="720"/>
        <w:rPr>
          <w:rFonts w:ascii="Arial" w:hAnsi="Arial" w:cs="Arial"/>
          <w:sz w:val="24"/>
        </w:rPr>
      </w:pPr>
      <w:r>
        <w:rPr>
          <w:rFonts w:ascii="Arial" w:hAnsi="Arial" w:cs="Arial"/>
          <w:sz w:val="24"/>
        </w:rPr>
        <w:t>None</w:t>
      </w:r>
    </w:p>
    <w:p w:rsidR="008600CA" w:rsidRPr="006011F1" w:rsidRDefault="008600CA" w:rsidP="00AD6BC7">
      <w:pPr>
        <w:tabs>
          <w:tab w:val="left" w:pos="540"/>
        </w:tabs>
        <w:spacing w:after="0"/>
        <w:rPr>
          <w:rFonts w:ascii="Arial" w:hAnsi="Arial" w:cs="Arial"/>
          <w:sz w:val="24"/>
        </w:rPr>
      </w:pPr>
    </w:p>
    <w:p w:rsidR="008600CA" w:rsidRPr="00092143" w:rsidRDefault="008600CA" w:rsidP="00870BD5">
      <w:pPr>
        <w:pStyle w:val="ListParagraph"/>
        <w:numPr>
          <w:ilvl w:val="0"/>
          <w:numId w:val="79"/>
        </w:numPr>
        <w:tabs>
          <w:tab w:val="left" w:pos="540"/>
        </w:tabs>
        <w:spacing w:after="0"/>
        <w:rPr>
          <w:rFonts w:ascii="Arial" w:hAnsi="Arial" w:cs="Arial"/>
          <w:b/>
          <w:smallCaps/>
          <w:color w:val="FF0000"/>
          <w:sz w:val="32"/>
          <w:u w:val="single"/>
        </w:rPr>
      </w:pPr>
      <w:r w:rsidRPr="00092143">
        <w:rPr>
          <w:rFonts w:ascii="Arial" w:hAnsi="Arial" w:cs="Arial"/>
          <w:b/>
          <w:smallCaps/>
          <w:color w:val="FF0000"/>
          <w:sz w:val="32"/>
          <w:u w:val="single"/>
        </w:rPr>
        <w:t>New Business</w:t>
      </w:r>
    </w:p>
    <w:p w:rsidR="008600CA" w:rsidRDefault="008600CA" w:rsidP="00AD6BC7">
      <w:pPr>
        <w:tabs>
          <w:tab w:val="left" w:pos="540"/>
        </w:tabs>
        <w:spacing w:after="0"/>
        <w:ind w:left="720"/>
        <w:rPr>
          <w:rFonts w:ascii="Arial" w:hAnsi="Arial" w:cs="Arial"/>
          <w:sz w:val="24"/>
        </w:rPr>
      </w:pPr>
    </w:p>
    <w:p w:rsidR="008600CA" w:rsidRDefault="008600CA" w:rsidP="00F12DA7">
      <w:pPr>
        <w:tabs>
          <w:tab w:val="left" w:pos="540"/>
        </w:tabs>
        <w:spacing w:after="0"/>
        <w:ind w:left="720"/>
        <w:rPr>
          <w:rFonts w:ascii="Arial" w:hAnsi="Arial" w:cs="Arial"/>
          <w:sz w:val="24"/>
        </w:rPr>
      </w:pPr>
      <w:r>
        <w:rPr>
          <w:rFonts w:ascii="Arial" w:hAnsi="Arial" w:cs="Arial"/>
          <w:sz w:val="24"/>
        </w:rPr>
        <w:t>None</w:t>
      </w:r>
    </w:p>
    <w:p w:rsidR="008600CA" w:rsidRPr="006011F1" w:rsidRDefault="008600CA" w:rsidP="00AD6BC7">
      <w:pPr>
        <w:tabs>
          <w:tab w:val="left" w:pos="540"/>
        </w:tabs>
        <w:spacing w:after="0"/>
        <w:rPr>
          <w:rFonts w:ascii="Arial" w:hAnsi="Arial" w:cs="Arial"/>
          <w:sz w:val="24"/>
        </w:rPr>
      </w:pPr>
    </w:p>
    <w:p w:rsidR="008600CA" w:rsidRPr="00092143" w:rsidRDefault="008600CA" w:rsidP="00870BD5">
      <w:pPr>
        <w:pStyle w:val="ListParagraph"/>
        <w:numPr>
          <w:ilvl w:val="0"/>
          <w:numId w:val="79"/>
        </w:numPr>
        <w:tabs>
          <w:tab w:val="left" w:pos="540"/>
        </w:tabs>
        <w:spacing w:after="0"/>
        <w:rPr>
          <w:rFonts w:ascii="Arial" w:hAnsi="Arial" w:cs="Arial"/>
          <w:b/>
          <w:smallCaps/>
          <w:color w:val="FF0000"/>
          <w:sz w:val="32"/>
          <w:u w:val="single"/>
        </w:rPr>
      </w:pPr>
      <w:r w:rsidRPr="00092143">
        <w:rPr>
          <w:rFonts w:ascii="Arial" w:hAnsi="Arial" w:cs="Arial"/>
          <w:b/>
          <w:smallCaps/>
          <w:color w:val="FF0000"/>
          <w:sz w:val="32"/>
          <w:u w:val="single"/>
        </w:rPr>
        <w:t>Meeting Schedule</w:t>
      </w:r>
    </w:p>
    <w:p w:rsidR="008600CA" w:rsidRPr="006011F1" w:rsidRDefault="008600CA" w:rsidP="00AD6BC7">
      <w:pPr>
        <w:tabs>
          <w:tab w:val="left" w:pos="540"/>
        </w:tabs>
        <w:spacing w:after="0"/>
        <w:rPr>
          <w:rFonts w:ascii="Arial" w:hAnsi="Arial" w:cs="Arial"/>
          <w:sz w:val="24"/>
        </w:rPr>
      </w:pPr>
      <w:bookmarkStart w:id="3" w:name="_GoBack"/>
      <w:bookmarkEnd w:id="3"/>
    </w:p>
    <w:sectPr w:rsidR="008600CA" w:rsidRPr="006011F1" w:rsidSect="003B13C3">
      <w:headerReference w:type="first" r:id="rId65"/>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0CA" w:rsidRDefault="008600CA" w:rsidP="004E472F">
      <w:pPr>
        <w:spacing w:after="0" w:line="240" w:lineRule="auto"/>
      </w:pPr>
      <w:r>
        <w:separator/>
      </w:r>
    </w:p>
  </w:endnote>
  <w:endnote w:type="continuationSeparator" w:id="0">
    <w:p w:rsidR="008600CA" w:rsidRDefault="008600CA" w:rsidP="004E47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Helve-WP">
    <w:panose1 w:val="00000000000000000000"/>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0CA" w:rsidRDefault="008600CA" w:rsidP="004E472F">
      <w:pPr>
        <w:spacing w:after="0" w:line="240" w:lineRule="auto"/>
      </w:pPr>
      <w:r>
        <w:separator/>
      </w:r>
    </w:p>
  </w:footnote>
  <w:footnote w:type="continuationSeparator" w:id="0">
    <w:p w:rsidR="008600CA" w:rsidRDefault="008600CA" w:rsidP="004E47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0CA" w:rsidRDefault="008600CA" w:rsidP="000F2BF9">
    <w:pPr>
      <w:autoSpaceDE w:val="0"/>
      <w:autoSpaceDN w:val="0"/>
      <w:adjustRightInd w:val="0"/>
      <w:spacing w:after="0" w:line="240" w:lineRule="auto"/>
      <w:jc w:val="center"/>
      <w:rPr>
        <w:rFonts w:ascii="Georgia" w:hAnsi="Georgia" w:cs="Georgia"/>
        <w:b/>
        <w:bCs/>
        <w:color w:val="000000"/>
        <w:sz w:val="24"/>
        <w:szCs w:val="24"/>
      </w:rPr>
    </w:pPr>
    <w:r w:rsidRPr="00AC0405">
      <w:rPr>
        <w:rFonts w:ascii="Georgia" w:hAnsi="Georgia" w:cs="Georgia"/>
        <w:b/>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44" type="#_x0000_t75" style="width:84pt;height:56.25pt;visibility:visible">
          <v:imagedata r:id="rId1" o:title=""/>
        </v:shape>
      </w:pict>
    </w:r>
  </w:p>
  <w:p w:rsidR="008600CA" w:rsidRPr="00FB3B66" w:rsidRDefault="008600CA" w:rsidP="000F2BF9">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Transformers Committee</w:t>
    </w:r>
  </w:p>
  <w:p w:rsidR="008600CA" w:rsidRPr="00FB3B66" w:rsidRDefault="008600CA" w:rsidP="000F2BF9">
    <w:pPr>
      <w:autoSpaceDE w:val="0"/>
      <w:autoSpaceDN w:val="0"/>
      <w:adjustRightInd w:val="0"/>
      <w:spacing w:after="0" w:line="240" w:lineRule="auto"/>
      <w:jc w:val="center"/>
      <w:rPr>
        <w:rFonts w:ascii="Times New Roman" w:hAnsi="Times New Roman"/>
        <w:color w:val="000000"/>
        <w:sz w:val="24"/>
        <w:szCs w:val="24"/>
      </w:rPr>
    </w:pPr>
    <w:r w:rsidRPr="00FB3B66">
      <w:rPr>
        <w:rFonts w:ascii="Times New Roman" w:hAnsi="Times New Roman"/>
        <w:color w:val="000000"/>
        <w:sz w:val="24"/>
        <w:szCs w:val="24"/>
      </w:rPr>
      <w:t>Spring 2012 Meeting - Nashville, TN</w:t>
    </w:r>
  </w:p>
  <w:p w:rsidR="008600CA" w:rsidRDefault="008600CA" w:rsidP="000F2BF9">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March 11-15, 2012</w:t>
    </w:r>
  </w:p>
  <w:p w:rsidR="008600CA" w:rsidRPr="00FB3B66" w:rsidRDefault="008600CA" w:rsidP="000F2BF9">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Renaissance Nashville Hotel</w:t>
    </w:r>
  </w:p>
  <w:p w:rsidR="008600CA" w:rsidRDefault="008600CA" w:rsidP="000F2BF9">
    <w:pPr>
      <w:pStyle w:val="Header"/>
    </w:pPr>
  </w:p>
  <w:p w:rsidR="008600CA" w:rsidRPr="00FB3B66" w:rsidRDefault="008600CA" w:rsidP="000F2BF9">
    <w:pPr>
      <w:pBdr>
        <w:top w:val="single" w:sz="4" w:space="1" w:color="auto"/>
        <w:bottom w:val="single" w:sz="4" w:space="1" w:color="auto"/>
      </w:pBdr>
      <w:autoSpaceDE w:val="0"/>
      <w:autoSpaceDN w:val="0"/>
      <w:adjustRightInd w:val="0"/>
      <w:spacing w:after="0" w:line="240" w:lineRule="auto"/>
      <w:jc w:val="center"/>
      <w:rPr>
        <w:rFonts w:ascii="Times New Roman" w:hAnsi="Times New Roman"/>
        <w:color w:val="000000"/>
        <w:sz w:val="24"/>
        <w:szCs w:val="24"/>
      </w:rPr>
    </w:pPr>
    <w:r w:rsidRPr="00FB3B66">
      <w:rPr>
        <w:rFonts w:ascii="Times New Roman" w:hAnsi="Times New Roman"/>
        <w:sz w:val="20"/>
        <w:szCs w:val="20"/>
      </w:rPr>
      <w:t>Chair: Bill Chiu</w:t>
    </w:r>
    <w:r w:rsidRPr="00FB3B66">
      <w:rPr>
        <w:rFonts w:ascii="Times New Roman" w:hAnsi="Times New Roman"/>
        <w:sz w:val="20"/>
        <w:szCs w:val="20"/>
      </w:rPr>
      <w:tab/>
    </w:r>
    <w:r>
      <w:rPr>
        <w:rFonts w:ascii="Times New Roman" w:hAnsi="Times New Roman"/>
        <w:sz w:val="20"/>
        <w:szCs w:val="20"/>
      </w:rPr>
      <w:tab/>
    </w:r>
    <w:r w:rsidRPr="00FB3B66">
      <w:rPr>
        <w:rFonts w:ascii="Times New Roman" w:hAnsi="Times New Roman"/>
        <w:sz w:val="20"/>
        <w:szCs w:val="20"/>
      </w:rPr>
      <w:t>Vice Chair: Don</w:t>
    </w:r>
    <w:r>
      <w:rPr>
        <w:rFonts w:ascii="Times New Roman" w:hAnsi="Times New Roman"/>
        <w:sz w:val="20"/>
        <w:szCs w:val="20"/>
      </w:rPr>
      <w:t>ald</w:t>
    </w:r>
    <w:r w:rsidRPr="00FB3B66">
      <w:rPr>
        <w:rFonts w:ascii="Times New Roman" w:hAnsi="Times New Roman"/>
        <w:sz w:val="20"/>
        <w:szCs w:val="20"/>
      </w:rPr>
      <w:t xml:space="preserve"> Platts</w:t>
    </w:r>
    <w:r w:rsidRPr="00FB3B66">
      <w:rPr>
        <w:rFonts w:ascii="Times New Roman" w:hAnsi="Times New Roman"/>
        <w:sz w:val="20"/>
        <w:szCs w:val="20"/>
      </w:rPr>
      <w:tab/>
    </w:r>
    <w:r>
      <w:rPr>
        <w:rFonts w:ascii="Times New Roman" w:hAnsi="Times New Roman"/>
        <w:sz w:val="20"/>
        <w:szCs w:val="20"/>
      </w:rPr>
      <w:tab/>
    </w:r>
    <w:r w:rsidRPr="00FB3B66">
      <w:rPr>
        <w:rFonts w:ascii="Times New Roman" w:hAnsi="Times New Roman"/>
        <w:sz w:val="20"/>
        <w:szCs w:val="20"/>
      </w:rPr>
      <w:t>S</w:t>
    </w:r>
    <w:r>
      <w:rPr>
        <w:rFonts w:ascii="Times New Roman" w:hAnsi="Times New Roman"/>
        <w:sz w:val="20"/>
        <w:szCs w:val="20"/>
      </w:rPr>
      <w:t>ecretary: Stephen Antosz</w:t>
    </w:r>
  </w:p>
  <w:p w:rsidR="008600CA" w:rsidRDefault="008600CA" w:rsidP="000F2BF9">
    <w:pPr>
      <w:pStyle w:val="Header"/>
      <w:tabs>
        <w:tab w:val="clear" w:pos="4680"/>
        <w:tab w:val="clear" w:pos="9360"/>
        <w:tab w:val="left" w:pos="6545"/>
      </w:tabs>
    </w:pPr>
  </w:p>
  <w:p w:rsidR="008600CA" w:rsidRDefault="008600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6AD3C6"/>
    <w:lvl w:ilvl="0">
      <w:numFmt w:val="bullet"/>
      <w:lvlText w:val="*"/>
      <w:lvlJc w:val="left"/>
    </w:lvl>
  </w:abstractNum>
  <w:abstractNum w:abstractNumId="1">
    <w:nsid w:val="00B011CD"/>
    <w:multiLevelType w:val="multilevel"/>
    <w:tmpl w:val="99D879CC"/>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94"/>
        </w:tabs>
        <w:ind w:left="1494"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4A84058"/>
    <w:multiLevelType w:val="hybridMultilevel"/>
    <w:tmpl w:val="09008A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62E31F7"/>
    <w:multiLevelType w:val="hybridMultilevel"/>
    <w:tmpl w:val="794CFA7C"/>
    <w:lvl w:ilvl="0" w:tplc="12EAFF8E">
      <w:start w:val="1"/>
      <w:numFmt w:val="decimal"/>
      <w:lvlText w:val="%1."/>
      <w:lvlJc w:val="left"/>
      <w:pPr>
        <w:tabs>
          <w:tab w:val="num" w:pos="864"/>
        </w:tabs>
        <w:ind w:left="864" w:hanging="360"/>
      </w:pPr>
      <w:rPr>
        <w:rFonts w:ascii="Arial" w:eastAsia="Times New Roman" w:hAnsi="Arial" w:cs="Arial"/>
      </w:rPr>
    </w:lvl>
    <w:lvl w:ilvl="1" w:tplc="FC8882FC">
      <w:start w:val="1"/>
      <w:numFmt w:val="lowerLetter"/>
      <w:lvlText w:val="%2."/>
      <w:lvlJc w:val="left"/>
      <w:pPr>
        <w:tabs>
          <w:tab w:val="num" w:pos="1584"/>
        </w:tabs>
        <w:ind w:left="1584" w:hanging="360"/>
      </w:pPr>
      <w:rPr>
        <w:rFonts w:ascii="Arial" w:eastAsia="Times New Roman" w:hAnsi="Arial" w:cs="Arial"/>
      </w:rPr>
    </w:lvl>
    <w:lvl w:ilvl="2" w:tplc="9B6061E2">
      <w:start w:val="1"/>
      <w:numFmt w:val="lowerRoman"/>
      <w:lvlText w:val="%3."/>
      <w:lvlJc w:val="right"/>
      <w:pPr>
        <w:tabs>
          <w:tab w:val="num" w:pos="2304"/>
        </w:tabs>
        <w:ind w:left="2304" w:hanging="180"/>
      </w:pPr>
      <w:rPr>
        <w:rFonts w:ascii="Arial" w:eastAsia="Times New Roman" w:hAnsi="Arial" w:cs="Arial"/>
      </w:rPr>
    </w:lvl>
    <w:lvl w:ilvl="3" w:tplc="1A3A84CC">
      <w:start w:val="1"/>
      <w:numFmt w:val="decimal"/>
      <w:lvlText w:val="%4."/>
      <w:lvlJc w:val="left"/>
      <w:pPr>
        <w:tabs>
          <w:tab w:val="num" w:pos="3024"/>
        </w:tabs>
        <w:ind w:left="3024" w:hanging="360"/>
      </w:pPr>
      <w:rPr>
        <w:rFonts w:ascii="Arial" w:eastAsia="Times New Roman" w:hAnsi="Arial" w:cs="Arial"/>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nsid w:val="07B30219"/>
    <w:multiLevelType w:val="hybridMultilevel"/>
    <w:tmpl w:val="42A2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DC25B6"/>
    <w:multiLevelType w:val="hybridMultilevel"/>
    <w:tmpl w:val="CF52F2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7F02FCA"/>
    <w:multiLevelType w:val="hybridMultilevel"/>
    <w:tmpl w:val="2EC805AA"/>
    <w:lvl w:ilvl="0" w:tplc="0409000F">
      <w:start w:val="1"/>
      <w:numFmt w:val="decimal"/>
      <w:lvlText w:val="%1."/>
      <w:lvlJc w:val="left"/>
      <w:pPr>
        <w:tabs>
          <w:tab w:val="num" w:pos="1080"/>
        </w:tabs>
        <w:ind w:left="1080" w:hanging="360"/>
      </w:pPr>
      <w:rPr>
        <w:rFonts w:cs="Times New Roman"/>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9B100A7"/>
    <w:multiLevelType w:val="hybridMultilevel"/>
    <w:tmpl w:val="D40A19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D082805"/>
    <w:multiLevelType w:val="hybridMultilevel"/>
    <w:tmpl w:val="6610F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5D6468"/>
    <w:multiLevelType w:val="multilevel"/>
    <w:tmpl w:val="0EBA58F2"/>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0DDC57BD"/>
    <w:multiLevelType w:val="multilevel"/>
    <w:tmpl w:val="20829462"/>
    <w:lvl w:ilvl="0">
      <w:start w:val="11"/>
      <w:numFmt w:val="decimal"/>
      <w:lvlText w:val="%1."/>
      <w:lvlJc w:val="left"/>
      <w:pPr>
        <w:tabs>
          <w:tab w:val="num" w:pos="0"/>
        </w:tabs>
        <w:ind w:left="360" w:hanging="360"/>
      </w:pPr>
      <w:rPr>
        <w:rFonts w:cs="Times New Roman" w:hint="default"/>
      </w:rPr>
    </w:lvl>
    <w:lvl w:ilvl="1">
      <w:start w:val="3"/>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504" w:hanging="504"/>
      </w:pPr>
      <w:rPr>
        <w:rFonts w:cs="Times New Roman" w:hint="default"/>
        <w:sz w:val="28"/>
        <w:szCs w:val="28"/>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
    <w:nsid w:val="0DDD0B58"/>
    <w:multiLevelType w:val="hybridMultilevel"/>
    <w:tmpl w:val="7A5231E4"/>
    <w:lvl w:ilvl="0" w:tplc="0409000F">
      <w:start w:val="1"/>
      <w:numFmt w:val="decimal"/>
      <w:lvlText w:val="%1."/>
      <w:lvlJc w:val="left"/>
      <w:pPr>
        <w:tabs>
          <w:tab w:val="num" w:pos="1080"/>
        </w:tabs>
        <w:ind w:left="1080" w:hanging="360"/>
      </w:pPr>
      <w:rPr>
        <w:rFonts w:cs="Times New Roman"/>
      </w:rPr>
    </w:lvl>
    <w:lvl w:ilvl="1" w:tplc="6EF2D918">
      <w:start w:val="1"/>
      <w:numFmt w:val="upp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0E1E549F"/>
    <w:multiLevelType w:val="hybridMultilevel"/>
    <w:tmpl w:val="732E1E08"/>
    <w:lvl w:ilvl="0" w:tplc="041D000F">
      <w:start w:val="1"/>
      <w:numFmt w:val="decimal"/>
      <w:lvlText w:val="%1."/>
      <w:lvlJc w:val="left"/>
      <w:pPr>
        <w:tabs>
          <w:tab w:val="num" w:pos="720"/>
        </w:tabs>
        <w:ind w:left="720" w:hanging="360"/>
      </w:pPr>
      <w:rPr>
        <w:rFonts w:cs="Times New Roman"/>
      </w:rPr>
    </w:lvl>
    <w:lvl w:ilvl="1" w:tplc="8F1A46A2">
      <w:start w:val="1"/>
      <w:numFmt w:val="lowerRoman"/>
      <w:lvlText w:val="%2)"/>
      <w:lvlJc w:val="left"/>
      <w:pPr>
        <w:tabs>
          <w:tab w:val="num" w:pos="1440"/>
        </w:tabs>
        <w:ind w:left="1440" w:hanging="360"/>
      </w:pPr>
      <w:rPr>
        <w:rFonts w:ascii="Times New Roman" w:eastAsia="Times New Roman" w:hAnsi="Times New Roman"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3">
    <w:nsid w:val="0E271347"/>
    <w:multiLevelType w:val="hybridMultilevel"/>
    <w:tmpl w:val="81201008"/>
    <w:lvl w:ilvl="0" w:tplc="04090001">
      <w:start w:val="1"/>
      <w:numFmt w:val="bullet"/>
      <w:lvlText w:val=""/>
      <w:lvlJc w:val="left"/>
      <w:pPr>
        <w:tabs>
          <w:tab w:val="num" w:pos="360"/>
        </w:tabs>
        <w:ind w:left="360" w:hanging="360"/>
      </w:pPr>
      <w:rPr>
        <w:rFonts w:ascii="Symbol" w:hAnsi="Symbol" w:hint="default"/>
      </w:rPr>
    </w:lvl>
    <w:lvl w:ilvl="1" w:tplc="593CD022">
      <w:start w:val="1"/>
      <w:numFmt w:val="upperLetter"/>
      <w:lvlText w:val="%2."/>
      <w:lvlJc w:val="left"/>
      <w:pPr>
        <w:tabs>
          <w:tab w:val="num" w:pos="1125"/>
        </w:tabs>
        <w:ind w:left="1125" w:hanging="405"/>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119407F2"/>
    <w:multiLevelType w:val="multilevel"/>
    <w:tmpl w:val="1D2EE796"/>
    <w:lvl w:ilvl="0">
      <w:start w:val="11"/>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240"/>
        </w:tabs>
        <w:ind w:left="-3240" w:hanging="180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5">
    <w:nsid w:val="15D826A1"/>
    <w:multiLevelType w:val="hybridMultilevel"/>
    <w:tmpl w:val="53F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56777E"/>
    <w:multiLevelType w:val="hybridMultilevel"/>
    <w:tmpl w:val="00FE83A0"/>
    <w:lvl w:ilvl="0" w:tplc="AF2249F2">
      <w:start w:val="1"/>
      <w:numFmt w:val="bullet"/>
      <w:lvlText w:val=""/>
      <w:lvlJc w:val="left"/>
      <w:pPr>
        <w:tabs>
          <w:tab w:val="num" w:pos="720"/>
        </w:tabs>
        <w:ind w:left="720" w:hanging="360"/>
      </w:pPr>
      <w:rPr>
        <w:rFonts w:ascii="Symbol" w:hAnsi="Symbol" w:hint="default"/>
        <w:color w:val="auto"/>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nsid w:val="17B375BE"/>
    <w:multiLevelType w:val="hybridMultilevel"/>
    <w:tmpl w:val="A364C7C8"/>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18007ED3"/>
    <w:multiLevelType w:val="hybridMultilevel"/>
    <w:tmpl w:val="67905A52"/>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hint="default"/>
      </w:rPr>
    </w:lvl>
    <w:lvl w:ilvl="2" w:tplc="10090005">
      <w:start w:val="1"/>
      <w:numFmt w:val="decimal"/>
      <w:lvlText w:val="%3."/>
      <w:lvlJc w:val="left"/>
      <w:pPr>
        <w:tabs>
          <w:tab w:val="num" w:pos="2160"/>
        </w:tabs>
        <w:ind w:left="2160" w:hanging="360"/>
      </w:pPr>
      <w:rPr>
        <w:rFonts w:cs="Times New Roman"/>
      </w:rPr>
    </w:lvl>
    <w:lvl w:ilvl="3" w:tplc="10090001">
      <w:start w:val="1"/>
      <w:numFmt w:val="decimal"/>
      <w:lvlText w:val="%4."/>
      <w:lvlJc w:val="left"/>
      <w:pPr>
        <w:tabs>
          <w:tab w:val="num" w:pos="2880"/>
        </w:tabs>
        <w:ind w:left="2880" w:hanging="360"/>
      </w:pPr>
      <w:rPr>
        <w:rFonts w:cs="Times New Roman"/>
      </w:rPr>
    </w:lvl>
    <w:lvl w:ilvl="4" w:tplc="10090003">
      <w:start w:val="1"/>
      <w:numFmt w:val="decimal"/>
      <w:lvlText w:val="%5."/>
      <w:lvlJc w:val="left"/>
      <w:pPr>
        <w:tabs>
          <w:tab w:val="num" w:pos="3600"/>
        </w:tabs>
        <w:ind w:left="3600" w:hanging="360"/>
      </w:pPr>
      <w:rPr>
        <w:rFonts w:cs="Times New Roman"/>
      </w:rPr>
    </w:lvl>
    <w:lvl w:ilvl="5" w:tplc="10090005">
      <w:start w:val="1"/>
      <w:numFmt w:val="decimal"/>
      <w:lvlText w:val="%6."/>
      <w:lvlJc w:val="left"/>
      <w:pPr>
        <w:tabs>
          <w:tab w:val="num" w:pos="4320"/>
        </w:tabs>
        <w:ind w:left="4320" w:hanging="360"/>
      </w:pPr>
      <w:rPr>
        <w:rFonts w:cs="Times New Roman"/>
      </w:rPr>
    </w:lvl>
    <w:lvl w:ilvl="6" w:tplc="10090001">
      <w:start w:val="1"/>
      <w:numFmt w:val="decimal"/>
      <w:lvlText w:val="%7."/>
      <w:lvlJc w:val="left"/>
      <w:pPr>
        <w:tabs>
          <w:tab w:val="num" w:pos="5040"/>
        </w:tabs>
        <w:ind w:left="5040" w:hanging="360"/>
      </w:pPr>
      <w:rPr>
        <w:rFonts w:cs="Times New Roman"/>
      </w:rPr>
    </w:lvl>
    <w:lvl w:ilvl="7" w:tplc="10090003">
      <w:start w:val="1"/>
      <w:numFmt w:val="decimal"/>
      <w:lvlText w:val="%8."/>
      <w:lvlJc w:val="left"/>
      <w:pPr>
        <w:tabs>
          <w:tab w:val="num" w:pos="5760"/>
        </w:tabs>
        <w:ind w:left="5760" w:hanging="360"/>
      </w:pPr>
      <w:rPr>
        <w:rFonts w:cs="Times New Roman"/>
      </w:rPr>
    </w:lvl>
    <w:lvl w:ilvl="8" w:tplc="10090005">
      <w:start w:val="1"/>
      <w:numFmt w:val="decimal"/>
      <w:lvlText w:val="%9."/>
      <w:lvlJc w:val="left"/>
      <w:pPr>
        <w:tabs>
          <w:tab w:val="num" w:pos="6480"/>
        </w:tabs>
        <w:ind w:left="6480" w:hanging="360"/>
      </w:pPr>
      <w:rPr>
        <w:rFonts w:cs="Times New Roman"/>
      </w:rPr>
    </w:lvl>
  </w:abstractNum>
  <w:abstractNum w:abstractNumId="19">
    <w:nsid w:val="19C963BB"/>
    <w:multiLevelType w:val="multilevel"/>
    <w:tmpl w:val="AEA0BA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1B0B3E3A"/>
    <w:multiLevelType w:val="hybridMultilevel"/>
    <w:tmpl w:val="C5004E1A"/>
    <w:lvl w:ilvl="0" w:tplc="04090005">
      <w:start w:val="1"/>
      <w:numFmt w:val="bullet"/>
      <w:lvlText w:val=""/>
      <w:lvlJc w:val="left"/>
      <w:pPr>
        <w:tabs>
          <w:tab w:val="num" w:pos="1418"/>
        </w:tabs>
        <w:ind w:left="1418" w:hanging="360"/>
      </w:pPr>
      <w:rPr>
        <w:rFonts w:ascii="Wingdings" w:hAnsi="Wingdings" w:hint="default"/>
        <w:sz w:val="32"/>
      </w:rPr>
    </w:lvl>
    <w:lvl w:ilvl="1" w:tplc="C2B652B6">
      <w:start w:val="1"/>
      <w:numFmt w:val="decimal"/>
      <w:lvlText w:val="%2."/>
      <w:lvlJc w:val="left"/>
      <w:pPr>
        <w:tabs>
          <w:tab w:val="num" w:pos="1440"/>
        </w:tabs>
        <w:ind w:left="1440" w:hanging="360"/>
      </w:pPr>
      <w:rPr>
        <w:rFonts w:cs="Times New Roman"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BF07F40"/>
    <w:multiLevelType w:val="hybridMultilevel"/>
    <w:tmpl w:val="3CFA9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59200F"/>
    <w:multiLevelType w:val="hybridMultilevel"/>
    <w:tmpl w:val="51988B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F414560"/>
    <w:multiLevelType w:val="hybridMultilevel"/>
    <w:tmpl w:val="F190B0D0"/>
    <w:lvl w:ilvl="0" w:tplc="6824A79E">
      <w:start w:val="1"/>
      <w:numFmt w:val="decimal"/>
      <w:lvlText w:val="%1."/>
      <w:lvlJc w:val="left"/>
      <w:pPr>
        <w:tabs>
          <w:tab w:val="num" w:pos="1620"/>
        </w:tabs>
        <w:ind w:left="1620" w:hanging="360"/>
      </w:pPr>
      <w:rPr>
        <w:rFonts w:cs="Times New Roman" w:hint="default"/>
      </w:rPr>
    </w:lvl>
    <w:lvl w:ilvl="1" w:tplc="04090019">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4">
    <w:nsid w:val="1F912470"/>
    <w:multiLevelType w:val="hybridMultilevel"/>
    <w:tmpl w:val="0C92B07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244A6F53"/>
    <w:multiLevelType w:val="multilevel"/>
    <w:tmpl w:val="3AA2C9FC"/>
    <w:lvl w:ilvl="0">
      <w:start w:val="1"/>
      <w:numFmt w:val="decimal"/>
      <w:lvlText w:val="%1.0"/>
      <w:lvlJc w:val="left"/>
      <w:pPr>
        <w:ind w:left="720" w:hanging="720"/>
      </w:pPr>
      <w:rPr>
        <w:rFonts w:ascii="Arial" w:hAnsi="Arial" w:cs="Arial"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6">
    <w:nsid w:val="25851F2C"/>
    <w:multiLevelType w:val="hybridMultilevel"/>
    <w:tmpl w:val="3458611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2635050E"/>
    <w:multiLevelType w:val="hybridMultilevel"/>
    <w:tmpl w:val="3CB8B656"/>
    <w:lvl w:ilvl="0" w:tplc="91CA6B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263D2F84"/>
    <w:multiLevelType w:val="multilevel"/>
    <w:tmpl w:val="4E8E2AEE"/>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2801797D"/>
    <w:multiLevelType w:val="hybridMultilevel"/>
    <w:tmpl w:val="CECE5BB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28225BC5"/>
    <w:multiLevelType w:val="multilevel"/>
    <w:tmpl w:val="03682AE8"/>
    <w:lvl w:ilvl="0">
      <w:start w:val="1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28ED55E6"/>
    <w:multiLevelType w:val="hybridMultilevel"/>
    <w:tmpl w:val="66AAF9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29E44745"/>
    <w:multiLevelType w:val="hybridMultilevel"/>
    <w:tmpl w:val="E8303DC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nsid w:val="2EAC38CD"/>
    <w:multiLevelType w:val="hybridMultilevel"/>
    <w:tmpl w:val="EBE423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9EBE671A">
      <w:numFmt w:val="bullet"/>
      <w:lvlText w:val="–"/>
      <w:lvlJc w:val="left"/>
      <w:pPr>
        <w:tabs>
          <w:tab w:val="num" w:pos="2160"/>
        </w:tabs>
        <w:ind w:left="2160" w:hanging="360"/>
      </w:pPr>
      <w:rPr>
        <w:rFonts w:ascii="Arial" w:eastAsia="Times New Roman" w:hAnsi="Arial" w:hint="default"/>
        <w:b/>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30821DFC"/>
    <w:multiLevelType w:val="hybridMultilevel"/>
    <w:tmpl w:val="E58E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0CA6114"/>
    <w:multiLevelType w:val="hybridMultilevel"/>
    <w:tmpl w:val="EB4A2B1E"/>
    <w:lvl w:ilvl="0" w:tplc="AA529C02">
      <w:start w:val="1"/>
      <w:numFmt w:val="bullet"/>
      <w:lvlText w:val="•"/>
      <w:lvlJc w:val="left"/>
      <w:pPr>
        <w:tabs>
          <w:tab w:val="num" w:pos="720"/>
        </w:tabs>
        <w:ind w:left="720" w:hanging="360"/>
      </w:pPr>
      <w:rPr>
        <w:rFonts w:ascii="Times New Roman" w:hAnsi="Times New Roman" w:hint="default"/>
      </w:rPr>
    </w:lvl>
    <w:lvl w:ilvl="1" w:tplc="A6C2CB0C">
      <w:start w:val="160"/>
      <w:numFmt w:val="bullet"/>
      <w:lvlText w:val="–"/>
      <w:lvlJc w:val="left"/>
      <w:pPr>
        <w:tabs>
          <w:tab w:val="num" w:pos="1440"/>
        </w:tabs>
        <w:ind w:left="1440" w:hanging="360"/>
      </w:pPr>
      <w:rPr>
        <w:rFonts w:ascii="Times New Roman" w:hAnsi="Times New Roman" w:hint="default"/>
      </w:rPr>
    </w:lvl>
    <w:lvl w:ilvl="2" w:tplc="08B085CA" w:tentative="1">
      <w:start w:val="1"/>
      <w:numFmt w:val="bullet"/>
      <w:lvlText w:val="•"/>
      <w:lvlJc w:val="left"/>
      <w:pPr>
        <w:tabs>
          <w:tab w:val="num" w:pos="2160"/>
        </w:tabs>
        <w:ind w:left="2160" w:hanging="360"/>
      </w:pPr>
      <w:rPr>
        <w:rFonts w:ascii="Times New Roman" w:hAnsi="Times New Roman" w:hint="default"/>
      </w:rPr>
    </w:lvl>
    <w:lvl w:ilvl="3" w:tplc="F5D8EB7E" w:tentative="1">
      <w:start w:val="1"/>
      <w:numFmt w:val="bullet"/>
      <w:lvlText w:val="•"/>
      <w:lvlJc w:val="left"/>
      <w:pPr>
        <w:tabs>
          <w:tab w:val="num" w:pos="2880"/>
        </w:tabs>
        <w:ind w:left="2880" w:hanging="360"/>
      </w:pPr>
      <w:rPr>
        <w:rFonts w:ascii="Times New Roman" w:hAnsi="Times New Roman" w:hint="default"/>
      </w:rPr>
    </w:lvl>
    <w:lvl w:ilvl="4" w:tplc="C46885EA" w:tentative="1">
      <w:start w:val="1"/>
      <w:numFmt w:val="bullet"/>
      <w:lvlText w:val="•"/>
      <w:lvlJc w:val="left"/>
      <w:pPr>
        <w:tabs>
          <w:tab w:val="num" w:pos="3600"/>
        </w:tabs>
        <w:ind w:left="3600" w:hanging="360"/>
      </w:pPr>
      <w:rPr>
        <w:rFonts w:ascii="Times New Roman" w:hAnsi="Times New Roman" w:hint="default"/>
      </w:rPr>
    </w:lvl>
    <w:lvl w:ilvl="5" w:tplc="FD680DC0" w:tentative="1">
      <w:start w:val="1"/>
      <w:numFmt w:val="bullet"/>
      <w:lvlText w:val="•"/>
      <w:lvlJc w:val="left"/>
      <w:pPr>
        <w:tabs>
          <w:tab w:val="num" w:pos="4320"/>
        </w:tabs>
        <w:ind w:left="4320" w:hanging="360"/>
      </w:pPr>
      <w:rPr>
        <w:rFonts w:ascii="Times New Roman" w:hAnsi="Times New Roman" w:hint="default"/>
      </w:rPr>
    </w:lvl>
    <w:lvl w:ilvl="6" w:tplc="004CBDB4" w:tentative="1">
      <w:start w:val="1"/>
      <w:numFmt w:val="bullet"/>
      <w:lvlText w:val="•"/>
      <w:lvlJc w:val="left"/>
      <w:pPr>
        <w:tabs>
          <w:tab w:val="num" w:pos="5040"/>
        </w:tabs>
        <w:ind w:left="5040" w:hanging="360"/>
      </w:pPr>
      <w:rPr>
        <w:rFonts w:ascii="Times New Roman" w:hAnsi="Times New Roman" w:hint="default"/>
      </w:rPr>
    </w:lvl>
    <w:lvl w:ilvl="7" w:tplc="2E224990" w:tentative="1">
      <w:start w:val="1"/>
      <w:numFmt w:val="bullet"/>
      <w:lvlText w:val="•"/>
      <w:lvlJc w:val="left"/>
      <w:pPr>
        <w:tabs>
          <w:tab w:val="num" w:pos="5760"/>
        </w:tabs>
        <w:ind w:left="5760" w:hanging="360"/>
      </w:pPr>
      <w:rPr>
        <w:rFonts w:ascii="Times New Roman" w:hAnsi="Times New Roman" w:hint="default"/>
      </w:rPr>
    </w:lvl>
    <w:lvl w:ilvl="8" w:tplc="893C34EE" w:tentative="1">
      <w:start w:val="1"/>
      <w:numFmt w:val="bullet"/>
      <w:lvlText w:val="•"/>
      <w:lvlJc w:val="left"/>
      <w:pPr>
        <w:tabs>
          <w:tab w:val="num" w:pos="6480"/>
        </w:tabs>
        <w:ind w:left="6480" w:hanging="360"/>
      </w:pPr>
      <w:rPr>
        <w:rFonts w:ascii="Times New Roman" w:hAnsi="Times New Roman" w:hint="default"/>
      </w:rPr>
    </w:lvl>
  </w:abstractNum>
  <w:abstractNum w:abstractNumId="36">
    <w:nsid w:val="341241AF"/>
    <w:multiLevelType w:val="hybridMultilevel"/>
    <w:tmpl w:val="1286F7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5082724"/>
    <w:multiLevelType w:val="hybridMultilevel"/>
    <w:tmpl w:val="B1326EFA"/>
    <w:lvl w:ilvl="0" w:tplc="04090001">
      <w:start w:val="1"/>
      <w:numFmt w:val="bullet"/>
      <w:lvlText w:val=""/>
      <w:lvlJc w:val="left"/>
      <w:pPr>
        <w:tabs>
          <w:tab w:val="num" w:pos="360"/>
        </w:tabs>
        <w:ind w:left="360" w:hanging="360"/>
      </w:pPr>
      <w:rPr>
        <w:rFonts w:ascii="Symbol" w:hAnsi="Symbol" w:hint="default"/>
        <w:b/>
        <w:i w:val="0"/>
        <w:sz w:val="20"/>
      </w:rPr>
    </w:lvl>
    <w:lvl w:ilvl="1" w:tplc="04090001">
      <w:start w:val="1"/>
      <w:numFmt w:val="bullet"/>
      <w:lvlText w:val=""/>
      <w:lvlJc w:val="left"/>
      <w:pPr>
        <w:tabs>
          <w:tab w:val="num" w:pos="1440"/>
        </w:tabs>
        <w:ind w:left="1440" w:hanging="360"/>
      </w:pPr>
      <w:rPr>
        <w:rFonts w:ascii="Symbol" w:hAnsi="Symbol" w:hint="default"/>
        <w:b/>
        <w:i w:val="0"/>
        <w:sz w:val="20"/>
      </w:rPr>
    </w:lvl>
    <w:lvl w:ilvl="2" w:tplc="04090003">
      <w:start w:val="1"/>
      <w:numFmt w:val="bullet"/>
      <w:lvlText w:val="o"/>
      <w:lvlJc w:val="left"/>
      <w:pPr>
        <w:tabs>
          <w:tab w:val="num" w:pos="2340"/>
        </w:tabs>
        <w:ind w:left="2340" w:hanging="360"/>
      </w:pPr>
      <w:rPr>
        <w:rFonts w:ascii="Courier New" w:hAnsi="Courier New" w:hint="default"/>
        <w:b/>
        <w:i w:val="0"/>
        <w:sz w:val="20"/>
      </w:rPr>
    </w:lvl>
    <w:lvl w:ilvl="3" w:tplc="0409000F">
      <w:start w:val="1"/>
      <w:numFmt w:val="decimal"/>
      <w:lvlText w:val="%4."/>
      <w:lvlJc w:val="left"/>
      <w:pPr>
        <w:tabs>
          <w:tab w:val="num" w:pos="2880"/>
        </w:tabs>
        <w:ind w:left="2880" w:hanging="360"/>
      </w:pPr>
      <w:rPr>
        <w:rFonts w:cs="Times New Roman" w:hint="default"/>
        <w:b/>
        <w:i w:val="0"/>
        <w:sz w:val="20"/>
        <w:szCs w:val="20"/>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354E2778"/>
    <w:multiLevelType w:val="hybridMultilevel"/>
    <w:tmpl w:val="BB92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7DA771F"/>
    <w:multiLevelType w:val="hybridMultilevel"/>
    <w:tmpl w:val="7F88F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9F80CFF"/>
    <w:multiLevelType w:val="hybridMultilevel"/>
    <w:tmpl w:val="1E9ED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3AB56825"/>
    <w:multiLevelType w:val="hybridMultilevel"/>
    <w:tmpl w:val="449EA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BE16821"/>
    <w:multiLevelType w:val="multilevel"/>
    <w:tmpl w:val="0DD61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nsid w:val="3D885BB1"/>
    <w:multiLevelType w:val="hybridMultilevel"/>
    <w:tmpl w:val="478AEF26"/>
    <w:lvl w:ilvl="0" w:tplc="04090005">
      <w:start w:val="1"/>
      <w:numFmt w:val="bullet"/>
      <w:lvlText w:val=""/>
      <w:lvlJc w:val="left"/>
      <w:pPr>
        <w:tabs>
          <w:tab w:val="num" w:pos="1418"/>
        </w:tabs>
        <w:ind w:left="1418" w:hanging="360"/>
      </w:pPr>
      <w:rPr>
        <w:rFonts w:ascii="Wingdings" w:hAnsi="Wingdings" w:hint="default"/>
        <w:sz w:val="32"/>
      </w:rPr>
    </w:lvl>
    <w:lvl w:ilvl="1" w:tplc="197C229E">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15354B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5">
    <w:nsid w:val="425923BC"/>
    <w:multiLevelType w:val="multilevel"/>
    <w:tmpl w:val="EF76325E"/>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nsid w:val="43B65A7D"/>
    <w:multiLevelType w:val="hybridMultilevel"/>
    <w:tmpl w:val="01F42CAE"/>
    <w:lvl w:ilvl="0" w:tplc="0409000F">
      <w:start w:val="1"/>
      <w:numFmt w:val="decimal"/>
      <w:lvlText w:val="%1."/>
      <w:lvlJc w:val="left"/>
      <w:pPr>
        <w:tabs>
          <w:tab w:val="num" w:pos="720"/>
        </w:tabs>
        <w:ind w:left="720" w:hanging="360"/>
      </w:pPr>
      <w:rPr>
        <w:rFonts w:cs="Times New Roman" w:hint="default"/>
      </w:rPr>
    </w:lvl>
    <w:lvl w:ilvl="1" w:tplc="174894BC">
      <w:start w:val="1"/>
      <w:numFmt w:val="lowerLetter"/>
      <w:lvlText w:val="%2)"/>
      <w:lvlJc w:val="left"/>
      <w:pPr>
        <w:tabs>
          <w:tab w:val="num" w:pos="1440"/>
        </w:tabs>
        <w:ind w:left="1440" w:hanging="360"/>
      </w:pPr>
      <w:rPr>
        <w:rFonts w:cs="Times New Roman" w:hint="default"/>
      </w:rPr>
    </w:lvl>
    <w:lvl w:ilvl="2" w:tplc="04090003">
      <w:start w:val="1"/>
      <w:numFmt w:val="bullet"/>
      <w:lvlText w:val="o"/>
      <w:lvlJc w:val="left"/>
      <w:pPr>
        <w:tabs>
          <w:tab w:val="num" w:pos="2340"/>
        </w:tabs>
        <w:ind w:left="2340" w:hanging="360"/>
      </w:pPr>
      <w:rPr>
        <w:rFonts w:ascii="Courier New" w:hAnsi="Courier New" w:hint="default"/>
      </w:rPr>
    </w:lvl>
    <w:lvl w:ilvl="3" w:tplc="04090019">
      <w:start w:val="1"/>
      <w:numFmt w:val="lowerLetter"/>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46AF7390"/>
    <w:multiLevelType w:val="hybridMultilevel"/>
    <w:tmpl w:val="7DA471D6"/>
    <w:lvl w:ilvl="0" w:tplc="8F1A46A2">
      <w:start w:val="1"/>
      <w:numFmt w:val="lowerRoman"/>
      <w:lvlText w:val="%1)"/>
      <w:lvlJc w:val="left"/>
      <w:pPr>
        <w:tabs>
          <w:tab w:val="num" w:pos="1080"/>
        </w:tabs>
        <w:ind w:left="1080" w:hanging="360"/>
      </w:pPr>
      <w:rPr>
        <w:rFonts w:ascii="Times New Roman" w:eastAsia="Times New Roman" w:hAnsi="Times New Roman" w:cs="Times New Roman"/>
      </w:rPr>
    </w:lvl>
    <w:lvl w:ilvl="1" w:tplc="041D0019" w:tentative="1">
      <w:start w:val="1"/>
      <w:numFmt w:val="lowerLetter"/>
      <w:lvlText w:val="%2."/>
      <w:lvlJc w:val="left"/>
      <w:pPr>
        <w:tabs>
          <w:tab w:val="num" w:pos="1800"/>
        </w:tabs>
        <w:ind w:left="1800" w:hanging="360"/>
      </w:pPr>
      <w:rPr>
        <w:rFonts w:cs="Times New Roman"/>
      </w:rPr>
    </w:lvl>
    <w:lvl w:ilvl="2" w:tplc="041D001B" w:tentative="1">
      <w:start w:val="1"/>
      <w:numFmt w:val="lowerRoman"/>
      <w:lvlText w:val="%3."/>
      <w:lvlJc w:val="right"/>
      <w:pPr>
        <w:tabs>
          <w:tab w:val="num" w:pos="2520"/>
        </w:tabs>
        <w:ind w:left="2520" w:hanging="180"/>
      </w:pPr>
      <w:rPr>
        <w:rFonts w:cs="Times New Roman"/>
      </w:rPr>
    </w:lvl>
    <w:lvl w:ilvl="3" w:tplc="041D000F" w:tentative="1">
      <w:start w:val="1"/>
      <w:numFmt w:val="decimal"/>
      <w:lvlText w:val="%4."/>
      <w:lvlJc w:val="left"/>
      <w:pPr>
        <w:tabs>
          <w:tab w:val="num" w:pos="3240"/>
        </w:tabs>
        <w:ind w:left="3240" w:hanging="360"/>
      </w:pPr>
      <w:rPr>
        <w:rFonts w:cs="Times New Roman"/>
      </w:rPr>
    </w:lvl>
    <w:lvl w:ilvl="4" w:tplc="041D0019" w:tentative="1">
      <w:start w:val="1"/>
      <w:numFmt w:val="lowerLetter"/>
      <w:lvlText w:val="%5."/>
      <w:lvlJc w:val="left"/>
      <w:pPr>
        <w:tabs>
          <w:tab w:val="num" w:pos="3960"/>
        </w:tabs>
        <w:ind w:left="3960" w:hanging="360"/>
      </w:pPr>
      <w:rPr>
        <w:rFonts w:cs="Times New Roman"/>
      </w:rPr>
    </w:lvl>
    <w:lvl w:ilvl="5" w:tplc="041D001B" w:tentative="1">
      <w:start w:val="1"/>
      <w:numFmt w:val="lowerRoman"/>
      <w:lvlText w:val="%6."/>
      <w:lvlJc w:val="right"/>
      <w:pPr>
        <w:tabs>
          <w:tab w:val="num" w:pos="4680"/>
        </w:tabs>
        <w:ind w:left="4680" w:hanging="180"/>
      </w:pPr>
      <w:rPr>
        <w:rFonts w:cs="Times New Roman"/>
      </w:rPr>
    </w:lvl>
    <w:lvl w:ilvl="6" w:tplc="041D000F" w:tentative="1">
      <w:start w:val="1"/>
      <w:numFmt w:val="decimal"/>
      <w:lvlText w:val="%7."/>
      <w:lvlJc w:val="left"/>
      <w:pPr>
        <w:tabs>
          <w:tab w:val="num" w:pos="5400"/>
        </w:tabs>
        <w:ind w:left="5400" w:hanging="360"/>
      </w:pPr>
      <w:rPr>
        <w:rFonts w:cs="Times New Roman"/>
      </w:rPr>
    </w:lvl>
    <w:lvl w:ilvl="7" w:tplc="041D0019" w:tentative="1">
      <w:start w:val="1"/>
      <w:numFmt w:val="lowerLetter"/>
      <w:lvlText w:val="%8."/>
      <w:lvlJc w:val="left"/>
      <w:pPr>
        <w:tabs>
          <w:tab w:val="num" w:pos="6120"/>
        </w:tabs>
        <w:ind w:left="6120" w:hanging="360"/>
      </w:pPr>
      <w:rPr>
        <w:rFonts w:cs="Times New Roman"/>
      </w:rPr>
    </w:lvl>
    <w:lvl w:ilvl="8" w:tplc="041D001B" w:tentative="1">
      <w:start w:val="1"/>
      <w:numFmt w:val="lowerRoman"/>
      <w:lvlText w:val="%9."/>
      <w:lvlJc w:val="right"/>
      <w:pPr>
        <w:tabs>
          <w:tab w:val="num" w:pos="6840"/>
        </w:tabs>
        <w:ind w:left="6840" w:hanging="180"/>
      </w:pPr>
      <w:rPr>
        <w:rFonts w:cs="Times New Roman"/>
      </w:rPr>
    </w:lvl>
  </w:abstractNum>
  <w:abstractNum w:abstractNumId="48">
    <w:nsid w:val="46EB63C3"/>
    <w:multiLevelType w:val="hybridMultilevel"/>
    <w:tmpl w:val="E21CE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70B3D27"/>
    <w:multiLevelType w:val="multilevel"/>
    <w:tmpl w:val="42E0D70A"/>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94"/>
        </w:tabs>
        <w:ind w:left="1494"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nsid w:val="48122C78"/>
    <w:multiLevelType w:val="multilevel"/>
    <w:tmpl w:val="72325914"/>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212"/>
        </w:tabs>
        <w:ind w:left="1212"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nsid w:val="48BB01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4B3744A7"/>
    <w:multiLevelType w:val="hybridMultilevel"/>
    <w:tmpl w:val="097C161C"/>
    <w:lvl w:ilvl="0" w:tplc="9BC08C16">
      <w:start w:val="1"/>
      <w:numFmt w:val="bullet"/>
      <w:lvlText w:val="–"/>
      <w:lvlJc w:val="left"/>
      <w:pPr>
        <w:tabs>
          <w:tab w:val="num" w:pos="720"/>
        </w:tabs>
        <w:ind w:left="720" w:hanging="360"/>
      </w:pPr>
      <w:rPr>
        <w:rFonts w:ascii="Times New Roman" w:hAnsi="Times New Roman" w:hint="default"/>
      </w:rPr>
    </w:lvl>
    <w:lvl w:ilvl="1" w:tplc="BAB68874">
      <w:start w:val="161"/>
      <w:numFmt w:val="bullet"/>
      <w:lvlText w:val="–"/>
      <w:lvlJc w:val="left"/>
      <w:pPr>
        <w:tabs>
          <w:tab w:val="num" w:pos="1440"/>
        </w:tabs>
        <w:ind w:left="1440" w:hanging="360"/>
      </w:pPr>
      <w:rPr>
        <w:rFonts w:ascii="Times New Roman" w:hAnsi="Times New Roman" w:hint="default"/>
      </w:rPr>
    </w:lvl>
    <w:lvl w:ilvl="2" w:tplc="6E9A9316">
      <w:start w:val="161"/>
      <w:numFmt w:val="bullet"/>
      <w:lvlText w:val="•"/>
      <w:lvlJc w:val="left"/>
      <w:pPr>
        <w:tabs>
          <w:tab w:val="num" w:pos="2160"/>
        </w:tabs>
        <w:ind w:left="2160" w:hanging="360"/>
      </w:pPr>
      <w:rPr>
        <w:rFonts w:ascii="Times New Roman" w:hAnsi="Times New Roman" w:hint="default"/>
      </w:rPr>
    </w:lvl>
    <w:lvl w:ilvl="3" w:tplc="4F827DA0" w:tentative="1">
      <w:start w:val="1"/>
      <w:numFmt w:val="bullet"/>
      <w:lvlText w:val="–"/>
      <w:lvlJc w:val="left"/>
      <w:pPr>
        <w:tabs>
          <w:tab w:val="num" w:pos="2880"/>
        </w:tabs>
        <w:ind w:left="2880" w:hanging="360"/>
      </w:pPr>
      <w:rPr>
        <w:rFonts w:ascii="Times New Roman" w:hAnsi="Times New Roman" w:hint="default"/>
      </w:rPr>
    </w:lvl>
    <w:lvl w:ilvl="4" w:tplc="D08C0B6A" w:tentative="1">
      <w:start w:val="1"/>
      <w:numFmt w:val="bullet"/>
      <w:lvlText w:val="–"/>
      <w:lvlJc w:val="left"/>
      <w:pPr>
        <w:tabs>
          <w:tab w:val="num" w:pos="3600"/>
        </w:tabs>
        <w:ind w:left="3600" w:hanging="360"/>
      </w:pPr>
      <w:rPr>
        <w:rFonts w:ascii="Times New Roman" w:hAnsi="Times New Roman" w:hint="default"/>
      </w:rPr>
    </w:lvl>
    <w:lvl w:ilvl="5" w:tplc="4AA2A084" w:tentative="1">
      <w:start w:val="1"/>
      <w:numFmt w:val="bullet"/>
      <w:lvlText w:val="–"/>
      <w:lvlJc w:val="left"/>
      <w:pPr>
        <w:tabs>
          <w:tab w:val="num" w:pos="4320"/>
        </w:tabs>
        <w:ind w:left="4320" w:hanging="360"/>
      </w:pPr>
      <w:rPr>
        <w:rFonts w:ascii="Times New Roman" w:hAnsi="Times New Roman" w:hint="default"/>
      </w:rPr>
    </w:lvl>
    <w:lvl w:ilvl="6" w:tplc="640E0B8E" w:tentative="1">
      <w:start w:val="1"/>
      <w:numFmt w:val="bullet"/>
      <w:lvlText w:val="–"/>
      <w:lvlJc w:val="left"/>
      <w:pPr>
        <w:tabs>
          <w:tab w:val="num" w:pos="5040"/>
        </w:tabs>
        <w:ind w:left="5040" w:hanging="360"/>
      </w:pPr>
      <w:rPr>
        <w:rFonts w:ascii="Times New Roman" w:hAnsi="Times New Roman" w:hint="default"/>
      </w:rPr>
    </w:lvl>
    <w:lvl w:ilvl="7" w:tplc="974E1356" w:tentative="1">
      <w:start w:val="1"/>
      <w:numFmt w:val="bullet"/>
      <w:lvlText w:val="–"/>
      <w:lvlJc w:val="left"/>
      <w:pPr>
        <w:tabs>
          <w:tab w:val="num" w:pos="5760"/>
        </w:tabs>
        <w:ind w:left="5760" w:hanging="360"/>
      </w:pPr>
      <w:rPr>
        <w:rFonts w:ascii="Times New Roman" w:hAnsi="Times New Roman" w:hint="default"/>
      </w:rPr>
    </w:lvl>
    <w:lvl w:ilvl="8" w:tplc="513CCBCC" w:tentative="1">
      <w:start w:val="1"/>
      <w:numFmt w:val="bullet"/>
      <w:lvlText w:val="–"/>
      <w:lvlJc w:val="left"/>
      <w:pPr>
        <w:tabs>
          <w:tab w:val="num" w:pos="6480"/>
        </w:tabs>
        <w:ind w:left="6480" w:hanging="360"/>
      </w:pPr>
      <w:rPr>
        <w:rFonts w:ascii="Times New Roman" w:hAnsi="Times New Roman" w:hint="default"/>
      </w:rPr>
    </w:lvl>
  </w:abstractNum>
  <w:abstractNum w:abstractNumId="53">
    <w:nsid w:val="4D0205FB"/>
    <w:multiLevelType w:val="hybridMultilevel"/>
    <w:tmpl w:val="3AA4F4F8"/>
    <w:lvl w:ilvl="0" w:tplc="DE9201E8">
      <w:start w:val="1"/>
      <w:numFmt w:val="bullet"/>
      <w:lvlText w:val="-"/>
      <w:lvlJc w:val="left"/>
      <w:pPr>
        <w:tabs>
          <w:tab w:val="num" w:pos="2160"/>
        </w:tabs>
        <w:ind w:left="2160" w:hanging="360"/>
      </w:pPr>
      <w:rPr>
        <w:rFonts w:ascii="Courier New" w:hAnsi="Courier New" w:hint="default"/>
      </w:rPr>
    </w:lvl>
    <w:lvl w:ilvl="1" w:tplc="DE9201E8">
      <w:start w:val="1"/>
      <w:numFmt w:val="bullet"/>
      <w:lvlText w:val="-"/>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4">
    <w:nsid w:val="4DE172CB"/>
    <w:multiLevelType w:val="hybridMultilevel"/>
    <w:tmpl w:val="28849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F9F476C"/>
    <w:multiLevelType w:val="hybridMultilevel"/>
    <w:tmpl w:val="5AA85072"/>
    <w:lvl w:ilvl="0" w:tplc="98FEE146">
      <w:start w:val="1"/>
      <w:numFmt w:val="bullet"/>
      <w:lvlText w:val=""/>
      <w:lvlJc w:val="left"/>
      <w:pPr>
        <w:tabs>
          <w:tab w:val="num" w:pos="1530"/>
        </w:tabs>
        <w:ind w:left="1530" w:hanging="360"/>
      </w:pPr>
      <w:rPr>
        <w:rFonts w:ascii="Symbol" w:hAnsi="Symbol" w:hint="default"/>
        <w:sz w:val="16"/>
      </w:rPr>
    </w:lvl>
    <w:lvl w:ilvl="1" w:tplc="04090003">
      <w:start w:val="1"/>
      <w:numFmt w:val="bullet"/>
      <w:lvlText w:val="o"/>
      <w:lvlJc w:val="left"/>
      <w:pPr>
        <w:tabs>
          <w:tab w:val="num" w:pos="2250"/>
        </w:tabs>
        <w:ind w:left="2250" w:hanging="360"/>
      </w:pPr>
      <w:rPr>
        <w:rFonts w:ascii="Courier New" w:hAnsi="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start w:val="1"/>
      <w:numFmt w:val="bullet"/>
      <w:lvlText w:val="o"/>
      <w:lvlJc w:val="left"/>
      <w:pPr>
        <w:tabs>
          <w:tab w:val="num" w:pos="4410"/>
        </w:tabs>
        <w:ind w:left="4410" w:hanging="360"/>
      </w:pPr>
      <w:rPr>
        <w:rFonts w:ascii="Courier New" w:hAnsi="Courier New" w:hint="default"/>
      </w:rPr>
    </w:lvl>
    <w:lvl w:ilvl="5" w:tplc="04090005">
      <w:start w:val="1"/>
      <w:numFmt w:val="bullet"/>
      <w:lvlText w:val=""/>
      <w:lvlJc w:val="left"/>
      <w:pPr>
        <w:tabs>
          <w:tab w:val="num" w:pos="5130"/>
        </w:tabs>
        <w:ind w:left="5130" w:hanging="360"/>
      </w:pPr>
      <w:rPr>
        <w:rFonts w:ascii="Wingdings" w:hAnsi="Wingdings" w:hint="default"/>
      </w:rPr>
    </w:lvl>
    <w:lvl w:ilvl="6" w:tplc="04090001">
      <w:start w:val="1"/>
      <w:numFmt w:val="bullet"/>
      <w:lvlText w:val=""/>
      <w:lvlJc w:val="left"/>
      <w:pPr>
        <w:tabs>
          <w:tab w:val="num" w:pos="5850"/>
        </w:tabs>
        <w:ind w:left="5850" w:hanging="360"/>
      </w:pPr>
      <w:rPr>
        <w:rFonts w:ascii="Symbol" w:hAnsi="Symbol" w:hint="default"/>
      </w:rPr>
    </w:lvl>
    <w:lvl w:ilvl="7" w:tplc="04090003">
      <w:start w:val="1"/>
      <w:numFmt w:val="bullet"/>
      <w:lvlText w:val="o"/>
      <w:lvlJc w:val="left"/>
      <w:pPr>
        <w:tabs>
          <w:tab w:val="num" w:pos="6570"/>
        </w:tabs>
        <w:ind w:left="6570" w:hanging="360"/>
      </w:pPr>
      <w:rPr>
        <w:rFonts w:ascii="Courier New" w:hAnsi="Courier New" w:hint="default"/>
      </w:rPr>
    </w:lvl>
    <w:lvl w:ilvl="8" w:tplc="04090005">
      <w:start w:val="1"/>
      <w:numFmt w:val="bullet"/>
      <w:lvlText w:val=""/>
      <w:lvlJc w:val="left"/>
      <w:pPr>
        <w:tabs>
          <w:tab w:val="num" w:pos="7290"/>
        </w:tabs>
        <w:ind w:left="7290" w:hanging="360"/>
      </w:pPr>
      <w:rPr>
        <w:rFonts w:ascii="Wingdings" w:hAnsi="Wingdings" w:hint="default"/>
      </w:rPr>
    </w:lvl>
  </w:abstractNum>
  <w:abstractNum w:abstractNumId="56">
    <w:nsid w:val="50905E98"/>
    <w:multiLevelType w:val="hybridMultilevel"/>
    <w:tmpl w:val="132CE9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50E94A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nsid w:val="51073DFB"/>
    <w:multiLevelType w:val="hybridMultilevel"/>
    <w:tmpl w:val="2888478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51476844"/>
    <w:multiLevelType w:val="hybridMultilevel"/>
    <w:tmpl w:val="67CED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51660ADA"/>
    <w:multiLevelType w:val="hybridMultilevel"/>
    <w:tmpl w:val="765E51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nsid w:val="51AC762A"/>
    <w:multiLevelType w:val="multilevel"/>
    <w:tmpl w:val="000AF5DA"/>
    <w:lvl w:ilvl="0">
      <w:start w:val="10"/>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070"/>
        </w:tabs>
        <w:ind w:left="163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nsid w:val="525C614F"/>
    <w:multiLevelType w:val="multilevel"/>
    <w:tmpl w:val="CAB87BFE"/>
    <w:lvl w:ilvl="0">
      <w:start w:val="1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nsid w:val="58713FE5"/>
    <w:multiLevelType w:val="hybridMultilevel"/>
    <w:tmpl w:val="0268C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A217805"/>
    <w:multiLevelType w:val="hybridMultilevel"/>
    <w:tmpl w:val="60B69F8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65">
    <w:nsid w:val="5B830B0B"/>
    <w:multiLevelType w:val="hybridMultilevel"/>
    <w:tmpl w:val="207699A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6">
    <w:nsid w:val="5C5C0745"/>
    <w:multiLevelType w:val="hybridMultilevel"/>
    <w:tmpl w:val="3BB05B94"/>
    <w:lvl w:ilvl="0" w:tplc="0409000F">
      <w:start w:val="1"/>
      <w:numFmt w:val="decimal"/>
      <w:lvlText w:val="%1."/>
      <w:lvlJc w:val="left"/>
      <w:pPr>
        <w:tabs>
          <w:tab w:val="num" w:pos="2160"/>
        </w:tabs>
        <w:ind w:left="216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67">
    <w:nsid w:val="5CD108F0"/>
    <w:multiLevelType w:val="hybridMultilevel"/>
    <w:tmpl w:val="D40A19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5F367842"/>
    <w:multiLevelType w:val="hybridMultilevel"/>
    <w:tmpl w:val="9574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0EA35F2"/>
    <w:multiLevelType w:val="multilevel"/>
    <w:tmpl w:val="2D520C36"/>
    <w:lvl w:ilvl="0">
      <w:start w:val="11"/>
      <w:numFmt w:val="decimal"/>
      <w:lvlText w:val="%1"/>
      <w:lvlJc w:val="left"/>
      <w:pPr>
        <w:tabs>
          <w:tab w:val="num" w:pos="0"/>
        </w:tabs>
        <w:ind w:left="660" w:hanging="660"/>
      </w:pPr>
      <w:rPr>
        <w:rFonts w:ascii="Arial" w:hAnsi="Arial" w:cs="Times New Roman" w:hint="default"/>
        <w:b/>
        <w:color w:val="auto"/>
      </w:rPr>
    </w:lvl>
    <w:lvl w:ilvl="1">
      <w:start w:val="7"/>
      <w:numFmt w:val="decimal"/>
      <w:lvlText w:val="%1.%2"/>
      <w:lvlJc w:val="left"/>
      <w:pPr>
        <w:tabs>
          <w:tab w:val="num" w:pos="0"/>
        </w:tabs>
        <w:ind w:left="849" w:hanging="660"/>
      </w:pPr>
      <w:rPr>
        <w:rFonts w:ascii="Arial" w:hAnsi="Arial" w:cs="Times New Roman" w:hint="default"/>
        <w:b/>
        <w:color w:val="auto"/>
      </w:rPr>
    </w:lvl>
    <w:lvl w:ilvl="2">
      <w:start w:val="3"/>
      <w:numFmt w:val="decimal"/>
      <w:lvlText w:val="%1.%2.%3"/>
      <w:lvlJc w:val="left"/>
      <w:pPr>
        <w:tabs>
          <w:tab w:val="num" w:pos="0"/>
        </w:tabs>
        <w:ind w:left="1098" w:hanging="720"/>
      </w:pPr>
      <w:rPr>
        <w:rFonts w:ascii="Arial" w:hAnsi="Arial" w:cs="Times New Roman" w:hint="default"/>
        <w:b/>
        <w:color w:val="auto"/>
      </w:rPr>
    </w:lvl>
    <w:lvl w:ilvl="3">
      <w:start w:val="2"/>
      <w:numFmt w:val="decimal"/>
      <w:lvlText w:val="%1.%2.%3.%4"/>
      <w:lvlJc w:val="left"/>
      <w:pPr>
        <w:tabs>
          <w:tab w:val="num" w:pos="0"/>
        </w:tabs>
        <w:ind w:left="1287" w:hanging="720"/>
      </w:pPr>
      <w:rPr>
        <w:rFonts w:ascii="Arial" w:hAnsi="Arial" w:cs="Times New Roman" w:hint="default"/>
        <w:b/>
        <w:color w:val="auto"/>
      </w:rPr>
    </w:lvl>
    <w:lvl w:ilvl="4">
      <w:start w:val="1"/>
      <w:numFmt w:val="decimal"/>
      <w:lvlText w:val="%1.%2.%3.%4.%5"/>
      <w:lvlJc w:val="left"/>
      <w:pPr>
        <w:tabs>
          <w:tab w:val="num" w:pos="0"/>
        </w:tabs>
        <w:ind w:left="1836" w:hanging="1080"/>
      </w:pPr>
      <w:rPr>
        <w:rFonts w:ascii="Arial" w:hAnsi="Arial" w:cs="Times New Roman" w:hint="default"/>
        <w:b/>
        <w:color w:val="auto"/>
      </w:rPr>
    </w:lvl>
    <w:lvl w:ilvl="5">
      <w:start w:val="1"/>
      <w:numFmt w:val="decimal"/>
      <w:lvlText w:val="%1.%2.%3.%4.%5.%6"/>
      <w:lvlJc w:val="left"/>
      <w:pPr>
        <w:tabs>
          <w:tab w:val="num" w:pos="0"/>
        </w:tabs>
        <w:ind w:left="2025" w:hanging="1080"/>
      </w:pPr>
      <w:rPr>
        <w:rFonts w:ascii="Arial" w:hAnsi="Arial" w:cs="Times New Roman" w:hint="default"/>
        <w:b/>
        <w:color w:val="auto"/>
      </w:rPr>
    </w:lvl>
    <w:lvl w:ilvl="6">
      <w:start w:val="1"/>
      <w:numFmt w:val="decimal"/>
      <w:lvlText w:val="%1.%2.%3.%4.%5.%6.%7"/>
      <w:lvlJc w:val="left"/>
      <w:pPr>
        <w:tabs>
          <w:tab w:val="num" w:pos="0"/>
        </w:tabs>
        <w:ind w:left="2574" w:hanging="1440"/>
      </w:pPr>
      <w:rPr>
        <w:rFonts w:ascii="Arial" w:hAnsi="Arial" w:cs="Times New Roman" w:hint="default"/>
        <w:b/>
        <w:color w:val="auto"/>
      </w:rPr>
    </w:lvl>
    <w:lvl w:ilvl="7">
      <w:start w:val="1"/>
      <w:numFmt w:val="decimal"/>
      <w:lvlText w:val="%1.%2.%3.%4.%5.%6.%7.%8"/>
      <w:lvlJc w:val="left"/>
      <w:pPr>
        <w:tabs>
          <w:tab w:val="num" w:pos="0"/>
        </w:tabs>
        <w:ind w:left="2763" w:hanging="1440"/>
      </w:pPr>
      <w:rPr>
        <w:rFonts w:ascii="Arial" w:hAnsi="Arial" w:cs="Times New Roman" w:hint="default"/>
        <w:b/>
        <w:color w:val="auto"/>
      </w:rPr>
    </w:lvl>
    <w:lvl w:ilvl="8">
      <w:start w:val="1"/>
      <w:numFmt w:val="decimal"/>
      <w:lvlText w:val="%1.%2.%3.%4.%5.%6.%7.%8.%9"/>
      <w:lvlJc w:val="left"/>
      <w:pPr>
        <w:tabs>
          <w:tab w:val="num" w:pos="0"/>
        </w:tabs>
        <w:ind w:left="2952" w:hanging="1440"/>
      </w:pPr>
      <w:rPr>
        <w:rFonts w:ascii="Arial" w:hAnsi="Arial" w:cs="Times New Roman" w:hint="default"/>
        <w:b/>
        <w:color w:val="auto"/>
      </w:rPr>
    </w:lvl>
  </w:abstractNum>
  <w:abstractNum w:abstractNumId="70">
    <w:nsid w:val="623848EA"/>
    <w:multiLevelType w:val="multilevel"/>
    <w:tmpl w:val="678861AE"/>
    <w:lvl w:ilvl="0">
      <w:start w:val="11"/>
      <w:numFmt w:val="decimal"/>
      <w:lvlText w:val="%1"/>
      <w:lvlJc w:val="left"/>
      <w:pPr>
        <w:tabs>
          <w:tab w:val="num" w:pos="0"/>
        </w:tabs>
        <w:ind w:left="540" w:hanging="540"/>
      </w:pPr>
      <w:rPr>
        <w:rFonts w:cs="Times New Roman" w:hint="default"/>
      </w:rPr>
    </w:lvl>
    <w:lvl w:ilvl="1">
      <w:start w:val="5"/>
      <w:numFmt w:val="decimal"/>
      <w:lvlText w:val="%1.%2"/>
      <w:lvlJc w:val="left"/>
      <w:pPr>
        <w:tabs>
          <w:tab w:val="num" w:pos="0"/>
        </w:tabs>
        <w:ind w:left="540" w:hanging="540"/>
      </w:pPr>
      <w:rPr>
        <w:rFonts w:cs="Times New Roman" w:hint="default"/>
        <w:sz w:val="22"/>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71">
    <w:nsid w:val="62BF085C"/>
    <w:multiLevelType w:val="hybridMultilevel"/>
    <w:tmpl w:val="D4EAB172"/>
    <w:lvl w:ilvl="0" w:tplc="04090001">
      <w:start w:val="1"/>
      <w:numFmt w:val="bullet"/>
      <w:lvlText w:val=""/>
      <w:lvlJc w:val="left"/>
      <w:pPr>
        <w:tabs>
          <w:tab w:val="num" w:pos="360"/>
        </w:tabs>
        <w:ind w:left="360" w:hanging="360"/>
      </w:pPr>
      <w:rPr>
        <w:rFonts w:ascii="Symbol" w:hAnsi="Symbol" w:hint="default"/>
        <w:b/>
        <w:i w:val="0"/>
        <w:sz w:val="20"/>
      </w:rPr>
    </w:lvl>
    <w:lvl w:ilvl="1" w:tplc="04090001">
      <w:start w:val="1"/>
      <w:numFmt w:val="bullet"/>
      <w:lvlText w:val=""/>
      <w:lvlJc w:val="left"/>
      <w:pPr>
        <w:tabs>
          <w:tab w:val="num" w:pos="1440"/>
        </w:tabs>
        <w:ind w:left="1440" w:hanging="360"/>
      </w:pPr>
      <w:rPr>
        <w:rFonts w:ascii="Symbol" w:hAnsi="Symbol" w:hint="default"/>
        <w:b/>
        <w:i w:val="0"/>
        <w:sz w:val="20"/>
      </w:rPr>
    </w:lvl>
    <w:lvl w:ilvl="2" w:tplc="04090003">
      <w:start w:val="1"/>
      <w:numFmt w:val="bullet"/>
      <w:lvlText w:val="o"/>
      <w:lvlJc w:val="left"/>
      <w:pPr>
        <w:tabs>
          <w:tab w:val="num" w:pos="2340"/>
        </w:tabs>
        <w:ind w:left="2340" w:hanging="360"/>
      </w:pPr>
      <w:rPr>
        <w:rFonts w:ascii="Courier New" w:hAnsi="Courier New" w:hint="default"/>
        <w:b/>
        <w:i w:val="0"/>
        <w:sz w:val="20"/>
      </w:rPr>
    </w:lvl>
    <w:lvl w:ilvl="3" w:tplc="0409000F">
      <w:start w:val="1"/>
      <w:numFmt w:val="decimal"/>
      <w:lvlText w:val="%4."/>
      <w:lvlJc w:val="left"/>
      <w:pPr>
        <w:tabs>
          <w:tab w:val="num" w:pos="2880"/>
        </w:tabs>
        <w:ind w:left="2880" w:hanging="360"/>
      </w:pPr>
      <w:rPr>
        <w:rFonts w:cs="Times New Roman" w:hint="default"/>
        <w:b/>
        <w:i w:val="0"/>
        <w:sz w:val="20"/>
        <w:szCs w:val="20"/>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640C6DA3"/>
    <w:multiLevelType w:val="hybridMultilevel"/>
    <w:tmpl w:val="A67C8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64EF5FB9"/>
    <w:multiLevelType w:val="multilevel"/>
    <w:tmpl w:val="AAFAB61C"/>
    <w:lvl w:ilvl="0">
      <w:start w:val="1"/>
      <w:numFmt w:val="decimal"/>
      <w:lvlText w:val="%1.0"/>
      <w:lvlJc w:val="left"/>
      <w:pPr>
        <w:ind w:left="720" w:hanging="720"/>
      </w:pPr>
      <w:rPr>
        <w:rFonts w:ascii="Arial" w:hAnsi="Arial" w:cs="Arial"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4">
    <w:nsid w:val="64FF53BB"/>
    <w:multiLevelType w:val="hybridMultilevel"/>
    <w:tmpl w:val="C9704ED2"/>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5">
    <w:nsid w:val="66052634"/>
    <w:multiLevelType w:val="hybridMultilevel"/>
    <w:tmpl w:val="FB3A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6D53CD0"/>
    <w:multiLevelType w:val="hybridMultilevel"/>
    <w:tmpl w:val="8E4CA57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7">
    <w:nsid w:val="68333CB7"/>
    <w:multiLevelType w:val="hybridMultilevel"/>
    <w:tmpl w:val="A7727112"/>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8">
    <w:nsid w:val="698D1D16"/>
    <w:multiLevelType w:val="hybridMultilevel"/>
    <w:tmpl w:val="FD52B6BE"/>
    <w:lvl w:ilvl="0" w:tplc="31C60004">
      <w:start w:val="1"/>
      <w:numFmt w:val="bullet"/>
      <w:lvlText w:val="•"/>
      <w:lvlJc w:val="left"/>
      <w:pPr>
        <w:tabs>
          <w:tab w:val="num" w:pos="720"/>
        </w:tabs>
        <w:ind w:left="720" w:hanging="360"/>
      </w:pPr>
      <w:rPr>
        <w:rFonts w:ascii="Times New Roman" w:hAnsi="Times New Roman" w:hint="default"/>
      </w:rPr>
    </w:lvl>
    <w:lvl w:ilvl="1" w:tplc="F93C12FA">
      <w:start w:val="160"/>
      <w:numFmt w:val="bullet"/>
      <w:lvlText w:val="–"/>
      <w:lvlJc w:val="left"/>
      <w:pPr>
        <w:tabs>
          <w:tab w:val="num" w:pos="1440"/>
        </w:tabs>
        <w:ind w:left="1440" w:hanging="360"/>
      </w:pPr>
      <w:rPr>
        <w:rFonts w:ascii="Times New Roman" w:hAnsi="Times New Roman" w:hint="default"/>
      </w:rPr>
    </w:lvl>
    <w:lvl w:ilvl="2" w:tplc="60762832" w:tentative="1">
      <w:start w:val="1"/>
      <w:numFmt w:val="bullet"/>
      <w:lvlText w:val="•"/>
      <w:lvlJc w:val="left"/>
      <w:pPr>
        <w:tabs>
          <w:tab w:val="num" w:pos="2160"/>
        </w:tabs>
        <w:ind w:left="2160" w:hanging="360"/>
      </w:pPr>
      <w:rPr>
        <w:rFonts w:ascii="Times New Roman" w:hAnsi="Times New Roman" w:hint="default"/>
      </w:rPr>
    </w:lvl>
    <w:lvl w:ilvl="3" w:tplc="507C2174" w:tentative="1">
      <w:start w:val="1"/>
      <w:numFmt w:val="bullet"/>
      <w:lvlText w:val="•"/>
      <w:lvlJc w:val="left"/>
      <w:pPr>
        <w:tabs>
          <w:tab w:val="num" w:pos="2880"/>
        </w:tabs>
        <w:ind w:left="2880" w:hanging="360"/>
      </w:pPr>
      <w:rPr>
        <w:rFonts w:ascii="Times New Roman" w:hAnsi="Times New Roman" w:hint="default"/>
      </w:rPr>
    </w:lvl>
    <w:lvl w:ilvl="4" w:tplc="DAB27054" w:tentative="1">
      <w:start w:val="1"/>
      <w:numFmt w:val="bullet"/>
      <w:lvlText w:val="•"/>
      <w:lvlJc w:val="left"/>
      <w:pPr>
        <w:tabs>
          <w:tab w:val="num" w:pos="3600"/>
        </w:tabs>
        <w:ind w:left="3600" w:hanging="360"/>
      </w:pPr>
      <w:rPr>
        <w:rFonts w:ascii="Times New Roman" w:hAnsi="Times New Roman" w:hint="default"/>
      </w:rPr>
    </w:lvl>
    <w:lvl w:ilvl="5" w:tplc="C5DADFAC" w:tentative="1">
      <w:start w:val="1"/>
      <w:numFmt w:val="bullet"/>
      <w:lvlText w:val="•"/>
      <w:lvlJc w:val="left"/>
      <w:pPr>
        <w:tabs>
          <w:tab w:val="num" w:pos="4320"/>
        </w:tabs>
        <w:ind w:left="4320" w:hanging="360"/>
      </w:pPr>
      <w:rPr>
        <w:rFonts w:ascii="Times New Roman" w:hAnsi="Times New Roman" w:hint="default"/>
      </w:rPr>
    </w:lvl>
    <w:lvl w:ilvl="6" w:tplc="7FDE0A82" w:tentative="1">
      <w:start w:val="1"/>
      <w:numFmt w:val="bullet"/>
      <w:lvlText w:val="•"/>
      <w:lvlJc w:val="left"/>
      <w:pPr>
        <w:tabs>
          <w:tab w:val="num" w:pos="5040"/>
        </w:tabs>
        <w:ind w:left="5040" w:hanging="360"/>
      </w:pPr>
      <w:rPr>
        <w:rFonts w:ascii="Times New Roman" w:hAnsi="Times New Roman" w:hint="default"/>
      </w:rPr>
    </w:lvl>
    <w:lvl w:ilvl="7" w:tplc="58F66418" w:tentative="1">
      <w:start w:val="1"/>
      <w:numFmt w:val="bullet"/>
      <w:lvlText w:val="•"/>
      <w:lvlJc w:val="left"/>
      <w:pPr>
        <w:tabs>
          <w:tab w:val="num" w:pos="5760"/>
        </w:tabs>
        <w:ind w:left="5760" w:hanging="360"/>
      </w:pPr>
      <w:rPr>
        <w:rFonts w:ascii="Times New Roman" w:hAnsi="Times New Roman" w:hint="default"/>
      </w:rPr>
    </w:lvl>
    <w:lvl w:ilvl="8" w:tplc="737CE718" w:tentative="1">
      <w:start w:val="1"/>
      <w:numFmt w:val="bullet"/>
      <w:lvlText w:val="•"/>
      <w:lvlJc w:val="left"/>
      <w:pPr>
        <w:tabs>
          <w:tab w:val="num" w:pos="6480"/>
        </w:tabs>
        <w:ind w:left="6480" w:hanging="360"/>
      </w:pPr>
      <w:rPr>
        <w:rFonts w:ascii="Times New Roman" w:hAnsi="Times New Roman" w:hint="default"/>
      </w:rPr>
    </w:lvl>
  </w:abstractNum>
  <w:abstractNum w:abstractNumId="79">
    <w:nsid w:val="6C11230A"/>
    <w:multiLevelType w:val="hybridMultilevel"/>
    <w:tmpl w:val="9662A83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nsid w:val="6E73135E"/>
    <w:multiLevelType w:val="hybridMultilevel"/>
    <w:tmpl w:val="20FE3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1">
    <w:nsid w:val="6F57234E"/>
    <w:multiLevelType w:val="hybridMultilevel"/>
    <w:tmpl w:val="4B3E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02E6367"/>
    <w:multiLevelType w:val="hybridMultilevel"/>
    <w:tmpl w:val="566E1C50"/>
    <w:lvl w:ilvl="0" w:tplc="A49EF526">
      <w:start w:val="1"/>
      <w:numFmt w:val="bullet"/>
      <w:lvlText w:val="•"/>
      <w:lvlJc w:val="left"/>
      <w:pPr>
        <w:tabs>
          <w:tab w:val="num" w:pos="720"/>
        </w:tabs>
        <w:ind w:left="720" w:hanging="360"/>
      </w:pPr>
      <w:rPr>
        <w:rFonts w:ascii="Century Gothic" w:hAnsi="Century Gothic" w:hint="default"/>
      </w:rPr>
    </w:lvl>
    <w:lvl w:ilvl="1" w:tplc="57364E46">
      <w:start w:val="166"/>
      <w:numFmt w:val="bullet"/>
      <w:lvlText w:val="–"/>
      <w:lvlJc w:val="left"/>
      <w:pPr>
        <w:tabs>
          <w:tab w:val="num" w:pos="1440"/>
        </w:tabs>
        <w:ind w:left="1440" w:hanging="360"/>
      </w:pPr>
      <w:rPr>
        <w:rFonts w:ascii="Century Gothic" w:hAnsi="Century Gothic" w:hint="default"/>
      </w:rPr>
    </w:lvl>
    <w:lvl w:ilvl="2" w:tplc="2FF2B618">
      <w:start w:val="1"/>
      <w:numFmt w:val="bullet"/>
      <w:lvlText w:val="•"/>
      <w:lvlJc w:val="left"/>
      <w:pPr>
        <w:tabs>
          <w:tab w:val="num" w:pos="2160"/>
        </w:tabs>
        <w:ind w:left="2160" w:hanging="360"/>
      </w:pPr>
      <w:rPr>
        <w:rFonts w:ascii="Century Gothic" w:hAnsi="Century Gothic" w:hint="default"/>
      </w:rPr>
    </w:lvl>
    <w:lvl w:ilvl="3" w:tplc="67280578">
      <w:start w:val="1"/>
      <w:numFmt w:val="bullet"/>
      <w:lvlText w:val="•"/>
      <w:lvlJc w:val="left"/>
      <w:pPr>
        <w:tabs>
          <w:tab w:val="num" w:pos="2880"/>
        </w:tabs>
        <w:ind w:left="2880" w:hanging="360"/>
      </w:pPr>
      <w:rPr>
        <w:rFonts w:ascii="Century Gothic" w:hAnsi="Century Gothic" w:hint="default"/>
      </w:rPr>
    </w:lvl>
    <w:lvl w:ilvl="4" w:tplc="1C809EAA">
      <w:start w:val="1"/>
      <w:numFmt w:val="bullet"/>
      <w:lvlText w:val="•"/>
      <w:lvlJc w:val="left"/>
      <w:pPr>
        <w:tabs>
          <w:tab w:val="num" w:pos="3600"/>
        </w:tabs>
        <w:ind w:left="3600" w:hanging="360"/>
      </w:pPr>
      <w:rPr>
        <w:rFonts w:ascii="Century Gothic" w:hAnsi="Century Gothic" w:hint="default"/>
      </w:rPr>
    </w:lvl>
    <w:lvl w:ilvl="5" w:tplc="85C8B11C" w:tentative="1">
      <w:start w:val="1"/>
      <w:numFmt w:val="bullet"/>
      <w:lvlText w:val="•"/>
      <w:lvlJc w:val="left"/>
      <w:pPr>
        <w:tabs>
          <w:tab w:val="num" w:pos="4320"/>
        </w:tabs>
        <w:ind w:left="4320" w:hanging="360"/>
      </w:pPr>
      <w:rPr>
        <w:rFonts w:ascii="Century Gothic" w:hAnsi="Century Gothic" w:hint="default"/>
      </w:rPr>
    </w:lvl>
    <w:lvl w:ilvl="6" w:tplc="20326528" w:tentative="1">
      <w:start w:val="1"/>
      <w:numFmt w:val="bullet"/>
      <w:lvlText w:val="•"/>
      <w:lvlJc w:val="left"/>
      <w:pPr>
        <w:tabs>
          <w:tab w:val="num" w:pos="5040"/>
        </w:tabs>
        <w:ind w:left="5040" w:hanging="360"/>
      </w:pPr>
      <w:rPr>
        <w:rFonts w:ascii="Century Gothic" w:hAnsi="Century Gothic" w:hint="default"/>
      </w:rPr>
    </w:lvl>
    <w:lvl w:ilvl="7" w:tplc="0CD4A426" w:tentative="1">
      <w:start w:val="1"/>
      <w:numFmt w:val="bullet"/>
      <w:lvlText w:val="•"/>
      <w:lvlJc w:val="left"/>
      <w:pPr>
        <w:tabs>
          <w:tab w:val="num" w:pos="5760"/>
        </w:tabs>
        <w:ind w:left="5760" w:hanging="360"/>
      </w:pPr>
      <w:rPr>
        <w:rFonts w:ascii="Century Gothic" w:hAnsi="Century Gothic" w:hint="default"/>
      </w:rPr>
    </w:lvl>
    <w:lvl w:ilvl="8" w:tplc="F3B03B5C" w:tentative="1">
      <w:start w:val="1"/>
      <w:numFmt w:val="bullet"/>
      <w:lvlText w:val="•"/>
      <w:lvlJc w:val="left"/>
      <w:pPr>
        <w:tabs>
          <w:tab w:val="num" w:pos="6480"/>
        </w:tabs>
        <w:ind w:left="6480" w:hanging="360"/>
      </w:pPr>
      <w:rPr>
        <w:rFonts w:ascii="Century Gothic" w:hAnsi="Century Gothic" w:hint="default"/>
      </w:rPr>
    </w:lvl>
  </w:abstractNum>
  <w:abstractNum w:abstractNumId="83">
    <w:nsid w:val="71297BD3"/>
    <w:multiLevelType w:val="hybridMultilevel"/>
    <w:tmpl w:val="4508C1A2"/>
    <w:lvl w:ilvl="0" w:tplc="092ADECA">
      <w:start w:val="3"/>
      <w:numFmt w:val="decimal"/>
      <w:lvlText w:val="%1."/>
      <w:lvlJc w:val="left"/>
      <w:pPr>
        <w:tabs>
          <w:tab w:val="num" w:pos="450"/>
        </w:tabs>
        <w:ind w:left="450" w:hanging="360"/>
      </w:pPr>
      <w:rPr>
        <w:rFonts w:cs="Times New Roman" w:hint="default"/>
      </w:rPr>
    </w:lvl>
    <w:lvl w:ilvl="1" w:tplc="04090019">
      <w:start w:val="1"/>
      <w:numFmt w:val="lowerLetter"/>
      <w:lvlText w:val="%2."/>
      <w:lvlJc w:val="left"/>
      <w:pPr>
        <w:tabs>
          <w:tab w:val="num" w:pos="1170"/>
        </w:tabs>
        <w:ind w:left="1170" w:hanging="360"/>
      </w:pPr>
      <w:rPr>
        <w:rFonts w:cs="Times New Roman"/>
      </w:rPr>
    </w:lvl>
    <w:lvl w:ilvl="2" w:tplc="0409001B">
      <w:start w:val="1"/>
      <w:numFmt w:val="lowerRoman"/>
      <w:lvlText w:val="%3."/>
      <w:lvlJc w:val="right"/>
      <w:pPr>
        <w:tabs>
          <w:tab w:val="num" w:pos="1890"/>
        </w:tabs>
        <w:ind w:left="1890" w:hanging="180"/>
      </w:pPr>
      <w:rPr>
        <w:rFonts w:cs="Times New Roman"/>
      </w:rPr>
    </w:lvl>
    <w:lvl w:ilvl="3" w:tplc="0409000F">
      <w:start w:val="1"/>
      <w:numFmt w:val="decimal"/>
      <w:lvlText w:val="%4."/>
      <w:lvlJc w:val="left"/>
      <w:pPr>
        <w:tabs>
          <w:tab w:val="num" w:pos="2610"/>
        </w:tabs>
        <w:ind w:left="2610" w:hanging="360"/>
      </w:pPr>
      <w:rPr>
        <w:rFonts w:cs="Times New Roman"/>
      </w:rPr>
    </w:lvl>
    <w:lvl w:ilvl="4" w:tplc="04090019">
      <w:start w:val="1"/>
      <w:numFmt w:val="lowerLetter"/>
      <w:lvlText w:val="%5."/>
      <w:lvlJc w:val="left"/>
      <w:pPr>
        <w:tabs>
          <w:tab w:val="num" w:pos="3330"/>
        </w:tabs>
        <w:ind w:left="3330" w:hanging="360"/>
      </w:pPr>
      <w:rPr>
        <w:rFonts w:cs="Times New Roman"/>
      </w:rPr>
    </w:lvl>
    <w:lvl w:ilvl="5" w:tplc="0409001B">
      <w:start w:val="1"/>
      <w:numFmt w:val="lowerRoman"/>
      <w:lvlText w:val="%6."/>
      <w:lvlJc w:val="right"/>
      <w:pPr>
        <w:tabs>
          <w:tab w:val="num" w:pos="4050"/>
        </w:tabs>
        <w:ind w:left="4050" w:hanging="180"/>
      </w:pPr>
      <w:rPr>
        <w:rFonts w:cs="Times New Roman"/>
      </w:rPr>
    </w:lvl>
    <w:lvl w:ilvl="6" w:tplc="0409000F">
      <w:start w:val="1"/>
      <w:numFmt w:val="decimal"/>
      <w:lvlText w:val="%7."/>
      <w:lvlJc w:val="left"/>
      <w:pPr>
        <w:tabs>
          <w:tab w:val="num" w:pos="4770"/>
        </w:tabs>
        <w:ind w:left="4770" w:hanging="360"/>
      </w:pPr>
      <w:rPr>
        <w:rFonts w:cs="Times New Roman"/>
      </w:rPr>
    </w:lvl>
    <w:lvl w:ilvl="7" w:tplc="04090019">
      <w:start w:val="1"/>
      <w:numFmt w:val="lowerLetter"/>
      <w:lvlText w:val="%8."/>
      <w:lvlJc w:val="left"/>
      <w:pPr>
        <w:tabs>
          <w:tab w:val="num" w:pos="5490"/>
        </w:tabs>
        <w:ind w:left="5490" w:hanging="360"/>
      </w:pPr>
      <w:rPr>
        <w:rFonts w:cs="Times New Roman"/>
      </w:rPr>
    </w:lvl>
    <w:lvl w:ilvl="8" w:tplc="0409001B">
      <w:start w:val="1"/>
      <w:numFmt w:val="lowerRoman"/>
      <w:lvlText w:val="%9."/>
      <w:lvlJc w:val="right"/>
      <w:pPr>
        <w:tabs>
          <w:tab w:val="num" w:pos="6210"/>
        </w:tabs>
        <w:ind w:left="6210" w:hanging="180"/>
      </w:pPr>
      <w:rPr>
        <w:rFonts w:cs="Times New Roman"/>
      </w:rPr>
    </w:lvl>
  </w:abstractNum>
  <w:abstractNum w:abstractNumId="84">
    <w:nsid w:val="73D80035"/>
    <w:multiLevelType w:val="hybridMultilevel"/>
    <w:tmpl w:val="4E4ADEA8"/>
    <w:lvl w:ilvl="0" w:tplc="8F1A46A2">
      <w:start w:val="1"/>
      <w:numFmt w:val="lowerRoman"/>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75A756AC"/>
    <w:multiLevelType w:val="hybridMultilevel"/>
    <w:tmpl w:val="96664C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761265AF"/>
    <w:multiLevelType w:val="hybridMultilevel"/>
    <w:tmpl w:val="5A362C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7">
    <w:nsid w:val="77042F5F"/>
    <w:multiLevelType w:val="hybridMultilevel"/>
    <w:tmpl w:val="162E66CA"/>
    <w:lvl w:ilvl="0" w:tplc="34F28E22">
      <w:start w:val="1"/>
      <w:numFmt w:val="decimal"/>
      <w:lvlText w:val="%1."/>
      <w:lvlJc w:val="left"/>
      <w:pPr>
        <w:tabs>
          <w:tab w:val="num" w:pos="360"/>
        </w:tabs>
        <w:ind w:left="360" w:hanging="360"/>
      </w:pPr>
      <w:rPr>
        <w:rFonts w:cs="Times New Roman" w:hint="default"/>
        <w:b/>
        <w:i w:val="0"/>
        <w:sz w:val="20"/>
        <w:szCs w:val="20"/>
      </w:rPr>
    </w:lvl>
    <w:lvl w:ilvl="1" w:tplc="04090001">
      <w:start w:val="1"/>
      <w:numFmt w:val="bullet"/>
      <w:lvlText w:val=""/>
      <w:lvlJc w:val="left"/>
      <w:pPr>
        <w:tabs>
          <w:tab w:val="num" w:pos="1440"/>
        </w:tabs>
        <w:ind w:left="1440" w:hanging="360"/>
      </w:pPr>
      <w:rPr>
        <w:rFonts w:ascii="Symbol" w:hAnsi="Symbol" w:hint="default"/>
        <w:b/>
        <w:i w:val="0"/>
        <w:sz w:val="20"/>
      </w:rPr>
    </w:lvl>
    <w:lvl w:ilvl="2" w:tplc="04090003">
      <w:start w:val="1"/>
      <w:numFmt w:val="bullet"/>
      <w:lvlText w:val="o"/>
      <w:lvlJc w:val="left"/>
      <w:pPr>
        <w:tabs>
          <w:tab w:val="num" w:pos="2340"/>
        </w:tabs>
        <w:ind w:left="2340" w:hanging="360"/>
      </w:pPr>
      <w:rPr>
        <w:rFonts w:ascii="Courier New" w:hAnsi="Courier New" w:hint="default"/>
        <w:b/>
        <w:i w:val="0"/>
        <w:sz w:val="20"/>
      </w:rPr>
    </w:lvl>
    <w:lvl w:ilvl="3" w:tplc="0409000F">
      <w:start w:val="1"/>
      <w:numFmt w:val="decimal"/>
      <w:lvlText w:val="%4."/>
      <w:lvlJc w:val="left"/>
      <w:pPr>
        <w:tabs>
          <w:tab w:val="num" w:pos="2880"/>
        </w:tabs>
        <w:ind w:left="2880" w:hanging="360"/>
      </w:pPr>
      <w:rPr>
        <w:rFonts w:cs="Times New Roman" w:hint="default"/>
        <w:b/>
        <w:i w:val="0"/>
        <w:sz w:val="20"/>
        <w:szCs w:val="20"/>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77303A32"/>
    <w:multiLevelType w:val="hybridMultilevel"/>
    <w:tmpl w:val="750495D8"/>
    <w:lvl w:ilvl="0" w:tplc="10F25E8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nsid w:val="78371C70"/>
    <w:multiLevelType w:val="hybridMultilevel"/>
    <w:tmpl w:val="54547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78AF25BF"/>
    <w:multiLevelType w:val="hybridMultilevel"/>
    <w:tmpl w:val="49FA6E38"/>
    <w:lvl w:ilvl="0" w:tplc="F790E06A">
      <w:start w:val="1"/>
      <w:numFmt w:val="decimal"/>
      <w:pStyle w:val="SC3"/>
      <w:lvlText w:val="%1."/>
      <w:lvlJc w:val="left"/>
      <w:pPr>
        <w:tabs>
          <w:tab w:val="num" w:pos="1080"/>
        </w:tabs>
        <w:ind w:left="1080" w:hanging="360"/>
      </w:pPr>
      <w:rPr>
        <w:rFonts w:cs="Times New Roman" w:hint="default"/>
      </w:rPr>
    </w:lvl>
    <w:lvl w:ilvl="1" w:tplc="593CD022">
      <w:start w:val="1"/>
      <w:numFmt w:val="upperLetter"/>
      <w:pStyle w:val="SC-A"/>
      <w:lvlText w:val="%2."/>
      <w:lvlJc w:val="left"/>
      <w:pPr>
        <w:tabs>
          <w:tab w:val="num" w:pos="1845"/>
        </w:tabs>
        <w:ind w:left="1845" w:hanging="405"/>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1">
    <w:nsid w:val="7A5265D6"/>
    <w:multiLevelType w:val="multilevel"/>
    <w:tmpl w:val="826A7DB2"/>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240"/>
        </w:tabs>
        <w:ind w:left="-3240" w:hanging="180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92">
    <w:nsid w:val="7B430298"/>
    <w:multiLevelType w:val="hybridMultilevel"/>
    <w:tmpl w:val="5094B6F2"/>
    <w:lvl w:ilvl="0" w:tplc="A99EAF98">
      <w:start w:val="7"/>
      <w:numFmt w:val="decimal"/>
      <w:lvlText w:val="%1."/>
      <w:lvlJc w:val="left"/>
      <w:pPr>
        <w:ind w:left="1440" w:hanging="360"/>
      </w:pPr>
      <w:rPr>
        <w:rFonts w:cs="Times New Roman" w:hint="default"/>
      </w:rPr>
    </w:lvl>
    <w:lvl w:ilvl="1" w:tplc="04090019" w:tentative="1">
      <w:start w:val="1"/>
      <w:numFmt w:val="lowerLetter"/>
      <w:lvlText w:val="%2."/>
      <w:lvlJc w:val="left"/>
      <w:pPr>
        <w:ind w:hanging="360"/>
      </w:pPr>
      <w:rPr>
        <w:rFonts w:cs="Times New Roman"/>
      </w:rPr>
    </w:lvl>
    <w:lvl w:ilvl="2" w:tplc="0409001B" w:tentative="1">
      <w:start w:val="1"/>
      <w:numFmt w:val="lowerRoman"/>
      <w:lvlText w:val="%3."/>
      <w:lvlJc w:val="right"/>
      <w:pPr>
        <w:ind w:left="720" w:hanging="180"/>
      </w:pPr>
      <w:rPr>
        <w:rFonts w:cs="Times New Roman"/>
      </w:rPr>
    </w:lvl>
    <w:lvl w:ilvl="3" w:tplc="0409000F" w:tentative="1">
      <w:start w:val="1"/>
      <w:numFmt w:val="decimal"/>
      <w:lvlText w:val="%4."/>
      <w:lvlJc w:val="left"/>
      <w:pPr>
        <w:ind w:left="1440" w:hanging="360"/>
      </w:pPr>
      <w:rPr>
        <w:rFonts w:cs="Times New Roman"/>
      </w:rPr>
    </w:lvl>
    <w:lvl w:ilvl="4" w:tplc="04090019" w:tentative="1">
      <w:start w:val="1"/>
      <w:numFmt w:val="lowerLetter"/>
      <w:lvlText w:val="%5."/>
      <w:lvlJc w:val="left"/>
      <w:pPr>
        <w:ind w:left="2160" w:hanging="360"/>
      </w:pPr>
      <w:rPr>
        <w:rFonts w:cs="Times New Roman"/>
      </w:rPr>
    </w:lvl>
    <w:lvl w:ilvl="5" w:tplc="0409001B" w:tentative="1">
      <w:start w:val="1"/>
      <w:numFmt w:val="lowerRoman"/>
      <w:lvlText w:val="%6."/>
      <w:lvlJc w:val="right"/>
      <w:pPr>
        <w:ind w:left="2880" w:hanging="180"/>
      </w:pPr>
      <w:rPr>
        <w:rFonts w:cs="Times New Roman"/>
      </w:rPr>
    </w:lvl>
    <w:lvl w:ilvl="6" w:tplc="0409000F" w:tentative="1">
      <w:start w:val="1"/>
      <w:numFmt w:val="decimal"/>
      <w:lvlText w:val="%7."/>
      <w:lvlJc w:val="left"/>
      <w:pPr>
        <w:ind w:left="3600" w:hanging="360"/>
      </w:pPr>
      <w:rPr>
        <w:rFonts w:cs="Times New Roman"/>
      </w:rPr>
    </w:lvl>
    <w:lvl w:ilvl="7" w:tplc="04090019" w:tentative="1">
      <w:start w:val="1"/>
      <w:numFmt w:val="lowerLetter"/>
      <w:lvlText w:val="%8."/>
      <w:lvlJc w:val="left"/>
      <w:pPr>
        <w:ind w:left="4320" w:hanging="360"/>
      </w:pPr>
      <w:rPr>
        <w:rFonts w:cs="Times New Roman"/>
      </w:rPr>
    </w:lvl>
    <w:lvl w:ilvl="8" w:tplc="0409001B" w:tentative="1">
      <w:start w:val="1"/>
      <w:numFmt w:val="lowerRoman"/>
      <w:lvlText w:val="%9."/>
      <w:lvlJc w:val="right"/>
      <w:pPr>
        <w:ind w:left="5040" w:hanging="180"/>
      </w:pPr>
      <w:rPr>
        <w:rFonts w:cs="Times New Roman"/>
      </w:rPr>
    </w:lvl>
  </w:abstractNum>
  <w:abstractNum w:abstractNumId="93">
    <w:nsid w:val="7BD72A58"/>
    <w:multiLevelType w:val="multilevel"/>
    <w:tmpl w:val="99D879CC"/>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94"/>
        </w:tabs>
        <w:ind w:left="1494"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4">
    <w:nsid w:val="7CFF21D2"/>
    <w:multiLevelType w:val="hybridMultilevel"/>
    <w:tmpl w:val="BD96985C"/>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5">
    <w:nsid w:val="7E055A7C"/>
    <w:multiLevelType w:val="hybridMultilevel"/>
    <w:tmpl w:val="FCA4CF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7E2B1EC7"/>
    <w:multiLevelType w:val="multilevel"/>
    <w:tmpl w:val="F4061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nsid w:val="7EB35BA2"/>
    <w:multiLevelType w:val="multilevel"/>
    <w:tmpl w:val="6478DC46"/>
    <w:lvl w:ilvl="0">
      <w:start w:val="6"/>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1080"/>
        </w:tabs>
        <w:ind w:left="1080" w:hanging="720"/>
      </w:pPr>
      <w:rPr>
        <w:rFonts w:cs="Times New Roman" w:hint="default"/>
        <w:u w:val="none"/>
      </w:rPr>
    </w:lvl>
    <w:lvl w:ilvl="2">
      <w:start w:val="1"/>
      <w:numFmt w:val="decimal"/>
      <w:isLgl/>
      <w:lvlText w:val="%1.%2.%3"/>
      <w:lvlJc w:val="left"/>
      <w:pPr>
        <w:tabs>
          <w:tab w:val="num" w:pos="1440"/>
        </w:tabs>
        <w:ind w:left="1440" w:hanging="720"/>
      </w:pPr>
      <w:rPr>
        <w:rFonts w:cs="Times New Roman" w:hint="default"/>
        <w:u w:val="none"/>
      </w:rPr>
    </w:lvl>
    <w:lvl w:ilvl="3">
      <w:start w:val="1"/>
      <w:numFmt w:val="decimal"/>
      <w:isLgl/>
      <w:lvlText w:val="%1.%2.%3.%4"/>
      <w:lvlJc w:val="left"/>
      <w:pPr>
        <w:tabs>
          <w:tab w:val="num" w:pos="1800"/>
        </w:tabs>
        <w:ind w:left="1800" w:hanging="720"/>
      </w:pPr>
      <w:rPr>
        <w:rFonts w:cs="Times New Roman" w:hint="default"/>
        <w:u w:val="none"/>
      </w:rPr>
    </w:lvl>
    <w:lvl w:ilvl="4">
      <w:start w:val="1"/>
      <w:numFmt w:val="decimal"/>
      <w:isLgl/>
      <w:lvlText w:val="%1.%2.%3.%4.%5"/>
      <w:lvlJc w:val="left"/>
      <w:pPr>
        <w:tabs>
          <w:tab w:val="num" w:pos="2160"/>
        </w:tabs>
        <w:ind w:left="2160" w:hanging="720"/>
      </w:pPr>
      <w:rPr>
        <w:rFonts w:cs="Times New Roman" w:hint="default"/>
        <w:u w:val="none"/>
      </w:rPr>
    </w:lvl>
    <w:lvl w:ilvl="5">
      <w:start w:val="1"/>
      <w:numFmt w:val="decimal"/>
      <w:isLgl/>
      <w:lvlText w:val="%1.%2.%3.%4.%5.%6"/>
      <w:lvlJc w:val="left"/>
      <w:pPr>
        <w:tabs>
          <w:tab w:val="num" w:pos="2880"/>
        </w:tabs>
        <w:ind w:left="2880" w:hanging="1080"/>
      </w:pPr>
      <w:rPr>
        <w:rFonts w:cs="Times New Roman" w:hint="default"/>
        <w:u w:val="none"/>
      </w:rPr>
    </w:lvl>
    <w:lvl w:ilvl="6">
      <w:start w:val="1"/>
      <w:numFmt w:val="decimal"/>
      <w:isLgl/>
      <w:lvlText w:val="%1.%2.%3.%4.%5.%6.%7"/>
      <w:lvlJc w:val="left"/>
      <w:pPr>
        <w:tabs>
          <w:tab w:val="num" w:pos="3240"/>
        </w:tabs>
        <w:ind w:left="3240" w:hanging="1080"/>
      </w:pPr>
      <w:rPr>
        <w:rFonts w:cs="Times New Roman" w:hint="default"/>
        <w:u w:val="none"/>
      </w:rPr>
    </w:lvl>
    <w:lvl w:ilvl="7">
      <w:start w:val="1"/>
      <w:numFmt w:val="decimal"/>
      <w:isLgl/>
      <w:lvlText w:val="%1.%2.%3.%4.%5.%6.%7.%8"/>
      <w:lvlJc w:val="left"/>
      <w:pPr>
        <w:tabs>
          <w:tab w:val="num" w:pos="3960"/>
        </w:tabs>
        <w:ind w:left="3960" w:hanging="1440"/>
      </w:pPr>
      <w:rPr>
        <w:rFonts w:cs="Times New Roman" w:hint="default"/>
        <w:u w:val="none"/>
      </w:rPr>
    </w:lvl>
    <w:lvl w:ilvl="8">
      <w:start w:val="1"/>
      <w:numFmt w:val="decimal"/>
      <w:isLgl/>
      <w:lvlText w:val="%1.%2.%3.%4.%5.%6.%7.%8.%9"/>
      <w:lvlJc w:val="left"/>
      <w:pPr>
        <w:tabs>
          <w:tab w:val="num" w:pos="4320"/>
        </w:tabs>
        <w:ind w:left="4320" w:hanging="1440"/>
      </w:pPr>
      <w:rPr>
        <w:rFonts w:cs="Times New Roman" w:hint="default"/>
        <w:u w:val="none"/>
      </w:rPr>
    </w:lvl>
  </w:abstractNum>
  <w:abstractNum w:abstractNumId="98">
    <w:nsid w:val="7F2620A8"/>
    <w:multiLevelType w:val="hybridMultilevel"/>
    <w:tmpl w:val="F766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FB766A6"/>
    <w:multiLevelType w:val="hybridMultilevel"/>
    <w:tmpl w:val="58FA02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57"/>
  </w:num>
  <w:num w:numId="3">
    <w:abstractNumId w:val="73"/>
  </w:num>
  <w:num w:numId="4">
    <w:abstractNumId w:val="28"/>
  </w:num>
  <w:num w:numId="5">
    <w:abstractNumId w:val="45"/>
  </w:num>
  <w:num w:numId="6">
    <w:abstractNumId w:val="86"/>
  </w:num>
  <w:num w:numId="7">
    <w:abstractNumId w:val="96"/>
  </w:num>
  <w:num w:numId="8">
    <w:abstractNumId w:val="42"/>
  </w:num>
  <w:num w:numId="9">
    <w:abstractNumId w:val="98"/>
  </w:num>
  <w:num w:numId="10">
    <w:abstractNumId w:val="38"/>
  </w:num>
  <w:num w:numId="11">
    <w:abstractNumId w:val="21"/>
  </w:num>
  <w:num w:numId="12">
    <w:abstractNumId w:val="68"/>
  </w:num>
  <w:num w:numId="13">
    <w:abstractNumId w:val="15"/>
  </w:num>
  <w:num w:numId="14">
    <w:abstractNumId w:val="41"/>
  </w:num>
  <w:num w:numId="15">
    <w:abstractNumId w:val="39"/>
  </w:num>
  <w:num w:numId="16">
    <w:abstractNumId w:val="75"/>
  </w:num>
  <w:num w:numId="17">
    <w:abstractNumId w:val="22"/>
  </w:num>
  <w:num w:numId="18">
    <w:abstractNumId w:val="44"/>
  </w:num>
  <w:num w:numId="19">
    <w:abstractNumId w:val="81"/>
  </w:num>
  <w:num w:numId="20">
    <w:abstractNumId w:val="51"/>
  </w:num>
  <w:num w:numId="21">
    <w:abstractNumId w:val="48"/>
  </w:num>
  <w:num w:numId="22">
    <w:abstractNumId w:val="94"/>
  </w:num>
  <w:num w:numId="23">
    <w:abstractNumId w:val="97"/>
  </w:num>
  <w:num w:numId="24">
    <w:abstractNumId w:val="19"/>
  </w:num>
  <w:num w:numId="25">
    <w:abstractNumId w:val="55"/>
  </w:num>
  <w:num w:numId="26">
    <w:abstractNumId w:val="26"/>
  </w:num>
  <w:num w:numId="27">
    <w:abstractNumId w:val="53"/>
  </w:num>
  <w:num w:numId="28">
    <w:abstractNumId w:val="40"/>
  </w:num>
  <w:num w:numId="29">
    <w:abstractNumId w:val="60"/>
  </w:num>
  <w:num w:numId="30">
    <w:abstractNumId w:val="64"/>
  </w:num>
  <w:num w:numId="31">
    <w:abstractNumId w:val="3"/>
  </w:num>
  <w:num w:numId="32">
    <w:abstractNumId w:val="17"/>
  </w:num>
  <w:num w:numId="33">
    <w:abstractNumId w:val="43"/>
  </w:num>
  <w:num w:numId="34">
    <w:abstractNumId w:val="77"/>
  </w:num>
  <w:num w:numId="35">
    <w:abstractNumId w:val="20"/>
  </w:num>
  <w:num w:numId="36">
    <w:abstractNumId w:val="24"/>
  </w:num>
  <w:num w:numId="37">
    <w:abstractNumId w:val="27"/>
  </w:num>
  <w:num w:numId="38">
    <w:abstractNumId w:val="70"/>
  </w:num>
  <w:num w:numId="39">
    <w:abstractNumId w:val="59"/>
  </w:num>
  <w:num w:numId="40">
    <w:abstractNumId w:val="7"/>
  </w:num>
  <w:num w:numId="41">
    <w:abstractNumId w:val="67"/>
  </w:num>
  <w:num w:numId="42">
    <w:abstractNumId w:val="11"/>
  </w:num>
  <w:num w:numId="43">
    <w:abstractNumId w:val="23"/>
  </w:num>
  <w:num w:numId="44">
    <w:abstractNumId w:val="5"/>
  </w:num>
  <w:num w:numId="45">
    <w:abstractNumId w:val="92"/>
  </w:num>
  <w:num w:numId="46">
    <w:abstractNumId w:val="80"/>
  </w:num>
  <w:num w:numId="47">
    <w:abstractNumId w:val="66"/>
  </w:num>
  <w:num w:numId="48">
    <w:abstractNumId w:val="82"/>
  </w:num>
  <w:num w:numId="49">
    <w:abstractNumId w:val="61"/>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8"/>
  </w:num>
  <w:num w:numId="51">
    <w:abstractNumId w:val="35"/>
  </w:num>
  <w:num w:numId="52">
    <w:abstractNumId w:val="2"/>
  </w:num>
  <w:num w:numId="53">
    <w:abstractNumId w:val="8"/>
  </w:num>
  <w:num w:numId="54">
    <w:abstractNumId w:val="65"/>
  </w:num>
  <w:num w:numId="55">
    <w:abstractNumId w:val="12"/>
  </w:num>
  <w:num w:numId="56">
    <w:abstractNumId w:val="47"/>
  </w:num>
  <w:num w:numId="57">
    <w:abstractNumId w:val="84"/>
  </w:num>
  <w:num w:numId="58">
    <w:abstractNumId w:val="50"/>
  </w:num>
  <w:num w:numId="59">
    <w:abstractNumId w:val="93"/>
  </w:num>
  <w:num w:numId="60">
    <w:abstractNumId w:val="69"/>
  </w:num>
  <w:num w:numId="61">
    <w:abstractNumId w:val="36"/>
  </w:num>
  <w:num w:numId="62">
    <w:abstractNumId w:val="1"/>
  </w:num>
  <w:num w:numId="63">
    <w:abstractNumId w:val="49"/>
  </w:num>
  <w:num w:numId="64">
    <w:abstractNumId w:val="46"/>
  </w:num>
  <w:num w:numId="65">
    <w:abstractNumId w:val="34"/>
  </w:num>
  <w:num w:numId="66">
    <w:abstractNumId w:val="31"/>
  </w:num>
  <w:num w:numId="67">
    <w:abstractNumId w:val="87"/>
  </w:num>
  <w:num w:numId="68">
    <w:abstractNumId w:val="72"/>
  </w:num>
  <w:num w:numId="69">
    <w:abstractNumId w:val="37"/>
  </w:num>
  <w:num w:numId="70">
    <w:abstractNumId w:val="99"/>
  </w:num>
  <w:num w:numId="71">
    <w:abstractNumId w:val="71"/>
  </w:num>
  <w:num w:numId="72">
    <w:abstractNumId w:val="4"/>
  </w:num>
  <w:num w:numId="73">
    <w:abstractNumId w:val="90"/>
    <w:lvlOverride w:ilvl="0">
      <w:startOverride w:val="1"/>
    </w:lvlOverride>
  </w:num>
  <w:num w:numId="74">
    <w:abstractNumId w:val="10"/>
  </w:num>
  <w:num w:numId="75">
    <w:abstractNumId w:val="13"/>
  </w:num>
  <w:num w:numId="76">
    <w:abstractNumId w:val="16"/>
  </w:num>
  <w:num w:numId="77">
    <w:abstractNumId w:val="90"/>
    <w:lvlOverride w:ilvl="0">
      <w:startOverride w:val="1"/>
    </w:lvlOverride>
  </w:num>
  <w:num w:numId="78">
    <w:abstractNumId w:val="90"/>
    <w:lvlOverride w:ilvl="0">
      <w:startOverride w:val="1"/>
    </w:lvlOverride>
  </w:num>
  <w:num w:numId="79">
    <w:abstractNumId w:val="25"/>
  </w:num>
  <w:num w:numId="80">
    <w:abstractNumId w:val="62"/>
  </w:num>
  <w:num w:numId="81">
    <w:abstractNumId w:val="83"/>
  </w:num>
  <w:num w:numId="82">
    <w:abstractNumId w:val="32"/>
  </w:num>
  <w:num w:numId="83">
    <w:abstractNumId w:val="76"/>
  </w:num>
  <w:num w:numId="84">
    <w:abstractNumId w:val="63"/>
  </w:num>
  <w:num w:numId="85">
    <w:abstractNumId w:val="79"/>
  </w:num>
  <w:num w:numId="86">
    <w:abstractNumId w:val="30"/>
  </w:num>
  <w:num w:numId="87">
    <w:abstractNumId w:val="0"/>
    <w:lvlOverride w:ilvl="0">
      <w:lvl w:ilvl="0">
        <w:numFmt w:val="bullet"/>
        <w:lvlText w:val=""/>
        <w:legacy w:legacy="1" w:legacySpace="0" w:legacyIndent="0"/>
        <w:lvlJc w:val="left"/>
        <w:rPr>
          <w:rFonts w:ascii="Symbol" w:hAnsi="Symbol" w:hint="default"/>
          <w:sz w:val="22"/>
        </w:rPr>
      </w:lvl>
    </w:lvlOverride>
  </w:num>
  <w:num w:numId="88">
    <w:abstractNumId w:val="29"/>
  </w:num>
  <w:num w:numId="89">
    <w:abstractNumId w:val="95"/>
  </w:num>
  <w:num w:numId="90">
    <w:abstractNumId w:val="6"/>
  </w:num>
  <w:num w:numId="91">
    <w:abstractNumId w:val="74"/>
  </w:num>
  <w:num w:numId="92">
    <w:abstractNumId w:val="58"/>
  </w:num>
  <w:num w:numId="93">
    <w:abstractNumId w:val="85"/>
  </w:num>
  <w:num w:numId="94">
    <w:abstractNumId w:val="14"/>
  </w:num>
  <w:num w:numId="95">
    <w:abstractNumId w:val="88"/>
  </w:num>
  <w:num w:numId="96">
    <w:abstractNumId w:val="56"/>
  </w:num>
  <w:num w:numId="97">
    <w:abstractNumId w:val="89"/>
  </w:num>
  <w:num w:numId="98">
    <w:abstractNumId w:val="33"/>
  </w:num>
  <w:num w:numId="9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2"/>
  </w:num>
  <w:num w:numId="101">
    <w:abstractNumId w:val="91"/>
  </w:num>
  <w:num w:numId="102">
    <w:abstractNumId w:val="54"/>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4AC8"/>
    <w:rsid w:val="00011BD9"/>
    <w:rsid w:val="00017D97"/>
    <w:rsid w:val="00025233"/>
    <w:rsid w:val="000458BC"/>
    <w:rsid w:val="00085542"/>
    <w:rsid w:val="00092143"/>
    <w:rsid w:val="000946AC"/>
    <w:rsid w:val="000A3D3E"/>
    <w:rsid w:val="000B3B88"/>
    <w:rsid w:val="000B41F8"/>
    <w:rsid w:val="000C4AC8"/>
    <w:rsid w:val="000D3E3F"/>
    <w:rsid w:val="000D74FC"/>
    <w:rsid w:val="000E1D35"/>
    <w:rsid w:val="000F2BF9"/>
    <w:rsid w:val="001137A9"/>
    <w:rsid w:val="00131BEC"/>
    <w:rsid w:val="0014093F"/>
    <w:rsid w:val="00157D81"/>
    <w:rsid w:val="001730A6"/>
    <w:rsid w:val="00173A10"/>
    <w:rsid w:val="001A3265"/>
    <w:rsid w:val="001B19E7"/>
    <w:rsid w:val="001B553C"/>
    <w:rsid w:val="001C6924"/>
    <w:rsid w:val="001D48F3"/>
    <w:rsid w:val="00204B13"/>
    <w:rsid w:val="0024780B"/>
    <w:rsid w:val="002510D7"/>
    <w:rsid w:val="00251453"/>
    <w:rsid w:val="002548A9"/>
    <w:rsid w:val="0027365B"/>
    <w:rsid w:val="002D4C0D"/>
    <w:rsid w:val="00304FF3"/>
    <w:rsid w:val="003073F9"/>
    <w:rsid w:val="00331C1F"/>
    <w:rsid w:val="00347A49"/>
    <w:rsid w:val="00350933"/>
    <w:rsid w:val="0038387E"/>
    <w:rsid w:val="003B13C3"/>
    <w:rsid w:val="003C1065"/>
    <w:rsid w:val="003D0CA9"/>
    <w:rsid w:val="003E2D82"/>
    <w:rsid w:val="003F60BA"/>
    <w:rsid w:val="00432904"/>
    <w:rsid w:val="004A46A5"/>
    <w:rsid w:val="004B205D"/>
    <w:rsid w:val="004B2154"/>
    <w:rsid w:val="004D01B2"/>
    <w:rsid w:val="004E057A"/>
    <w:rsid w:val="004E1CF4"/>
    <w:rsid w:val="004E472F"/>
    <w:rsid w:val="004F25A7"/>
    <w:rsid w:val="004F556F"/>
    <w:rsid w:val="00504994"/>
    <w:rsid w:val="00530B88"/>
    <w:rsid w:val="00560030"/>
    <w:rsid w:val="005616FB"/>
    <w:rsid w:val="00567B01"/>
    <w:rsid w:val="00582264"/>
    <w:rsid w:val="005A2D01"/>
    <w:rsid w:val="005A59AC"/>
    <w:rsid w:val="005B617E"/>
    <w:rsid w:val="005C4BEC"/>
    <w:rsid w:val="005E4CD4"/>
    <w:rsid w:val="005F7190"/>
    <w:rsid w:val="005F7282"/>
    <w:rsid w:val="006011F1"/>
    <w:rsid w:val="006222C4"/>
    <w:rsid w:val="006512E1"/>
    <w:rsid w:val="00662B8E"/>
    <w:rsid w:val="00671AA3"/>
    <w:rsid w:val="006A3380"/>
    <w:rsid w:val="006A6665"/>
    <w:rsid w:val="006C6DAB"/>
    <w:rsid w:val="006E5910"/>
    <w:rsid w:val="006F1621"/>
    <w:rsid w:val="00711CA3"/>
    <w:rsid w:val="007351B8"/>
    <w:rsid w:val="00736974"/>
    <w:rsid w:val="0074315A"/>
    <w:rsid w:val="007570E6"/>
    <w:rsid w:val="00774AC1"/>
    <w:rsid w:val="00784A9D"/>
    <w:rsid w:val="007A77A8"/>
    <w:rsid w:val="007B379C"/>
    <w:rsid w:val="007E26D1"/>
    <w:rsid w:val="00843991"/>
    <w:rsid w:val="00851A2C"/>
    <w:rsid w:val="008600CA"/>
    <w:rsid w:val="00870BD5"/>
    <w:rsid w:val="008A1F56"/>
    <w:rsid w:val="008A4010"/>
    <w:rsid w:val="008C6241"/>
    <w:rsid w:val="00937715"/>
    <w:rsid w:val="009465F1"/>
    <w:rsid w:val="00947867"/>
    <w:rsid w:val="00960FF6"/>
    <w:rsid w:val="00961FFF"/>
    <w:rsid w:val="00976859"/>
    <w:rsid w:val="00995870"/>
    <w:rsid w:val="009A2EF0"/>
    <w:rsid w:val="009C32D9"/>
    <w:rsid w:val="00A072D3"/>
    <w:rsid w:val="00A14ABB"/>
    <w:rsid w:val="00A5113C"/>
    <w:rsid w:val="00A832A9"/>
    <w:rsid w:val="00AB198B"/>
    <w:rsid w:val="00AB3FAC"/>
    <w:rsid w:val="00AB6605"/>
    <w:rsid w:val="00AC0405"/>
    <w:rsid w:val="00AD6BC7"/>
    <w:rsid w:val="00AE5474"/>
    <w:rsid w:val="00B020CF"/>
    <w:rsid w:val="00B271B7"/>
    <w:rsid w:val="00B61E9F"/>
    <w:rsid w:val="00B6452A"/>
    <w:rsid w:val="00B6535F"/>
    <w:rsid w:val="00BD5F09"/>
    <w:rsid w:val="00BD76A6"/>
    <w:rsid w:val="00C12143"/>
    <w:rsid w:val="00C24218"/>
    <w:rsid w:val="00C30E0C"/>
    <w:rsid w:val="00C55BEB"/>
    <w:rsid w:val="00C60F74"/>
    <w:rsid w:val="00C631F9"/>
    <w:rsid w:val="00C82AA8"/>
    <w:rsid w:val="00C97633"/>
    <w:rsid w:val="00CB7ABC"/>
    <w:rsid w:val="00CE2BAC"/>
    <w:rsid w:val="00CE3DCB"/>
    <w:rsid w:val="00D40AE4"/>
    <w:rsid w:val="00D63A22"/>
    <w:rsid w:val="00DD68E1"/>
    <w:rsid w:val="00DF4D9D"/>
    <w:rsid w:val="00E16ED4"/>
    <w:rsid w:val="00E324AA"/>
    <w:rsid w:val="00E507FC"/>
    <w:rsid w:val="00E741D1"/>
    <w:rsid w:val="00E761E9"/>
    <w:rsid w:val="00EB103F"/>
    <w:rsid w:val="00EC0033"/>
    <w:rsid w:val="00EE0DA7"/>
    <w:rsid w:val="00EE46A2"/>
    <w:rsid w:val="00F12DA7"/>
    <w:rsid w:val="00F26C55"/>
    <w:rsid w:val="00F318A5"/>
    <w:rsid w:val="00F634B8"/>
    <w:rsid w:val="00FB3B66"/>
    <w:rsid w:val="00FB49C3"/>
    <w:rsid w:val="00FF69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17D97"/>
    <w:pPr>
      <w:spacing w:after="200" w:line="276" w:lineRule="auto"/>
    </w:pPr>
  </w:style>
  <w:style w:type="paragraph" w:styleId="Heading1">
    <w:name w:val="heading 1"/>
    <w:basedOn w:val="Normal"/>
    <w:next w:val="Normal"/>
    <w:link w:val="Heading1Char"/>
    <w:uiPriority w:val="99"/>
    <w:qFormat/>
    <w:rsid w:val="00B6452A"/>
    <w:pPr>
      <w:keepNext/>
      <w:keepLines/>
      <w:spacing w:before="480" w:after="0"/>
      <w:outlineLvl w:val="0"/>
    </w:pPr>
    <w:rPr>
      <w:rFonts w:ascii="Cambria" w:hAnsi="Cambria"/>
      <w:b/>
      <w:bCs/>
      <w:color w:val="365F91"/>
      <w:sz w:val="28"/>
      <w:szCs w:val="28"/>
    </w:rPr>
  </w:style>
  <w:style w:type="paragraph" w:styleId="Heading2">
    <w:name w:val="heading 2"/>
    <w:basedOn w:val="Default"/>
    <w:next w:val="Default"/>
    <w:link w:val="Heading2Char"/>
    <w:uiPriority w:val="99"/>
    <w:qFormat/>
    <w:rsid w:val="006222C4"/>
    <w:pPr>
      <w:outlineLvl w:val="1"/>
    </w:pPr>
    <w:rPr>
      <w:color w:val="auto"/>
    </w:rPr>
  </w:style>
  <w:style w:type="paragraph" w:styleId="Heading3">
    <w:name w:val="heading 3"/>
    <w:basedOn w:val="Normal"/>
    <w:next w:val="Normal"/>
    <w:link w:val="Heading3Char"/>
    <w:uiPriority w:val="99"/>
    <w:qFormat/>
    <w:rsid w:val="00AD6BC7"/>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2D4C0D"/>
    <w:pPr>
      <w:keepNext/>
      <w:keepLines/>
      <w:spacing w:before="200" w:after="0"/>
      <w:outlineLvl w:val="3"/>
    </w:pPr>
    <w:rPr>
      <w:rFonts w:ascii="Cambria" w:hAnsi="Cambria"/>
      <w:b/>
      <w:bCs/>
      <w:i/>
      <w:iCs/>
      <w:color w:val="4F81BD"/>
      <w:sz w:val="20"/>
      <w:szCs w:val="20"/>
    </w:rPr>
  </w:style>
  <w:style w:type="paragraph" w:styleId="Heading5">
    <w:name w:val="heading 5"/>
    <w:basedOn w:val="Normal"/>
    <w:next w:val="Normal"/>
    <w:link w:val="Heading5Char"/>
    <w:uiPriority w:val="99"/>
    <w:qFormat/>
    <w:rsid w:val="002510D7"/>
    <w:pPr>
      <w:keepNext/>
      <w:keepLines/>
      <w:spacing w:before="200" w:after="0"/>
      <w:outlineLvl w:val="4"/>
    </w:pPr>
    <w:rPr>
      <w:rFonts w:ascii="Cambria" w:hAnsi="Cambria"/>
      <w:color w:val="243F60"/>
      <w:sz w:val="20"/>
      <w:szCs w:val="20"/>
    </w:rPr>
  </w:style>
  <w:style w:type="paragraph" w:styleId="Heading6">
    <w:name w:val="heading 6"/>
    <w:basedOn w:val="Normal"/>
    <w:next w:val="Normal"/>
    <w:link w:val="Heading6Char"/>
    <w:uiPriority w:val="99"/>
    <w:qFormat/>
    <w:rsid w:val="006222C4"/>
    <w:pPr>
      <w:keepNext/>
      <w:keepLines/>
      <w:spacing w:before="200" w:after="0"/>
      <w:outlineLvl w:val="5"/>
    </w:pPr>
    <w:rPr>
      <w:rFonts w:ascii="Cambria" w:hAnsi="Cambria"/>
      <w:i/>
      <w:iCs/>
      <w:color w:val="243F60"/>
      <w:sz w:val="20"/>
      <w:szCs w:val="20"/>
    </w:rPr>
  </w:style>
  <w:style w:type="paragraph" w:styleId="Heading7">
    <w:name w:val="heading 7"/>
    <w:basedOn w:val="Normal"/>
    <w:next w:val="Normal"/>
    <w:link w:val="Heading7Char"/>
    <w:uiPriority w:val="99"/>
    <w:qFormat/>
    <w:rsid w:val="002510D7"/>
    <w:pPr>
      <w:spacing w:before="240" w:after="60" w:line="240" w:lineRule="auto"/>
      <w:outlineLvl w:val="6"/>
    </w:pPr>
    <w:rPr>
      <w:rFonts w:ascii="Times New Roman" w:hAnsi="Times New Roman"/>
      <w:sz w:val="24"/>
      <w:szCs w:val="24"/>
    </w:rPr>
  </w:style>
  <w:style w:type="paragraph" w:styleId="Heading8">
    <w:name w:val="heading 8"/>
    <w:basedOn w:val="Normal"/>
    <w:next w:val="Normal"/>
    <w:link w:val="Heading8Char"/>
    <w:uiPriority w:val="99"/>
    <w:qFormat/>
    <w:rsid w:val="002510D7"/>
    <w:pPr>
      <w:keepNext/>
      <w:spacing w:after="0" w:line="240" w:lineRule="auto"/>
      <w:ind w:left="1728"/>
      <w:outlineLvl w:val="7"/>
    </w:pPr>
    <w:rPr>
      <w:rFonts w:ascii="Times New Roman" w:hAnsi="Times New Roman"/>
      <w:sz w:val="20"/>
      <w:szCs w:val="20"/>
      <w:u w:val="single"/>
    </w:rPr>
  </w:style>
  <w:style w:type="paragraph" w:styleId="Heading9">
    <w:name w:val="heading 9"/>
    <w:basedOn w:val="Normal"/>
    <w:next w:val="Normal"/>
    <w:link w:val="Heading9Char"/>
    <w:uiPriority w:val="99"/>
    <w:qFormat/>
    <w:rsid w:val="002D4C0D"/>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452A"/>
    <w:rPr>
      <w:rFonts w:ascii="Cambria" w:hAnsi="Cambria" w:cs="Times New Roman"/>
      <w:b/>
      <w:color w:val="365F91"/>
      <w:sz w:val="28"/>
    </w:rPr>
  </w:style>
  <w:style w:type="character" w:customStyle="1" w:styleId="Heading2Char">
    <w:name w:val="Heading 2 Char"/>
    <w:basedOn w:val="DefaultParagraphFont"/>
    <w:link w:val="Heading2"/>
    <w:uiPriority w:val="99"/>
    <w:locked/>
    <w:rsid w:val="006222C4"/>
    <w:rPr>
      <w:rFonts w:ascii="Times New Roman" w:hAnsi="Times New Roman" w:cs="Times New Roman"/>
      <w:sz w:val="24"/>
    </w:rPr>
  </w:style>
  <w:style w:type="character" w:customStyle="1" w:styleId="Heading3Char">
    <w:name w:val="Heading 3 Char"/>
    <w:basedOn w:val="DefaultParagraphFont"/>
    <w:link w:val="Heading3"/>
    <w:uiPriority w:val="99"/>
    <w:locked/>
    <w:rsid w:val="00AD6BC7"/>
    <w:rPr>
      <w:rFonts w:ascii="Arial" w:hAnsi="Arial" w:cs="Times New Roman"/>
      <w:b/>
      <w:sz w:val="26"/>
    </w:rPr>
  </w:style>
  <w:style w:type="character" w:customStyle="1" w:styleId="Heading4Char">
    <w:name w:val="Heading 4 Char"/>
    <w:basedOn w:val="DefaultParagraphFont"/>
    <w:link w:val="Heading4"/>
    <w:uiPriority w:val="99"/>
    <w:locked/>
    <w:rsid w:val="002D4C0D"/>
    <w:rPr>
      <w:rFonts w:ascii="Cambria" w:hAnsi="Cambria" w:cs="Times New Roman"/>
      <w:b/>
      <w:i/>
      <w:color w:val="4F81BD"/>
    </w:rPr>
  </w:style>
  <w:style w:type="character" w:customStyle="1" w:styleId="Heading5Char">
    <w:name w:val="Heading 5 Char"/>
    <w:basedOn w:val="DefaultParagraphFont"/>
    <w:link w:val="Heading5"/>
    <w:uiPriority w:val="99"/>
    <w:semiHidden/>
    <w:locked/>
    <w:rsid w:val="002510D7"/>
    <w:rPr>
      <w:rFonts w:ascii="Cambria" w:hAnsi="Cambria" w:cs="Times New Roman"/>
      <w:color w:val="243F60"/>
    </w:rPr>
  </w:style>
  <w:style w:type="character" w:customStyle="1" w:styleId="Heading6Char">
    <w:name w:val="Heading 6 Char"/>
    <w:basedOn w:val="DefaultParagraphFont"/>
    <w:link w:val="Heading6"/>
    <w:uiPriority w:val="99"/>
    <w:semiHidden/>
    <w:locked/>
    <w:rsid w:val="006222C4"/>
    <w:rPr>
      <w:rFonts w:ascii="Cambria" w:hAnsi="Cambria" w:cs="Times New Roman"/>
      <w:i/>
      <w:color w:val="243F60"/>
    </w:rPr>
  </w:style>
  <w:style w:type="character" w:customStyle="1" w:styleId="Heading7Char">
    <w:name w:val="Heading 7 Char"/>
    <w:basedOn w:val="DefaultParagraphFont"/>
    <w:link w:val="Heading7"/>
    <w:uiPriority w:val="99"/>
    <w:locked/>
    <w:rsid w:val="002510D7"/>
    <w:rPr>
      <w:rFonts w:ascii="Times New Roman" w:hAnsi="Times New Roman" w:cs="Times New Roman"/>
      <w:sz w:val="24"/>
    </w:rPr>
  </w:style>
  <w:style w:type="character" w:customStyle="1" w:styleId="Heading8Char">
    <w:name w:val="Heading 8 Char"/>
    <w:basedOn w:val="DefaultParagraphFont"/>
    <w:link w:val="Heading8"/>
    <w:uiPriority w:val="99"/>
    <w:locked/>
    <w:rsid w:val="002510D7"/>
    <w:rPr>
      <w:rFonts w:ascii="Times New Roman" w:hAnsi="Times New Roman" w:cs="Times New Roman"/>
      <w:sz w:val="20"/>
      <w:u w:val="single"/>
    </w:rPr>
  </w:style>
  <w:style w:type="character" w:customStyle="1" w:styleId="Heading9Char">
    <w:name w:val="Heading 9 Char"/>
    <w:basedOn w:val="DefaultParagraphFont"/>
    <w:link w:val="Heading9"/>
    <w:uiPriority w:val="99"/>
    <w:locked/>
    <w:rsid w:val="002D4C0D"/>
    <w:rPr>
      <w:rFonts w:ascii="Cambria" w:hAnsi="Cambria" w:cs="Times New Roman"/>
      <w:i/>
      <w:color w:val="404040"/>
      <w:sz w:val="20"/>
    </w:rPr>
  </w:style>
  <w:style w:type="paragraph" w:styleId="ListParagraph">
    <w:name w:val="List Paragraph"/>
    <w:basedOn w:val="Normal"/>
    <w:uiPriority w:val="99"/>
    <w:qFormat/>
    <w:rsid w:val="000C4AC8"/>
    <w:pPr>
      <w:ind w:left="720"/>
      <w:contextualSpacing/>
    </w:pPr>
  </w:style>
  <w:style w:type="paragraph" w:styleId="Header">
    <w:name w:val="header"/>
    <w:basedOn w:val="Normal"/>
    <w:link w:val="HeaderChar"/>
    <w:uiPriority w:val="99"/>
    <w:rsid w:val="004E472F"/>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4E472F"/>
    <w:rPr>
      <w:rFonts w:cs="Times New Roman"/>
    </w:rPr>
  </w:style>
  <w:style w:type="paragraph" w:styleId="Footer">
    <w:name w:val="footer"/>
    <w:basedOn w:val="Normal"/>
    <w:link w:val="FooterChar"/>
    <w:uiPriority w:val="99"/>
    <w:rsid w:val="004E472F"/>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4E472F"/>
    <w:rPr>
      <w:rFonts w:cs="Times New Roman"/>
    </w:rPr>
  </w:style>
  <w:style w:type="paragraph" w:styleId="BalloonText">
    <w:name w:val="Balloon Text"/>
    <w:basedOn w:val="Normal"/>
    <w:link w:val="BalloonTextChar"/>
    <w:uiPriority w:val="99"/>
    <w:semiHidden/>
    <w:rsid w:val="004E472F"/>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4E472F"/>
    <w:rPr>
      <w:rFonts w:ascii="Tahoma" w:hAnsi="Tahoma" w:cs="Times New Roman"/>
      <w:sz w:val="16"/>
    </w:rPr>
  </w:style>
  <w:style w:type="character" w:styleId="Hyperlink">
    <w:name w:val="Hyperlink"/>
    <w:basedOn w:val="DefaultParagraphFont"/>
    <w:uiPriority w:val="99"/>
    <w:rsid w:val="00AD6BC7"/>
    <w:rPr>
      <w:rFonts w:cs="Times New Roman"/>
      <w:color w:val="0000FF"/>
      <w:u w:val="single"/>
    </w:rPr>
  </w:style>
  <w:style w:type="paragraph" w:customStyle="1" w:styleId="Default">
    <w:name w:val="Default"/>
    <w:uiPriority w:val="99"/>
    <w:rsid w:val="006222C4"/>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rsid w:val="006222C4"/>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6222C4"/>
    <w:rPr>
      <w:rFonts w:cs="Times New Roman"/>
      <w:b/>
    </w:rPr>
  </w:style>
  <w:style w:type="character" w:styleId="Emphasis">
    <w:name w:val="Emphasis"/>
    <w:basedOn w:val="DefaultParagraphFont"/>
    <w:uiPriority w:val="99"/>
    <w:qFormat/>
    <w:rsid w:val="006222C4"/>
    <w:rPr>
      <w:rFonts w:cs="Times New Roman"/>
      <w:i/>
    </w:rPr>
  </w:style>
  <w:style w:type="character" w:styleId="PageNumber">
    <w:name w:val="page number"/>
    <w:basedOn w:val="DefaultParagraphFont"/>
    <w:uiPriority w:val="99"/>
    <w:rsid w:val="006222C4"/>
    <w:rPr>
      <w:rFonts w:cs="Times New Roman"/>
    </w:rPr>
  </w:style>
  <w:style w:type="paragraph" w:styleId="Caption">
    <w:name w:val="caption"/>
    <w:basedOn w:val="Normal"/>
    <w:next w:val="Normal"/>
    <w:uiPriority w:val="99"/>
    <w:qFormat/>
    <w:rsid w:val="006222C4"/>
    <w:pPr>
      <w:spacing w:after="0" w:line="240" w:lineRule="auto"/>
    </w:pPr>
    <w:rPr>
      <w:rFonts w:ascii="Times New Roman" w:eastAsia="Times New Roman" w:hAnsi="Times New Roman"/>
      <w:b/>
      <w:bCs/>
      <w:sz w:val="20"/>
      <w:szCs w:val="20"/>
    </w:rPr>
  </w:style>
  <w:style w:type="character" w:styleId="HTMLTypewriter">
    <w:name w:val="HTML Typewriter"/>
    <w:basedOn w:val="DefaultParagraphFont"/>
    <w:uiPriority w:val="99"/>
    <w:rsid w:val="006222C4"/>
    <w:rPr>
      <w:rFonts w:ascii="Courier New" w:hAnsi="Courier New" w:cs="Times New Roman"/>
      <w:sz w:val="20"/>
    </w:rPr>
  </w:style>
  <w:style w:type="paragraph" w:styleId="Revision">
    <w:name w:val="Revision"/>
    <w:hidden/>
    <w:uiPriority w:val="99"/>
    <w:semiHidden/>
    <w:rsid w:val="006222C4"/>
  </w:style>
  <w:style w:type="table" w:customStyle="1" w:styleId="TableGrid1">
    <w:name w:val="Table Grid1"/>
    <w:uiPriority w:val="99"/>
    <w:rsid w:val="00960FF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960FF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2510D7"/>
    <w:pPr>
      <w:spacing w:after="0" w:line="240" w:lineRule="auto"/>
      <w:ind w:left="720"/>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2510D7"/>
    <w:rPr>
      <w:rFonts w:ascii="Times New Roman" w:hAnsi="Times New Roman" w:cs="Times New Roman"/>
      <w:sz w:val="24"/>
    </w:rPr>
  </w:style>
  <w:style w:type="paragraph" w:styleId="BodyText">
    <w:name w:val="Body Text"/>
    <w:basedOn w:val="Normal"/>
    <w:link w:val="BodyTextChar"/>
    <w:uiPriority w:val="99"/>
    <w:rsid w:val="002510D7"/>
    <w:pPr>
      <w:spacing w:before="240" w:after="0" w:line="240" w:lineRule="auto"/>
      <w:ind w:left="720"/>
      <w:jc w:val="both"/>
    </w:pPr>
    <w:rPr>
      <w:rFonts w:ascii="Times New Roman" w:hAnsi="Times New Roman"/>
      <w:sz w:val="24"/>
      <w:szCs w:val="24"/>
    </w:rPr>
  </w:style>
  <w:style w:type="character" w:customStyle="1" w:styleId="BodyTextChar">
    <w:name w:val="Body Text Char"/>
    <w:basedOn w:val="DefaultParagraphFont"/>
    <w:link w:val="BodyText"/>
    <w:uiPriority w:val="99"/>
    <w:locked/>
    <w:rsid w:val="002510D7"/>
    <w:rPr>
      <w:rFonts w:ascii="Times New Roman" w:hAnsi="Times New Roman" w:cs="Times New Roman"/>
      <w:sz w:val="24"/>
    </w:rPr>
  </w:style>
  <w:style w:type="paragraph" w:styleId="BodyText2">
    <w:name w:val="Body Text 2"/>
    <w:basedOn w:val="Normal"/>
    <w:link w:val="BodyText2Char"/>
    <w:uiPriority w:val="99"/>
    <w:rsid w:val="002510D7"/>
    <w:pPr>
      <w:spacing w:before="240" w:after="0" w:line="240" w:lineRule="auto"/>
      <w:ind w:left="1080"/>
      <w:jc w:val="both"/>
    </w:pPr>
    <w:rPr>
      <w:rFonts w:ascii="Times New Roman" w:hAnsi="Times New Roman"/>
      <w:sz w:val="20"/>
      <w:szCs w:val="20"/>
    </w:rPr>
  </w:style>
  <w:style w:type="character" w:customStyle="1" w:styleId="BodyText2Char">
    <w:name w:val="Body Text 2 Char"/>
    <w:basedOn w:val="DefaultParagraphFont"/>
    <w:link w:val="BodyText2"/>
    <w:uiPriority w:val="99"/>
    <w:locked/>
    <w:rsid w:val="002510D7"/>
    <w:rPr>
      <w:rFonts w:ascii="Times New Roman" w:hAnsi="Times New Roman" w:cs="Times New Roman"/>
      <w:sz w:val="20"/>
    </w:rPr>
  </w:style>
  <w:style w:type="paragraph" w:styleId="CommentText">
    <w:name w:val="annotation text"/>
    <w:basedOn w:val="Normal"/>
    <w:link w:val="CommentTextChar"/>
    <w:uiPriority w:val="99"/>
    <w:semiHidden/>
    <w:rsid w:val="002510D7"/>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2510D7"/>
    <w:rPr>
      <w:rFonts w:ascii="Times New Roman" w:hAnsi="Times New Roman" w:cs="Times New Roman"/>
      <w:sz w:val="20"/>
    </w:rPr>
  </w:style>
  <w:style w:type="character" w:styleId="CommentReference">
    <w:name w:val="annotation reference"/>
    <w:basedOn w:val="DefaultParagraphFont"/>
    <w:uiPriority w:val="99"/>
    <w:semiHidden/>
    <w:rsid w:val="002510D7"/>
    <w:rPr>
      <w:rFonts w:cs="Times New Roman"/>
      <w:sz w:val="16"/>
    </w:rPr>
  </w:style>
  <w:style w:type="paragraph" w:styleId="BodyTextIndent2">
    <w:name w:val="Body Text Indent 2"/>
    <w:basedOn w:val="Normal"/>
    <w:link w:val="BodyTextIndent2Char"/>
    <w:uiPriority w:val="99"/>
    <w:rsid w:val="002510D7"/>
    <w:pPr>
      <w:spacing w:after="0" w:line="240" w:lineRule="auto"/>
      <w:ind w:left="1620" w:hanging="450"/>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2510D7"/>
    <w:rPr>
      <w:rFonts w:ascii="Times New Roman" w:hAnsi="Times New Roman" w:cs="Times New Roman"/>
      <w:sz w:val="24"/>
    </w:rPr>
  </w:style>
  <w:style w:type="paragraph" w:styleId="BodyTextIndent3">
    <w:name w:val="Body Text Indent 3"/>
    <w:basedOn w:val="Normal"/>
    <w:link w:val="BodyTextIndent3Char"/>
    <w:uiPriority w:val="99"/>
    <w:rsid w:val="002510D7"/>
    <w:pPr>
      <w:spacing w:after="0" w:line="240" w:lineRule="auto"/>
      <w:ind w:left="1728"/>
    </w:pPr>
    <w:rPr>
      <w:rFonts w:ascii="Times New Roman" w:hAnsi="Times New Roman"/>
      <w:sz w:val="20"/>
      <w:szCs w:val="20"/>
    </w:rPr>
  </w:style>
  <w:style w:type="character" w:customStyle="1" w:styleId="BodyTextIndent3Char">
    <w:name w:val="Body Text Indent 3 Char"/>
    <w:basedOn w:val="DefaultParagraphFont"/>
    <w:link w:val="BodyTextIndent3"/>
    <w:uiPriority w:val="99"/>
    <w:locked/>
    <w:rsid w:val="002510D7"/>
    <w:rPr>
      <w:rFonts w:ascii="Times New Roman" w:hAnsi="Times New Roman" w:cs="Times New Roman"/>
      <w:sz w:val="20"/>
    </w:rPr>
  </w:style>
  <w:style w:type="paragraph" w:customStyle="1" w:styleId="NoSpacing1">
    <w:name w:val="No Spacing1"/>
    <w:aliases w:val="Ned"/>
    <w:basedOn w:val="Normal"/>
    <w:uiPriority w:val="99"/>
    <w:rsid w:val="002510D7"/>
    <w:pPr>
      <w:spacing w:after="0" w:line="240" w:lineRule="auto"/>
    </w:pPr>
    <w:rPr>
      <w:rFonts w:ascii="Arial" w:eastAsia="Times New Roman" w:hAnsi="Arial" w:cs="Arial"/>
      <w:sz w:val="20"/>
      <w:szCs w:val="20"/>
    </w:rPr>
  </w:style>
  <w:style w:type="paragraph" w:styleId="PlainText">
    <w:name w:val="Plain Text"/>
    <w:basedOn w:val="Normal"/>
    <w:link w:val="PlainTextChar"/>
    <w:uiPriority w:val="99"/>
    <w:rsid w:val="002510D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2510D7"/>
    <w:rPr>
      <w:rFonts w:ascii="Consolas" w:hAnsi="Consolas" w:cs="Times New Roman"/>
      <w:sz w:val="21"/>
    </w:rPr>
  </w:style>
  <w:style w:type="paragraph" w:customStyle="1" w:styleId="PargrafodaLista">
    <w:name w:val="Parágrafo da Lista"/>
    <w:basedOn w:val="Normal"/>
    <w:uiPriority w:val="99"/>
    <w:rsid w:val="002510D7"/>
    <w:pPr>
      <w:ind w:left="720"/>
      <w:contextualSpacing/>
    </w:pPr>
    <w:rPr>
      <w:rFonts w:eastAsia="Times New Roman"/>
    </w:rPr>
  </w:style>
  <w:style w:type="paragraph" w:styleId="CommentSubject">
    <w:name w:val="annotation subject"/>
    <w:basedOn w:val="CommentText"/>
    <w:next w:val="CommentText"/>
    <w:link w:val="CommentSubjectChar"/>
    <w:uiPriority w:val="99"/>
    <w:rsid w:val="002510D7"/>
    <w:rPr>
      <w:b/>
      <w:bCs/>
    </w:rPr>
  </w:style>
  <w:style w:type="character" w:customStyle="1" w:styleId="CommentSubjectChar">
    <w:name w:val="Comment Subject Char"/>
    <w:basedOn w:val="CommentTextChar"/>
    <w:link w:val="CommentSubject"/>
    <w:uiPriority w:val="99"/>
    <w:locked/>
    <w:rsid w:val="002510D7"/>
    <w:rPr>
      <w:b/>
    </w:rPr>
  </w:style>
  <w:style w:type="character" w:styleId="FollowedHyperlink">
    <w:name w:val="FollowedHyperlink"/>
    <w:basedOn w:val="DefaultParagraphFont"/>
    <w:uiPriority w:val="99"/>
    <w:semiHidden/>
    <w:rsid w:val="00851A2C"/>
    <w:rPr>
      <w:rFonts w:cs="Times New Roman"/>
      <w:color w:val="800080"/>
      <w:u w:val="single"/>
    </w:rPr>
  </w:style>
  <w:style w:type="paragraph" w:customStyle="1" w:styleId="xl65">
    <w:name w:val="xl65"/>
    <w:basedOn w:val="Normal"/>
    <w:uiPriority w:val="99"/>
    <w:rsid w:val="00851A2C"/>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6">
    <w:name w:val="xl66"/>
    <w:basedOn w:val="Normal"/>
    <w:uiPriority w:val="99"/>
    <w:rsid w:val="00851A2C"/>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Normal"/>
    <w:uiPriority w:val="99"/>
    <w:rsid w:val="00851A2C"/>
    <w:pPr>
      <w:spacing w:before="100" w:beforeAutospacing="1" w:after="100" w:afterAutospacing="1" w:line="240" w:lineRule="auto"/>
    </w:pPr>
    <w:rPr>
      <w:rFonts w:ascii="Times New Roman" w:eastAsia="Times New Roman" w:hAnsi="Times New Roman"/>
      <w:sz w:val="24"/>
      <w:szCs w:val="24"/>
    </w:rPr>
  </w:style>
  <w:style w:type="paragraph" w:customStyle="1" w:styleId="SC3">
    <w:name w:val="SC3"/>
    <w:basedOn w:val="Normal"/>
    <w:uiPriority w:val="99"/>
    <w:rsid w:val="00092143"/>
    <w:pPr>
      <w:numPr>
        <w:numId w:val="73"/>
      </w:numPr>
      <w:spacing w:after="0" w:line="240" w:lineRule="auto"/>
      <w:ind w:left="360"/>
    </w:pPr>
    <w:rPr>
      <w:rFonts w:ascii="Times New Roman" w:eastAsia="Times New Roman" w:hAnsi="Times New Roman"/>
      <w:sz w:val="24"/>
      <w:szCs w:val="20"/>
    </w:rPr>
  </w:style>
  <w:style w:type="paragraph" w:customStyle="1" w:styleId="SC-A">
    <w:name w:val="SC-A"/>
    <w:basedOn w:val="Normal"/>
    <w:uiPriority w:val="99"/>
    <w:rsid w:val="00092143"/>
    <w:pPr>
      <w:numPr>
        <w:ilvl w:val="1"/>
        <w:numId w:val="73"/>
      </w:numPr>
      <w:tabs>
        <w:tab w:val="num" w:pos="1890"/>
      </w:tabs>
      <w:spacing w:after="0" w:line="240" w:lineRule="auto"/>
      <w:ind w:left="1890"/>
    </w:pPr>
    <w:rPr>
      <w:rFonts w:ascii="Times New Roman" w:eastAsia="Times New Roman" w:hAnsi="Times New Roman"/>
      <w:bCs/>
      <w:sz w:val="24"/>
      <w:szCs w:val="24"/>
    </w:rPr>
  </w:style>
  <w:style w:type="character" w:customStyle="1" w:styleId="CharChar1">
    <w:name w:val="Char Char1"/>
    <w:uiPriority w:val="99"/>
    <w:semiHidden/>
    <w:rsid w:val="00DF4D9D"/>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725370832">
      <w:marLeft w:val="0"/>
      <w:marRight w:val="0"/>
      <w:marTop w:val="0"/>
      <w:marBottom w:val="0"/>
      <w:divBdr>
        <w:top w:val="none" w:sz="0" w:space="0" w:color="auto"/>
        <w:left w:val="none" w:sz="0" w:space="0" w:color="auto"/>
        <w:bottom w:val="none" w:sz="0" w:space="0" w:color="auto"/>
        <w:right w:val="none" w:sz="0" w:space="0" w:color="auto"/>
      </w:divBdr>
    </w:div>
    <w:div w:id="725370833">
      <w:marLeft w:val="0"/>
      <w:marRight w:val="0"/>
      <w:marTop w:val="0"/>
      <w:marBottom w:val="0"/>
      <w:divBdr>
        <w:top w:val="none" w:sz="0" w:space="0" w:color="auto"/>
        <w:left w:val="none" w:sz="0" w:space="0" w:color="auto"/>
        <w:bottom w:val="none" w:sz="0" w:space="0" w:color="auto"/>
        <w:right w:val="none" w:sz="0" w:space="0" w:color="auto"/>
      </w:divBdr>
    </w:div>
    <w:div w:id="725370834">
      <w:marLeft w:val="0"/>
      <w:marRight w:val="0"/>
      <w:marTop w:val="0"/>
      <w:marBottom w:val="0"/>
      <w:divBdr>
        <w:top w:val="none" w:sz="0" w:space="0" w:color="auto"/>
        <w:left w:val="none" w:sz="0" w:space="0" w:color="auto"/>
        <w:bottom w:val="none" w:sz="0" w:space="0" w:color="auto"/>
        <w:right w:val="none" w:sz="0" w:space="0" w:color="auto"/>
      </w:divBdr>
    </w:div>
    <w:div w:id="725370835">
      <w:marLeft w:val="0"/>
      <w:marRight w:val="0"/>
      <w:marTop w:val="0"/>
      <w:marBottom w:val="0"/>
      <w:divBdr>
        <w:top w:val="none" w:sz="0" w:space="0" w:color="auto"/>
        <w:left w:val="none" w:sz="0" w:space="0" w:color="auto"/>
        <w:bottom w:val="none" w:sz="0" w:space="0" w:color="auto"/>
        <w:right w:val="none" w:sz="0" w:space="0" w:color="auto"/>
      </w:divBdr>
    </w:div>
    <w:div w:id="725370836">
      <w:marLeft w:val="0"/>
      <w:marRight w:val="0"/>
      <w:marTop w:val="0"/>
      <w:marBottom w:val="0"/>
      <w:divBdr>
        <w:top w:val="none" w:sz="0" w:space="0" w:color="auto"/>
        <w:left w:val="none" w:sz="0" w:space="0" w:color="auto"/>
        <w:bottom w:val="none" w:sz="0" w:space="0" w:color="auto"/>
        <w:right w:val="none" w:sz="0" w:space="0" w:color="auto"/>
      </w:divBdr>
    </w:div>
    <w:div w:id="725370837">
      <w:marLeft w:val="0"/>
      <w:marRight w:val="0"/>
      <w:marTop w:val="0"/>
      <w:marBottom w:val="0"/>
      <w:divBdr>
        <w:top w:val="none" w:sz="0" w:space="0" w:color="auto"/>
        <w:left w:val="none" w:sz="0" w:space="0" w:color="auto"/>
        <w:bottom w:val="none" w:sz="0" w:space="0" w:color="auto"/>
        <w:right w:val="none" w:sz="0" w:space="0" w:color="auto"/>
      </w:divBdr>
    </w:div>
    <w:div w:id="7253708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eee-pes.org/meetings-and-conferences/calendar" TargetMode="External"/><Relationship Id="rId18" Type="http://schemas.openxmlformats.org/officeDocument/2006/relationships/hyperlink" Target="http://www.ieeet-d.org/" TargetMode="External"/><Relationship Id="rId26" Type="http://schemas.openxmlformats.org/officeDocument/2006/relationships/hyperlink" Target="http://submissions.miracd.com/TD2012/ChairSubmissionDetail.asp?mode=sbs&amp;sbmID=463" TargetMode="External"/><Relationship Id="rId39" Type="http://schemas.openxmlformats.org/officeDocument/2006/relationships/image" Target="media/image6.emf"/><Relationship Id="rId21" Type="http://schemas.openxmlformats.org/officeDocument/2006/relationships/hyperlink" Target="http://submissions.miracd.com/TD2012/ChairSubmissionDetail.asp?mode=sbs&amp;sbmID=130" TargetMode="External"/><Relationship Id="rId34" Type="http://schemas.openxmlformats.org/officeDocument/2006/relationships/hyperlink" Target="http://www.ieee.org/web/membership/grade_elevation/grade_elevation.html" TargetMode="External"/><Relationship Id="rId42" Type="http://schemas.openxmlformats.org/officeDocument/2006/relationships/image" Target="media/image9.emf"/><Relationship Id="rId47" Type="http://schemas.openxmlformats.org/officeDocument/2006/relationships/image" Target="media/image14.emf"/><Relationship Id="rId50" Type="http://schemas.openxmlformats.org/officeDocument/2006/relationships/image" Target="media/image17.emf"/><Relationship Id="rId55" Type="http://schemas.openxmlformats.org/officeDocument/2006/relationships/image" Target="media/image22.emf"/><Relationship Id="rId63" Type="http://schemas.openxmlformats.org/officeDocument/2006/relationships/hyperlink" Target="http://tpwrd-ieee.manuscriptcentral.com/" TargetMode="External"/><Relationship Id="rId7" Type="http://schemas.openxmlformats.org/officeDocument/2006/relationships/hyperlink" Target="http://www.ieee-pes.org/technical-committees/statement-of-purpose-and-scope-of-activities-for-the-pes-technical-council" TargetMode="External"/><Relationship Id="rId2" Type="http://schemas.openxmlformats.org/officeDocument/2006/relationships/styles" Target="styles.xml"/><Relationship Id="rId16" Type="http://schemas.openxmlformats.org/officeDocument/2006/relationships/hyperlink" Target="http://www.pscexpo.com/" TargetMode="External"/><Relationship Id="rId29" Type="http://schemas.openxmlformats.org/officeDocument/2006/relationships/hyperlink" Target="http://www.123signup.com/servlet/com.signup.servlet.org.ALogin?Org=ieee-transformers&amp;Restart=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e-scholarship.org" TargetMode="External"/><Relationship Id="rId24" Type="http://schemas.openxmlformats.org/officeDocument/2006/relationships/hyperlink" Target="http://submissions.miracd.com/TD2012/ChairSubmissionDetail.asp?mode=sbs&amp;sbmID=383" TargetMode="External"/><Relationship Id="rId32" Type="http://schemas.openxmlformats.org/officeDocument/2006/relationships/hyperlink" Target="http://www.transformerscommittee.org/info/F11/F11-IEEE-StndsPolicyChanges.pdf" TargetMode="External"/><Relationship Id="rId37" Type="http://schemas.openxmlformats.org/officeDocument/2006/relationships/image" Target="media/image4.png"/><Relationship Id="rId40" Type="http://schemas.openxmlformats.org/officeDocument/2006/relationships/image" Target="media/image7.emf"/><Relationship Id="rId45" Type="http://schemas.openxmlformats.org/officeDocument/2006/relationships/image" Target="media/image12.emf"/><Relationship Id="rId53" Type="http://schemas.openxmlformats.org/officeDocument/2006/relationships/image" Target="media/image20.emf"/><Relationship Id="rId58" Type="http://schemas.openxmlformats.org/officeDocument/2006/relationships/image" Target="media/image25.emf"/><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eee-pes.org/" TargetMode="External"/><Relationship Id="rId23" Type="http://schemas.openxmlformats.org/officeDocument/2006/relationships/hyperlink" Target="http://submissions.miracd.com/TD2012/ChairSubmissionDetail.asp?mode=sbs&amp;sbmID=311" TargetMode="External"/><Relationship Id="rId28" Type="http://schemas.openxmlformats.org/officeDocument/2006/relationships/hyperlink" Target="http://submissions.miracd.com/TD2012/ChairSubmissionDetail.asp?mode=sbs&amp;sbmID=590" TargetMode="External"/><Relationship Id="rId36" Type="http://schemas.openxmlformats.org/officeDocument/2006/relationships/hyperlink" Target="http://standards.ieee.org/board/pro/study-group.doc" TargetMode="External"/><Relationship Id="rId49" Type="http://schemas.openxmlformats.org/officeDocument/2006/relationships/image" Target="media/image16.emf"/><Relationship Id="rId57" Type="http://schemas.openxmlformats.org/officeDocument/2006/relationships/image" Target="media/image24.emf"/><Relationship Id="rId61" Type="http://schemas.openxmlformats.org/officeDocument/2006/relationships/image" Target="media/image28.emf"/><Relationship Id="rId10" Type="http://schemas.openxmlformats.org/officeDocument/2006/relationships/image" Target="media/image2.emf"/><Relationship Id="rId19" Type="http://schemas.openxmlformats.org/officeDocument/2006/relationships/hyperlink" Target="http://pes-gm.org/2012/" TargetMode="External"/><Relationship Id="rId31" Type="http://schemas.openxmlformats.org/officeDocument/2006/relationships/hyperlink" Target="http://www.transformerscommittee.org/meetings/S2012-Nashville/Minutes/S12-StandardsReport.pdf" TargetMode="External"/><Relationship Id="rId44" Type="http://schemas.openxmlformats.org/officeDocument/2006/relationships/image" Target="media/image11.emf"/><Relationship Id="rId52" Type="http://schemas.openxmlformats.org/officeDocument/2006/relationships/image" Target="media/image19.emf"/><Relationship Id="rId60" Type="http://schemas.openxmlformats.org/officeDocument/2006/relationships/image" Target="media/image27.emf"/><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transformerscommittee.org/" TargetMode="External"/><Relationship Id="rId22" Type="http://schemas.openxmlformats.org/officeDocument/2006/relationships/hyperlink" Target="http://submissions.miracd.com/TD2012/ChairSubmissionDetail.asp?mode=sbs&amp;sbmID=261" TargetMode="External"/><Relationship Id="rId27" Type="http://schemas.openxmlformats.org/officeDocument/2006/relationships/hyperlink" Target="http://submissions.miracd.com/TD2012/ChairSubmissionDetail.asp?mode=sbs&amp;sbmID=561" TargetMode="External"/><Relationship Id="rId30" Type="http://schemas.openxmlformats.org/officeDocument/2006/relationships/image" Target="media/image3.emf"/><Relationship Id="rId35" Type="http://schemas.openxmlformats.org/officeDocument/2006/relationships/hyperlink" Target="http://standards.ieee.org/develop/awards/" TargetMode="External"/><Relationship Id="rId43" Type="http://schemas.openxmlformats.org/officeDocument/2006/relationships/image" Target="media/image10.emf"/><Relationship Id="rId48" Type="http://schemas.openxmlformats.org/officeDocument/2006/relationships/image" Target="media/image15.emf"/><Relationship Id="rId56" Type="http://schemas.openxmlformats.org/officeDocument/2006/relationships/image" Target="media/image23.emf"/><Relationship Id="rId64" Type="http://schemas.openxmlformats.org/officeDocument/2006/relationships/hyperlink" Target="mailto:papayne@ieee.org" TargetMode="External"/><Relationship Id="rId8" Type="http://schemas.openxmlformats.org/officeDocument/2006/relationships/image" Target="media/image1.png"/><Relationship Id="rId51" Type="http://schemas.openxmlformats.org/officeDocument/2006/relationships/image" Target="media/image18.emf"/><Relationship Id="rId3" Type="http://schemas.openxmlformats.org/officeDocument/2006/relationships/settings" Target="settings.xml"/><Relationship Id="rId12" Type="http://schemas.openxmlformats.org/officeDocument/2006/relationships/hyperlink" Target="mailto:info@ee-scholarship.org" TargetMode="External"/><Relationship Id="rId17" Type="http://schemas.openxmlformats.org/officeDocument/2006/relationships/hyperlink" Target="http://www.esmoconference2011.com/" TargetMode="External"/><Relationship Id="rId25" Type="http://schemas.openxmlformats.org/officeDocument/2006/relationships/hyperlink" Target="http://submissions.miracd.com/TD2012/ChairSubmissionDetail.asp?mode=sbs&amp;sbmID=454" TargetMode="External"/><Relationship Id="rId33" Type="http://schemas.openxmlformats.org/officeDocument/2006/relationships/hyperlink" Target="http://standards.ieee.org/sa/aw/" TargetMode="External"/><Relationship Id="rId38" Type="http://schemas.openxmlformats.org/officeDocument/2006/relationships/image" Target="media/image5.emf"/><Relationship Id="rId46" Type="http://schemas.openxmlformats.org/officeDocument/2006/relationships/image" Target="media/image13.emf"/><Relationship Id="rId59" Type="http://schemas.openxmlformats.org/officeDocument/2006/relationships/image" Target="media/image26.emf"/><Relationship Id="rId67" Type="http://schemas.openxmlformats.org/officeDocument/2006/relationships/theme" Target="theme/theme1.xml"/><Relationship Id="rId20" Type="http://schemas.openxmlformats.org/officeDocument/2006/relationships/hyperlink" Target="http://submissions.miracd.com/TD2012/ChairSubmissionDetail.asp?mode=sbs&amp;sbmID=52" TargetMode="External"/><Relationship Id="rId41" Type="http://schemas.openxmlformats.org/officeDocument/2006/relationships/image" Target="media/image8.emf"/><Relationship Id="rId54" Type="http://schemas.openxmlformats.org/officeDocument/2006/relationships/image" Target="media/image21.emf"/><Relationship Id="rId62" Type="http://schemas.openxmlformats.org/officeDocument/2006/relationships/image" Target="media/image29.jpeg"/></Relationships>
</file>

<file path=word/_rels/header1.xml.rels><?xml version="1.0" encoding="UTF-8" standalone="yes"?>
<Relationships xmlns="http://schemas.openxmlformats.org/package/2006/relationships"><Relationship Id="rId1"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172</Pages>
  <Words>-32766</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Committee Minutes</dc:title>
  <dc:subject/>
  <dc:creator>Stephen Antosz</dc:creator>
  <cp:keywords/>
  <dc:description/>
  <cp:lastModifiedBy>Susan McNelly</cp:lastModifiedBy>
  <cp:revision>2</cp:revision>
  <cp:lastPrinted>2012-06-26T11:46:00Z</cp:lastPrinted>
  <dcterms:created xsi:type="dcterms:W3CDTF">2012-10-03T11:52:00Z</dcterms:created>
  <dcterms:modified xsi:type="dcterms:W3CDTF">2012-10-03T11:52:00Z</dcterms:modified>
</cp:coreProperties>
</file>