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F71" w:rsidRPr="007A4A0D" w:rsidRDefault="007A4A0D" w:rsidP="007A4A0D">
      <w:pPr>
        <w:pStyle w:val="Title"/>
      </w:pPr>
      <w:r>
        <w:t xml:space="preserve">Dry Type </w:t>
      </w:r>
      <w:r w:rsidR="00745F71" w:rsidRPr="007A4A0D">
        <w:t xml:space="preserve">Transformers Subcommittee </w:t>
      </w:r>
    </w:p>
    <w:p w:rsidR="00B92774" w:rsidRPr="007A4A0D" w:rsidRDefault="005F2F71" w:rsidP="00623006">
      <w:pPr>
        <w:pStyle w:val="BodyText"/>
      </w:pPr>
      <w:r>
        <w:rPr>
          <w:color w:val="000000"/>
        </w:rPr>
        <w:t>March 23, 2016</w:t>
      </w:r>
    </w:p>
    <w:p w:rsidR="00B92774" w:rsidRPr="007A4A0D" w:rsidRDefault="005F2F71" w:rsidP="00623006">
      <w:pPr>
        <w:pStyle w:val="BodyText"/>
        <w:spacing w:before="0"/>
      </w:pPr>
      <w:r>
        <w:rPr>
          <w:color w:val="000000"/>
        </w:rPr>
        <w:t>Atlanta Georgia</w:t>
      </w:r>
    </w:p>
    <w:p w:rsidR="00B92774" w:rsidRPr="007A4A0D" w:rsidRDefault="00B92774" w:rsidP="00623006">
      <w:pPr>
        <w:pStyle w:val="BodyText"/>
      </w:pPr>
      <w:r w:rsidRPr="007A4A0D">
        <w:t xml:space="preserve">Chair:  </w:t>
      </w:r>
      <w:r w:rsidR="00AD08FB" w:rsidRPr="007A4A0D">
        <w:tab/>
      </w:r>
      <w:r w:rsidR="007A4A0D">
        <w:t>Charles Johnson</w:t>
      </w:r>
      <w:r w:rsidR="00623006" w:rsidRPr="007A4A0D">
        <w:br/>
      </w:r>
      <w:r w:rsidR="00AD08FB" w:rsidRPr="007A4A0D">
        <w:t>Secretary:</w:t>
      </w:r>
      <w:r w:rsidR="00AD08FB" w:rsidRPr="007A4A0D">
        <w:tab/>
      </w:r>
      <w:r w:rsidR="007A4A0D" w:rsidRPr="007A4A0D">
        <w:t>Casey Ballard</w:t>
      </w:r>
    </w:p>
    <w:p w:rsidR="00B92774" w:rsidRPr="009E75F5" w:rsidRDefault="007A4A0D" w:rsidP="009E75F5">
      <w:pPr>
        <w:pStyle w:val="Heading1"/>
      </w:pPr>
      <w:r w:rsidRPr="009E75F5">
        <w:t>Introductions and Approval of Agenda and Minutes</w:t>
      </w:r>
    </w:p>
    <w:p w:rsidR="009E75F5" w:rsidRDefault="007A4A0D" w:rsidP="009E75F5">
      <w:r>
        <w:t>The Subc</w:t>
      </w:r>
      <w:r w:rsidR="00F73FD2">
        <w:t xml:space="preserve">ommittee met on </w:t>
      </w:r>
      <w:r w:rsidR="005F2F71">
        <w:t>March 23, 2016 at 1:32</w:t>
      </w:r>
      <w:r>
        <w:t xml:space="preserve"> PM in the </w:t>
      </w:r>
      <w:r w:rsidR="005F2F71">
        <w:t>Atlanta 4</w:t>
      </w:r>
      <w:proofErr w:type="gramStart"/>
      <w:r w:rsidR="005F2F71">
        <w:t>,5</w:t>
      </w:r>
      <w:proofErr w:type="gramEnd"/>
      <w:r w:rsidR="005F2F71">
        <w:t xml:space="preserve"> Room </w:t>
      </w:r>
      <w:r>
        <w:t xml:space="preserve">of the </w:t>
      </w:r>
      <w:r w:rsidR="005F2F71">
        <w:t>Sheraton Atlanta Hotel</w:t>
      </w:r>
      <w:r w:rsidR="005D6BBD" w:rsidRPr="005D6BBD">
        <w:t xml:space="preserve">.  </w:t>
      </w:r>
      <w:bookmarkStart w:id="0" w:name="_GoBack"/>
      <w:bookmarkEnd w:id="0"/>
    </w:p>
    <w:p w:rsidR="009E75F5" w:rsidRDefault="009E75F5" w:rsidP="009E75F5"/>
    <w:p w:rsidR="007A4A0D" w:rsidRPr="000955AD" w:rsidRDefault="007A4A0D" w:rsidP="009E75F5">
      <w:r w:rsidRPr="000955AD">
        <w:t xml:space="preserve">There were </w:t>
      </w:r>
      <w:r w:rsidR="000955AD" w:rsidRPr="000955AD">
        <w:t>18</w:t>
      </w:r>
      <w:r w:rsidRPr="000955AD">
        <w:t xml:space="preserve"> of </w:t>
      </w:r>
      <w:r w:rsidR="000955AD" w:rsidRPr="000955AD">
        <w:t>26</w:t>
      </w:r>
      <w:r w:rsidRPr="000955AD">
        <w:t xml:space="preserve"> members present (therefore we had a quorum of </w:t>
      </w:r>
      <w:r w:rsidR="000955AD" w:rsidRPr="000955AD">
        <w:t>69</w:t>
      </w:r>
      <w:r w:rsidRPr="000955AD">
        <w:t xml:space="preserve">%), and </w:t>
      </w:r>
      <w:r w:rsidR="000955AD" w:rsidRPr="000955AD">
        <w:t>18</w:t>
      </w:r>
      <w:r w:rsidRPr="000955AD">
        <w:t xml:space="preserve"> guests present, </w:t>
      </w:r>
      <w:r w:rsidR="000955AD" w:rsidRPr="000955AD">
        <w:t>6</w:t>
      </w:r>
      <w:r w:rsidR="005F2F71" w:rsidRPr="000955AD">
        <w:t xml:space="preserve"> </w:t>
      </w:r>
      <w:r w:rsidRPr="000955AD">
        <w:t>guests requested membership.  The attendance roster will be kept in the AMS.</w:t>
      </w:r>
    </w:p>
    <w:p w:rsidR="009E75F5" w:rsidRDefault="009E75F5" w:rsidP="009E75F5"/>
    <w:p w:rsidR="007A4A0D" w:rsidRDefault="007A4A0D" w:rsidP="009E75F5">
      <w:r>
        <w:t xml:space="preserve">The agenda was approved unanimously after a motion </w:t>
      </w:r>
      <w:r w:rsidRPr="005D6BBD">
        <w:t xml:space="preserve">from </w:t>
      </w:r>
      <w:r w:rsidR="005D6BBD" w:rsidRPr="005D6BBD">
        <w:t>Sanjib Som</w:t>
      </w:r>
      <w:r w:rsidRPr="005D6BBD">
        <w:t xml:space="preserve"> and </w:t>
      </w:r>
      <w:r>
        <w:t>a second from</w:t>
      </w:r>
      <w:r w:rsidR="00F73FD2">
        <w:t xml:space="preserve"> </w:t>
      </w:r>
      <w:r w:rsidR="005F2F71">
        <w:t>Martin Navarro</w:t>
      </w:r>
      <w:r>
        <w:t xml:space="preserve">. </w:t>
      </w:r>
    </w:p>
    <w:p w:rsidR="009E75F5" w:rsidRDefault="009E75F5" w:rsidP="009E75F5"/>
    <w:p w:rsidR="007A4A0D" w:rsidRDefault="007A4A0D" w:rsidP="009E75F5">
      <w:r>
        <w:t xml:space="preserve">The minutes of the </w:t>
      </w:r>
      <w:r w:rsidR="005F2F71">
        <w:t>Memphis, Tennessee</w:t>
      </w:r>
      <w:r>
        <w:t xml:space="preserve"> meeting were approved </w:t>
      </w:r>
      <w:r w:rsidR="005D6BBD">
        <w:t>unanimously after a motion from R</w:t>
      </w:r>
      <w:r w:rsidR="005F2F71">
        <w:t xml:space="preserve">oger Wicks </w:t>
      </w:r>
      <w:r>
        <w:t xml:space="preserve">and a second from </w:t>
      </w:r>
      <w:r w:rsidR="005F2F71">
        <w:t>Mike Sharp</w:t>
      </w:r>
      <w:r w:rsidR="00F73FD2" w:rsidRPr="005D6BBD">
        <w:t>.</w:t>
      </w:r>
    </w:p>
    <w:p w:rsidR="00B92774" w:rsidRPr="009E75F5" w:rsidRDefault="007A4A0D" w:rsidP="009E75F5">
      <w:pPr>
        <w:pStyle w:val="Heading1"/>
      </w:pPr>
      <w:r w:rsidRPr="009E75F5">
        <w:t>Working Group/Task Force Reports</w:t>
      </w:r>
    </w:p>
    <w:p w:rsidR="007A4A0D" w:rsidRDefault="007A4A0D" w:rsidP="009E75F5">
      <w:r>
        <w:t>The next order of business was the presentation of the reports of the various working groups and task forces</w:t>
      </w:r>
      <w:r w:rsidR="009E75F5">
        <w:t xml:space="preserve">.  </w:t>
      </w:r>
      <w:r>
        <w:t xml:space="preserve">See the following sections for the individual reports: </w:t>
      </w:r>
    </w:p>
    <w:p w:rsidR="007A4A0D" w:rsidRPr="009E75F5" w:rsidRDefault="007A4A0D" w:rsidP="009E75F5">
      <w:pPr>
        <w:pStyle w:val="Heading2"/>
      </w:pPr>
      <w:r w:rsidRPr="009E75F5">
        <w:t>IEEE PC57.12.01 - Dry T</w:t>
      </w:r>
      <w:r w:rsidR="00EB0EBA">
        <w:t>ype General Requirements</w:t>
      </w:r>
      <w:r w:rsidR="00EB0EBA">
        <w:br/>
        <w:t>Chair Casey Ballard</w:t>
      </w:r>
    </w:p>
    <w:p w:rsidR="00EB0EBA" w:rsidRPr="00EB0EBA" w:rsidRDefault="00EB0EBA" w:rsidP="00EB0EBA">
      <w:pPr>
        <w:pStyle w:val="NormalWeb"/>
        <w:spacing w:before="0" w:beforeAutospacing="0" w:after="90" w:afterAutospacing="0"/>
        <w:rPr>
          <w:color w:val="000000" w:themeColor="text1"/>
          <w:sz w:val="22"/>
          <w:szCs w:val="22"/>
        </w:rPr>
      </w:pPr>
      <w:r w:rsidRPr="00EB0EBA">
        <w:rPr>
          <w:color w:val="000000" w:themeColor="text1"/>
          <w:sz w:val="22"/>
          <w:szCs w:val="22"/>
        </w:rPr>
        <w:t>The working group met in the Georgia 4</w:t>
      </w:r>
      <w:proofErr w:type="gramStart"/>
      <w:r w:rsidRPr="00EB0EBA">
        <w:rPr>
          <w:color w:val="000000" w:themeColor="text1"/>
          <w:sz w:val="22"/>
          <w:szCs w:val="22"/>
        </w:rPr>
        <w:t>,5</w:t>
      </w:r>
      <w:proofErr w:type="gramEnd"/>
      <w:r w:rsidRPr="00EB0EBA">
        <w:rPr>
          <w:color w:val="000000" w:themeColor="text1"/>
          <w:sz w:val="22"/>
          <w:szCs w:val="22"/>
        </w:rPr>
        <w:t xml:space="preserve"> Rooms of the Sheraton Atlanta Hotel</w:t>
      </w:r>
    </w:p>
    <w:p w:rsidR="00EB0EBA" w:rsidRPr="00EB0EBA" w:rsidRDefault="00EB0EBA" w:rsidP="00EB0EBA">
      <w:pPr>
        <w:rPr>
          <w:color w:val="000000" w:themeColor="text1"/>
          <w:szCs w:val="22"/>
        </w:rPr>
      </w:pPr>
    </w:p>
    <w:p w:rsidR="00EB0EBA" w:rsidRPr="00EB0EBA" w:rsidRDefault="00EB0EBA" w:rsidP="00EB0EBA">
      <w:pPr>
        <w:outlineLvl w:val="0"/>
        <w:rPr>
          <w:color w:val="000000" w:themeColor="text1"/>
          <w:szCs w:val="22"/>
        </w:rPr>
      </w:pPr>
      <w:r w:rsidRPr="00EB0EBA">
        <w:rPr>
          <w:color w:val="000000" w:themeColor="text1"/>
          <w:szCs w:val="22"/>
        </w:rPr>
        <w:t>The meeting was called to order at 1:</w:t>
      </w:r>
      <w:r w:rsidRPr="00EB0EBA">
        <w:rPr>
          <w:szCs w:val="22"/>
        </w:rPr>
        <w:t>17</w:t>
      </w:r>
      <w:r w:rsidRPr="00EB0EBA">
        <w:rPr>
          <w:color w:val="000000" w:themeColor="text1"/>
          <w:szCs w:val="22"/>
        </w:rPr>
        <w:t xml:space="preserve"> PM by Chairman Casey Ballard</w:t>
      </w:r>
    </w:p>
    <w:p w:rsidR="00EB0EBA" w:rsidRPr="00EB0EBA" w:rsidRDefault="00EB0EBA" w:rsidP="00EB0EBA">
      <w:pPr>
        <w:rPr>
          <w:szCs w:val="22"/>
        </w:rPr>
      </w:pPr>
    </w:p>
    <w:p w:rsidR="00EB0EBA" w:rsidRPr="00EB0EBA" w:rsidRDefault="00EB0EBA" w:rsidP="00EB0EBA">
      <w:pPr>
        <w:outlineLvl w:val="0"/>
        <w:rPr>
          <w:szCs w:val="22"/>
        </w:rPr>
      </w:pPr>
      <w:r w:rsidRPr="00EB0EBA">
        <w:rPr>
          <w:szCs w:val="22"/>
        </w:rPr>
        <w:t>The meeting was convened with 19 members (out of 28 – therefore a quorum was reached with 68% attending) and 30 guests present with 5 guests requesting membership.  The attendance was reported in the AMS.</w:t>
      </w:r>
    </w:p>
    <w:p w:rsidR="00EB0EBA" w:rsidRPr="00EB0EBA" w:rsidRDefault="00EB0EBA" w:rsidP="00EB0EBA">
      <w:pPr>
        <w:outlineLvl w:val="0"/>
        <w:rPr>
          <w:szCs w:val="22"/>
        </w:rPr>
      </w:pPr>
    </w:p>
    <w:p w:rsidR="00EB0EBA" w:rsidRPr="00EB0EBA" w:rsidRDefault="00EB0EBA" w:rsidP="00EB0EBA">
      <w:pPr>
        <w:outlineLvl w:val="0"/>
        <w:rPr>
          <w:szCs w:val="22"/>
        </w:rPr>
      </w:pPr>
      <w:r w:rsidRPr="00EB0EBA">
        <w:rPr>
          <w:szCs w:val="22"/>
        </w:rPr>
        <w:t>Introductions were made by all participants</w:t>
      </w:r>
    </w:p>
    <w:p w:rsidR="00EB0EBA" w:rsidRPr="00EB0EBA" w:rsidRDefault="00EB0EBA" w:rsidP="00EB0EBA">
      <w:pPr>
        <w:rPr>
          <w:szCs w:val="22"/>
        </w:rPr>
      </w:pPr>
      <w:r w:rsidRPr="00EB0EBA">
        <w:rPr>
          <w:szCs w:val="22"/>
        </w:rPr>
        <w:t xml:space="preserve"> </w:t>
      </w:r>
    </w:p>
    <w:p w:rsidR="00EB0EBA" w:rsidRPr="00EB0EBA" w:rsidRDefault="00EB0EBA" w:rsidP="00EB0EBA">
      <w:pPr>
        <w:autoSpaceDE w:val="0"/>
        <w:autoSpaceDN w:val="0"/>
        <w:adjustRightInd w:val="0"/>
        <w:outlineLvl w:val="0"/>
        <w:rPr>
          <w:szCs w:val="22"/>
        </w:rPr>
      </w:pPr>
      <w:r w:rsidRPr="00EB0EBA">
        <w:rPr>
          <w:szCs w:val="22"/>
        </w:rPr>
        <w:t>The agenda was approved unanimously being no negative votes.</w:t>
      </w:r>
    </w:p>
    <w:p w:rsidR="00EB0EBA" w:rsidRPr="00EB0EBA" w:rsidRDefault="00EB0EBA" w:rsidP="00EB0EBA">
      <w:pPr>
        <w:autoSpaceDE w:val="0"/>
        <w:autoSpaceDN w:val="0"/>
        <w:adjustRightInd w:val="0"/>
        <w:outlineLvl w:val="0"/>
        <w:rPr>
          <w:szCs w:val="22"/>
        </w:rPr>
      </w:pPr>
    </w:p>
    <w:p w:rsidR="00EB0EBA" w:rsidRPr="00EB0EBA" w:rsidRDefault="00EB0EBA" w:rsidP="00EB0EBA">
      <w:pPr>
        <w:autoSpaceDE w:val="0"/>
        <w:autoSpaceDN w:val="0"/>
        <w:adjustRightInd w:val="0"/>
        <w:outlineLvl w:val="0"/>
        <w:rPr>
          <w:szCs w:val="22"/>
        </w:rPr>
      </w:pPr>
      <w:r w:rsidRPr="00EB0EBA">
        <w:rPr>
          <w:szCs w:val="22"/>
        </w:rPr>
        <w:t xml:space="preserve">The minutes of the Memphis, TN, November 2, 2015 </w:t>
      </w:r>
      <w:r w:rsidRPr="00EB0EBA">
        <w:rPr>
          <w:bCs/>
          <w:szCs w:val="22"/>
        </w:rPr>
        <w:t>meeting</w:t>
      </w:r>
      <w:r w:rsidRPr="00EB0EBA">
        <w:rPr>
          <w:szCs w:val="22"/>
        </w:rPr>
        <w:t xml:space="preserve"> were approved unanimously being no negative votes</w:t>
      </w:r>
    </w:p>
    <w:p w:rsidR="00EB0EBA" w:rsidRPr="00592C00" w:rsidRDefault="00EB0EBA" w:rsidP="00EB0EBA">
      <w:pPr>
        <w:rPr>
          <w:color w:val="000000" w:themeColor="text1"/>
          <w:sz w:val="20"/>
        </w:rPr>
      </w:pPr>
    </w:p>
    <w:p w:rsidR="00EB0EBA" w:rsidRPr="00EB0EBA" w:rsidRDefault="00EB0EBA" w:rsidP="00EB0EBA">
      <w:pPr>
        <w:rPr>
          <w:b/>
          <w:color w:val="000000" w:themeColor="text1"/>
          <w:szCs w:val="22"/>
        </w:rPr>
      </w:pPr>
      <w:r w:rsidRPr="00EB0EBA">
        <w:rPr>
          <w:b/>
          <w:color w:val="000000" w:themeColor="text1"/>
          <w:szCs w:val="22"/>
        </w:rPr>
        <w:t>Old business</w:t>
      </w:r>
    </w:p>
    <w:p w:rsidR="00EB0EBA" w:rsidRDefault="00EB0EBA" w:rsidP="00EB0EBA">
      <w:pPr>
        <w:rPr>
          <w:b/>
          <w:color w:val="000000" w:themeColor="text1"/>
          <w:sz w:val="20"/>
        </w:rPr>
      </w:pPr>
    </w:p>
    <w:p w:rsidR="00EB0EBA" w:rsidRPr="00EB0EBA" w:rsidRDefault="00EB0EBA" w:rsidP="00EB0EBA">
      <w:pPr>
        <w:pStyle w:val="ListParagraph"/>
        <w:numPr>
          <w:ilvl w:val="0"/>
          <w:numId w:val="4"/>
        </w:numPr>
        <w:spacing w:before="120" w:after="120"/>
        <w:rPr>
          <w:rFonts w:ascii="Times New Roman" w:hAnsi="Times New Roman"/>
        </w:rPr>
      </w:pPr>
      <w:r w:rsidRPr="00EB0EBA">
        <w:rPr>
          <w:rFonts w:ascii="Times New Roman" w:hAnsi="Times New Roman"/>
        </w:rPr>
        <w:t>The chair talked through a list of suggested topics from TF members and agreed to provide both the presentation and a red lined version of 12.01 before the next meeting.</w:t>
      </w:r>
    </w:p>
    <w:p w:rsidR="00EB0EBA" w:rsidRPr="00EB0EBA" w:rsidRDefault="00EB0EBA" w:rsidP="00EB0EBA">
      <w:pPr>
        <w:pStyle w:val="ListParagraph"/>
        <w:numPr>
          <w:ilvl w:val="1"/>
          <w:numId w:val="4"/>
        </w:numPr>
        <w:spacing w:before="120" w:after="120"/>
        <w:rPr>
          <w:rFonts w:ascii="Times New Roman" w:hAnsi="Times New Roman"/>
        </w:rPr>
      </w:pPr>
      <w:r w:rsidRPr="00EB0EBA">
        <w:rPr>
          <w:rFonts w:ascii="Times New Roman" w:hAnsi="Times New Roman"/>
        </w:rPr>
        <w:t>Definitions Section on no load losses – standard requires no load loss tests to be performed on cores with top yoke temperatures under 40°C but does not give method to correct core losses if above 40°C</w:t>
      </w:r>
    </w:p>
    <w:p w:rsidR="00EB0EBA" w:rsidRPr="00EB0EBA" w:rsidRDefault="00EB0EBA" w:rsidP="00EB0EBA">
      <w:pPr>
        <w:pStyle w:val="ListParagraph"/>
        <w:numPr>
          <w:ilvl w:val="2"/>
          <w:numId w:val="4"/>
        </w:numPr>
        <w:spacing w:before="120" w:after="120"/>
        <w:rPr>
          <w:rFonts w:ascii="Times New Roman" w:hAnsi="Times New Roman"/>
        </w:rPr>
      </w:pPr>
      <w:r w:rsidRPr="00EB0EBA">
        <w:rPr>
          <w:rFonts w:ascii="Times New Roman" w:hAnsi="Times New Roman"/>
        </w:rPr>
        <w:t>Does correction belong in 12.01 or 12.91- will be decided by subcommittee</w:t>
      </w:r>
    </w:p>
    <w:p w:rsidR="00EB0EBA" w:rsidRPr="00EB0EBA" w:rsidRDefault="00EB0EBA" w:rsidP="00EB0EBA">
      <w:pPr>
        <w:pStyle w:val="ListParagraph"/>
        <w:numPr>
          <w:ilvl w:val="2"/>
          <w:numId w:val="4"/>
        </w:numPr>
        <w:spacing w:before="120" w:after="120"/>
        <w:rPr>
          <w:rFonts w:ascii="Times New Roman" w:hAnsi="Times New Roman"/>
        </w:rPr>
      </w:pPr>
      <w:r w:rsidRPr="00EB0EBA">
        <w:rPr>
          <w:rFonts w:ascii="Times New Roman" w:hAnsi="Times New Roman"/>
        </w:rPr>
        <w:t>Proposal is to use equation from 12.00 using top yoke instead of top oil</w:t>
      </w:r>
    </w:p>
    <w:p w:rsidR="00EB0EBA" w:rsidRPr="00EB0EBA" w:rsidRDefault="00EB0EBA" w:rsidP="00EB0EBA">
      <w:pPr>
        <w:pStyle w:val="ListParagraph"/>
        <w:numPr>
          <w:ilvl w:val="2"/>
          <w:numId w:val="4"/>
        </w:numPr>
        <w:spacing w:before="120" w:after="120"/>
        <w:rPr>
          <w:rFonts w:ascii="Times New Roman" w:hAnsi="Times New Roman"/>
        </w:rPr>
      </w:pPr>
      <w:r w:rsidRPr="00EB0EBA">
        <w:rPr>
          <w:rFonts w:ascii="Times New Roman" w:hAnsi="Times New Roman"/>
        </w:rPr>
        <w:t>Concerns were voiced that core may still be hot when tested and how this would impact the stabilization of cold resistance measurements for the windings</w:t>
      </w:r>
    </w:p>
    <w:p w:rsidR="00EB0EBA" w:rsidRPr="00EB0EBA" w:rsidRDefault="00EB0EBA" w:rsidP="00EB0EBA">
      <w:pPr>
        <w:pStyle w:val="ListParagraph"/>
        <w:numPr>
          <w:ilvl w:val="1"/>
          <w:numId w:val="4"/>
        </w:numPr>
        <w:spacing w:before="120" w:after="120"/>
        <w:rPr>
          <w:rFonts w:ascii="Times New Roman" w:hAnsi="Times New Roman"/>
        </w:rPr>
      </w:pPr>
      <w:r w:rsidRPr="00EB0EBA">
        <w:rPr>
          <w:rFonts w:ascii="Times New Roman" w:hAnsi="Times New Roman"/>
        </w:rPr>
        <w:lastRenderedPageBreak/>
        <w:t>Maximum altitude Sections 4.2.4 and 4.2.5– no comments to the proposal</w:t>
      </w:r>
    </w:p>
    <w:p w:rsidR="00EB0EBA" w:rsidRPr="00EB0EBA" w:rsidRDefault="00EB0EBA" w:rsidP="00EB0EBA">
      <w:pPr>
        <w:pStyle w:val="ListParagraph"/>
        <w:numPr>
          <w:ilvl w:val="1"/>
          <w:numId w:val="4"/>
        </w:numPr>
        <w:spacing w:before="120" w:after="120"/>
        <w:rPr>
          <w:rFonts w:ascii="Times New Roman" w:hAnsi="Times New Roman"/>
        </w:rPr>
      </w:pPr>
      <w:r w:rsidRPr="00EB0EBA">
        <w:rPr>
          <w:rFonts w:ascii="Times New Roman" w:hAnsi="Times New Roman"/>
        </w:rPr>
        <w:t>Service Conditions Section 4.2.6i– Rick Marek to provide wording for first revision document</w:t>
      </w:r>
    </w:p>
    <w:p w:rsidR="00EB0EBA" w:rsidRPr="00EB0EBA" w:rsidRDefault="00EB0EBA" w:rsidP="00EB0EBA">
      <w:pPr>
        <w:pStyle w:val="ListParagraph"/>
        <w:numPr>
          <w:ilvl w:val="1"/>
          <w:numId w:val="4"/>
        </w:numPr>
        <w:spacing w:before="120" w:after="120"/>
        <w:rPr>
          <w:rFonts w:ascii="Times New Roman" w:hAnsi="Times New Roman"/>
        </w:rPr>
      </w:pPr>
      <w:r w:rsidRPr="00EB0EBA">
        <w:rPr>
          <w:rFonts w:ascii="Times New Roman" w:hAnsi="Times New Roman"/>
        </w:rPr>
        <w:t>Rated Power Wording Section 5.4.1– no comments to the proposal</w:t>
      </w:r>
    </w:p>
    <w:p w:rsidR="00EB0EBA" w:rsidRPr="00EB0EBA" w:rsidRDefault="00EB0EBA" w:rsidP="00EB0EBA">
      <w:pPr>
        <w:pStyle w:val="ListParagraph"/>
        <w:numPr>
          <w:ilvl w:val="1"/>
          <w:numId w:val="4"/>
        </w:numPr>
        <w:spacing w:before="120" w:after="120"/>
        <w:rPr>
          <w:rFonts w:ascii="Times New Roman" w:hAnsi="Times New Roman"/>
        </w:rPr>
      </w:pPr>
      <w:r w:rsidRPr="00EB0EBA">
        <w:rPr>
          <w:rFonts w:ascii="Times New Roman" w:hAnsi="Times New Roman"/>
        </w:rPr>
        <w:t>Rated Voltage Wording Section 5.5.2– no comments to the proposal</w:t>
      </w:r>
    </w:p>
    <w:p w:rsidR="00EB0EBA" w:rsidRPr="00EB0EBA" w:rsidRDefault="00EB0EBA" w:rsidP="00EB0EBA">
      <w:pPr>
        <w:pStyle w:val="ListParagraph"/>
        <w:numPr>
          <w:ilvl w:val="1"/>
          <w:numId w:val="4"/>
        </w:numPr>
        <w:spacing w:before="120" w:after="120"/>
        <w:rPr>
          <w:rFonts w:ascii="Times New Roman" w:hAnsi="Times New Roman"/>
        </w:rPr>
      </w:pPr>
      <w:r w:rsidRPr="00EB0EBA">
        <w:rPr>
          <w:rFonts w:ascii="Times New Roman" w:hAnsi="Times New Roman"/>
        </w:rPr>
        <w:t>Thermal Protection Section 5.11.3 from Phil Hopkinson</w:t>
      </w:r>
    </w:p>
    <w:p w:rsidR="00EB0EBA" w:rsidRPr="00EB0EBA" w:rsidRDefault="00EB0EBA" w:rsidP="00EB0EBA">
      <w:pPr>
        <w:pStyle w:val="ListParagraph"/>
        <w:numPr>
          <w:ilvl w:val="2"/>
          <w:numId w:val="4"/>
        </w:numPr>
        <w:spacing w:before="120" w:after="120"/>
        <w:rPr>
          <w:rFonts w:ascii="Times New Roman" w:hAnsi="Times New Roman"/>
        </w:rPr>
      </w:pPr>
      <w:r w:rsidRPr="00EB0EBA">
        <w:rPr>
          <w:rFonts w:ascii="Times New Roman" w:hAnsi="Times New Roman"/>
        </w:rPr>
        <w:t>Suggested we needed a method that would be equivalent to IEC 60076-11 F0/F1 rating</w:t>
      </w:r>
    </w:p>
    <w:p w:rsidR="00EB0EBA" w:rsidRPr="00EB0EBA" w:rsidRDefault="00EB0EBA" w:rsidP="00EB0EBA">
      <w:pPr>
        <w:pStyle w:val="ListParagraph"/>
        <w:numPr>
          <w:ilvl w:val="2"/>
          <w:numId w:val="4"/>
        </w:numPr>
        <w:spacing w:before="120" w:after="120"/>
        <w:rPr>
          <w:rFonts w:ascii="Times New Roman" w:hAnsi="Times New Roman"/>
        </w:rPr>
      </w:pPr>
      <w:r w:rsidRPr="00EB0EBA">
        <w:rPr>
          <w:rFonts w:ascii="Times New Roman" w:hAnsi="Times New Roman"/>
        </w:rPr>
        <w:t>Rick Marek pointed out that test was to determine how much energy a transformer would add to a fire – not if the transformer would catch on fire due to an internal fault</w:t>
      </w:r>
    </w:p>
    <w:p w:rsidR="00EB0EBA" w:rsidRPr="00EB0EBA" w:rsidRDefault="00EB0EBA" w:rsidP="00EB0EBA">
      <w:pPr>
        <w:pStyle w:val="ListParagraph"/>
        <w:numPr>
          <w:ilvl w:val="2"/>
          <w:numId w:val="4"/>
        </w:numPr>
        <w:spacing w:before="120" w:after="120"/>
        <w:rPr>
          <w:rFonts w:ascii="Times New Roman" w:hAnsi="Times New Roman"/>
        </w:rPr>
      </w:pPr>
      <w:r w:rsidRPr="00EB0EBA">
        <w:rPr>
          <w:rFonts w:ascii="Times New Roman" w:hAnsi="Times New Roman"/>
        </w:rPr>
        <w:t>Phil conceded that they were different and removed the proposal</w:t>
      </w:r>
    </w:p>
    <w:p w:rsidR="00EB0EBA" w:rsidRPr="00EB0EBA" w:rsidRDefault="00EB0EBA" w:rsidP="00EB0EBA">
      <w:pPr>
        <w:pStyle w:val="ListParagraph"/>
        <w:numPr>
          <w:ilvl w:val="1"/>
          <w:numId w:val="4"/>
        </w:numPr>
        <w:spacing w:before="120" w:after="120"/>
        <w:rPr>
          <w:rFonts w:ascii="Times New Roman" w:hAnsi="Times New Roman"/>
        </w:rPr>
      </w:pPr>
      <w:r w:rsidRPr="00EB0EBA">
        <w:rPr>
          <w:rFonts w:ascii="Times New Roman" w:hAnsi="Times New Roman"/>
        </w:rPr>
        <w:t xml:space="preserve">Standard BIL Ratings Table 5 </w:t>
      </w:r>
    </w:p>
    <w:p w:rsidR="00EB0EBA" w:rsidRPr="00EB0EBA" w:rsidRDefault="00EB0EBA" w:rsidP="00EB0EBA">
      <w:pPr>
        <w:pStyle w:val="ListParagraph"/>
        <w:numPr>
          <w:ilvl w:val="2"/>
          <w:numId w:val="4"/>
        </w:numPr>
        <w:spacing w:before="120" w:after="120"/>
        <w:rPr>
          <w:rFonts w:ascii="Times New Roman" w:hAnsi="Times New Roman"/>
        </w:rPr>
      </w:pPr>
      <w:r w:rsidRPr="00EB0EBA">
        <w:rPr>
          <w:rFonts w:ascii="Times New Roman" w:hAnsi="Times New Roman"/>
        </w:rPr>
        <w:t>Discussion focused on moving 15kV from 60 to 95 BIL, but grew to include 8.7kV class, 601V class and eventually the entire table</w:t>
      </w:r>
    </w:p>
    <w:p w:rsidR="00EB0EBA" w:rsidRPr="00EB0EBA" w:rsidRDefault="00EB0EBA" w:rsidP="00EB0EBA">
      <w:pPr>
        <w:pStyle w:val="ListParagraph"/>
        <w:numPr>
          <w:ilvl w:val="2"/>
          <w:numId w:val="4"/>
        </w:numPr>
        <w:spacing w:before="120" w:after="120"/>
        <w:rPr>
          <w:rFonts w:ascii="Times New Roman" w:hAnsi="Times New Roman"/>
        </w:rPr>
      </w:pPr>
      <w:r w:rsidRPr="00EB0EBA">
        <w:rPr>
          <w:rFonts w:ascii="Times New Roman" w:hAnsi="Times New Roman"/>
        </w:rPr>
        <w:t>Chuck Johnson proposed to make 95kV BIL the standard for 15kV while still allowing a customer to specify 60 or 75kV BIL.  This was proposed to match the standard levels for distribution liquid immersed transformers.</w:t>
      </w:r>
    </w:p>
    <w:p w:rsidR="00EB0EBA" w:rsidRPr="00EB0EBA" w:rsidRDefault="00EB0EBA" w:rsidP="00EB0EBA">
      <w:pPr>
        <w:pStyle w:val="ListParagraph"/>
        <w:numPr>
          <w:ilvl w:val="2"/>
          <w:numId w:val="4"/>
        </w:numPr>
        <w:spacing w:before="120" w:after="120"/>
        <w:rPr>
          <w:rFonts w:ascii="Times New Roman" w:hAnsi="Times New Roman"/>
        </w:rPr>
      </w:pPr>
      <w:r w:rsidRPr="00EB0EBA">
        <w:rPr>
          <w:rFonts w:ascii="Times New Roman" w:hAnsi="Times New Roman"/>
        </w:rPr>
        <w:t>Phil Hopkinson added that increasing BIL may help with fast transients but coordination studies are still required</w:t>
      </w:r>
    </w:p>
    <w:p w:rsidR="00EB0EBA" w:rsidRPr="00070770" w:rsidRDefault="00070770" w:rsidP="00070770">
      <w:pPr>
        <w:pStyle w:val="ListParagraph"/>
        <w:numPr>
          <w:ilvl w:val="3"/>
          <w:numId w:val="4"/>
        </w:numPr>
        <w:spacing w:before="120" w:after="120"/>
        <w:rPr>
          <w:rFonts w:ascii="Times New Roman" w:hAnsi="Times New Roman"/>
        </w:rPr>
      </w:pPr>
      <w:r w:rsidRPr="00070770">
        <w:rPr>
          <w:rFonts w:ascii="Times New Roman" w:hAnsi="Times New Roman"/>
        </w:rPr>
        <w:t xml:space="preserve">Sanjib Som did not support increasing BIL to address transient issues since </w:t>
      </w:r>
      <w:r w:rsidRPr="00F261C5">
        <w:rPr>
          <w:rFonts w:ascii="Times New Roman" w:hAnsi="Times New Roman"/>
        </w:rPr>
        <w:t>these should be prevented to reach the transformer by using suitable suppressors.</w:t>
      </w:r>
    </w:p>
    <w:p w:rsidR="00EB0EBA" w:rsidRPr="00EB0EBA" w:rsidRDefault="00EB0EBA" w:rsidP="00EB0EBA">
      <w:pPr>
        <w:pStyle w:val="ListParagraph"/>
        <w:numPr>
          <w:ilvl w:val="2"/>
          <w:numId w:val="4"/>
        </w:numPr>
        <w:spacing w:before="120" w:after="120"/>
        <w:rPr>
          <w:rFonts w:ascii="Times New Roman" w:hAnsi="Times New Roman"/>
        </w:rPr>
      </w:pPr>
      <w:r w:rsidRPr="00EB0EBA">
        <w:rPr>
          <w:rFonts w:ascii="Times New Roman" w:hAnsi="Times New Roman"/>
        </w:rPr>
        <w:t>The proposal was tabled and the chair will send out an email ballot as to whether the members would like to address this issue or not</w:t>
      </w:r>
    </w:p>
    <w:p w:rsidR="00EB0EBA" w:rsidRPr="00EB0EBA" w:rsidRDefault="00EB0EBA" w:rsidP="00EB0EBA">
      <w:pPr>
        <w:pStyle w:val="ListParagraph"/>
        <w:numPr>
          <w:ilvl w:val="1"/>
          <w:numId w:val="4"/>
        </w:numPr>
        <w:spacing w:before="120" w:after="120"/>
        <w:rPr>
          <w:rFonts w:ascii="Times New Roman" w:hAnsi="Times New Roman"/>
        </w:rPr>
      </w:pPr>
      <w:r w:rsidRPr="00EB0EBA">
        <w:rPr>
          <w:rFonts w:ascii="Times New Roman" w:hAnsi="Times New Roman"/>
        </w:rPr>
        <w:t>Extended Sound Measurement – proposal to add sound measurements after 6 hours on no load and for multiple windings stacked vertically</w:t>
      </w:r>
    </w:p>
    <w:p w:rsidR="00EB0EBA" w:rsidRPr="00EB0EBA" w:rsidRDefault="00EB0EBA" w:rsidP="00EB0EBA">
      <w:pPr>
        <w:pStyle w:val="ListParagraph"/>
        <w:numPr>
          <w:ilvl w:val="2"/>
          <w:numId w:val="4"/>
        </w:numPr>
        <w:spacing w:before="120" w:after="120"/>
        <w:rPr>
          <w:rFonts w:ascii="Times New Roman" w:hAnsi="Times New Roman"/>
        </w:rPr>
      </w:pPr>
      <w:r w:rsidRPr="00EB0EBA">
        <w:rPr>
          <w:rFonts w:ascii="Times New Roman" w:hAnsi="Times New Roman"/>
        </w:rPr>
        <w:t>Chair commented that this belongs in 12.91 for definition before adding it to 12.01 and Sanjib agreed</w:t>
      </w:r>
    </w:p>
    <w:p w:rsidR="00EB0EBA" w:rsidRPr="00EB0EBA" w:rsidRDefault="00EB0EBA" w:rsidP="00EB0EBA">
      <w:pPr>
        <w:pStyle w:val="ListParagraph"/>
        <w:numPr>
          <w:ilvl w:val="1"/>
          <w:numId w:val="4"/>
        </w:numPr>
        <w:spacing w:before="120" w:after="120"/>
        <w:rPr>
          <w:rFonts w:ascii="Times New Roman" w:hAnsi="Times New Roman"/>
        </w:rPr>
      </w:pPr>
      <w:r w:rsidRPr="00EB0EBA">
        <w:rPr>
          <w:rFonts w:ascii="Times New Roman" w:hAnsi="Times New Roman"/>
        </w:rPr>
        <w:t>Ambient Temperature Section 4.1.2 – Sasha Levin proposed to use the 30 day average method from IEC instead of the 24 hour average used by IEEE</w:t>
      </w:r>
    </w:p>
    <w:p w:rsidR="00EB0EBA" w:rsidRPr="00EB0EBA" w:rsidRDefault="00EB0EBA" w:rsidP="00EB0EBA">
      <w:pPr>
        <w:pStyle w:val="ListParagraph"/>
        <w:numPr>
          <w:ilvl w:val="2"/>
          <w:numId w:val="4"/>
        </w:numPr>
        <w:spacing w:before="120" w:after="120"/>
        <w:rPr>
          <w:rFonts w:ascii="Times New Roman" w:hAnsi="Times New Roman"/>
        </w:rPr>
      </w:pPr>
      <w:r w:rsidRPr="00EB0EBA">
        <w:rPr>
          <w:rFonts w:ascii="Times New Roman" w:hAnsi="Times New Roman"/>
        </w:rPr>
        <w:t>Comments from the group were that a customer can specify a higher temperature ambient and that changing just in 12.01 may cause issues since 12.00 would not change</w:t>
      </w:r>
    </w:p>
    <w:p w:rsidR="00EB0EBA" w:rsidRPr="00EB0EBA" w:rsidRDefault="00EB0EBA" w:rsidP="00EB0EBA">
      <w:pPr>
        <w:pStyle w:val="ListParagraph"/>
        <w:numPr>
          <w:ilvl w:val="2"/>
          <w:numId w:val="4"/>
        </w:numPr>
        <w:spacing w:before="120" w:after="120"/>
        <w:rPr>
          <w:rFonts w:ascii="Times New Roman" w:hAnsi="Times New Roman"/>
        </w:rPr>
      </w:pPr>
      <w:r w:rsidRPr="00EB0EBA">
        <w:rPr>
          <w:rFonts w:ascii="Times New Roman" w:hAnsi="Times New Roman"/>
        </w:rPr>
        <w:t>No further discussion was held and issue was tabled</w:t>
      </w:r>
    </w:p>
    <w:p w:rsidR="00EB0EBA" w:rsidRPr="00EB0EBA" w:rsidRDefault="00EB0EBA" w:rsidP="00EB0EBA">
      <w:pPr>
        <w:pStyle w:val="ListParagraph"/>
        <w:numPr>
          <w:ilvl w:val="1"/>
          <w:numId w:val="4"/>
        </w:numPr>
        <w:spacing w:before="120" w:after="120"/>
        <w:rPr>
          <w:rFonts w:ascii="Times New Roman" w:hAnsi="Times New Roman"/>
        </w:rPr>
      </w:pPr>
      <w:r w:rsidRPr="00EB0EBA">
        <w:rPr>
          <w:rFonts w:ascii="Times New Roman" w:hAnsi="Times New Roman"/>
        </w:rPr>
        <w:t>Minimum Voltage Rating Scope – change to 208 from 601 – no support from the group</w:t>
      </w:r>
    </w:p>
    <w:p w:rsidR="00EB0EBA" w:rsidRPr="00EB0EBA" w:rsidRDefault="00EB0EBA" w:rsidP="00EB0EBA">
      <w:pPr>
        <w:pStyle w:val="ListParagraph"/>
        <w:numPr>
          <w:ilvl w:val="1"/>
          <w:numId w:val="4"/>
        </w:numPr>
        <w:spacing w:before="120" w:after="120"/>
        <w:rPr>
          <w:rFonts w:ascii="Times New Roman" w:hAnsi="Times New Roman"/>
        </w:rPr>
      </w:pPr>
      <w:r w:rsidRPr="00EB0EBA">
        <w:rPr>
          <w:rFonts w:ascii="Times New Roman" w:hAnsi="Times New Roman"/>
        </w:rPr>
        <w:t>Applications Section 7.5.d – Inclusion of furnace and traction transformers – no support from the group</w:t>
      </w:r>
    </w:p>
    <w:p w:rsidR="00EB0EBA" w:rsidRPr="00592C00" w:rsidRDefault="00EB0EBA" w:rsidP="00EB0EBA">
      <w:pPr>
        <w:rPr>
          <w:color w:val="000000" w:themeColor="text1"/>
          <w:sz w:val="20"/>
        </w:rPr>
      </w:pPr>
    </w:p>
    <w:p w:rsidR="00EB0EBA" w:rsidRPr="00EB0EBA" w:rsidRDefault="00EB0EBA" w:rsidP="00EB0EBA">
      <w:pPr>
        <w:rPr>
          <w:b/>
          <w:color w:val="000000" w:themeColor="text1"/>
          <w:szCs w:val="22"/>
        </w:rPr>
      </w:pPr>
      <w:r w:rsidRPr="00EB0EBA">
        <w:rPr>
          <w:b/>
          <w:color w:val="000000" w:themeColor="text1"/>
          <w:szCs w:val="22"/>
        </w:rPr>
        <w:t>New business</w:t>
      </w:r>
    </w:p>
    <w:p w:rsidR="00EB0EBA" w:rsidRPr="00592C00" w:rsidRDefault="00EB0EBA" w:rsidP="00EB0EBA">
      <w:pPr>
        <w:rPr>
          <w:color w:val="000000" w:themeColor="text1"/>
          <w:sz w:val="20"/>
        </w:rPr>
      </w:pPr>
    </w:p>
    <w:p w:rsidR="00EB0EBA" w:rsidRPr="00EB0EBA" w:rsidRDefault="00EB0EBA" w:rsidP="00EB0EBA">
      <w:pPr>
        <w:pStyle w:val="ListParagraph"/>
        <w:numPr>
          <w:ilvl w:val="0"/>
          <w:numId w:val="4"/>
        </w:numPr>
        <w:spacing w:before="120" w:after="120"/>
        <w:rPr>
          <w:rFonts w:ascii="Times New Roman" w:hAnsi="Times New Roman"/>
        </w:rPr>
      </w:pPr>
      <w:r w:rsidRPr="00EB0EBA">
        <w:rPr>
          <w:rFonts w:ascii="Times New Roman" w:hAnsi="Times New Roman"/>
        </w:rPr>
        <w:t>The chair asked for a Secretary and Sasha Levin agreed to volunteer.  The chair expressed his gratitude.</w:t>
      </w:r>
    </w:p>
    <w:p w:rsidR="00EB0EBA" w:rsidRPr="00EB0EBA" w:rsidRDefault="00EB0EBA" w:rsidP="00EB0EBA">
      <w:pPr>
        <w:autoSpaceDE w:val="0"/>
        <w:autoSpaceDN w:val="0"/>
        <w:adjustRightInd w:val="0"/>
        <w:rPr>
          <w:rFonts w:eastAsia="Arial Unicode MS" w:cs="Times New Roman"/>
          <w:color w:val="000000" w:themeColor="text1"/>
          <w:szCs w:val="22"/>
        </w:rPr>
      </w:pPr>
      <w:r w:rsidRPr="00EB0EBA">
        <w:rPr>
          <w:rFonts w:cs="Times New Roman"/>
          <w:color w:val="000000" w:themeColor="text1"/>
          <w:szCs w:val="22"/>
        </w:rPr>
        <w:t>Next meeting: Fall 2016, Vancouver, British Columbia, Canada, October 23-17, 2016</w:t>
      </w:r>
    </w:p>
    <w:p w:rsidR="00EB0EBA" w:rsidRPr="00EB0EBA" w:rsidRDefault="00EB0EBA" w:rsidP="00EB0EBA">
      <w:pPr>
        <w:autoSpaceDE w:val="0"/>
        <w:autoSpaceDN w:val="0"/>
        <w:adjustRightInd w:val="0"/>
        <w:rPr>
          <w:rFonts w:eastAsia="Arial Unicode MS" w:cs="Times New Roman"/>
          <w:color w:val="000000" w:themeColor="text1"/>
          <w:szCs w:val="22"/>
        </w:rPr>
      </w:pPr>
    </w:p>
    <w:p w:rsidR="00EB0EBA" w:rsidRPr="00EB0EBA" w:rsidRDefault="00EB0EBA" w:rsidP="00EB0EBA">
      <w:pPr>
        <w:outlineLvl w:val="0"/>
        <w:rPr>
          <w:rFonts w:cs="Times New Roman"/>
          <w:color w:val="000000" w:themeColor="text1"/>
          <w:szCs w:val="22"/>
        </w:rPr>
      </w:pPr>
      <w:r w:rsidRPr="00EB0EBA">
        <w:rPr>
          <w:rFonts w:cs="Times New Roman"/>
          <w:color w:val="000000" w:themeColor="text1"/>
          <w:szCs w:val="22"/>
        </w:rPr>
        <w:t xml:space="preserve">With no further business, the meeting was adjourned at </w:t>
      </w:r>
      <w:r w:rsidRPr="00EB0EBA">
        <w:rPr>
          <w:rFonts w:cs="Times New Roman"/>
          <w:szCs w:val="22"/>
        </w:rPr>
        <w:t>2:29</w:t>
      </w:r>
      <w:r w:rsidRPr="00EB0EBA">
        <w:rPr>
          <w:rFonts w:cs="Times New Roman"/>
          <w:color w:val="000000" w:themeColor="text1"/>
          <w:szCs w:val="22"/>
        </w:rPr>
        <w:t xml:space="preserve"> PM by the chair.</w:t>
      </w:r>
    </w:p>
    <w:p w:rsidR="00EB0EBA" w:rsidRPr="00EB0EBA" w:rsidRDefault="00EB0EBA" w:rsidP="00EB0EBA">
      <w:pPr>
        <w:autoSpaceDE w:val="0"/>
        <w:autoSpaceDN w:val="0"/>
        <w:adjustRightInd w:val="0"/>
        <w:rPr>
          <w:rFonts w:cs="Times New Roman"/>
          <w:color w:val="000000" w:themeColor="text1"/>
          <w:szCs w:val="22"/>
        </w:rPr>
      </w:pPr>
    </w:p>
    <w:p w:rsidR="00EB0EBA" w:rsidRPr="00EB0EBA" w:rsidRDefault="00EB0EBA" w:rsidP="00EB0EBA">
      <w:pPr>
        <w:rPr>
          <w:rFonts w:cs="Times New Roman"/>
          <w:color w:val="000000" w:themeColor="text1"/>
          <w:szCs w:val="22"/>
        </w:rPr>
      </w:pPr>
      <w:r w:rsidRPr="00EB0EBA">
        <w:rPr>
          <w:rFonts w:cs="Times New Roman"/>
          <w:color w:val="000000" w:themeColor="text1"/>
          <w:szCs w:val="22"/>
        </w:rPr>
        <w:lastRenderedPageBreak/>
        <w:t>Chairman: Casey Ballard</w:t>
      </w:r>
    </w:p>
    <w:p w:rsidR="00EB0EBA" w:rsidRPr="00EB0EBA" w:rsidRDefault="00EB0EBA" w:rsidP="00EB0EBA">
      <w:pPr>
        <w:rPr>
          <w:rFonts w:cs="Times New Roman"/>
          <w:color w:val="000000" w:themeColor="text1"/>
          <w:szCs w:val="22"/>
        </w:rPr>
      </w:pPr>
      <w:r w:rsidRPr="00EB0EBA">
        <w:rPr>
          <w:rFonts w:cs="Times New Roman"/>
          <w:color w:val="000000" w:themeColor="text1"/>
          <w:szCs w:val="22"/>
        </w:rPr>
        <w:t>Secretary: Sasha Levin</w:t>
      </w:r>
    </w:p>
    <w:p w:rsidR="007A4A0D" w:rsidRDefault="007A4A0D" w:rsidP="00D85DCE">
      <w:pPr>
        <w:autoSpaceDE w:val="0"/>
        <w:autoSpaceDN w:val="0"/>
        <w:adjustRightInd w:val="0"/>
        <w:ind w:left="180"/>
        <w:rPr>
          <w:color w:val="000000" w:themeColor="text1"/>
        </w:rPr>
      </w:pPr>
    </w:p>
    <w:p w:rsidR="00EB0EBA" w:rsidRDefault="00EB0EBA" w:rsidP="00EB0EBA">
      <w:pPr>
        <w:pStyle w:val="Heading2"/>
      </w:pPr>
      <w:r>
        <w:t>IEEE PC57.12.60</w:t>
      </w:r>
      <w:r w:rsidRPr="00BF2F44">
        <w:t xml:space="preserve"> - Dry Type </w:t>
      </w:r>
      <w:r>
        <w:t>Thermal Aging</w:t>
      </w:r>
      <w:r w:rsidRPr="00BF2F44">
        <w:br/>
        <w:t xml:space="preserve">Chair </w:t>
      </w:r>
      <w:r>
        <w:t>Roger Wicks</w:t>
      </w:r>
    </w:p>
    <w:p w:rsidR="00EB0EBA" w:rsidRPr="00BF2F44" w:rsidRDefault="00EB0EBA" w:rsidP="00EB0EBA"/>
    <w:p w:rsidR="00EB0EBA" w:rsidRPr="00EB0EBA" w:rsidRDefault="00EB0EBA" w:rsidP="00EB0EBA">
      <w:pPr>
        <w:pStyle w:val="NormalWeb"/>
        <w:spacing w:before="0" w:beforeAutospacing="0" w:after="90" w:afterAutospacing="0"/>
        <w:rPr>
          <w:color w:val="000000" w:themeColor="text1"/>
          <w:sz w:val="22"/>
          <w:szCs w:val="22"/>
        </w:rPr>
      </w:pPr>
      <w:r w:rsidRPr="00EB0EBA">
        <w:rPr>
          <w:color w:val="000000" w:themeColor="text1"/>
          <w:sz w:val="22"/>
          <w:szCs w:val="22"/>
        </w:rPr>
        <w:t>The working group met in the Georgia 4-5 Room in Atlanta Georgia Hotel.</w:t>
      </w:r>
    </w:p>
    <w:p w:rsidR="00EB0EBA" w:rsidRPr="00EB0EBA" w:rsidRDefault="00EB0EBA" w:rsidP="00EB0EBA">
      <w:pPr>
        <w:rPr>
          <w:rFonts w:cs="Times New Roman"/>
          <w:color w:val="000000" w:themeColor="text1"/>
          <w:szCs w:val="22"/>
        </w:rPr>
      </w:pPr>
    </w:p>
    <w:p w:rsidR="00EB0EBA" w:rsidRPr="00EB0EBA" w:rsidRDefault="00EB0EBA" w:rsidP="00EB0EBA">
      <w:pPr>
        <w:outlineLvl w:val="0"/>
        <w:rPr>
          <w:rFonts w:cs="Times New Roman"/>
          <w:color w:val="000000" w:themeColor="text1"/>
          <w:szCs w:val="22"/>
        </w:rPr>
      </w:pPr>
      <w:r w:rsidRPr="00EB0EBA">
        <w:rPr>
          <w:rFonts w:cs="Times New Roman"/>
          <w:color w:val="000000" w:themeColor="text1"/>
          <w:szCs w:val="22"/>
        </w:rPr>
        <w:t xml:space="preserve">The meeting was called to order </w:t>
      </w:r>
      <w:r w:rsidRPr="00EB0EBA">
        <w:rPr>
          <w:rFonts w:cs="Times New Roman"/>
          <w:szCs w:val="22"/>
        </w:rPr>
        <w:t xml:space="preserve">at 9:30 </w:t>
      </w:r>
      <w:r w:rsidRPr="00EB0EBA">
        <w:rPr>
          <w:rFonts w:cs="Times New Roman"/>
          <w:color w:val="000000" w:themeColor="text1"/>
          <w:szCs w:val="22"/>
        </w:rPr>
        <w:t>AM by Chairman Roger Wicks.  Roger explained that he would be assuming the Chair roll as former Chair Casey Ballard had stepped down to assume Chair roll of C57.12.01.  Introductions were made and attendance sheet was circulated.</w:t>
      </w:r>
    </w:p>
    <w:p w:rsidR="00EB0EBA" w:rsidRPr="00EB0EBA" w:rsidRDefault="00EB0EBA" w:rsidP="00EB0EBA">
      <w:pPr>
        <w:rPr>
          <w:rFonts w:cs="Times New Roman"/>
          <w:szCs w:val="22"/>
        </w:rPr>
      </w:pPr>
    </w:p>
    <w:p w:rsidR="00EB0EBA" w:rsidRPr="00EB0EBA" w:rsidRDefault="00EB0EBA" w:rsidP="00EB0EBA">
      <w:pPr>
        <w:outlineLvl w:val="0"/>
        <w:rPr>
          <w:rFonts w:cs="Times New Roman"/>
          <w:szCs w:val="22"/>
        </w:rPr>
      </w:pPr>
      <w:r w:rsidRPr="00EB0EBA">
        <w:rPr>
          <w:rFonts w:cs="Times New Roman"/>
          <w:szCs w:val="22"/>
        </w:rPr>
        <w:t xml:space="preserve">The meeting was convened with 27 people in attendance / 17 members present (Quorum reached.) </w:t>
      </w:r>
    </w:p>
    <w:p w:rsidR="00EB0EBA" w:rsidRPr="00EB0EBA" w:rsidRDefault="00EB0EBA" w:rsidP="00EB0EBA">
      <w:pPr>
        <w:autoSpaceDE w:val="0"/>
        <w:autoSpaceDN w:val="0"/>
        <w:adjustRightInd w:val="0"/>
        <w:outlineLvl w:val="0"/>
        <w:rPr>
          <w:rFonts w:cs="Times New Roman"/>
          <w:szCs w:val="22"/>
        </w:rPr>
      </w:pPr>
      <w:r w:rsidRPr="00EB0EBA">
        <w:rPr>
          <w:rFonts w:cs="Times New Roman"/>
          <w:szCs w:val="22"/>
        </w:rPr>
        <w:t xml:space="preserve">The minutes from </w:t>
      </w:r>
      <w:proofErr w:type="gramStart"/>
      <w:r w:rsidRPr="00EB0EBA">
        <w:rPr>
          <w:rFonts w:cs="Times New Roman"/>
          <w:szCs w:val="22"/>
        </w:rPr>
        <w:t>Fall</w:t>
      </w:r>
      <w:proofErr w:type="gramEnd"/>
      <w:r w:rsidRPr="00EB0EBA">
        <w:rPr>
          <w:rFonts w:cs="Times New Roman"/>
          <w:szCs w:val="22"/>
        </w:rPr>
        <w:t xml:space="preserve"> 2015 WG meeting in Memphis and agenda were approved unanimously.</w:t>
      </w:r>
    </w:p>
    <w:p w:rsidR="00EB0EBA" w:rsidRPr="00EB0EBA" w:rsidRDefault="00EB0EBA" w:rsidP="00EB0EBA">
      <w:pPr>
        <w:autoSpaceDE w:val="0"/>
        <w:autoSpaceDN w:val="0"/>
        <w:adjustRightInd w:val="0"/>
        <w:outlineLvl w:val="0"/>
        <w:rPr>
          <w:rFonts w:cs="Times New Roman"/>
          <w:szCs w:val="22"/>
        </w:rPr>
      </w:pPr>
    </w:p>
    <w:p w:rsidR="00EB0EBA" w:rsidRPr="00EB0EBA" w:rsidRDefault="00EB0EBA" w:rsidP="00EB0EBA">
      <w:pPr>
        <w:autoSpaceDE w:val="0"/>
        <w:autoSpaceDN w:val="0"/>
        <w:adjustRightInd w:val="0"/>
        <w:ind w:firstLine="720"/>
        <w:outlineLvl w:val="0"/>
        <w:rPr>
          <w:rFonts w:cs="Times New Roman"/>
          <w:color w:val="FF0000"/>
          <w:szCs w:val="22"/>
        </w:rPr>
      </w:pPr>
    </w:p>
    <w:p w:rsidR="00EB0EBA" w:rsidRPr="00EB0EBA" w:rsidRDefault="00EB0EBA" w:rsidP="00EB0EBA">
      <w:pPr>
        <w:autoSpaceDE w:val="0"/>
        <w:autoSpaceDN w:val="0"/>
        <w:adjustRightInd w:val="0"/>
        <w:outlineLvl w:val="0"/>
        <w:rPr>
          <w:rFonts w:cs="Times New Roman"/>
          <w:b/>
          <w:szCs w:val="22"/>
        </w:rPr>
      </w:pPr>
      <w:r w:rsidRPr="00EB0EBA">
        <w:rPr>
          <w:rFonts w:cs="Times New Roman"/>
          <w:b/>
          <w:szCs w:val="22"/>
        </w:rPr>
        <w:t>Old Business / Review of last meeting:</w:t>
      </w:r>
    </w:p>
    <w:p w:rsidR="00EB0EBA" w:rsidRPr="00EB0EBA" w:rsidRDefault="00EB0EBA" w:rsidP="00EB0EBA">
      <w:pPr>
        <w:pStyle w:val="ListParagraph"/>
        <w:numPr>
          <w:ilvl w:val="0"/>
          <w:numId w:val="10"/>
        </w:numPr>
        <w:autoSpaceDE w:val="0"/>
        <w:autoSpaceDN w:val="0"/>
        <w:adjustRightInd w:val="0"/>
        <w:spacing w:after="0" w:line="240" w:lineRule="auto"/>
        <w:outlineLvl w:val="0"/>
        <w:rPr>
          <w:rFonts w:ascii="Times New Roman" w:hAnsi="Times New Roman"/>
          <w:b/>
        </w:rPr>
      </w:pPr>
      <w:r w:rsidRPr="00EB0EBA">
        <w:rPr>
          <w:rFonts w:ascii="Times New Roman" w:hAnsi="Times New Roman"/>
          <w:b/>
        </w:rPr>
        <w:t>Reference Temperature Explanation</w:t>
      </w:r>
    </w:p>
    <w:p w:rsidR="00EB0EBA" w:rsidRPr="00EB0EBA" w:rsidRDefault="00EB0EBA" w:rsidP="00EB0EBA">
      <w:pPr>
        <w:autoSpaceDE w:val="0"/>
        <w:autoSpaceDN w:val="0"/>
        <w:adjustRightInd w:val="0"/>
        <w:ind w:left="720"/>
        <w:outlineLvl w:val="0"/>
        <w:rPr>
          <w:rFonts w:cs="Times New Roman"/>
          <w:szCs w:val="22"/>
        </w:rPr>
      </w:pPr>
      <w:r w:rsidRPr="00EB0EBA">
        <w:rPr>
          <w:rFonts w:cs="Times New Roman"/>
          <w:szCs w:val="22"/>
        </w:rPr>
        <w:t xml:space="preserve">   Roger Wicks presented information on Thermal Endurance and Reference Time that was presented at previous meeting.  Explained that there </w:t>
      </w:r>
      <w:proofErr w:type="gramStart"/>
      <w:r w:rsidRPr="00EB0EBA">
        <w:rPr>
          <w:rFonts w:cs="Times New Roman"/>
          <w:szCs w:val="22"/>
        </w:rPr>
        <w:t>are</w:t>
      </w:r>
      <w:proofErr w:type="gramEnd"/>
      <w:r w:rsidRPr="00EB0EBA">
        <w:rPr>
          <w:rFonts w:cs="Times New Roman"/>
          <w:szCs w:val="22"/>
        </w:rPr>
        <w:t xml:space="preserve"> different reference times associated with different standards, and that 12.60 uses a “reasonable” reference time of 40,000 hours.  Using longer reference requires longer extrapolation of data, making results less statistically acceptable.</w:t>
      </w:r>
    </w:p>
    <w:p w:rsidR="00EB0EBA" w:rsidRPr="00EB0EBA" w:rsidRDefault="00EB0EBA" w:rsidP="00EB0EBA">
      <w:pPr>
        <w:autoSpaceDE w:val="0"/>
        <w:autoSpaceDN w:val="0"/>
        <w:adjustRightInd w:val="0"/>
        <w:ind w:left="720"/>
        <w:outlineLvl w:val="0"/>
        <w:rPr>
          <w:rFonts w:cs="Times New Roman"/>
          <w:szCs w:val="22"/>
        </w:rPr>
      </w:pPr>
      <w:r w:rsidRPr="00EB0EBA">
        <w:rPr>
          <w:rFonts w:cs="Times New Roman"/>
          <w:szCs w:val="22"/>
        </w:rPr>
        <w:t xml:space="preserve">   He reminded the WG that it was agreed to retain the 40,000 hour reference time at the last meeting in Memphis.   Roger also explained that in order to achieve completion of test with desired (low) number </w:t>
      </w:r>
      <w:proofErr w:type="gramStart"/>
      <w:r w:rsidRPr="00EB0EBA">
        <w:rPr>
          <w:rFonts w:cs="Times New Roman"/>
          <w:szCs w:val="22"/>
        </w:rPr>
        <w:t>of  hours</w:t>
      </w:r>
      <w:proofErr w:type="gramEnd"/>
      <w:r w:rsidRPr="00EB0EBA">
        <w:rPr>
          <w:rFonts w:cs="Times New Roman"/>
          <w:szCs w:val="22"/>
        </w:rPr>
        <w:t xml:space="preserve"> for high temperature test point, very high temperatures must be used.  </w:t>
      </w:r>
    </w:p>
    <w:p w:rsidR="00EB0EBA" w:rsidRPr="00EB0EBA" w:rsidRDefault="00EB0EBA" w:rsidP="00EB0EBA">
      <w:pPr>
        <w:autoSpaceDE w:val="0"/>
        <w:autoSpaceDN w:val="0"/>
        <w:adjustRightInd w:val="0"/>
        <w:ind w:left="720"/>
        <w:outlineLvl w:val="0"/>
        <w:rPr>
          <w:rFonts w:cs="Times New Roman"/>
          <w:szCs w:val="22"/>
        </w:rPr>
      </w:pPr>
    </w:p>
    <w:p w:rsidR="00EB0EBA" w:rsidRPr="00EB0EBA" w:rsidRDefault="00EB0EBA" w:rsidP="00EB0EBA">
      <w:pPr>
        <w:pStyle w:val="ListParagraph"/>
        <w:numPr>
          <w:ilvl w:val="0"/>
          <w:numId w:val="10"/>
        </w:numPr>
        <w:autoSpaceDE w:val="0"/>
        <w:autoSpaceDN w:val="0"/>
        <w:adjustRightInd w:val="0"/>
        <w:spacing w:after="0" w:line="240" w:lineRule="auto"/>
        <w:outlineLvl w:val="0"/>
        <w:rPr>
          <w:rFonts w:ascii="Times New Roman" w:hAnsi="Times New Roman"/>
          <w:b/>
        </w:rPr>
      </w:pPr>
      <w:r w:rsidRPr="00EB0EBA">
        <w:rPr>
          <w:rFonts w:ascii="Times New Roman" w:hAnsi="Times New Roman"/>
          <w:b/>
        </w:rPr>
        <w:t>Full-Size Working Coil discussion</w:t>
      </w:r>
    </w:p>
    <w:p w:rsidR="00EB0EBA" w:rsidRPr="00EB0EBA" w:rsidRDefault="00EB0EBA" w:rsidP="00EB0EBA">
      <w:pPr>
        <w:autoSpaceDE w:val="0"/>
        <w:autoSpaceDN w:val="0"/>
        <w:adjustRightInd w:val="0"/>
        <w:ind w:left="720"/>
        <w:outlineLvl w:val="0"/>
        <w:rPr>
          <w:rFonts w:cs="Times New Roman"/>
          <w:szCs w:val="22"/>
        </w:rPr>
      </w:pPr>
      <w:r w:rsidRPr="00EB0EBA">
        <w:rPr>
          <w:rFonts w:cs="Times New Roman"/>
          <w:szCs w:val="22"/>
        </w:rPr>
        <w:t xml:space="preserve">Roger reviewed the agreed upon definition for Full-Size Working Coil (as discussed at </w:t>
      </w:r>
      <w:proofErr w:type="gramStart"/>
      <w:r w:rsidRPr="00EB0EBA">
        <w:rPr>
          <w:rFonts w:cs="Times New Roman"/>
          <w:szCs w:val="22"/>
        </w:rPr>
        <w:t>Fall</w:t>
      </w:r>
      <w:proofErr w:type="gramEnd"/>
      <w:r w:rsidRPr="00EB0EBA">
        <w:rPr>
          <w:rFonts w:cs="Times New Roman"/>
          <w:szCs w:val="22"/>
        </w:rPr>
        <w:t xml:space="preserve"> 2015 Memphis meeting), described as:</w:t>
      </w:r>
    </w:p>
    <w:p w:rsidR="00EB0EBA" w:rsidRPr="00EB0EBA" w:rsidRDefault="00EB0EBA" w:rsidP="00EB0EBA">
      <w:pPr>
        <w:autoSpaceDE w:val="0"/>
        <w:autoSpaceDN w:val="0"/>
        <w:adjustRightInd w:val="0"/>
        <w:ind w:left="720"/>
        <w:outlineLvl w:val="0"/>
        <w:rPr>
          <w:rFonts w:cs="Times New Roman"/>
          <w:szCs w:val="22"/>
        </w:rPr>
      </w:pPr>
      <w:r w:rsidRPr="00EB0EBA">
        <w:rPr>
          <w:rFonts w:cs="Times New Roman"/>
          <w:i/>
          <w:iCs/>
          <w:szCs w:val="22"/>
        </w:rPr>
        <w:t xml:space="preserve">Small-scale transformer coils.  </w:t>
      </w:r>
      <w:r w:rsidRPr="00EB0EBA">
        <w:rPr>
          <w:rFonts w:cs="Times New Roman"/>
          <w:szCs w:val="22"/>
        </w:rPr>
        <w:t xml:space="preserve">Test samples should be actual full size working coils </w:t>
      </w:r>
      <w:r w:rsidRPr="00EB0EBA">
        <w:rPr>
          <w:rFonts w:cs="Times New Roman"/>
          <w:szCs w:val="22"/>
          <w:u w:val="single"/>
        </w:rPr>
        <w:t>capable of meeting the requirements of IEEE C57.12.01 and passing the testing per IEEE C57.12.91.  Coils shall be</w:t>
      </w:r>
      <w:r w:rsidRPr="00EB0EBA">
        <w:rPr>
          <w:rFonts w:cs="Times New Roman"/>
          <w:szCs w:val="22"/>
        </w:rPr>
        <w:t xml:space="preserve"> selected to represent the transformer range for commercial use…</w:t>
      </w:r>
    </w:p>
    <w:p w:rsidR="00EB0EBA" w:rsidRPr="00EB0EBA" w:rsidRDefault="00EB0EBA" w:rsidP="00EB0EBA">
      <w:pPr>
        <w:autoSpaceDE w:val="0"/>
        <w:autoSpaceDN w:val="0"/>
        <w:adjustRightInd w:val="0"/>
        <w:outlineLvl w:val="0"/>
        <w:rPr>
          <w:rFonts w:cs="Times New Roman"/>
          <w:szCs w:val="22"/>
        </w:rPr>
      </w:pPr>
    </w:p>
    <w:p w:rsidR="00EB0EBA" w:rsidRPr="00EB0EBA" w:rsidRDefault="00EB0EBA" w:rsidP="00EB0EBA">
      <w:pPr>
        <w:pStyle w:val="ListParagraph"/>
        <w:numPr>
          <w:ilvl w:val="0"/>
          <w:numId w:val="10"/>
        </w:numPr>
        <w:autoSpaceDE w:val="0"/>
        <w:autoSpaceDN w:val="0"/>
        <w:adjustRightInd w:val="0"/>
        <w:spacing w:after="0" w:line="240" w:lineRule="auto"/>
        <w:outlineLvl w:val="0"/>
        <w:rPr>
          <w:rFonts w:ascii="Times New Roman" w:hAnsi="Times New Roman"/>
          <w:b/>
        </w:rPr>
      </w:pPr>
      <w:r w:rsidRPr="00EB0EBA">
        <w:rPr>
          <w:rFonts w:ascii="Times New Roman" w:hAnsi="Times New Roman"/>
          <w:b/>
        </w:rPr>
        <w:t>PD Measurement as a trending test</w:t>
      </w:r>
    </w:p>
    <w:p w:rsidR="00EB0EBA" w:rsidRPr="00EB0EBA" w:rsidRDefault="00EB0EBA" w:rsidP="00EB0EBA">
      <w:pPr>
        <w:autoSpaceDE w:val="0"/>
        <w:autoSpaceDN w:val="0"/>
        <w:adjustRightInd w:val="0"/>
        <w:ind w:left="720"/>
        <w:outlineLvl w:val="0"/>
        <w:rPr>
          <w:rFonts w:cs="Times New Roman"/>
          <w:szCs w:val="22"/>
        </w:rPr>
      </w:pPr>
      <w:r w:rsidRPr="00EB0EBA">
        <w:rPr>
          <w:rFonts w:cs="Times New Roman"/>
          <w:szCs w:val="22"/>
        </w:rPr>
        <w:t>Reviewed previous proposal of adding information related to PD in C57.12.60.  Reminded WG that proposal was approved to include into the standard information on PD as part of an informative annex.</w:t>
      </w:r>
    </w:p>
    <w:p w:rsidR="00EB0EBA" w:rsidRPr="00EB0EBA" w:rsidRDefault="00EB0EBA" w:rsidP="00EB0EBA">
      <w:pPr>
        <w:autoSpaceDE w:val="0"/>
        <w:autoSpaceDN w:val="0"/>
        <w:adjustRightInd w:val="0"/>
        <w:ind w:left="720"/>
        <w:outlineLvl w:val="0"/>
        <w:rPr>
          <w:rFonts w:cs="Times New Roman"/>
          <w:b/>
          <w:szCs w:val="22"/>
        </w:rPr>
      </w:pPr>
      <w:r w:rsidRPr="00EB0EBA">
        <w:rPr>
          <w:rFonts w:cs="Times New Roman"/>
          <w:b/>
          <w:szCs w:val="22"/>
        </w:rPr>
        <w:tab/>
      </w:r>
    </w:p>
    <w:p w:rsidR="00EB0EBA" w:rsidRPr="00EB0EBA" w:rsidRDefault="00EB0EBA" w:rsidP="00EB0EBA">
      <w:pPr>
        <w:pStyle w:val="ListParagraph"/>
        <w:numPr>
          <w:ilvl w:val="0"/>
          <w:numId w:val="10"/>
        </w:numPr>
        <w:autoSpaceDE w:val="0"/>
        <w:autoSpaceDN w:val="0"/>
        <w:adjustRightInd w:val="0"/>
        <w:spacing w:after="0" w:line="240" w:lineRule="auto"/>
        <w:outlineLvl w:val="0"/>
        <w:rPr>
          <w:rFonts w:ascii="Times New Roman" w:hAnsi="Times New Roman"/>
          <w:b/>
        </w:rPr>
      </w:pPr>
      <w:r w:rsidRPr="00EB0EBA">
        <w:rPr>
          <w:rFonts w:ascii="Times New Roman" w:hAnsi="Times New Roman"/>
          <w:b/>
        </w:rPr>
        <w:t>Major Insulation materials and method for changes (major)</w:t>
      </w:r>
    </w:p>
    <w:p w:rsidR="00EB0EBA" w:rsidRPr="00EB0EBA" w:rsidRDefault="00EB0EBA" w:rsidP="00EB0EBA">
      <w:pPr>
        <w:autoSpaceDE w:val="0"/>
        <w:autoSpaceDN w:val="0"/>
        <w:adjustRightInd w:val="0"/>
        <w:ind w:left="720"/>
        <w:outlineLvl w:val="0"/>
        <w:rPr>
          <w:rFonts w:cs="Times New Roman"/>
          <w:szCs w:val="22"/>
        </w:rPr>
      </w:pPr>
      <w:proofErr w:type="gramStart"/>
      <w:r w:rsidRPr="00EB0EBA">
        <w:rPr>
          <w:rFonts w:cs="Times New Roman"/>
          <w:szCs w:val="22"/>
        </w:rPr>
        <w:t>Reviewed problem of current standard not having clear information on how to modify an established EIS.</w:t>
      </w:r>
      <w:proofErr w:type="gramEnd"/>
      <w:r w:rsidRPr="00EB0EBA">
        <w:rPr>
          <w:rFonts w:cs="Times New Roman"/>
          <w:szCs w:val="22"/>
        </w:rPr>
        <w:t xml:space="preserve">   A proposal had been made at previous meeting to utilize single point test in place of currently used Sealed Tube (CCT) test for materials deemed as Major insulation but was not voted on due to need for more discussion.</w:t>
      </w:r>
    </w:p>
    <w:p w:rsidR="00EB0EBA" w:rsidRPr="00EB0EBA" w:rsidRDefault="00EB0EBA" w:rsidP="00EB0EBA">
      <w:pPr>
        <w:autoSpaceDE w:val="0"/>
        <w:autoSpaceDN w:val="0"/>
        <w:adjustRightInd w:val="0"/>
        <w:ind w:left="360"/>
        <w:outlineLvl w:val="0"/>
        <w:rPr>
          <w:rFonts w:cs="Times New Roman"/>
          <w:b/>
          <w:szCs w:val="22"/>
        </w:rPr>
      </w:pPr>
      <w:r w:rsidRPr="00EB0EBA">
        <w:rPr>
          <w:rFonts w:cs="Times New Roman"/>
          <w:b/>
          <w:szCs w:val="22"/>
        </w:rPr>
        <w:t>Continuation of discussion topics from previous meeting:</w:t>
      </w:r>
    </w:p>
    <w:p w:rsidR="00EB0EBA" w:rsidRPr="00EB0EBA" w:rsidRDefault="00EB0EBA" w:rsidP="00EB0EBA">
      <w:pPr>
        <w:pStyle w:val="ListParagraph"/>
        <w:numPr>
          <w:ilvl w:val="0"/>
          <w:numId w:val="13"/>
        </w:numPr>
        <w:autoSpaceDE w:val="0"/>
        <w:autoSpaceDN w:val="0"/>
        <w:adjustRightInd w:val="0"/>
        <w:spacing w:after="0" w:line="240" w:lineRule="auto"/>
        <w:outlineLvl w:val="0"/>
        <w:rPr>
          <w:rFonts w:ascii="Times New Roman" w:hAnsi="Times New Roman"/>
          <w:b/>
        </w:rPr>
      </w:pPr>
      <w:r w:rsidRPr="00EB0EBA">
        <w:rPr>
          <w:rFonts w:ascii="Times New Roman" w:hAnsi="Times New Roman"/>
          <w:b/>
        </w:rPr>
        <w:t>Accuracy of model types and methods for changes (voltage and other)</w:t>
      </w:r>
    </w:p>
    <w:p w:rsidR="00EB0EBA" w:rsidRPr="00EB0EBA" w:rsidRDefault="00EB0EBA" w:rsidP="00EB0EBA">
      <w:pPr>
        <w:autoSpaceDE w:val="0"/>
        <w:autoSpaceDN w:val="0"/>
        <w:adjustRightInd w:val="0"/>
        <w:ind w:left="360"/>
        <w:outlineLvl w:val="0"/>
        <w:rPr>
          <w:rFonts w:cs="Times New Roman"/>
          <w:szCs w:val="22"/>
        </w:rPr>
      </w:pPr>
      <w:r w:rsidRPr="00EB0EBA">
        <w:rPr>
          <w:rFonts w:cs="Times New Roman"/>
          <w:szCs w:val="22"/>
        </w:rPr>
        <w:t xml:space="preserve">   Mark Raymond reviewed that both full size coil and “model” techniques have been used to developed MV EIS’s, but an abundance of data on completed systems was not available.   Mark explained that changes are handled on a case by case basis, and that modifications such as changing a varnish that was present in original EIS may require full three point temperature test.   </w:t>
      </w:r>
    </w:p>
    <w:p w:rsidR="00EB0EBA" w:rsidRPr="00EB0EBA" w:rsidRDefault="00EB0EBA" w:rsidP="00EB0EBA">
      <w:pPr>
        <w:autoSpaceDE w:val="0"/>
        <w:autoSpaceDN w:val="0"/>
        <w:adjustRightInd w:val="0"/>
        <w:ind w:left="360"/>
        <w:outlineLvl w:val="0"/>
        <w:rPr>
          <w:rFonts w:cs="Times New Roman"/>
          <w:szCs w:val="22"/>
        </w:rPr>
      </w:pPr>
      <w:r w:rsidRPr="00EB0EBA">
        <w:rPr>
          <w:rFonts w:cs="Times New Roman"/>
          <w:szCs w:val="22"/>
        </w:rPr>
        <w:t xml:space="preserve">   </w:t>
      </w:r>
      <w:proofErr w:type="gramStart"/>
      <w:r w:rsidRPr="00EB0EBA">
        <w:rPr>
          <w:rFonts w:cs="Times New Roman"/>
          <w:szCs w:val="22"/>
        </w:rPr>
        <w:t>Explained that models that are used in testing may not be suitable or capable of being tested with Impulse test.</w:t>
      </w:r>
      <w:proofErr w:type="gramEnd"/>
      <w:r w:rsidRPr="00EB0EBA">
        <w:rPr>
          <w:rFonts w:cs="Times New Roman"/>
          <w:szCs w:val="22"/>
        </w:rPr>
        <w:t xml:space="preserve">    He also explained that in IEC, the German NC has proposed a new standard for development of MV EIS’s using “model” technique (IEC 61857-41).  This standard has not yet been </w:t>
      </w:r>
      <w:r w:rsidRPr="00EB0EBA">
        <w:rPr>
          <w:rFonts w:cs="Times New Roman"/>
          <w:szCs w:val="22"/>
        </w:rPr>
        <w:lastRenderedPageBreak/>
        <w:t>released.  This standard will use requires three models as opposed to the IEEE requirement for thirteen.  Casey Ballard asked if there was data on EIS’s tested both ways (model and full size coil), but group was not aware of any data.</w:t>
      </w:r>
    </w:p>
    <w:p w:rsidR="00EB0EBA" w:rsidRPr="00EB0EBA" w:rsidRDefault="00EB0EBA" w:rsidP="00EB0EBA">
      <w:pPr>
        <w:autoSpaceDE w:val="0"/>
        <w:autoSpaceDN w:val="0"/>
        <w:adjustRightInd w:val="0"/>
        <w:ind w:left="360"/>
        <w:outlineLvl w:val="0"/>
        <w:rPr>
          <w:rFonts w:cs="Times New Roman"/>
          <w:szCs w:val="22"/>
        </w:rPr>
      </w:pPr>
      <w:r w:rsidRPr="00EB0EBA">
        <w:rPr>
          <w:rFonts w:cs="Times New Roman"/>
          <w:szCs w:val="22"/>
        </w:rPr>
        <w:t xml:space="preserve">   </w:t>
      </w:r>
      <w:proofErr w:type="gramStart"/>
      <w:r w:rsidRPr="00EB0EBA">
        <w:rPr>
          <w:rFonts w:cs="Times New Roman"/>
          <w:szCs w:val="22"/>
        </w:rPr>
        <w:t>A discussion regarding possible ways to approve modification/substitutions for materials by using chemical analysis or comparisons of assigned temperature indexes.</w:t>
      </w:r>
      <w:proofErr w:type="gramEnd"/>
      <w:r w:rsidRPr="00EB0EBA">
        <w:rPr>
          <w:rFonts w:cs="Times New Roman"/>
          <w:szCs w:val="22"/>
        </w:rPr>
        <w:t xml:space="preserve">   Solomon Chiang suggested that IR comparison of materials may be useful, but perhaps would not capture all differences between materials.   Roger Wicks explained that different temperature indexes may be assigned to the same material depending on the property that is measured.</w:t>
      </w:r>
    </w:p>
    <w:p w:rsidR="00EB0EBA" w:rsidRPr="00EB0EBA" w:rsidRDefault="00EB0EBA" w:rsidP="00EB0EBA">
      <w:pPr>
        <w:autoSpaceDE w:val="0"/>
        <w:autoSpaceDN w:val="0"/>
        <w:adjustRightInd w:val="0"/>
        <w:ind w:left="360"/>
        <w:outlineLvl w:val="0"/>
        <w:rPr>
          <w:rFonts w:cs="Times New Roman"/>
          <w:b/>
          <w:szCs w:val="22"/>
        </w:rPr>
      </w:pPr>
      <w:r w:rsidRPr="00EB0EBA">
        <w:rPr>
          <w:rFonts w:cs="Times New Roman"/>
          <w:szCs w:val="22"/>
        </w:rPr>
        <w:t xml:space="preserve">   </w:t>
      </w:r>
    </w:p>
    <w:p w:rsidR="00EB0EBA" w:rsidRPr="00EB0EBA" w:rsidRDefault="00EB0EBA" w:rsidP="00EB0EBA">
      <w:pPr>
        <w:pStyle w:val="ListParagraph"/>
        <w:autoSpaceDE w:val="0"/>
        <w:autoSpaceDN w:val="0"/>
        <w:adjustRightInd w:val="0"/>
        <w:outlineLvl w:val="0"/>
        <w:rPr>
          <w:rFonts w:ascii="Times New Roman" w:hAnsi="Times New Roman"/>
          <w:b/>
        </w:rPr>
      </w:pPr>
    </w:p>
    <w:p w:rsidR="00EB0EBA" w:rsidRPr="00EB0EBA" w:rsidRDefault="00EB0EBA" w:rsidP="00EB0EBA">
      <w:pPr>
        <w:pStyle w:val="ListParagraph"/>
        <w:numPr>
          <w:ilvl w:val="0"/>
          <w:numId w:val="13"/>
        </w:numPr>
        <w:autoSpaceDE w:val="0"/>
        <w:autoSpaceDN w:val="0"/>
        <w:adjustRightInd w:val="0"/>
        <w:spacing w:after="0" w:line="240" w:lineRule="auto"/>
        <w:outlineLvl w:val="0"/>
        <w:rPr>
          <w:rFonts w:ascii="Times New Roman" w:hAnsi="Times New Roman"/>
          <w:b/>
        </w:rPr>
      </w:pPr>
      <w:r w:rsidRPr="00EB0EBA">
        <w:rPr>
          <w:rFonts w:ascii="Times New Roman" w:hAnsi="Times New Roman"/>
          <w:b/>
        </w:rPr>
        <w:t>Extension of cold shock testing</w:t>
      </w:r>
    </w:p>
    <w:p w:rsidR="00EB0EBA" w:rsidRPr="00EB0EBA" w:rsidRDefault="00EB0EBA" w:rsidP="00EB0EBA">
      <w:pPr>
        <w:autoSpaceDE w:val="0"/>
        <w:autoSpaceDN w:val="0"/>
        <w:adjustRightInd w:val="0"/>
        <w:ind w:left="360"/>
        <w:outlineLvl w:val="0"/>
        <w:rPr>
          <w:rFonts w:cs="Times New Roman"/>
          <w:szCs w:val="22"/>
        </w:rPr>
      </w:pPr>
      <w:r w:rsidRPr="00EB0EBA">
        <w:rPr>
          <w:rFonts w:cs="Times New Roman"/>
          <w:szCs w:val="22"/>
        </w:rPr>
        <w:t>A discussion regarding the possible extension of Cold Shock testing to all types of dry-type transformers was held.  Currently cold shock is only required for solid-cast and resin-</w:t>
      </w:r>
      <w:proofErr w:type="gramStart"/>
      <w:r w:rsidRPr="00EB0EBA">
        <w:rPr>
          <w:rFonts w:cs="Times New Roman"/>
          <w:szCs w:val="22"/>
        </w:rPr>
        <w:t>encapsulated  transformers</w:t>
      </w:r>
      <w:proofErr w:type="gramEnd"/>
      <w:r w:rsidRPr="00EB0EBA">
        <w:rPr>
          <w:rFonts w:cs="Times New Roman"/>
          <w:szCs w:val="22"/>
        </w:rPr>
        <w:t xml:space="preserve"> only.</w:t>
      </w:r>
    </w:p>
    <w:p w:rsidR="00EB0EBA" w:rsidRPr="00EB0EBA" w:rsidRDefault="00EB0EBA" w:rsidP="00EB0EBA">
      <w:pPr>
        <w:autoSpaceDE w:val="0"/>
        <w:autoSpaceDN w:val="0"/>
        <w:adjustRightInd w:val="0"/>
        <w:ind w:left="360"/>
        <w:outlineLvl w:val="0"/>
        <w:rPr>
          <w:rFonts w:cs="Times New Roman"/>
          <w:szCs w:val="22"/>
        </w:rPr>
      </w:pPr>
      <w:r w:rsidRPr="00EB0EBA">
        <w:rPr>
          <w:rFonts w:cs="Times New Roman"/>
          <w:szCs w:val="22"/>
        </w:rPr>
        <w:t>Chuck Johnson explained that these types of transformers were subject to (epoxy resin) cracking, although expansion/contraction in other types (including OVDT) may also cause cracking of insulation.  Solomon Chiang pointed out that different expansion rates for Cu and Al may also affect potential cracking.</w:t>
      </w:r>
    </w:p>
    <w:p w:rsidR="00EB0EBA" w:rsidRPr="00EB0EBA" w:rsidRDefault="00EB0EBA" w:rsidP="00EB0EBA">
      <w:pPr>
        <w:autoSpaceDE w:val="0"/>
        <w:autoSpaceDN w:val="0"/>
        <w:adjustRightInd w:val="0"/>
        <w:ind w:left="360"/>
        <w:outlineLvl w:val="0"/>
        <w:rPr>
          <w:rFonts w:cs="Times New Roman"/>
          <w:szCs w:val="22"/>
        </w:rPr>
      </w:pPr>
      <w:r w:rsidRPr="00EB0EBA">
        <w:rPr>
          <w:rFonts w:cs="Times New Roman"/>
          <w:szCs w:val="22"/>
        </w:rPr>
        <w:t xml:space="preserve">   A motion was made by Casey Ballard, seconded by Tim Mai to strike the reference to “solid-cast and resin-encapsulated designs only” in Clause 4.6 so that all transformers were subject to cold shock test, followed by discussion.</w:t>
      </w:r>
    </w:p>
    <w:p w:rsidR="00EB0EBA" w:rsidRPr="00EB0EBA" w:rsidRDefault="00EB0EBA" w:rsidP="00EB0EBA">
      <w:pPr>
        <w:autoSpaceDE w:val="0"/>
        <w:autoSpaceDN w:val="0"/>
        <w:adjustRightInd w:val="0"/>
        <w:ind w:left="360"/>
        <w:outlineLvl w:val="0"/>
        <w:rPr>
          <w:rFonts w:cs="Times New Roman"/>
          <w:szCs w:val="22"/>
        </w:rPr>
      </w:pPr>
      <w:r w:rsidRPr="00EB0EBA">
        <w:rPr>
          <w:rFonts w:cs="Times New Roman"/>
          <w:szCs w:val="22"/>
        </w:rPr>
        <w:t xml:space="preserve">   Casey Ballard explained that changes to terminology (including resin encapsulated) may affect how future designs may be tested.   Casey reminded the WG that if we did nothing, all transformers would need to be cold shock tested based on the changes in terminology.</w:t>
      </w:r>
    </w:p>
    <w:p w:rsidR="00EB0EBA" w:rsidRPr="00EB0EBA" w:rsidRDefault="00EB0EBA" w:rsidP="00EB0EBA">
      <w:pPr>
        <w:autoSpaceDE w:val="0"/>
        <w:autoSpaceDN w:val="0"/>
        <w:adjustRightInd w:val="0"/>
        <w:ind w:left="360"/>
        <w:outlineLvl w:val="0"/>
        <w:rPr>
          <w:rFonts w:cs="Times New Roman"/>
          <w:szCs w:val="22"/>
        </w:rPr>
      </w:pPr>
      <w:r w:rsidRPr="00EB0EBA">
        <w:rPr>
          <w:rFonts w:cs="Times New Roman"/>
          <w:szCs w:val="22"/>
        </w:rPr>
        <w:t xml:space="preserve">   A discussion of how future modifications (single points) would be tested (with or without cold shock).   Dhiru Patel asked that we consider how EIS’s that were tested without a varnish would be handled.</w:t>
      </w:r>
    </w:p>
    <w:p w:rsidR="00EB0EBA" w:rsidRPr="00EB0EBA" w:rsidRDefault="00EB0EBA" w:rsidP="00EB0EBA">
      <w:pPr>
        <w:autoSpaceDE w:val="0"/>
        <w:autoSpaceDN w:val="0"/>
        <w:adjustRightInd w:val="0"/>
        <w:ind w:left="360"/>
        <w:outlineLvl w:val="0"/>
        <w:rPr>
          <w:rFonts w:cs="Times New Roman"/>
          <w:i/>
          <w:szCs w:val="22"/>
        </w:rPr>
      </w:pPr>
      <w:r w:rsidRPr="00EB0EBA">
        <w:rPr>
          <w:rFonts w:cs="Times New Roman"/>
          <w:i/>
          <w:szCs w:val="22"/>
        </w:rPr>
        <w:t xml:space="preserve">   Following the discussion the motion was approved (14-1) to modify Clause 4.6, striking reference “solid-cast and resin-</w:t>
      </w:r>
      <w:proofErr w:type="gramStart"/>
      <w:r w:rsidRPr="00EB0EBA">
        <w:rPr>
          <w:rFonts w:cs="Times New Roman"/>
          <w:i/>
          <w:szCs w:val="22"/>
        </w:rPr>
        <w:t>encapsulated  designs</w:t>
      </w:r>
      <w:proofErr w:type="gramEnd"/>
      <w:r w:rsidRPr="00EB0EBA">
        <w:rPr>
          <w:rFonts w:cs="Times New Roman"/>
          <w:i/>
          <w:szCs w:val="22"/>
        </w:rPr>
        <w:t xml:space="preserve"> only”  in the working Draft document.</w:t>
      </w:r>
    </w:p>
    <w:p w:rsidR="00EB0EBA" w:rsidRPr="00EB0EBA" w:rsidRDefault="00EB0EBA" w:rsidP="00EB0EBA">
      <w:pPr>
        <w:autoSpaceDE w:val="0"/>
        <w:autoSpaceDN w:val="0"/>
        <w:adjustRightInd w:val="0"/>
        <w:ind w:left="360"/>
        <w:outlineLvl w:val="0"/>
        <w:rPr>
          <w:rFonts w:cs="Times New Roman"/>
          <w:szCs w:val="22"/>
        </w:rPr>
      </w:pPr>
      <w:r w:rsidRPr="00EB0EBA">
        <w:rPr>
          <w:rFonts w:cs="Times New Roman"/>
          <w:szCs w:val="22"/>
        </w:rPr>
        <w:t xml:space="preserve">   </w:t>
      </w:r>
    </w:p>
    <w:p w:rsidR="00EB0EBA" w:rsidRPr="00EB0EBA" w:rsidRDefault="00EB0EBA" w:rsidP="00EB0EBA">
      <w:pPr>
        <w:autoSpaceDE w:val="0"/>
        <w:autoSpaceDN w:val="0"/>
        <w:adjustRightInd w:val="0"/>
        <w:ind w:left="360"/>
        <w:outlineLvl w:val="0"/>
        <w:rPr>
          <w:rFonts w:cs="Times New Roman"/>
          <w:szCs w:val="22"/>
        </w:rPr>
      </w:pPr>
    </w:p>
    <w:p w:rsidR="00EB0EBA" w:rsidRPr="00EB0EBA" w:rsidRDefault="00EB0EBA" w:rsidP="00EB0EBA">
      <w:pPr>
        <w:autoSpaceDE w:val="0"/>
        <w:autoSpaceDN w:val="0"/>
        <w:adjustRightInd w:val="0"/>
        <w:ind w:left="360"/>
        <w:outlineLvl w:val="0"/>
        <w:rPr>
          <w:rFonts w:cs="Times New Roman"/>
          <w:szCs w:val="22"/>
        </w:rPr>
      </w:pPr>
    </w:p>
    <w:p w:rsidR="00EB0EBA" w:rsidRPr="00EB0EBA" w:rsidRDefault="00EB0EBA" w:rsidP="00EB0EBA">
      <w:pPr>
        <w:pStyle w:val="ListParagraph"/>
        <w:numPr>
          <w:ilvl w:val="0"/>
          <w:numId w:val="13"/>
        </w:numPr>
        <w:autoSpaceDE w:val="0"/>
        <w:autoSpaceDN w:val="0"/>
        <w:adjustRightInd w:val="0"/>
        <w:spacing w:after="0" w:line="240" w:lineRule="auto"/>
        <w:outlineLvl w:val="0"/>
        <w:rPr>
          <w:rFonts w:ascii="Times New Roman" w:hAnsi="Times New Roman"/>
          <w:b/>
        </w:rPr>
      </w:pPr>
      <w:proofErr w:type="spellStart"/>
      <w:r w:rsidRPr="00EB0EBA">
        <w:rPr>
          <w:rFonts w:ascii="Times New Roman" w:hAnsi="Times New Roman"/>
          <w:b/>
        </w:rPr>
        <w:t>Ratioing</w:t>
      </w:r>
      <w:proofErr w:type="spellEnd"/>
      <w:r w:rsidRPr="00EB0EBA">
        <w:rPr>
          <w:rFonts w:ascii="Times New Roman" w:hAnsi="Times New Roman"/>
          <w:b/>
        </w:rPr>
        <w:t xml:space="preserve"> Up or Down from tested EIS</w:t>
      </w:r>
    </w:p>
    <w:p w:rsidR="00EB0EBA" w:rsidRPr="00EB0EBA" w:rsidRDefault="00EB0EBA" w:rsidP="00EB0EBA">
      <w:pPr>
        <w:autoSpaceDE w:val="0"/>
        <w:autoSpaceDN w:val="0"/>
        <w:adjustRightInd w:val="0"/>
        <w:ind w:left="360"/>
        <w:outlineLvl w:val="0"/>
        <w:rPr>
          <w:rFonts w:cs="Times New Roman"/>
          <w:szCs w:val="22"/>
        </w:rPr>
      </w:pPr>
      <w:r w:rsidRPr="00EB0EBA">
        <w:rPr>
          <w:rFonts w:cs="Times New Roman"/>
          <w:szCs w:val="22"/>
        </w:rPr>
        <w:t xml:space="preserve">   Roger asked the WG if it is acceptable to ratio up or down stress of a new design relative to stress levels tested in an approved system.  Roger presented the following examples:</w:t>
      </w:r>
    </w:p>
    <w:p w:rsidR="00EB0EBA" w:rsidRPr="00EB0EBA" w:rsidRDefault="00EB0EBA" w:rsidP="00EB0EBA">
      <w:pPr>
        <w:numPr>
          <w:ilvl w:val="1"/>
          <w:numId w:val="14"/>
        </w:numPr>
        <w:autoSpaceDE w:val="0"/>
        <w:autoSpaceDN w:val="0"/>
        <w:adjustRightInd w:val="0"/>
        <w:outlineLvl w:val="0"/>
        <w:rPr>
          <w:rFonts w:cs="Times New Roman"/>
          <w:szCs w:val="22"/>
        </w:rPr>
      </w:pPr>
      <w:r w:rsidRPr="00EB0EBA">
        <w:rPr>
          <w:rFonts w:cs="Times New Roman"/>
          <w:szCs w:val="22"/>
        </w:rPr>
        <w:t xml:space="preserve">Example 1 – are the stress levels of a 15kV coil tested per 12.60 acceptable to </w:t>
      </w:r>
      <w:proofErr w:type="spellStart"/>
      <w:r w:rsidRPr="00EB0EBA">
        <w:rPr>
          <w:rFonts w:cs="Times New Roman"/>
          <w:szCs w:val="22"/>
        </w:rPr>
        <w:t>ratioed</w:t>
      </w:r>
      <w:proofErr w:type="spellEnd"/>
      <w:r w:rsidRPr="00EB0EBA">
        <w:rPr>
          <w:rFonts w:cs="Times New Roman"/>
          <w:szCs w:val="22"/>
        </w:rPr>
        <w:t xml:space="preserve"> up for 72kV</w:t>
      </w:r>
    </w:p>
    <w:p w:rsidR="00EB0EBA" w:rsidRPr="00EB0EBA" w:rsidRDefault="00EB0EBA" w:rsidP="00EB0EBA">
      <w:pPr>
        <w:numPr>
          <w:ilvl w:val="1"/>
          <w:numId w:val="14"/>
        </w:numPr>
        <w:autoSpaceDE w:val="0"/>
        <w:autoSpaceDN w:val="0"/>
        <w:adjustRightInd w:val="0"/>
        <w:outlineLvl w:val="0"/>
        <w:rPr>
          <w:rFonts w:cs="Times New Roman"/>
          <w:szCs w:val="22"/>
        </w:rPr>
      </w:pPr>
      <w:r w:rsidRPr="00EB0EBA">
        <w:rPr>
          <w:rFonts w:cs="Times New Roman"/>
          <w:szCs w:val="22"/>
        </w:rPr>
        <w:t xml:space="preserve">Example 2 – are the stress levels of a 36kV coil tested per 12.60 acceptable to be </w:t>
      </w:r>
      <w:proofErr w:type="spellStart"/>
      <w:r w:rsidRPr="00EB0EBA">
        <w:rPr>
          <w:rFonts w:cs="Times New Roman"/>
          <w:szCs w:val="22"/>
        </w:rPr>
        <w:t>ratioed</w:t>
      </w:r>
      <w:proofErr w:type="spellEnd"/>
      <w:r w:rsidRPr="00EB0EBA">
        <w:rPr>
          <w:rFonts w:cs="Times New Roman"/>
          <w:szCs w:val="22"/>
        </w:rPr>
        <w:t xml:space="preserve"> down to 5kV</w:t>
      </w:r>
    </w:p>
    <w:p w:rsidR="00EB0EBA" w:rsidRPr="00EB0EBA" w:rsidRDefault="00EB0EBA" w:rsidP="00EB0EBA">
      <w:pPr>
        <w:autoSpaceDE w:val="0"/>
        <w:autoSpaceDN w:val="0"/>
        <w:adjustRightInd w:val="0"/>
        <w:ind w:left="360"/>
        <w:outlineLvl w:val="0"/>
        <w:rPr>
          <w:rFonts w:cs="Times New Roman"/>
          <w:szCs w:val="22"/>
        </w:rPr>
      </w:pPr>
      <w:r w:rsidRPr="00EB0EBA">
        <w:rPr>
          <w:rFonts w:cs="Times New Roman"/>
          <w:b/>
          <w:szCs w:val="22"/>
        </w:rPr>
        <w:t xml:space="preserve">   </w:t>
      </w:r>
      <w:r w:rsidRPr="00EB0EBA">
        <w:rPr>
          <w:rFonts w:cs="Times New Roman"/>
          <w:szCs w:val="22"/>
        </w:rPr>
        <w:t xml:space="preserve">Mark Raymond discussed that using lower voltages and </w:t>
      </w:r>
      <w:proofErr w:type="spellStart"/>
      <w:r w:rsidRPr="00EB0EBA">
        <w:rPr>
          <w:rFonts w:cs="Times New Roman"/>
          <w:szCs w:val="22"/>
        </w:rPr>
        <w:t>ratioing</w:t>
      </w:r>
      <w:proofErr w:type="spellEnd"/>
      <w:r w:rsidRPr="00EB0EBA">
        <w:rPr>
          <w:rFonts w:cs="Times New Roman"/>
          <w:szCs w:val="22"/>
        </w:rPr>
        <w:t xml:space="preserve"> up may be acceptable to UL, but would like guidance from IEEE regarding what lower voltage levels would be acceptable.</w:t>
      </w:r>
    </w:p>
    <w:p w:rsidR="00EB0EBA" w:rsidRPr="00EB0EBA" w:rsidRDefault="00EB0EBA" w:rsidP="00EB0EBA">
      <w:pPr>
        <w:autoSpaceDE w:val="0"/>
        <w:autoSpaceDN w:val="0"/>
        <w:adjustRightInd w:val="0"/>
        <w:ind w:left="360"/>
        <w:outlineLvl w:val="0"/>
        <w:rPr>
          <w:rFonts w:cs="Times New Roman"/>
          <w:szCs w:val="22"/>
        </w:rPr>
      </w:pPr>
      <w:r w:rsidRPr="00EB0EBA">
        <w:rPr>
          <w:rFonts w:cs="Times New Roman"/>
          <w:szCs w:val="22"/>
        </w:rPr>
        <w:t xml:space="preserve">   A motion to approve use of </w:t>
      </w:r>
      <w:proofErr w:type="spellStart"/>
      <w:r w:rsidRPr="00EB0EBA">
        <w:rPr>
          <w:rFonts w:cs="Times New Roman"/>
          <w:szCs w:val="22"/>
        </w:rPr>
        <w:t>ratioing</w:t>
      </w:r>
      <w:proofErr w:type="spellEnd"/>
      <w:r w:rsidRPr="00EB0EBA">
        <w:rPr>
          <w:rFonts w:cs="Times New Roman"/>
          <w:szCs w:val="22"/>
        </w:rPr>
        <w:t xml:space="preserve"> down (Example 2) was put forth by Casey Ballard and seconded by Sanjib Som.  After discussion, motion was not passed and it was decided to defer approval and investigate method further.</w:t>
      </w:r>
    </w:p>
    <w:p w:rsidR="00EB0EBA" w:rsidRPr="00EB0EBA" w:rsidRDefault="00EB0EBA" w:rsidP="00EB0EBA">
      <w:pPr>
        <w:autoSpaceDE w:val="0"/>
        <w:autoSpaceDN w:val="0"/>
        <w:adjustRightInd w:val="0"/>
        <w:ind w:left="720"/>
        <w:outlineLvl w:val="0"/>
        <w:rPr>
          <w:rFonts w:cs="Times New Roman"/>
          <w:b/>
          <w:szCs w:val="22"/>
        </w:rPr>
      </w:pPr>
    </w:p>
    <w:p w:rsidR="00EB0EBA" w:rsidRPr="00EB0EBA" w:rsidRDefault="00EB0EBA" w:rsidP="00EB0EBA">
      <w:pPr>
        <w:pStyle w:val="ListParagraph"/>
        <w:numPr>
          <w:ilvl w:val="0"/>
          <w:numId w:val="13"/>
        </w:numPr>
        <w:autoSpaceDE w:val="0"/>
        <w:autoSpaceDN w:val="0"/>
        <w:adjustRightInd w:val="0"/>
        <w:spacing w:after="0" w:line="240" w:lineRule="auto"/>
        <w:outlineLvl w:val="0"/>
        <w:rPr>
          <w:rFonts w:ascii="Times New Roman" w:hAnsi="Times New Roman"/>
        </w:rPr>
      </w:pPr>
      <w:r w:rsidRPr="00EB0EBA">
        <w:rPr>
          <w:rFonts w:ascii="Times New Roman" w:hAnsi="Times New Roman"/>
          <w:b/>
        </w:rPr>
        <w:t>Work Assignments for Revision</w:t>
      </w:r>
    </w:p>
    <w:p w:rsidR="00EB0EBA" w:rsidRPr="00EB0EBA" w:rsidRDefault="00EB0EBA" w:rsidP="00EB0EBA">
      <w:pPr>
        <w:pStyle w:val="ListParagraph"/>
        <w:autoSpaceDE w:val="0"/>
        <w:autoSpaceDN w:val="0"/>
        <w:adjustRightInd w:val="0"/>
        <w:outlineLvl w:val="0"/>
        <w:rPr>
          <w:rFonts w:ascii="Times New Roman" w:hAnsi="Times New Roman"/>
        </w:rPr>
      </w:pPr>
      <w:r w:rsidRPr="00EB0EBA">
        <w:rPr>
          <w:rFonts w:ascii="Times New Roman" w:hAnsi="Times New Roman"/>
        </w:rPr>
        <w:t>Assignments for the work were reviewed and volunteers solicited.  The chair requested that the volunteers provide at least an outline of their thoughts for work on these areas by the end of May.</w:t>
      </w:r>
    </w:p>
    <w:p w:rsidR="00EB0EBA" w:rsidRPr="00EB0EBA" w:rsidRDefault="00EB0EBA" w:rsidP="00EB0EBA">
      <w:pPr>
        <w:pStyle w:val="ListParagraph"/>
        <w:autoSpaceDE w:val="0"/>
        <w:autoSpaceDN w:val="0"/>
        <w:adjustRightInd w:val="0"/>
        <w:outlineLvl w:val="0"/>
        <w:rPr>
          <w:rFonts w:ascii="Times New Roman" w:hAnsi="Times New Roman"/>
        </w:rPr>
      </w:pPr>
    </w:p>
    <w:p w:rsidR="00EB0EBA" w:rsidRPr="00EB0EBA" w:rsidRDefault="00EB0EBA" w:rsidP="00EB0EBA">
      <w:pPr>
        <w:pStyle w:val="ListParagraph"/>
        <w:numPr>
          <w:ilvl w:val="0"/>
          <w:numId w:val="15"/>
        </w:numPr>
        <w:autoSpaceDE w:val="0"/>
        <w:autoSpaceDN w:val="0"/>
        <w:adjustRightInd w:val="0"/>
        <w:spacing w:after="0" w:line="240" w:lineRule="auto"/>
        <w:outlineLvl w:val="0"/>
        <w:rPr>
          <w:rFonts w:ascii="Times New Roman" w:hAnsi="Times New Roman"/>
        </w:rPr>
      </w:pPr>
      <w:r w:rsidRPr="00EB0EBA">
        <w:rPr>
          <w:rFonts w:ascii="Times New Roman" w:hAnsi="Times New Roman"/>
        </w:rPr>
        <w:t xml:space="preserve">Review use of Partial Discharge as a trending test. – Tim Mai and Louis </w:t>
      </w:r>
      <w:proofErr w:type="spellStart"/>
      <w:r w:rsidRPr="00EB0EBA">
        <w:rPr>
          <w:rFonts w:ascii="Times New Roman" w:hAnsi="Times New Roman"/>
        </w:rPr>
        <w:t>Nemec</w:t>
      </w:r>
      <w:proofErr w:type="spellEnd"/>
    </w:p>
    <w:p w:rsidR="00EB0EBA" w:rsidRPr="00EB0EBA" w:rsidRDefault="00EB0EBA" w:rsidP="00EB0EBA">
      <w:pPr>
        <w:pStyle w:val="ListParagraph"/>
        <w:numPr>
          <w:ilvl w:val="0"/>
          <w:numId w:val="15"/>
        </w:numPr>
        <w:autoSpaceDE w:val="0"/>
        <w:autoSpaceDN w:val="0"/>
        <w:adjustRightInd w:val="0"/>
        <w:spacing w:after="0" w:line="240" w:lineRule="auto"/>
        <w:outlineLvl w:val="0"/>
        <w:rPr>
          <w:rFonts w:ascii="Times New Roman" w:hAnsi="Times New Roman"/>
        </w:rPr>
      </w:pPr>
      <w:r w:rsidRPr="00EB0EBA">
        <w:rPr>
          <w:rFonts w:ascii="Times New Roman" w:hAnsi="Times New Roman"/>
        </w:rPr>
        <w:t>Review proposal of using One Point Test as a way to modify or change a Major insulation in and approved EIS.   Review use of Sealed Tube CCT test to approve changes to Minor insulation in an approved EIS – Dhiru Patel, Mark Raymond, Roger Wicks, Ashley Reagan, Solomon Chiang</w:t>
      </w:r>
    </w:p>
    <w:p w:rsidR="00EB0EBA" w:rsidRPr="00EB0EBA" w:rsidRDefault="00EB0EBA" w:rsidP="00EB0EBA">
      <w:pPr>
        <w:pStyle w:val="ListParagraph"/>
        <w:numPr>
          <w:ilvl w:val="0"/>
          <w:numId w:val="15"/>
        </w:numPr>
        <w:autoSpaceDE w:val="0"/>
        <w:autoSpaceDN w:val="0"/>
        <w:adjustRightInd w:val="0"/>
        <w:spacing w:after="0" w:line="240" w:lineRule="auto"/>
        <w:outlineLvl w:val="0"/>
        <w:rPr>
          <w:rFonts w:ascii="Times New Roman" w:hAnsi="Times New Roman"/>
        </w:rPr>
      </w:pPr>
      <w:r w:rsidRPr="00EB0EBA">
        <w:rPr>
          <w:rFonts w:ascii="Times New Roman" w:hAnsi="Times New Roman"/>
        </w:rPr>
        <w:lastRenderedPageBreak/>
        <w:t>Review proposal to use “ratio down” method to approve new (lower) voltage class. – Casey Ballard, Chuck Johnson, Dhiru Patel</w:t>
      </w:r>
    </w:p>
    <w:p w:rsidR="00EB0EBA" w:rsidRPr="00EB0EBA" w:rsidRDefault="00EB0EBA" w:rsidP="00EB0EBA">
      <w:pPr>
        <w:pStyle w:val="ListParagraph"/>
        <w:numPr>
          <w:ilvl w:val="0"/>
          <w:numId w:val="15"/>
        </w:numPr>
        <w:autoSpaceDE w:val="0"/>
        <w:autoSpaceDN w:val="0"/>
        <w:adjustRightInd w:val="0"/>
        <w:spacing w:after="0" w:line="240" w:lineRule="auto"/>
        <w:outlineLvl w:val="0"/>
        <w:rPr>
          <w:rFonts w:ascii="Times New Roman" w:hAnsi="Times New Roman"/>
        </w:rPr>
      </w:pPr>
      <w:r w:rsidRPr="00EB0EBA">
        <w:rPr>
          <w:rFonts w:ascii="Times New Roman" w:hAnsi="Times New Roman"/>
        </w:rPr>
        <w:t>Review other changes including Model Definition and Cold Shock sections. – Mark Gromlovits, Sanjib Som</w:t>
      </w:r>
    </w:p>
    <w:p w:rsidR="00EB0EBA" w:rsidRPr="00EB0EBA" w:rsidRDefault="00EB0EBA" w:rsidP="00EB0EBA">
      <w:pPr>
        <w:autoSpaceDE w:val="0"/>
        <w:autoSpaceDN w:val="0"/>
        <w:adjustRightInd w:val="0"/>
        <w:outlineLvl w:val="0"/>
        <w:rPr>
          <w:rFonts w:cs="Times New Roman"/>
          <w:szCs w:val="22"/>
        </w:rPr>
      </w:pPr>
    </w:p>
    <w:p w:rsidR="00EB0EBA" w:rsidRPr="00EB0EBA" w:rsidRDefault="00EB0EBA" w:rsidP="00EB0EBA">
      <w:pPr>
        <w:autoSpaceDE w:val="0"/>
        <w:autoSpaceDN w:val="0"/>
        <w:adjustRightInd w:val="0"/>
        <w:outlineLvl w:val="0"/>
        <w:rPr>
          <w:rFonts w:cs="Times New Roman"/>
          <w:b/>
          <w:szCs w:val="22"/>
        </w:rPr>
      </w:pPr>
      <w:r w:rsidRPr="00EB0EBA">
        <w:rPr>
          <w:rFonts w:cs="Times New Roman"/>
          <w:b/>
          <w:szCs w:val="22"/>
        </w:rPr>
        <w:t>New Business</w:t>
      </w:r>
    </w:p>
    <w:p w:rsidR="00EB0EBA" w:rsidRPr="00EB0EBA" w:rsidRDefault="00EB0EBA" w:rsidP="00EB0EBA">
      <w:pPr>
        <w:pStyle w:val="ListParagraph"/>
        <w:numPr>
          <w:ilvl w:val="0"/>
          <w:numId w:val="16"/>
        </w:numPr>
        <w:autoSpaceDE w:val="0"/>
        <w:autoSpaceDN w:val="0"/>
        <w:adjustRightInd w:val="0"/>
        <w:spacing w:after="0" w:line="240" w:lineRule="auto"/>
        <w:outlineLvl w:val="0"/>
        <w:rPr>
          <w:rFonts w:ascii="Times New Roman" w:hAnsi="Times New Roman"/>
          <w:b/>
        </w:rPr>
      </w:pPr>
      <w:r w:rsidRPr="00EB0EBA">
        <w:rPr>
          <w:rFonts w:ascii="Times New Roman" w:hAnsi="Times New Roman"/>
        </w:rPr>
        <w:t>Ashley Reagan asked question of how the number of test units specified in model test (thirteen) was determined.  No one at the meeting was aware of the reason.</w:t>
      </w:r>
    </w:p>
    <w:p w:rsidR="00EB0EBA" w:rsidRPr="00EB0EBA" w:rsidRDefault="00EB0EBA" w:rsidP="00EB0EBA">
      <w:pPr>
        <w:pStyle w:val="ListParagraph"/>
        <w:numPr>
          <w:ilvl w:val="0"/>
          <w:numId w:val="16"/>
        </w:numPr>
        <w:autoSpaceDE w:val="0"/>
        <w:autoSpaceDN w:val="0"/>
        <w:adjustRightInd w:val="0"/>
        <w:spacing w:after="0" w:line="240" w:lineRule="auto"/>
        <w:outlineLvl w:val="0"/>
        <w:rPr>
          <w:rFonts w:ascii="Times New Roman" w:hAnsi="Times New Roman"/>
          <w:b/>
        </w:rPr>
      </w:pPr>
      <w:r w:rsidRPr="00EB0EBA">
        <w:rPr>
          <w:rFonts w:ascii="Times New Roman" w:hAnsi="Times New Roman"/>
        </w:rPr>
        <w:t>Chuck Johnson reminded WG of 2019 deadline to complete work on this PAR.</w:t>
      </w:r>
    </w:p>
    <w:p w:rsidR="00EB0EBA" w:rsidRPr="00EB0EBA" w:rsidRDefault="00EB0EBA" w:rsidP="00EB0EBA">
      <w:pPr>
        <w:autoSpaceDE w:val="0"/>
        <w:autoSpaceDN w:val="0"/>
        <w:adjustRightInd w:val="0"/>
        <w:ind w:left="512"/>
        <w:outlineLvl w:val="0"/>
        <w:rPr>
          <w:rFonts w:cs="Times New Roman"/>
          <w:szCs w:val="22"/>
        </w:rPr>
      </w:pPr>
    </w:p>
    <w:p w:rsidR="00EB0EBA" w:rsidRPr="00EB0EBA" w:rsidRDefault="00EB0EBA" w:rsidP="00EB0EBA">
      <w:pPr>
        <w:autoSpaceDE w:val="0"/>
        <w:autoSpaceDN w:val="0"/>
        <w:adjustRightInd w:val="0"/>
        <w:ind w:left="360"/>
        <w:outlineLvl w:val="0"/>
        <w:rPr>
          <w:rFonts w:cs="Times New Roman"/>
          <w:szCs w:val="22"/>
        </w:rPr>
      </w:pPr>
      <w:r w:rsidRPr="00EB0EBA">
        <w:rPr>
          <w:rFonts w:cs="Times New Roman"/>
          <w:szCs w:val="22"/>
        </w:rPr>
        <w:t xml:space="preserve">The meeting was concluded at this point due to no more time.  </w:t>
      </w:r>
    </w:p>
    <w:p w:rsidR="00EB0EBA" w:rsidRPr="00EB0EBA" w:rsidRDefault="00EB0EBA" w:rsidP="00EB0EBA">
      <w:pPr>
        <w:autoSpaceDE w:val="0"/>
        <w:autoSpaceDN w:val="0"/>
        <w:adjustRightInd w:val="0"/>
        <w:ind w:left="360"/>
        <w:outlineLvl w:val="0"/>
        <w:rPr>
          <w:rFonts w:cs="Times New Roman"/>
          <w:szCs w:val="22"/>
        </w:rPr>
      </w:pPr>
    </w:p>
    <w:p w:rsidR="00EB0EBA" w:rsidRPr="00EB0EBA" w:rsidRDefault="00EB0EBA" w:rsidP="00EB0EBA">
      <w:pPr>
        <w:autoSpaceDE w:val="0"/>
        <w:autoSpaceDN w:val="0"/>
        <w:adjustRightInd w:val="0"/>
        <w:ind w:left="360"/>
        <w:outlineLvl w:val="0"/>
        <w:rPr>
          <w:rFonts w:cs="Times New Roman"/>
          <w:szCs w:val="22"/>
        </w:rPr>
      </w:pPr>
      <w:r w:rsidRPr="00EB0EBA">
        <w:rPr>
          <w:rFonts w:cs="Times New Roman"/>
          <w:szCs w:val="22"/>
        </w:rPr>
        <w:t xml:space="preserve">It was confirmed that the WG would meet again at the </w:t>
      </w:r>
      <w:proofErr w:type="gramStart"/>
      <w:r w:rsidRPr="00EB0EBA">
        <w:rPr>
          <w:rFonts w:cs="Times New Roman"/>
          <w:szCs w:val="22"/>
        </w:rPr>
        <w:t>Fall</w:t>
      </w:r>
      <w:proofErr w:type="gramEnd"/>
      <w:r w:rsidRPr="00EB0EBA">
        <w:rPr>
          <w:rFonts w:cs="Times New Roman"/>
          <w:szCs w:val="22"/>
        </w:rPr>
        <w:t xml:space="preserve"> 2016 Transformer Committee Meeting in Vancouver.</w:t>
      </w:r>
    </w:p>
    <w:p w:rsidR="00EB0EBA" w:rsidRPr="00EB0EBA" w:rsidRDefault="00EB0EBA" w:rsidP="00EB0EBA">
      <w:pPr>
        <w:autoSpaceDE w:val="0"/>
        <w:autoSpaceDN w:val="0"/>
        <w:adjustRightInd w:val="0"/>
        <w:ind w:left="360"/>
        <w:outlineLvl w:val="0"/>
        <w:rPr>
          <w:rFonts w:cs="Times New Roman"/>
          <w:szCs w:val="22"/>
        </w:rPr>
      </w:pPr>
    </w:p>
    <w:p w:rsidR="00EB0EBA" w:rsidRPr="00EB0EBA" w:rsidRDefault="00EB0EBA" w:rsidP="00EB0EBA">
      <w:pPr>
        <w:autoSpaceDE w:val="0"/>
        <w:autoSpaceDN w:val="0"/>
        <w:adjustRightInd w:val="0"/>
        <w:rPr>
          <w:rFonts w:eastAsia="Arial Unicode MS" w:cs="Times New Roman"/>
          <w:color w:val="000000" w:themeColor="text1"/>
          <w:szCs w:val="22"/>
        </w:rPr>
      </w:pPr>
    </w:p>
    <w:p w:rsidR="00EB0EBA" w:rsidRPr="00EB0EBA" w:rsidRDefault="00EB0EBA" w:rsidP="00EB0EBA">
      <w:pPr>
        <w:autoSpaceDE w:val="0"/>
        <w:autoSpaceDN w:val="0"/>
        <w:adjustRightInd w:val="0"/>
        <w:rPr>
          <w:rFonts w:eastAsia="Arial Unicode MS" w:cs="Times New Roman"/>
          <w:color w:val="000000" w:themeColor="text1"/>
          <w:szCs w:val="22"/>
        </w:rPr>
      </w:pPr>
    </w:p>
    <w:p w:rsidR="00EB0EBA" w:rsidRPr="00EB0EBA" w:rsidRDefault="00EB0EBA" w:rsidP="00EB0EBA">
      <w:pPr>
        <w:outlineLvl w:val="0"/>
        <w:rPr>
          <w:rFonts w:cs="Times New Roman"/>
          <w:szCs w:val="22"/>
        </w:rPr>
      </w:pPr>
      <w:r w:rsidRPr="00EB0EBA">
        <w:rPr>
          <w:rFonts w:cs="Times New Roman"/>
          <w:color w:val="000000" w:themeColor="text1"/>
          <w:szCs w:val="22"/>
        </w:rPr>
        <w:t xml:space="preserve">Meeting was </w:t>
      </w:r>
      <w:r w:rsidRPr="00EB0EBA">
        <w:rPr>
          <w:rFonts w:cs="Times New Roman"/>
          <w:szCs w:val="22"/>
        </w:rPr>
        <w:t>adjourned at 10:45AM</w:t>
      </w:r>
    </w:p>
    <w:p w:rsidR="00EB0EBA" w:rsidRPr="00EB0EBA" w:rsidRDefault="00EB0EBA" w:rsidP="00EB0EBA">
      <w:pPr>
        <w:outlineLvl w:val="0"/>
        <w:rPr>
          <w:rFonts w:cs="Times New Roman"/>
          <w:szCs w:val="22"/>
        </w:rPr>
      </w:pPr>
    </w:p>
    <w:p w:rsidR="00EB0EBA" w:rsidRPr="00EB0EBA" w:rsidRDefault="00EB0EBA" w:rsidP="00EB0EBA">
      <w:pPr>
        <w:rPr>
          <w:rFonts w:cs="Times New Roman"/>
          <w:color w:val="000000" w:themeColor="text1"/>
          <w:szCs w:val="22"/>
        </w:rPr>
      </w:pPr>
      <w:r w:rsidRPr="00EB0EBA">
        <w:rPr>
          <w:rFonts w:cs="Times New Roman"/>
          <w:color w:val="000000" w:themeColor="text1"/>
          <w:szCs w:val="22"/>
        </w:rPr>
        <w:t>Chair: Roger Wicks</w:t>
      </w:r>
    </w:p>
    <w:p w:rsidR="00EB0EBA" w:rsidRPr="00EB0EBA" w:rsidRDefault="00EB0EBA" w:rsidP="00EB0EBA">
      <w:pPr>
        <w:rPr>
          <w:rFonts w:cs="Times New Roman"/>
          <w:color w:val="000000" w:themeColor="text1"/>
          <w:szCs w:val="22"/>
        </w:rPr>
      </w:pPr>
      <w:r w:rsidRPr="00EB0EBA">
        <w:rPr>
          <w:rFonts w:cs="Times New Roman"/>
          <w:color w:val="000000" w:themeColor="text1"/>
          <w:szCs w:val="22"/>
        </w:rPr>
        <w:t>Co-Chair: Dave Stankes</w:t>
      </w:r>
    </w:p>
    <w:p w:rsidR="007A4A0D" w:rsidRDefault="007A4A0D" w:rsidP="007A4A0D">
      <w:pPr>
        <w:ind w:left="180"/>
      </w:pPr>
    </w:p>
    <w:p w:rsidR="00512439" w:rsidRDefault="00512439" w:rsidP="00512439">
      <w:pPr>
        <w:pStyle w:val="Heading2"/>
      </w:pPr>
      <w:r>
        <w:t>IEEE PC57.12.51 - Dry Type Product Standard “&gt; 500kVA Ventilated”</w:t>
      </w:r>
      <w:r>
        <w:br/>
        <w:t>Chair Sanjib Som</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Meeting convened at 11:03 AM</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Attendance: 26 total (13 members, 13 guests); since total members is 15, quorum was archived.</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The chairman brought the meeting to order, circulated the roster and encouraged our guests to request membership if they would like to join the working group.</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Mark Gromlovits was introduced as the new secretary.</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A few technical projector difficulties delayed the start of the meeting.</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The chairman reviewed the agenda with all present.</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 xml:space="preserve">The chairman reviewed the meeting minutes from the previous meeting and advanced a motion to approve the minutes.  Chuck “so moved” John “second”, minutes was unanimously approved. </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The chairman explained to the group that he will need to review all of the changes that Casey Ballard and Tim Holdway had discussed and introduced in the red line copy of the standard. We were to concentrate on the “Title” of the document for the first part of our meeting.</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 xml:space="preserve">The chairman pulled up a copy of the standard for the group to view and initiated the discussion regarding the title. </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The chairman pointed out “501 kVA” was part of the title, however in several places in the document &lt;500 kVA was mentioned (see example at 6.6.2).  This is most certainly a conflict that needs to be resolved. Further discussion took place for the next 25 minutes.</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lastRenderedPageBreak/>
        <w:t xml:space="preserve">Chuck Johnson suggested combining 12.51 and 12.50 – his point “does this standard truly represent the standard from 1 – 501 kVA”.  The chair clarified that combing of the two standards are still on track. </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 xml:space="preserve">Casey pointed out that using “General Requirements” in our title present confusion with regards to 12.01.  Several members present pointed out that we have “ventilated” in our title which differentiates from 12.51. </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 xml:space="preserve">Chuck Johnson went on to expound on the intent of several standards with regards to the word “General” in the title. </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 xml:space="preserve">Dhiru Patel commented that this document covers </w:t>
      </w:r>
      <w:proofErr w:type="spellStart"/>
      <w:r w:rsidRPr="00AA4915">
        <w:rPr>
          <w:rFonts w:eastAsiaTheme="minorEastAsia" w:cs="Times New Roman"/>
          <w:szCs w:val="22"/>
        </w:rPr>
        <w:t>upto</w:t>
      </w:r>
      <w:proofErr w:type="spellEnd"/>
      <w:r w:rsidRPr="00AA4915">
        <w:rPr>
          <w:rFonts w:eastAsiaTheme="minorEastAsia" w:cs="Times New Roman"/>
          <w:szCs w:val="22"/>
        </w:rPr>
        <w:t xml:space="preserve"> 34.5 KV whereas C57.12.01 covers </w:t>
      </w:r>
      <w:proofErr w:type="spellStart"/>
      <w:r w:rsidRPr="00AA4915">
        <w:rPr>
          <w:rFonts w:eastAsiaTheme="minorEastAsia" w:cs="Times New Roman"/>
          <w:szCs w:val="22"/>
        </w:rPr>
        <w:t>upto</w:t>
      </w:r>
      <w:proofErr w:type="spellEnd"/>
      <w:r w:rsidRPr="00AA4915">
        <w:rPr>
          <w:rFonts w:eastAsiaTheme="minorEastAsia" w:cs="Times New Roman"/>
          <w:szCs w:val="22"/>
        </w:rPr>
        <w:t xml:space="preserve"> 69kV.  There was no further discussion on this topic. </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 xml:space="preserve">Casey Ballard reminded the group that any changes we make to 12.51 </w:t>
      </w:r>
      <w:proofErr w:type="gramStart"/>
      <w:r w:rsidRPr="00AA4915">
        <w:rPr>
          <w:rFonts w:eastAsiaTheme="minorEastAsia" w:cs="Times New Roman"/>
          <w:szCs w:val="22"/>
        </w:rPr>
        <w:t>need</w:t>
      </w:r>
      <w:proofErr w:type="gramEnd"/>
      <w:r w:rsidRPr="00AA4915">
        <w:rPr>
          <w:rFonts w:eastAsiaTheme="minorEastAsia" w:cs="Times New Roman"/>
          <w:szCs w:val="22"/>
        </w:rPr>
        <w:t xml:space="preserve"> to correspond or rather not conflict with 12.01. This led to a discussion regarding the “interchangeability” and “mechanical” nature of the document.  He said “it’s basically all the stuff that was left out of 12.01”.</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Chuck Johnson mentioned that this used to be a NEMA document and the title was simply brought forward when it switched to IEEE.</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Casey noted that this document references other standards for almost everything. He stated “we only kept what was different”.  Further to this he said “we may not even need kVA in the title”.  More discussion took place.</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 xml:space="preserve">The chairman again made it clear that the title is our responsibility and that we need to focus on it.  We reviewed the scope to assist in helping define the title. </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 xml:space="preserve">Casey mentioned again that “all electrical stuff had been removed from this document, only mechanical and accessories were left in 12.51”. </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A discussion regarding 12.55 and how it relates to enclosures took place.</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 xml:space="preserve">The group expressed concern that 12.51 </w:t>
      </w:r>
      <w:proofErr w:type="gramStart"/>
      <w:r w:rsidRPr="00AA4915">
        <w:rPr>
          <w:rFonts w:eastAsiaTheme="minorEastAsia" w:cs="Times New Roman"/>
          <w:szCs w:val="22"/>
        </w:rPr>
        <w:t>was</w:t>
      </w:r>
      <w:proofErr w:type="gramEnd"/>
      <w:r w:rsidRPr="00AA4915">
        <w:rPr>
          <w:rFonts w:eastAsiaTheme="minorEastAsia" w:cs="Times New Roman"/>
          <w:szCs w:val="22"/>
        </w:rPr>
        <w:t xml:space="preserve"> kind of caught between all of the other standards.</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 xml:space="preserve">More discussion took place regarding the “kVA’s” mentioned in the title and simply changing it to a lower kVA like 200 kVA.  Casey strongly opposed removing or changing the kVA in the title. He wanted to change it completely and remove kVA entirely. </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 xml:space="preserve">The first motion was made by Casey Johnson to change the title to – “Ventilated Power Transformers mechanical interchangeability and accessories”. Discussion regarding the motion took place over the next 15 minutes. </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Chuck Johnson suggested adding “Basic” to the title.  Jerry, Phil and Casey objected to this.</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 xml:space="preserve">Casey Ballard then said “I think this is more of a guide than a standard”.  Casey reminded the chairman that he can change this form a standard to a guide because we are dealing with the title. It was agreed that Chairman needs to contact Jim for clarification on this. </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 xml:space="preserve">More title discussion took place. Several random suggestions were thrown out and quickly dismissed – adding “for”, remove the word “power” and several others. </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lastRenderedPageBreak/>
        <w:t>After some discussion the original motion was revised to “Guide for Ventilated dry type transformers, for mechanical interchangeability and accessories”.  This motion was then further revised by Casey to remove the words “and accessories”.  Casey again made the motion and Dhiru seconded the motion.</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 xml:space="preserve">Before we could all agree on the title, Casey amended his motion again. The title we agreed to was “Guide for mechanical interchangeability of ventilated dry type transformers”. A vote was taken and the new title motion passed 11 yes, 0 no; that is no opposition from any attendee including our guests. </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The chairman went back and asked about the blank section in the document at section 5.3.  Casey said it was the only way to show a change in a word document that would show up in a .pdf.</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 xml:space="preserve">The chairman requested that Chuck Johnson help him get a “clean” copy of the standard to work with. </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 xml:space="preserve">Matt Ceglia form IEEE chimed in and informed the group that if IEEE cannot get a good clean copy of a standard, they will scan it and send a .pdf.  Unfortunately that is the only option at times. </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Casey asked about the PAR revision and the chairman stated he will work with Standards coordinator.</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Casey also asked when we would vote on this standard – the chairman said he hoped to get first ballot of the working group this year.</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Next meeting: Fall 2016, Vancouver, BC, Canada October 23-27, 2016.</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The chairman asked for a motion to adjourn at 12:17 PM. Phil made the motion and Jerry Murphy seconded the motion.</w:t>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szCs w:val="22"/>
        </w:rPr>
        <w:t>The meeting adjourned at 12:18 PM.</w:t>
      </w:r>
    </w:p>
    <w:p w:rsidR="00AA4915" w:rsidRPr="00AA4915" w:rsidRDefault="00AA4915" w:rsidP="00AA4915">
      <w:pPr>
        <w:autoSpaceDE w:val="0"/>
        <w:autoSpaceDN w:val="0"/>
        <w:adjustRightInd w:val="0"/>
        <w:spacing w:after="200" w:line="276" w:lineRule="auto"/>
        <w:rPr>
          <w:rFonts w:eastAsiaTheme="minorEastAsia" w:cs="Times New Roman"/>
          <w:color w:val="000000" w:themeColor="text1"/>
          <w:szCs w:val="22"/>
        </w:rPr>
      </w:pPr>
      <w:r w:rsidRPr="00AA4915">
        <w:rPr>
          <w:rFonts w:eastAsiaTheme="minorEastAsia" w:cs="Times New Roman"/>
          <w:color w:val="000000" w:themeColor="text1"/>
          <w:szCs w:val="22"/>
        </w:rPr>
        <w:t>Respectfully submitted,</w:t>
      </w:r>
    </w:p>
    <w:p w:rsidR="00AA4915" w:rsidRPr="00AA4915" w:rsidRDefault="00AA4915" w:rsidP="00AA4915">
      <w:pPr>
        <w:spacing w:after="200" w:line="276" w:lineRule="auto"/>
        <w:rPr>
          <w:rFonts w:eastAsiaTheme="minorEastAsia" w:cs="Times New Roman"/>
          <w:color w:val="000000" w:themeColor="text1"/>
          <w:szCs w:val="22"/>
        </w:rPr>
      </w:pPr>
      <w:r w:rsidRPr="00AA4915">
        <w:rPr>
          <w:rFonts w:eastAsiaTheme="minorEastAsia" w:cs="Times New Roman"/>
          <w:color w:val="000000" w:themeColor="text1"/>
          <w:szCs w:val="22"/>
        </w:rPr>
        <w:t xml:space="preserve">Chairman: Sanjib Som   </w:t>
      </w:r>
      <w:r w:rsidRPr="00AA4915">
        <w:rPr>
          <w:rFonts w:eastAsiaTheme="minorEastAsia" w:cs="Times New Roman"/>
          <w:color w:val="000000" w:themeColor="text1"/>
          <w:szCs w:val="22"/>
        </w:rPr>
        <w:tab/>
      </w:r>
      <w:r w:rsidRPr="00AA4915">
        <w:rPr>
          <w:rFonts w:eastAsiaTheme="minorEastAsia" w:cs="Times New Roman"/>
          <w:color w:val="000000" w:themeColor="text1"/>
          <w:szCs w:val="22"/>
        </w:rPr>
        <w:tab/>
      </w:r>
      <w:r w:rsidRPr="00AA4915">
        <w:rPr>
          <w:rFonts w:eastAsiaTheme="minorEastAsia" w:cs="Times New Roman"/>
          <w:color w:val="000000" w:themeColor="text1"/>
          <w:szCs w:val="22"/>
        </w:rPr>
        <w:tab/>
      </w:r>
      <w:r w:rsidRPr="00AA4915">
        <w:rPr>
          <w:rFonts w:eastAsiaTheme="minorEastAsia" w:cs="Times New Roman"/>
          <w:color w:val="000000" w:themeColor="text1"/>
          <w:szCs w:val="22"/>
        </w:rPr>
        <w:tab/>
      </w:r>
      <w:r w:rsidRPr="00AA4915">
        <w:rPr>
          <w:rFonts w:eastAsiaTheme="minorEastAsia" w:cs="Times New Roman"/>
          <w:color w:val="000000" w:themeColor="text1"/>
          <w:szCs w:val="22"/>
        </w:rPr>
        <w:tab/>
      </w:r>
      <w:r w:rsidRPr="00AA4915">
        <w:rPr>
          <w:rFonts w:eastAsiaTheme="minorEastAsia" w:cs="Times New Roman"/>
          <w:color w:val="000000" w:themeColor="text1"/>
          <w:szCs w:val="22"/>
        </w:rPr>
        <w:tab/>
      </w:r>
    </w:p>
    <w:p w:rsidR="00AA4915" w:rsidRPr="00AA4915" w:rsidRDefault="00AA4915" w:rsidP="00AA4915">
      <w:pPr>
        <w:spacing w:after="200" w:line="276" w:lineRule="auto"/>
        <w:rPr>
          <w:rFonts w:eastAsiaTheme="minorEastAsia" w:cs="Times New Roman"/>
          <w:szCs w:val="22"/>
        </w:rPr>
      </w:pPr>
      <w:r w:rsidRPr="00AA4915">
        <w:rPr>
          <w:rFonts w:eastAsiaTheme="minorEastAsia" w:cs="Times New Roman"/>
          <w:color w:val="000000" w:themeColor="text1"/>
          <w:szCs w:val="22"/>
        </w:rPr>
        <w:t xml:space="preserve">Secretary: Mark </w:t>
      </w:r>
      <w:r w:rsidRPr="00AA4915">
        <w:rPr>
          <w:rFonts w:eastAsiaTheme="minorEastAsia" w:cs="Times New Roman"/>
          <w:szCs w:val="22"/>
        </w:rPr>
        <w:t>Gromlovits</w:t>
      </w:r>
      <w:r w:rsidRPr="00AA4915">
        <w:rPr>
          <w:rFonts w:eastAsiaTheme="minorEastAsia" w:cs="Times New Roman"/>
          <w:color w:val="000000" w:themeColor="text1"/>
          <w:szCs w:val="22"/>
        </w:rPr>
        <w:t xml:space="preserve"> </w:t>
      </w:r>
    </w:p>
    <w:p w:rsidR="00706418" w:rsidRDefault="00706418" w:rsidP="00512439">
      <w:pPr>
        <w:pStyle w:val="NormalWeb"/>
        <w:spacing w:before="0" w:beforeAutospacing="0" w:after="90" w:afterAutospacing="0"/>
        <w:rPr>
          <w:color w:val="FF0000"/>
          <w:sz w:val="22"/>
          <w:szCs w:val="20"/>
        </w:rPr>
      </w:pPr>
    </w:p>
    <w:p w:rsidR="00706418" w:rsidRDefault="00706418" w:rsidP="00706418">
      <w:pPr>
        <w:pStyle w:val="Heading2"/>
      </w:pPr>
      <w:r>
        <w:t>IEEE PC57.12.58</w:t>
      </w:r>
      <w:r w:rsidRPr="00BF2F44">
        <w:t xml:space="preserve"> - Dry Type </w:t>
      </w:r>
      <w:r>
        <w:t>Transient Analysis</w:t>
      </w:r>
      <w:r w:rsidRPr="00BF2F44">
        <w:br/>
        <w:t xml:space="preserve">Chair </w:t>
      </w:r>
      <w:r>
        <w:t>Roger Wicks</w:t>
      </w:r>
    </w:p>
    <w:p w:rsidR="00706418" w:rsidRDefault="00706418" w:rsidP="00706418"/>
    <w:p w:rsidR="00002BE4" w:rsidRPr="00552F20" w:rsidRDefault="00552F20" w:rsidP="00706418">
      <w:pPr>
        <w:rPr>
          <w:szCs w:val="22"/>
        </w:rPr>
      </w:pPr>
      <w:r w:rsidRPr="00552F20">
        <w:rPr>
          <w:szCs w:val="22"/>
        </w:rPr>
        <w:t>Roger gave a presentation on the status of P57.12.58 since it had no formal meeting and the text is included below:</w:t>
      </w:r>
    </w:p>
    <w:p w:rsidR="00552F20" w:rsidRDefault="00552F20" w:rsidP="00706418">
      <w:pPr>
        <w:rPr>
          <w:color w:val="FF0000"/>
          <w:szCs w:val="22"/>
        </w:rPr>
      </w:pPr>
    </w:p>
    <w:p w:rsidR="00552F20" w:rsidRDefault="00552F20" w:rsidP="00706418">
      <w:pPr>
        <w:rPr>
          <w:color w:val="FF0000"/>
          <w:szCs w:val="22"/>
        </w:rPr>
      </w:pPr>
      <w:r>
        <w:rPr>
          <w:noProof/>
          <w:color w:val="FF0000"/>
          <w:szCs w:val="22"/>
        </w:rPr>
        <w:drawing>
          <wp:inline distT="0" distB="0" distL="0" distR="0" wp14:anchorId="4ACEBD36">
            <wp:extent cx="2402457" cy="13329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4402" cy="1334061"/>
                    </a:xfrm>
                    <a:prstGeom prst="rect">
                      <a:avLst/>
                    </a:prstGeom>
                    <a:noFill/>
                  </pic:spPr>
                </pic:pic>
              </a:graphicData>
            </a:graphic>
          </wp:inline>
        </w:drawing>
      </w:r>
    </w:p>
    <w:p w:rsidR="00552F20" w:rsidRDefault="00552F20" w:rsidP="00706418">
      <w:pPr>
        <w:rPr>
          <w:color w:val="FF0000"/>
          <w:szCs w:val="22"/>
        </w:rPr>
      </w:pPr>
      <w:r>
        <w:rPr>
          <w:noProof/>
          <w:color w:val="FF0000"/>
          <w:szCs w:val="22"/>
        </w:rPr>
        <w:lastRenderedPageBreak/>
        <w:drawing>
          <wp:inline distT="0" distB="0" distL="0" distR="0" wp14:anchorId="6456FFDC">
            <wp:extent cx="2402457" cy="13168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4571" cy="1318036"/>
                    </a:xfrm>
                    <a:prstGeom prst="rect">
                      <a:avLst/>
                    </a:prstGeom>
                    <a:noFill/>
                  </pic:spPr>
                </pic:pic>
              </a:graphicData>
            </a:graphic>
          </wp:inline>
        </w:drawing>
      </w:r>
    </w:p>
    <w:p w:rsidR="00552F20" w:rsidRDefault="00552F20" w:rsidP="00706418">
      <w:pPr>
        <w:rPr>
          <w:color w:val="FF0000"/>
          <w:szCs w:val="22"/>
        </w:rPr>
      </w:pPr>
    </w:p>
    <w:p w:rsidR="00552F20" w:rsidRDefault="00552F20" w:rsidP="00706418">
      <w:pPr>
        <w:rPr>
          <w:color w:val="FF0000"/>
          <w:szCs w:val="22"/>
        </w:rPr>
      </w:pPr>
    </w:p>
    <w:p w:rsidR="00002BE4" w:rsidRDefault="00002BE4" w:rsidP="00706418">
      <w:pPr>
        <w:rPr>
          <w:szCs w:val="22"/>
        </w:rPr>
      </w:pPr>
      <w:r>
        <w:rPr>
          <w:szCs w:val="22"/>
        </w:rPr>
        <w:t xml:space="preserve">After Roger’s presentation Sasha Levin asked if the process for conducting the test was needed before circulating the document to the Sub Committee for their opinions.  Klaus </w:t>
      </w:r>
      <w:proofErr w:type="spellStart"/>
      <w:r>
        <w:rPr>
          <w:szCs w:val="22"/>
        </w:rPr>
        <w:t>Pointner</w:t>
      </w:r>
      <w:proofErr w:type="spellEnd"/>
      <w:r>
        <w:rPr>
          <w:szCs w:val="22"/>
        </w:rPr>
        <w:t xml:space="preserve"> also noted that simulation software was available for this purpose and the group acknowledged his comments.</w:t>
      </w:r>
    </w:p>
    <w:p w:rsidR="00002BE4" w:rsidRDefault="00002BE4" w:rsidP="00706418">
      <w:pPr>
        <w:rPr>
          <w:szCs w:val="22"/>
        </w:rPr>
      </w:pPr>
    </w:p>
    <w:p w:rsidR="00002BE4" w:rsidRPr="00002BE4" w:rsidRDefault="00002BE4" w:rsidP="00706418">
      <w:pPr>
        <w:rPr>
          <w:szCs w:val="22"/>
        </w:rPr>
      </w:pPr>
      <w:r>
        <w:rPr>
          <w:szCs w:val="22"/>
        </w:rPr>
        <w:t>Sanjib Som made a motion to send the document as-is to the membership of the Dry Type Sub Committee for their vote of approval to move to ballot.  If they didn’t approve then comments would be required.  Martin Navarro seconded the motion and it was approved w/o any objection.</w:t>
      </w:r>
    </w:p>
    <w:p w:rsidR="00706418" w:rsidRPr="00512439" w:rsidRDefault="00706418" w:rsidP="00512439">
      <w:pPr>
        <w:pStyle w:val="NormalWeb"/>
        <w:spacing w:before="0" w:beforeAutospacing="0" w:after="90" w:afterAutospacing="0"/>
        <w:rPr>
          <w:color w:val="FF0000"/>
        </w:rPr>
      </w:pPr>
    </w:p>
    <w:p w:rsidR="00D85DCE" w:rsidRDefault="00D85DCE" w:rsidP="0042526C">
      <w:pPr>
        <w:pStyle w:val="Heading2"/>
      </w:pPr>
      <w:r>
        <w:t>IEEE C57.12.91 - Dry Type Test Standard</w:t>
      </w:r>
      <w:r>
        <w:tab/>
      </w:r>
      <w:r>
        <w:br/>
        <w:t>Chair Derek Foster</w:t>
      </w:r>
    </w:p>
    <w:p w:rsidR="00BF2F44" w:rsidRPr="00BF2F44" w:rsidRDefault="00BF2F44" w:rsidP="00BF2F44"/>
    <w:p w:rsidR="009A1A07" w:rsidRPr="009A1A07" w:rsidRDefault="009A1A07" w:rsidP="009A1A07">
      <w:pPr>
        <w:pStyle w:val="NormalWeb"/>
        <w:spacing w:before="0" w:beforeAutospacing="0" w:after="90" w:afterAutospacing="0"/>
        <w:rPr>
          <w:sz w:val="22"/>
          <w:szCs w:val="22"/>
        </w:rPr>
      </w:pPr>
      <w:r w:rsidRPr="009A1A07">
        <w:rPr>
          <w:sz w:val="22"/>
          <w:szCs w:val="22"/>
        </w:rPr>
        <w:t>The Working Group met in the Georgia 4</w:t>
      </w:r>
      <w:proofErr w:type="gramStart"/>
      <w:r w:rsidRPr="009A1A07">
        <w:rPr>
          <w:sz w:val="22"/>
          <w:szCs w:val="22"/>
        </w:rPr>
        <w:t>,5</w:t>
      </w:r>
      <w:proofErr w:type="gramEnd"/>
      <w:r w:rsidRPr="009A1A07">
        <w:rPr>
          <w:sz w:val="22"/>
          <w:szCs w:val="22"/>
        </w:rPr>
        <w:t xml:space="preserve"> meeting room</w:t>
      </w:r>
    </w:p>
    <w:p w:rsidR="009A1A07" w:rsidRPr="009A1A07" w:rsidRDefault="009A1A07" w:rsidP="009A1A07">
      <w:pPr>
        <w:rPr>
          <w:szCs w:val="22"/>
        </w:rPr>
      </w:pPr>
    </w:p>
    <w:p w:rsidR="009A1A07" w:rsidRPr="009A1A07" w:rsidRDefault="009A1A07" w:rsidP="009A1A07">
      <w:pPr>
        <w:outlineLvl w:val="0"/>
        <w:rPr>
          <w:szCs w:val="22"/>
        </w:rPr>
      </w:pPr>
      <w:r w:rsidRPr="009A1A07">
        <w:rPr>
          <w:szCs w:val="22"/>
        </w:rPr>
        <w:t>There were 14 members and 18 guests present.  A quorum of 81.2% was reached.</w:t>
      </w:r>
    </w:p>
    <w:p w:rsidR="009A1A07" w:rsidRPr="009A1A07" w:rsidRDefault="009A1A07" w:rsidP="009A1A07">
      <w:pPr>
        <w:outlineLvl w:val="0"/>
        <w:rPr>
          <w:szCs w:val="22"/>
        </w:rPr>
      </w:pPr>
    </w:p>
    <w:p w:rsidR="009A1A07" w:rsidRPr="009A1A07" w:rsidRDefault="009A1A07" w:rsidP="009A1A07">
      <w:pPr>
        <w:outlineLvl w:val="0"/>
        <w:rPr>
          <w:szCs w:val="22"/>
        </w:rPr>
      </w:pPr>
      <w:r w:rsidRPr="009A1A07">
        <w:rPr>
          <w:szCs w:val="22"/>
        </w:rPr>
        <w:t xml:space="preserve">The agenda was approved. </w:t>
      </w:r>
      <w:proofErr w:type="gramStart"/>
      <w:r w:rsidRPr="009A1A07">
        <w:rPr>
          <w:szCs w:val="22"/>
        </w:rPr>
        <w:t>Motion by Chuck Johnson, second Tim-Felix Mai.</w:t>
      </w:r>
      <w:proofErr w:type="gramEnd"/>
    </w:p>
    <w:p w:rsidR="009A1A07" w:rsidRPr="009A1A07" w:rsidRDefault="009A1A07" w:rsidP="009A1A07">
      <w:pPr>
        <w:rPr>
          <w:szCs w:val="22"/>
        </w:rPr>
      </w:pPr>
      <w:r w:rsidRPr="009A1A07">
        <w:rPr>
          <w:szCs w:val="22"/>
        </w:rPr>
        <w:t xml:space="preserve"> </w:t>
      </w:r>
    </w:p>
    <w:p w:rsidR="009A1A07" w:rsidRPr="009A1A07" w:rsidRDefault="009A1A07" w:rsidP="009A1A07">
      <w:pPr>
        <w:autoSpaceDE w:val="0"/>
        <w:autoSpaceDN w:val="0"/>
        <w:adjustRightInd w:val="0"/>
        <w:outlineLvl w:val="0"/>
        <w:rPr>
          <w:szCs w:val="22"/>
        </w:rPr>
      </w:pPr>
      <w:r w:rsidRPr="009A1A07">
        <w:rPr>
          <w:szCs w:val="22"/>
        </w:rPr>
        <w:t xml:space="preserve">The minutes of the November 3, 2015 </w:t>
      </w:r>
      <w:r w:rsidRPr="009A1A07">
        <w:rPr>
          <w:bCs/>
          <w:szCs w:val="22"/>
        </w:rPr>
        <w:t>meeting in Memphis</w:t>
      </w:r>
      <w:r w:rsidRPr="009A1A07">
        <w:rPr>
          <w:szCs w:val="22"/>
        </w:rPr>
        <w:t xml:space="preserve"> were approved as written.</w:t>
      </w:r>
    </w:p>
    <w:p w:rsidR="009A1A07" w:rsidRPr="009A1A07" w:rsidRDefault="009A1A07" w:rsidP="009A1A07">
      <w:pPr>
        <w:autoSpaceDE w:val="0"/>
        <w:autoSpaceDN w:val="0"/>
        <w:adjustRightInd w:val="0"/>
        <w:outlineLvl w:val="0"/>
        <w:rPr>
          <w:szCs w:val="22"/>
        </w:rPr>
      </w:pPr>
    </w:p>
    <w:p w:rsidR="009A1A07" w:rsidRPr="009A1A07" w:rsidRDefault="009A1A07" w:rsidP="009A1A07">
      <w:pPr>
        <w:autoSpaceDE w:val="0"/>
        <w:autoSpaceDN w:val="0"/>
        <w:adjustRightInd w:val="0"/>
        <w:outlineLvl w:val="0"/>
        <w:rPr>
          <w:b/>
          <w:szCs w:val="22"/>
        </w:rPr>
      </w:pPr>
    </w:p>
    <w:p w:rsidR="009A1A07" w:rsidRPr="009A1A07" w:rsidRDefault="009A1A07" w:rsidP="009A1A07">
      <w:pPr>
        <w:autoSpaceDE w:val="0"/>
        <w:autoSpaceDN w:val="0"/>
        <w:adjustRightInd w:val="0"/>
        <w:outlineLvl w:val="0"/>
        <w:rPr>
          <w:b/>
          <w:szCs w:val="22"/>
        </w:rPr>
      </w:pPr>
    </w:p>
    <w:p w:rsidR="009A1A07" w:rsidRPr="009A1A07" w:rsidRDefault="009A1A07" w:rsidP="009A1A07">
      <w:pPr>
        <w:autoSpaceDE w:val="0"/>
        <w:autoSpaceDN w:val="0"/>
        <w:adjustRightInd w:val="0"/>
        <w:outlineLvl w:val="0"/>
        <w:rPr>
          <w:b/>
          <w:szCs w:val="22"/>
        </w:rPr>
      </w:pPr>
      <w:r w:rsidRPr="009A1A07">
        <w:rPr>
          <w:b/>
          <w:szCs w:val="22"/>
        </w:rPr>
        <w:t>Old Business</w:t>
      </w:r>
    </w:p>
    <w:p w:rsidR="009A1A07" w:rsidRPr="009A1A07" w:rsidRDefault="009A1A07" w:rsidP="009A1A07">
      <w:pPr>
        <w:autoSpaceDE w:val="0"/>
        <w:autoSpaceDN w:val="0"/>
        <w:adjustRightInd w:val="0"/>
        <w:outlineLvl w:val="0"/>
        <w:rPr>
          <w:b/>
          <w:szCs w:val="22"/>
        </w:rPr>
      </w:pPr>
    </w:p>
    <w:p w:rsidR="009A1A07" w:rsidRPr="009A1A07" w:rsidRDefault="009A1A07" w:rsidP="009A1A07">
      <w:pPr>
        <w:numPr>
          <w:ilvl w:val="0"/>
          <w:numId w:val="24"/>
        </w:numPr>
        <w:autoSpaceDE w:val="0"/>
        <w:autoSpaceDN w:val="0"/>
        <w:adjustRightInd w:val="0"/>
        <w:outlineLvl w:val="0"/>
        <w:rPr>
          <w:szCs w:val="22"/>
        </w:rPr>
      </w:pPr>
      <w:r w:rsidRPr="009A1A07">
        <w:rPr>
          <w:szCs w:val="22"/>
        </w:rPr>
        <w:t>The Chairman advised that this is now a Working Group, since the PAR for revision was approved at the March NESCOM meeting. Chuck Johnson commented that people should review the purpose and understand that C57.12.91 is about gathering test information, NOT a pass/fail determination.  C57.12.01 has pass/fail information.</w:t>
      </w:r>
    </w:p>
    <w:p w:rsidR="009A1A07" w:rsidRPr="009A1A07" w:rsidRDefault="009A1A07" w:rsidP="009A1A07">
      <w:pPr>
        <w:autoSpaceDE w:val="0"/>
        <w:autoSpaceDN w:val="0"/>
        <w:adjustRightInd w:val="0"/>
        <w:outlineLvl w:val="0"/>
        <w:rPr>
          <w:szCs w:val="22"/>
        </w:rPr>
      </w:pPr>
    </w:p>
    <w:p w:rsidR="009A1A07" w:rsidRPr="009A1A07" w:rsidRDefault="009A1A07" w:rsidP="009A1A07">
      <w:pPr>
        <w:numPr>
          <w:ilvl w:val="0"/>
          <w:numId w:val="24"/>
        </w:numPr>
        <w:autoSpaceDE w:val="0"/>
        <w:autoSpaceDN w:val="0"/>
        <w:adjustRightInd w:val="0"/>
        <w:outlineLvl w:val="0"/>
        <w:rPr>
          <w:szCs w:val="22"/>
        </w:rPr>
      </w:pPr>
      <w:r w:rsidRPr="009A1A07">
        <w:rPr>
          <w:szCs w:val="22"/>
        </w:rPr>
        <w:t>Sanjib Som presented a proposal to measure current during the applied voltage test. After some discussion, a vote was taken with 2 votes for the proposal, 10 against and 1 abstain. Proposal rejected.</w:t>
      </w:r>
    </w:p>
    <w:p w:rsidR="009A1A07" w:rsidRPr="009A1A07" w:rsidRDefault="009A1A07" w:rsidP="009A1A07">
      <w:pPr>
        <w:autoSpaceDE w:val="0"/>
        <w:autoSpaceDN w:val="0"/>
        <w:adjustRightInd w:val="0"/>
        <w:outlineLvl w:val="0"/>
        <w:rPr>
          <w:rFonts w:ascii="Arial" w:hAnsi="Arial"/>
          <w:szCs w:val="22"/>
        </w:rPr>
      </w:pPr>
    </w:p>
    <w:p w:rsidR="009A1A07" w:rsidRPr="009A1A07" w:rsidRDefault="009A1A07" w:rsidP="009A1A07">
      <w:pPr>
        <w:numPr>
          <w:ilvl w:val="0"/>
          <w:numId w:val="24"/>
        </w:numPr>
        <w:autoSpaceDE w:val="0"/>
        <w:autoSpaceDN w:val="0"/>
        <w:adjustRightInd w:val="0"/>
        <w:outlineLvl w:val="0"/>
        <w:rPr>
          <w:rFonts w:cs="Times New Roman"/>
          <w:szCs w:val="22"/>
        </w:rPr>
      </w:pPr>
      <w:r w:rsidRPr="009A1A07">
        <w:rPr>
          <w:szCs w:val="22"/>
        </w:rPr>
        <w:t>Sanjib Som also presented a proposal to measure acoustic noise during a full load current test, to be a Special Test. After discussion a vote was taken with 12 against, 0 for. Proposal rejected.</w:t>
      </w:r>
    </w:p>
    <w:p w:rsidR="009A1A07" w:rsidRPr="009A1A07" w:rsidRDefault="009A1A07" w:rsidP="009A1A07">
      <w:pPr>
        <w:pStyle w:val="ListParagraph"/>
      </w:pPr>
    </w:p>
    <w:p w:rsidR="009A1A07" w:rsidRPr="009A1A07" w:rsidRDefault="009A1A07" w:rsidP="009A1A07">
      <w:pPr>
        <w:numPr>
          <w:ilvl w:val="0"/>
          <w:numId w:val="24"/>
        </w:numPr>
        <w:autoSpaceDE w:val="0"/>
        <w:autoSpaceDN w:val="0"/>
        <w:adjustRightInd w:val="0"/>
        <w:outlineLvl w:val="0"/>
        <w:rPr>
          <w:szCs w:val="22"/>
        </w:rPr>
      </w:pPr>
      <w:r w:rsidRPr="009A1A07">
        <w:rPr>
          <w:szCs w:val="22"/>
        </w:rPr>
        <w:t>Casey Ballard then explained a proposal to apply a correction factor to no-load losses if the core top yoke temperature is greater than 40 °C. After discussion a vote was taken with 10 against, 0 for. Proposal rejected.</w:t>
      </w:r>
    </w:p>
    <w:p w:rsidR="009A1A07" w:rsidRPr="009A1A07" w:rsidRDefault="009A1A07" w:rsidP="009A1A07">
      <w:pPr>
        <w:pStyle w:val="ListParagraph"/>
      </w:pPr>
    </w:p>
    <w:p w:rsidR="009A1A07" w:rsidRPr="009A1A07" w:rsidRDefault="009A1A07" w:rsidP="009A1A07">
      <w:pPr>
        <w:numPr>
          <w:ilvl w:val="0"/>
          <w:numId w:val="24"/>
        </w:numPr>
        <w:autoSpaceDE w:val="0"/>
        <w:autoSpaceDN w:val="0"/>
        <w:adjustRightInd w:val="0"/>
        <w:outlineLvl w:val="0"/>
        <w:rPr>
          <w:szCs w:val="22"/>
        </w:rPr>
      </w:pPr>
      <w:r w:rsidRPr="009A1A07">
        <w:rPr>
          <w:szCs w:val="22"/>
        </w:rPr>
        <w:lastRenderedPageBreak/>
        <w:t>Tim Holdway had proposed the addition of two clauses in the dielectric test section, one relating to the applied voltage testing of transformers for installation and/or testing at altitudes above 1000 m and the second relating to impulse testing of transformers for installation and/or testing at altitudes above 1000 m. These clauses require the application of a correction factor which can be found in C57.12.01. After discussion a vote was taken with 0 against and 10 for. Clauses as written will be added to the standard. Casey Ballard suggested that a similar clause should be added to the temperature rise section and Carl Bush agreed to provide proposed wording.</w:t>
      </w:r>
    </w:p>
    <w:p w:rsidR="00002BE4" w:rsidRDefault="00002BE4" w:rsidP="009A1A07">
      <w:pPr>
        <w:autoSpaceDE w:val="0"/>
        <w:autoSpaceDN w:val="0"/>
        <w:adjustRightInd w:val="0"/>
        <w:ind w:left="360"/>
        <w:outlineLvl w:val="0"/>
        <w:rPr>
          <w:b/>
          <w:szCs w:val="22"/>
        </w:rPr>
      </w:pPr>
    </w:p>
    <w:p w:rsidR="009A1A07" w:rsidRPr="009A1A07" w:rsidRDefault="009A1A07" w:rsidP="009A1A07">
      <w:pPr>
        <w:autoSpaceDE w:val="0"/>
        <w:autoSpaceDN w:val="0"/>
        <w:adjustRightInd w:val="0"/>
        <w:ind w:left="360"/>
        <w:outlineLvl w:val="0"/>
        <w:rPr>
          <w:b/>
          <w:szCs w:val="22"/>
        </w:rPr>
      </w:pPr>
      <w:r w:rsidRPr="009A1A07">
        <w:rPr>
          <w:b/>
          <w:szCs w:val="22"/>
        </w:rPr>
        <w:t>New Business</w:t>
      </w:r>
    </w:p>
    <w:p w:rsidR="00002BE4" w:rsidRDefault="00002BE4" w:rsidP="009A1A07">
      <w:pPr>
        <w:numPr>
          <w:ilvl w:val="0"/>
          <w:numId w:val="24"/>
        </w:numPr>
        <w:autoSpaceDE w:val="0"/>
        <w:autoSpaceDN w:val="0"/>
        <w:adjustRightInd w:val="0"/>
        <w:outlineLvl w:val="0"/>
        <w:rPr>
          <w:szCs w:val="22"/>
        </w:rPr>
      </w:pPr>
    </w:p>
    <w:p w:rsidR="009A1A07" w:rsidRPr="009A1A07" w:rsidRDefault="009A1A07" w:rsidP="009A1A07">
      <w:pPr>
        <w:numPr>
          <w:ilvl w:val="0"/>
          <w:numId w:val="24"/>
        </w:numPr>
        <w:autoSpaceDE w:val="0"/>
        <w:autoSpaceDN w:val="0"/>
        <w:adjustRightInd w:val="0"/>
        <w:outlineLvl w:val="0"/>
        <w:rPr>
          <w:szCs w:val="22"/>
        </w:rPr>
      </w:pPr>
      <w:r w:rsidRPr="009A1A07">
        <w:rPr>
          <w:szCs w:val="22"/>
        </w:rPr>
        <w:t xml:space="preserve">The Chairman stated that in section 3 of the standard (Definitions), there is a single line </w:t>
      </w:r>
      <w:proofErr w:type="spellStart"/>
      <w:r w:rsidRPr="009A1A07">
        <w:rPr>
          <w:szCs w:val="22"/>
        </w:rPr>
        <w:t>statment</w:t>
      </w:r>
      <w:proofErr w:type="spellEnd"/>
      <w:r w:rsidRPr="009A1A07">
        <w:rPr>
          <w:szCs w:val="22"/>
        </w:rPr>
        <w:t xml:space="preserve"> referring readers to C57.12.80, and asked if the Working Group considered that some definitions should be added to the standard. Chuck Johnson suggested that the group may want to consider adding some definitions specific to dry-type transformers. This item will be reviewed at future meetings. Rick Marek added that C57.12.80 is being re-opened and we need to clarify the definitions of various dry-type transformer constructions.</w:t>
      </w:r>
    </w:p>
    <w:p w:rsidR="009A1A07" w:rsidRPr="009A1A07" w:rsidRDefault="009A1A07" w:rsidP="009A1A07">
      <w:pPr>
        <w:pStyle w:val="ListParagraph"/>
      </w:pPr>
    </w:p>
    <w:p w:rsidR="009A1A07" w:rsidRPr="009A1A07" w:rsidRDefault="009A1A07" w:rsidP="009A1A07">
      <w:pPr>
        <w:numPr>
          <w:ilvl w:val="0"/>
          <w:numId w:val="24"/>
        </w:numPr>
        <w:rPr>
          <w:szCs w:val="22"/>
        </w:rPr>
      </w:pPr>
      <w:r w:rsidRPr="009A1A07">
        <w:rPr>
          <w:szCs w:val="22"/>
        </w:rPr>
        <w:t>The Chairman also stated that currently there is no reference to PD testing in C57.12.91. A reference to PD testing in an earlier revision had been removed, but the Chairman asked if the group believes that a reference should be re-instated. A vote produced 6 for and 2 against. A reference to PD testing will be added to the standard. Dhiru Patel and Chuck Johnson then said that other tests would also need to be in referenced in C57.12.91.  Chuck Johnson moved that all tests mentioned in C57.12.01 be referenced in C57.12.91.  A vote showed 10 for and 0 against.</w:t>
      </w:r>
    </w:p>
    <w:p w:rsidR="009A1A07" w:rsidRPr="009A1A07" w:rsidRDefault="009A1A07" w:rsidP="009A1A07">
      <w:pPr>
        <w:autoSpaceDE w:val="0"/>
        <w:autoSpaceDN w:val="0"/>
        <w:adjustRightInd w:val="0"/>
        <w:ind w:left="720"/>
        <w:outlineLvl w:val="0"/>
        <w:rPr>
          <w:szCs w:val="22"/>
        </w:rPr>
      </w:pPr>
    </w:p>
    <w:p w:rsidR="009A1A07" w:rsidRPr="009A1A07" w:rsidRDefault="009A1A07" w:rsidP="009A1A07">
      <w:pPr>
        <w:autoSpaceDE w:val="0"/>
        <w:autoSpaceDN w:val="0"/>
        <w:adjustRightInd w:val="0"/>
        <w:outlineLvl w:val="0"/>
        <w:rPr>
          <w:szCs w:val="22"/>
        </w:rPr>
      </w:pPr>
    </w:p>
    <w:p w:rsidR="009A1A07" w:rsidRPr="009A1A07" w:rsidRDefault="009A1A07" w:rsidP="009A1A07">
      <w:pPr>
        <w:autoSpaceDE w:val="0"/>
        <w:autoSpaceDN w:val="0"/>
        <w:adjustRightInd w:val="0"/>
        <w:ind w:left="360"/>
        <w:outlineLvl w:val="0"/>
        <w:rPr>
          <w:szCs w:val="22"/>
        </w:rPr>
      </w:pPr>
    </w:p>
    <w:p w:rsidR="009A1A07" w:rsidRPr="009A1A07" w:rsidRDefault="009A1A07" w:rsidP="009A1A07">
      <w:pPr>
        <w:outlineLvl w:val="0"/>
        <w:rPr>
          <w:color w:val="000000"/>
          <w:szCs w:val="22"/>
        </w:rPr>
      </w:pPr>
      <w:r w:rsidRPr="009A1A07">
        <w:rPr>
          <w:color w:val="000000"/>
          <w:szCs w:val="22"/>
        </w:rPr>
        <w:t>With no further business, the meeting was adjourned at 6:05 pm.</w:t>
      </w:r>
    </w:p>
    <w:p w:rsidR="009A1A07" w:rsidRPr="009A1A07" w:rsidRDefault="009A1A07" w:rsidP="009A1A07">
      <w:pPr>
        <w:outlineLvl w:val="0"/>
        <w:rPr>
          <w:color w:val="000000"/>
          <w:szCs w:val="22"/>
        </w:rPr>
      </w:pPr>
    </w:p>
    <w:p w:rsidR="009A1A07" w:rsidRPr="009A1A07" w:rsidRDefault="009A1A07" w:rsidP="009A1A07">
      <w:pPr>
        <w:outlineLvl w:val="0"/>
        <w:rPr>
          <w:color w:val="000000"/>
          <w:szCs w:val="22"/>
        </w:rPr>
      </w:pPr>
      <w:r w:rsidRPr="009A1A07">
        <w:rPr>
          <w:color w:val="000000"/>
          <w:szCs w:val="22"/>
        </w:rPr>
        <w:t xml:space="preserve">The Working Group will meet again at the </w:t>
      </w:r>
      <w:proofErr w:type="gramStart"/>
      <w:r w:rsidRPr="009A1A07">
        <w:rPr>
          <w:color w:val="000000"/>
          <w:szCs w:val="22"/>
        </w:rPr>
        <w:t>Fall</w:t>
      </w:r>
      <w:proofErr w:type="gramEnd"/>
      <w:r w:rsidRPr="009A1A07">
        <w:rPr>
          <w:color w:val="000000"/>
          <w:szCs w:val="22"/>
        </w:rPr>
        <w:t xml:space="preserve"> 2016 meeting in Vancouver.</w:t>
      </w:r>
    </w:p>
    <w:p w:rsidR="009A1A07" w:rsidRPr="009A1A07" w:rsidRDefault="009A1A07" w:rsidP="009A1A07">
      <w:pPr>
        <w:autoSpaceDE w:val="0"/>
        <w:autoSpaceDN w:val="0"/>
        <w:adjustRightInd w:val="0"/>
        <w:ind w:left="360"/>
        <w:outlineLvl w:val="0"/>
        <w:rPr>
          <w:szCs w:val="22"/>
        </w:rPr>
      </w:pPr>
    </w:p>
    <w:p w:rsidR="009A1A07" w:rsidRPr="009A1A07" w:rsidRDefault="009A1A07" w:rsidP="009A1A07">
      <w:pPr>
        <w:autoSpaceDE w:val="0"/>
        <w:autoSpaceDN w:val="0"/>
        <w:adjustRightInd w:val="0"/>
        <w:ind w:left="360"/>
        <w:outlineLvl w:val="0"/>
        <w:rPr>
          <w:szCs w:val="22"/>
        </w:rPr>
      </w:pPr>
    </w:p>
    <w:p w:rsidR="009A1A07" w:rsidRPr="009A1A07" w:rsidRDefault="009A1A07" w:rsidP="009A1A07">
      <w:pPr>
        <w:rPr>
          <w:color w:val="000000"/>
          <w:szCs w:val="22"/>
        </w:rPr>
      </w:pPr>
      <w:r w:rsidRPr="009A1A07">
        <w:rPr>
          <w:color w:val="000000"/>
          <w:szCs w:val="22"/>
        </w:rPr>
        <w:t>Chairman:</w:t>
      </w:r>
      <w:r w:rsidRPr="009A1A07">
        <w:rPr>
          <w:color w:val="000000"/>
          <w:szCs w:val="22"/>
        </w:rPr>
        <w:tab/>
        <w:t>Derek Foster</w:t>
      </w:r>
    </w:p>
    <w:p w:rsidR="009A1A07" w:rsidRPr="009A1A07" w:rsidRDefault="009A1A07" w:rsidP="009A1A07">
      <w:pPr>
        <w:rPr>
          <w:color w:val="000000"/>
          <w:szCs w:val="22"/>
        </w:rPr>
      </w:pPr>
    </w:p>
    <w:p w:rsidR="009A1A07" w:rsidRPr="009A1A07" w:rsidRDefault="009A1A07" w:rsidP="009A1A07">
      <w:pPr>
        <w:rPr>
          <w:color w:val="000000"/>
          <w:szCs w:val="22"/>
        </w:rPr>
      </w:pPr>
      <w:r w:rsidRPr="009A1A07">
        <w:rPr>
          <w:color w:val="000000"/>
          <w:szCs w:val="22"/>
        </w:rPr>
        <w:t>Vice Chairman:</w:t>
      </w:r>
      <w:r w:rsidRPr="009A1A07">
        <w:rPr>
          <w:color w:val="000000"/>
          <w:szCs w:val="22"/>
        </w:rPr>
        <w:tab/>
        <w:t>David Walker</w:t>
      </w:r>
    </w:p>
    <w:p w:rsidR="00706418" w:rsidRDefault="00706418" w:rsidP="00706418">
      <w:pPr>
        <w:rPr>
          <w:color w:val="FF0000"/>
        </w:rPr>
      </w:pPr>
    </w:p>
    <w:p w:rsidR="00706418" w:rsidRDefault="00706418" w:rsidP="00706418">
      <w:pPr>
        <w:pStyle w:val="Heading2"/>
      </w:pPr>
      <w:r>
        <w:t>IEEE PC57.16</w:t>
      </w:r>
      <w:r w:rsidRPr="00BF2F44">
        <w:t xml:space="preserve"> </w:t>
      </w:r>
      <w:r>
        <w:t>–</w:t>
      </w:r>
      <w:r w:rsidRPr="00BF2F44">
        <w:t xml:space="preserve"> </w:t>
      </w:r>
      <w:r>
        <w:t>Dry Type Reactors</w:t>
      </w:r>
    </w:p>
    <w:p w:rsidR="00706418" w:rsidRDefault="00706418" w:rsidP="00706418">
      <w:pPr>
        <w:ind w:left="2160"/>
        <w:rPr>
          <w:rFonts w:cs="Times New Roman"/>
          <w:b/>
          <w:bCs/>
          <w:iCs/>
          <w:szCs w:val="22"/>
        </w:rPr>
      </w:pPr>
      <w:r w:rsidRPr="00706418">
        <w:rPr>
          <w:rFonts w:cs="Times New Roman"/>
          <w:b/>
          <w:bCs/>
          <w:iCs/>
          <w:szCs w:val="22"/>
        </w:rPr>
        <w:t>Chair Art Del Rio</w:t>
      </w:r>
    </w:p>
    <w:p w:rsidR="009A1A07" w:rsidRPr="00706418" w:rsidRDefault="009A1A07" w:rsidP="00706418">
      <w:pPr>
        <w:ind w:left="2160"/>
        <w:rPr>
          <w:rFonts w:cs="Times New Roman"/>
          <w:b/>
          <w:bCs/>
          <w:iCs/>
          <w:szCs w:val="22"/>
        </w:rPr>
      </w:pPr>
    </w:p>
    <w:p w:rsidR="002F0A28" w:rsidRPr="002F0A28" w:rsidRDefault="002F0A28" w:rsidP="002F0A28">
      <w:pPr>
        <w:pStyle w:val="NormalWeb"/>
        <w:spacing w:before="0" w:beforeAutospacing="0" w:after="90" w:afterAutospacing="0"/>
        <w:rPr>
          <w:sz w:val="22"/>
          <w:szCs w:val="22"/>
        </w:rPr>
      </w:pPr>
      <w:r w:rsidRPr="002F0A28">
        <w:rPr>
          <w:sz w:val="22"/>
          <w:szCs w:val="22"/>
        </w:rPr>
        <w:t>The new working group for the revision of C57.16 met for first time in the ‘Atlanta 4’ room of the Sheraton Hotel on Monday March 21</w:t>
      </w:r>
      <w:proofErr w:type="gramStart"/>
      <w:r w:rsidRPr="002F0A28">
        <w:rPr>
          <w:sz w:val="22"/>
          <w:szCs w:val="22"/>
        </w:rPr>
        <w:t>,2016</w:t>
      </w:r>
      <w:proofErr w:type="gramEnd"/>
      <w:r w:rsidRPr="002F0A28">
        <w:rPr>
          <w:sz w:val="22"/>
          <w:szCs w:val="22"/>
        </w:rPr>
        <w:t>, at 4:45 PM.</w:t>
      </w:r>
    </w:p>
    <w:p w:rsidR="002F0A28" w:rsidRPr="002F0A28" w:rsidRDefault="002F0A28" w:rsidP="002F0A28">
      <w:pPr>
        <w:outlineLvl w:val="0"/>
        <w:rPr>
          <w:rFonts w:cs="Times New Roman"/>
          <w:szCs w:val="22"/>
        </w:rPr>
      </w:pPr>
      <w:r w:rsidRPr="002F0A28">
        <w:rPr>
          <w:rFonts w:cs="Times New Roman"/>
          <w:szCs w:val="22"/>
        </w:rPr>
        <w:t>The meeting was called to order at 4:45 PM by the Chair Art Del Rio.</w:t>
      </w:r>
    </w:p>
    <w:p w:rsidR="002F0A28" w:rsidRPr="002F0A28" w:rsidRDefault="002F0A28" w:rsidP="002F0A28">
      <w:pPr>
        <w:outlineLvl w:val="0"/>
        <w:rPr>
          <w:rFonts w:cs="Times New Roman"/>
          <w:szCs w:val="22"/>
        </w:rPr>
      </w:pPr>
    </w:p>
    <w:p w:rsidR="002F0A28" w:rsidRPr="002F0A28" w:rsidRDefault="002F0A28" w:rsidP="002F0A28">
      <w:pPr>
        <w:jc w:val="both"/>
        <w:rPr>
          <w:rFonts w:cs="Times New Roman"/>
          <w:szCs w:val="22"/>
        </w:rPr>
      </w:pPr>
      <w:r w:rsidRPr="002F0A28">
        <w:rPr>
          <w:rFonts w:cs="Times New Roman"/>
          <w:szCs w:val="22"/>
        </w:rPr>
        <w:t>As this was the first meeting following the PAR approval, it was held off-schedule. There were a total of 10 participants, 10 requesting and granted membership, noting that 6 of these participants were part of the WG for the 2011 revision.</w:t>
      </w:r>
    </w:p>
    <w:p w:rsidR="002F0A28" w:rsidRPr="002F0A28" w:rsidRDefault="002F0A28" w:rsidP="002F0A28">
      <w:pPr>
        <w:jc w:val="both"/>
        <w:rPr>
          <w:rFonts w:cs="Times New Roman"/>
          <w:szCs w:val="22"/>
        </w:rPr>
      </w:pPr>
    </w:p>
    <w:p w:rsidR="002F0A28" w:rsidRPr="002F0A28" w:rsidRDefault="002F0A28" w:rsidP="002F0A28">
      <w:pPr>
        <w:numPr>
          <w:ilvl w:val="0"/>
          <w:numId w:val="20"/>
        </w:numPr>
        <w:tabs>
          <w:tab w:val="num" w:pos="284"/>
        </w:tabs>
        <w:ind w:left="284" w:hanging="284"/>
        <w:jc w:val="both"/>
        <w:rPr>
          <w:rFonts w:cs="Times New Roman"/>
          <w:szCs w:val="22"/>
        </w:rPr>
      </w:pPr>
      <w:r w:rsidRPr="002F0A28">
        <w:rPr>
          <w:rFonts w:cs="Times New Roman"/>
          <w:szCs w:val="22"/>
        </w:rPr>
        <w:t>The meeting was opened with the introduction of participants and t</w:t>
      </w:r>
      <w:r w:rsidR="00B408BA">
        <w:rPr>
          <w:rFonts w:cs="Times New Roman"/>
          <w:szCs w:val="22"/>
        </w:rPr>
        <w:t>he circulation of attendance ro</w:t>
      </w:r>
      <w:r w:rsidRPr="002F0A28">
        <w:rPr>
          <w:rFonts w:cs="Times New Roman"/>
          <w:szCs w:val="22"/>
        </w:rPr>
        <w:t>ster.</w:t>
      </w:r>
    </w:p>
    <w:p w:rsidR="002F0A28" w:rsidRPr="002F0A28" w:rsidRDefault="002F0A28" w:rsidP="002F0A28">
      <w:pPr>
        <w:jc w:val="both"/>
        <w:rPr>
          <w:rFonts w:cs="Times New Roman"/>
          <w:szCs w:val="22"/>
        </w:rPr>
      </w:pPr>
    </w:p>
    <w:p w:rsidR="002F0A28" w:rsidRPr="002F0A28" w:rsidRDefault="002F0A28" w:rsidP="002F0A28">
      <w:pPr>
        <w:jc w:val="both"/>
        <w:rPr>
          <w:rFonts w:cs="Times New Roman"/>
          <w:b/>
          <w:szCs w:val="22"/>
        </w:rPr>
      </w:pPr>
      <w:r w:rsidRPr="002F0A28">
        <w:rPr>
          <w:rFonts w:cs="Times New Roman"/>
          <w:b/>
          <w:szCs w:val="22"/>
        </w:rPr>
        <w:t>Meeting notes:</w:t>
      </w:r>
    </w:p>
    <w:p w:rsidR="002F0A28" w:rsidRPr="002F0A28" w:rsidRDefault="002F0A28" w:rsidP="002F0A28">
      <w:pPr>
        <w:pStyle w:val="ListParagraph"/>
        <w:rPr>
          <w:rFonts w:ascii="Times New Roman" w:hAnsi="Times New Roman"/>
        </w:rPr>
      </w:pPr>
    </w:p>
    <w:p w:rsidR="002F0A28" w:rsidRPr="002F0A28" w:rsidRDefault="002F0A28" w:rsidP="002F0A28">
      <w:pPr>
        <w:numPr>
          <w:ilvl w:val="0"/>
          <w:numId w:val="20"/>
        </w:numPr>
        <w:tabs>
          <w:tab w:val="num" w:pos="284"/>
        </w:tabs>
        <w:ind w:left="284" w:hanging="284"/>
        <w:jc w:val="both"/>
        <w:rPr>
          <w:rFonts w:cs="Times New Roman"/>
          <w:b/>
          <w:szCs w:val="22"/>
        </w:rPr>
      </w:pPr>
      <w:r w:rsidRPr="002F0A28">
        <w:rPr>
          <w:rFonts w:cs="Times New Roman"/>
          <w:b/>
          <w:szCs w:val="22"/>
        </w:rPr>
        <w:lastRenderedPageBreak/>
        <w:t>Meeting Agenda (unofficial)</w:t>
      </w:r>
    </w:p>
    <w:p w:rsidR="002F0A28" w:rsidRPr="002F0A28" w:rsidRDefault="002F0A28" w:rsidP="002F0A28">
      <w:pPr>
        <w:pStyle w:val="ListParagraph"/>
        <w:numPr>
          <w:ilvl w:val="0"/>
          <w:numId w:val="21"/>
        </w:numPr>
        <w:spacing w:after="0" w:line="240" w:lineRule="auto"/>
        <w:jc w:val="both"/>
        <w:rPr>
          <w:rFonts w:ascii="Times New Roman" w:hAnsi="Times New Roman"/>
        </w:rPr>
      </w:pPr>
      <w:r w:rsidRPr="002F0A28">
        <w:rPr>
          <w:rFonts w:ascii="Times New Roman" w:hAnsi="Times New Roman"/>
        </w:rPr>
        <w:t>Introductions and Attendance Sheets.</w:t>
      </w:r>
    </w:p>
    <w:p w:rsidR="002F0A28" w:rsidRPr="002F0A28" w:rsidRDefault="002F0A28" w:rsidP="002F0A28">
      <w:pPr>
        <w:pStyle w:val="ListParagraph"/>
        <w:numPr>
          <w:ilvl w:val="0"/>
          <w:numId w:val="21"/>
        </w:numPr>
        <w:spacing w:after="0" w:line="240" w:lineRule="auto"/>
        <w:jc w:val="both"/>
        <w:rPr>
          <w:rFonts w:ascii="Times New Roman" w:hAnsi="Times New Roman"/>
        </w:rPr>
      </w:pPr>
      <w:r w:rsidRPr="002F0A28">
        <w:rPr>
          <w:rFonts w:ascii="Times New Roman" w:hAnsi="Times New Roman"/>
        </w:rPr>
        <w:t>Background.</w:t>
      </w:r>
    </w:p>
    <w:p w:rsidR="002F0A28" w:rsidRPr="002F0A28" w:rsidRDefault="002F0A28" w:rsidP="002F0A28">
      <w:pPr>
        <w:pStyle w:val="ListParagraph"/>
        <w:numPr>
          <w:ilvl w:val="0"/>
          <w:numId w:val="21"/>
        </w:numPr>
        <w:spacing w:after="0" w:line="240" w:lineRule="auto"/>
        <w:jc w:val="both"/>
        <w:rPr>
          <w:rFonts w:ascii="Times New Roman" w:hAnsi="Times New Roman"/>
        </w:rPr>
      </w:pPr>
      <w:r w:rsidRPr="002F0A28">
        <w:rPr>
          <w:rFonts w:ascii="Times New Roman" w:hAnsi="Times New Roman"/>
        </w:rPr>
        <w:t>Topics for Discussion.</w:t>
      </w:r>
    </w:p>
    <w:p w:rsidR="002F0A28" w:rsidRPr="002F0A28" w:rsidRDefault="002F0A28" w:rsidP="002F0A28">
      <w:pPr>
        <w:pStyle w:val="ListParagraph"/>
        <w:numPr>
          <w:ilvl w:val="0"/>
          <w:numId w:val="21"/>
        </w:numPr>
        <w:spacing w:after="0" w:line="240" w:lineRule="auto"/>
        <w:jc w:val="both"/>
        <w:rPr>
          <w:rFonts w:ascii="Times New Roman" w:hAnsi="Times New Roman"/>
        </w:rPr>
      </w:pPr>
      <w:r w:rsidRPr="002F0A28">
        <w:rPr>
          <w:rFonts w:ascii="Times New Roman" w:hAnsi="Times New Roman"/>
        </w:rPr>
        <w:t>Membership</w:t>
      </w:r>
    </w:p>
    <w:p w:rsidR="002F0A28" w:rsidRPr="002F0A28" w:rsidRDefault="002F0A28" w:rsidP="002F0A28">
      <w:pPr>
        <w:pStyle w:val="ListParagraph"/>
        <w:numPr>
          <w:ilvl w:val="0"/>
          <w:numId w:val="21"/>
        </w:numPr>
        <w:spacing w:after="0" w:line="240" w:lineRule="auto"/>
        <w:jc w:val="both"/>
        <w:rPr>
          <w:rFonts w:ascii="Times New Roman" w:hAnsi="Times New Roman"/>
        </w:rPr>
      </w:pPr>
      <w:r w:rsidRPr="002F0A28">
        <w:rPr>
          <w:rFonts w:ascii="Times New Roman" w:hAnsi="Times New Roman"/>
        </w:rPr>
        <w:t>Adjournment.</w:t>
      </w:r>
    </w:p>
    <w:p w:rsidR="002F0A28" w:rsidRPr="002F0A28" w:rsidRDefault="002F0A28" w:rsidP="002F0A28">
      <w:pPr>
        <w:jc w:val="both"/>
        <w:rPr>
          <w:rFonts w:cs="Times New Roman"/>
          <w:szCs w:val="22"/>
        </w:rPr>
      </w:pPr>
    </w:p>
    <w:p w:rsidR="002F0A28" w:rsidRPr="002F0A28" w:rsidRDefault="002F0A28" w:rsidP="002F0A28">
      <w:pPr>
        <w:numPr>
          <w:ilvl w:val="0"/>
          <w:numId w:val="20"/>
        </w:numPr>
        <w:tabs>
          <w:tab w:val="num" w:pos="270"/>
        </w:tabs>
        <w:ind w:left="270" w:hanging="270"/>
        <w:jc w:val="both"/>
        <w:rPr>
          <w:rFonts w:cs="Times New Roman"/>
          <w:b/>
          <w:szCs w:val="22"/>
        </w:rPr>
      </w:pPr>
      <w:r w:rsidRPr="002F0A28">
        <w:rPr>
          <w:rFonts w:cs="Times New Roman"/>
          <w:b/>
          <w:szCs w:val="22"/>
        </w:rPr>
        <w:t>Minutes from previous meeting</w:t>
      </w:r>
    </w:p>
    <w:p w:rsidR="002F0A28" w:rsidRPr="002F0A28" w:rsidRDefault="002F0A28" w:rsidP="002F0A28">
      <w:pPr>
        <w:numPr>
          <w:ilvl w:val="0"/>
          <w:numId w:val="20"/>
        </w:numPr>
        <w:jc w:val="both"/>
        <w:rPr>
          <w:rFonts w:cs="Times New Roman"/>
          <w:szCs w:val="22"/>
        </w:rPr>
      </w:pPr>
      <w:r w:rsidRPr="002F0A28">
        <w:rPr>
          <w:rFonts w:cs="Times New Roman"/>
          <w:szCs w:val="22"/>
        </w:rPr>
        <w:t>No minutes from previous meeting as this was the first meeting.</w:t>
      </w:r>
    </w:p>
    <w:p w:rsidR="002F0A28" w:rsidRPr="002F0A28" w:rsidRDefault="002F0A28" w:rsidP="002F0A28">
      <w:pPr>
        <w:rPr>
          <w:rFonts w:cs="Times New Roman"/>
          <w:szCs w:val="22"/>
        </w:rPr>
      </w:pPr>
    </w:p>
    <w:p w:rsidR="002F0A28" w:rsidRPr="002F0A28" w:rsidRDefault="002F0A28" w:rsidP="002F0A28">
      <w:pPr>
        <w:pStyle w:val="ListParagraph"/>
        <w:numPr>
          <w:ilvl w:val="0"/>
          <w:numId w:val="22"/>
        </w:numPr>
        <w:spacing w:after="0" w:line="240" w:lineRule="auto"/>
        <w:ind w:left="270" w:hanging="270"/>
        <w:jc w:val="both"/>
        <w:rPr>
          <w:rFonts w:ascii="Times New Roman" w:hAnsi="Times New Roman"/>
          <w:b/>
        </w:rPr>
      </w:pPr>
      <w:r w:rsidRPr="002F0A28">
        <w:rPr>
          <w:rFonts w:ascii="Times New Roman" w:hAnsi="Times New Roman"/>
          <w:b/>
        </w:rPr>
        <w:t>New Business:</w:t>
      </w:r>
    </w:p>
    <w:p w:rsidR="002F0A28" w:rsidRPr="002F0A28" w:rsidRDefault="002F0A28" w:rsidP="002F0A28">
      <w:pPr>
        <w:jc w:val="both"/>
        <w:rPr>
          <w:rFonts w:cs="Times New Roman"/>
          <w:szCs w:val="22"/>
        </w:rPr>
      </w:pPr>
    </w:p>
    <w:p w:rsidR="002F0A28" w:rsidRPr="002F0A28" w:rsidRDefault="002F0A28" w:rsidP="002F0A28">
      <w:pPr>
        <w:pStyle w:val="ListParagraph"/>
        <w:numPr>
          <w:ilvl w:val="0"/>
          <w:numId w:val="23"/>
        </w:numPr>
        <w:spacing w:after="0" w:line="240" w:lineRule="auto"/>
        <w:jc w:val="both"/>
        <w:rPr>
          <w:rFonts w:ascii="Times New Roman" w:hAnsi="Times New Roman"/>
        </w:rPr>
      </w:pPr>
      <w:r w:rsidRPr="002F0A28">
        <w:rPr>
          <w:rFonts w:ascii="Times New Roman" w:hAnsi="Times New Roman"/>
        </w:rPr>
        <w:t>The administrative information related to the PAR approval was presented to the group by the Chair.</w:t>
      </w:r>
    </w:p>
    <w:p w:rsidR="002F0A28" w:rsidRPr="002F0A28" w:rsidRDefault="002F0A28" w:rsidP="002F0A28">
      <w:pPr>
        <w:ind w:left="360"/>
        <w:jc w:val="both"/>
        <w:rPr>
          <w:rFonts w:cs="Times New Roman"/>
          <w:szCs w:val="22"/>
        </w:rPr>
      </w:pPr>
    </w:p>
    <w:p w:rsidR="002F0A28" w:rsidRPr="002F0A28" w:rsidRDefault="002F0A28" w:rsidP="002F0A28">
      <w:pPr>
        <w:ind w:left="360"/>
        <w:jc w:val="both"/>
        <w:rPr>
          <w:rFonts w:cs="Times New Roman"/>
          <w:szCs w:val="22"/>
        </w:rPr>
      </w:pPr>
      <w:r w:rsidRPr="002F0A28">
        <w:rPr>
          <w:rFonts w:cs="Times New Roman"/>
          <w:szCs w:val="22"/>
        </w:rPr>
        <w:t>Type of Project: Revision to IEEE Standard C57.16-2011</w:t>
      </w:r>
    </w:p>
    <w:p w:rsidR="002F0A28" w:rsidRPr="002F0A28" w:rsidRDefault="002F0A28" w:rsidP="002F0A28">
      <w:pPr>
        <w:ind w:left="360"/>
        <w:jc w:val="both"/>
        <w:rPr>
          <w:rFonts w:cs="Times New Roman"/>
          <w:szCs w:val="22"/>
          <w:lang w:val="fr-FR"/>
        </w:rPr>
      </w:pPr>
      <w:r w:rsidRPr="002F0A28">
        <w:rPr>
          <w:rFonts w:cs="Times New Roman"/>
          <w:szCs w:val="22"/>
          <w:lang w:val="fr-FR"/>
        </w:rPr>
        <w:t xml:space="preserve">PAR </w:t>
      </w:r>
      <w:proofErr w:type="spellStart"/>
      <w:r w:rsidRPr="002F0A28">
        <w:rPr>
          <w:rFonts w:cs="Times New Roman"/>
          <w:szCs w:val="22"/>
          <w:lang w:val="fr-FR"/>
        </w:rPr>
        <w:t>Request</w:t>
      </w:r>
      <w:proofErr w:type="spellEnd"/>
      <w:r w:rsidRPr="002F0A28">
        <w:rPr>
          <w:rFonts w:cs="Times New Roman"/>
          <w:szCs w:val="22"/>
          <w:lang w:val="fr-FR"/>
        </w:rPr>
        <w:t xml:space="preserve"> Date: 24-Nov-2015</w:t>
      </w:r>
    </w:p>
    <w:p w:rsidR="002F0A28" w:rsidRPr="002F0A28" w:rsidRDefault="002F0A28" w:rsidP="002F0A28">
      <w:pPr>
        <w:ind w:left="360"/>
        <w:jc w:val="both"/>
        <w:rPr>
          <w:rFonts w:cs="Times New Roman"/>
          <w:szCs w:val="22"/>
          <w:lang w:val="fr-FR"/>
        </w:rPr>
      </w:pPr>
      <w:r w:rsidRPr="002F0A28">
        <w:rPr>
          <w:rFonts w:cs="Times New Roman"/>
          <w:szCs w:val="22"/>
          <w:lang w:val="fr-FR"/>
        </w:rPr>
        <w:t xml:space="preserve">PAR </w:t>
      </w:r>
      <w:proofErr w:type="spellStart"/>
      <w:r w:rsidRPr="002F0A28">
        <w:rPr>
          <w:rFonts w:cs="Times New Roman"/>
          <w:szCs w:val="22"/>
          <w:lang w:val="fr-FR"/>
        </w:rPr>
        <w:t>Approval</w:t>
      </w:r>
      <w:proofErr w:type="spellEnd"/>
      <w:r w:rsidRPr="002F0A28">
        <w:rPr>
          <w:rFonts w:cs="Times New Roman"/>
          <w:szCs w:val="22"/>
          <w:lang w:val="fr-FR"/>
        </w:rPr>
        <w:t xml:space="preserve"> Date: 05-Feb-2016</w:t>
      </w:r>
    </w:p>
    <w:p w:rsidR="002F0A28" w:rsidRPr="002F0A28" w:rsidRDefault="002F0A28" w:rsidP="002F0A28">
      <w:pPr>
        <w:ind w:left="360"/>
        <w:jc w:val="both"/>
        <w:rPr>
          <w:rFonts w:cs="Times New Roman"/>
          <w:szCs w:val="22"/>
        </w:rPr>
      </w:pPr>
      <w:r w:rsidRPr="002F0A28">
        <w:rPr>
          <w:rFonts w:cs="Times New Roman"/>
          <w:szCs w:val="22"/>
        </w:rPr>
        <w:t>PAR Expiration Date: 31-Dec-2020</w:t>
      </w:r>
    </w:p>
    <w:p w:rsidR="002F0A28" w:rsidRPr="002F0A28" w:rsidRDefault="002F0A28" w:rsidP="002F0A28">
      <w:pPr>
        <w:ind w:left="360"/>
        <w:jc w:val="both"/>
        <w:rPr>
          <w:rFonts w:cs="Times New Roman"/>
          <w:szCs w:val="22"/>
        </w:rPr>
      </w:pPr>
      <w:r w:rsidRPr="002F0A28">
        <w:rPr>
          <w:rFonts w:cs="Times New Roman"/>
          <w:szCs w:val="22"/>
        </w:rPr>
        <w:t>Status: PAR for a Revision to an existing IEEE Standard</w:t>
      </w:r>
    </w:p>
    <w:p w:rsidR="002F0A28" w:rsidRPr="002F0A28" w:rsidRDefault="002F0A28" w:rsidP="002F0A28">
      <w:pPr>
        <w:ind w:left="360"/>
        <w:jc w:val="both"/>
        <w:rPr>
          <w:rFonts w:cs="Times New Roman"/>
          <w:szCs w:val="22"/>
        </w:rPr>
      </w:pPr>
      <w:r w:rsidRPr="002F0A28">
        <w:rPr>
          <w:rFonts w:cs="Times New Roman"/>
          <w:szCs w:val="22"/>
        </w:rPr>
        <w:t>Root Project: C57.16-2011</w:t>
      </w:r>
    </w:p>
    <w:p w:rsidR="002F0A28" w:rsidRPr="002F0A28" w:rsidRDefault="002F0A28" w:rsidP="002F0A28">
      <w:pPr>
        <w:ind w:left="360"/>
        <w:jc w:val="both"/>
        <w:rPr>
          <w:rFonts w:cs="Times New Roman"/>
          <w:szCs w:val="22"/>
        </w:rPr>
      </w:pPr>
      <w:r w:rsidRPr="002F0A28">
        <w:rPr>
          <w:rFonts w:cs="Times New Roman"/>
          <w:szCs w:val="22"/>
        </w:rPr>
        <w:t>Expected Date of submission of draft to the IEEE-SA for Initial Sponsor Ballot: 06/2019</w:t>
      </w:r>
    </w:p>
    <w:p w:rsidR="002F0A28" w:rsidRPr="002F0A28" w:rsidRDefault="002F0A28" w:rsidP="002F0A28">
      <w:pPr>
        <w:ind w:left="360"/>
        <w:jc w:val="both"/>
        <w:rPr>
          <w:rFonts w:cs="Times New Roman"/>
          <w:szCs w:val="22"/>
        </w:rPr>
      </w:pPr>
      <w:r w:rsidRPr="002F0A28">
        <w:rPr>
          <w:rFonts w:cs="Times New Roman"/>
          <w:szCs w:val="22"/>
        </w:rPr>
        <w:t xml:space="preserve">Projected Completion Date for Submittal to </w:t>
      </w:r>
      <w:proofErr w:type="spellStart"/>
      <w:r w:rsidRPr="002F0A28">
        <w:rPr>
          <w:rFonts w:cs="Times New Roman"/>
          <w:szCs w:val="22"/>
        </w:rPr>
        <w:t>RevCom</w:t>
      </w:r>
      <w:proofErr w:type="spellEnd"/>
      <w:r w:rsidRPr="002F0A28">
        <w:rPr>
          <w:rFonts w:cs="Times New Roman"/>
          <w:szCs w:val="22"/>
        </w:rPr>
        <w:t>: 12/2019</w:t>
      </w:r>
    </w:p>
    <w:p w:rsidR="002F0A28" w:rsidRPr="002F0A28" w:rsidRDefault="002F0A28" w:rsidP="002F0A28">
      <w:pPr>
        <w:ind w:left="360"/>
        <w:jc w:val="both"/>
        <w:rPr>
          <w:rFonts w:cs="Times New Roman"/>
          <w:szCs w:val="22"/>
        </w:rPr>
      </w:pPr>
    </w:p>
    <w:p w:rsidR="002F0A28" w:rsidRPr="002F0A28" w:rsidRDefault="002F0A28" w:rsidP="002F0A28">
      <w:pPr>
        <w:pStyle w:val="ListParagraph"/>
        <w:numPr>
          <w:ilvl w:val="0"/>
          <w:numId w:val="23"/>
        </w:numPr>
        <w:spacing w:after="0" w:line="240" w:lineRule="auto"/>
        <w:jc w:val="both"/>
        <w:rPr>
          <w:rFonts w:ascii="Times New Roman" w:hAnsi="Times New Roman"/>
        </w:rPr>
      </w:pPr>
      <w:r w:rsidRPr="002F0A28">
        <w:rPr>
          <w:rFonts w:ascii="Times New Roman" w:hAnsi="Times New Roman"/>
        </w:rPr>
        <w:t>The existing Scope and Purpose sections of the C57.16 standard were presented to the group for review and comments.  The participants were encouraged to submit suggestions to the Chair as topics for discussion in the next meeting.</w:t>
      </w:r>
    </w:p>
    <w:p w:rsidR="002F0A28" w:rsidRPr="002F0A28" w:rsidRDefault="002F0A28" w:rsidP="002F0A28">
      <w:pPr>
        <w:pStyle w:val="ListParagraph"/>
        <w:jc w:val="both"/>
        <w:rPr>
          <w:rFonts w:ascii="Times New Roman" w:hAnsi="Times New Roman"/>
        </w:rPr>
      </w:pPr>
    </w:p>
    <w:p w:rsidR="002F0A28" w:rsidRPr="002F0A28" w:rsidRDefault="002F0A28" w:rsidP="002F0A28">
      <w:pPr>
        <w:pStyle w:val="ListParagraph"/>
        <w:numPr>
          <w:ilvl w:val="0"/>
          <w:numId w:val="23"/>
        </w:numPr>
        <w:spacing w:after="0" w:line="240" w:lineRule="auto"/>
        <w:jc w:val="both"/>
        <w:rPr>
          <w:rFonts w:ascii="Times New Roman" w:hAnsi="Times New Roman"/>
        </w:rPr>
      </w:pPr>
      <w:r w:rsidRPr="002F0A28">
        <w:rPr>
          <w:rFonts w:ascii="Times New Roman" w:hAnsi="Times New Roman"/>
        </w:rPr>
        <w:t xml:space="preserve">A reference to the information available in </w:t>
      </w:r>
      <w:proofErr w:type="spellStart"/>
      <w:r w:rsidRPr="002F0A28">
        <w:rPr>
          <w:rFonts w:ascii="Times New Roman" w:hAnsi="Times New Roman"/>
        </w:rPr>
        <w:t>MyProject</w:t>
      </w:r>
      <w:proofErr w:type="spellEnd"/>
      <w:r w:rsidRPr="002F0A28">
        <w:rPr>
          <w:rFonts w:ascii="Times New Roman" w:hAnsi="Times New Roman"/>
        </w:rPr>
        <w:t xml:space="preserve"> related to the balloting process for the previous 2011 revision was presented.  It was noted that many of the comments requiring resolution during balloting were related to TRV and mitigation methods.</w:t>
      </w:r>
    </w:p>
    <w:p w:rsidR="002F0A28" w:rsidRPr="002F0A28" w:rsidRDefault="002F0A28" w:rsidP="002F0A28">
      <w:pPr>
        <w:jc w:val="both"/>
        <w:rPr>
          <w:rFonts w:cs="Times New Roman"/>
          <w:szCs w:val="22"/>
        </w:rPr>
      </w:pPr>
    </w:p>
    <w:p w:rsidR="002F0A28" w:rsidRPr="002F0A28" w:rsidRDefault="002F0A28" w:rsidP="002F0A28">
      <w:pPr>
        <w:pStyle w:val="ListParagraph"/>
        <w:numPr>
          <w:ilvl w:val="0"/>
          <w:numId w:val="23"/>
        </w:numPr>
        <w:spacing w:after="0" w:line="240" w:lineRule="auto"/>
        <w:jc w:val="both"/>
        <w:rPr>
          <w:rFonts w:ascii="Times New Roman" w:hAnsi="Times New Roman"/>
        </w:rPr>
      </w:pPr>
      <w:r w:rsidRPr="002F0A28">
        <w:rPr>
          <w:rFonts w:ascii="Times New Roman" w:hAnsi="Times New Roman"/>
        </w:rPr>
        <w:t>Charles Johnson volunteered to compile meeting minutes from old meetings related to the 2011 revision and send them to the Chair as background information and to share the existing recent history on the C57.16 standard with others.</w:t>
      </w:r>
    </w:p>
    <w:p w:rsidR="002F0A28" w:rsidRPr="002F0A28" w:rsidRDefault="002F0A28" w:rsidP="002F0A28">
      <w:pPr>
        <w:pStyle w:val="ListParagraph"/>
        <w:jc w:val="both"/>
        <w:rPr>
          <w:rFonts w:ascii="Times New Roman" w:hAnsi="Times New Roman"/>
        </w:rPr>
      </w:pPr>
    </w:p>
    <w:p w:rsidR="002F0A28" w:rsidRPr="002F0A28" w:rsidRDefault="002F0A28" w:rsidP="002F0A28">
      <w:pPr>
        <w:pStyle w:val="ListParagraph"/>
        <w:numPr>
          <w:ilvl w:val="0"/>
          <w:numId w:val="23"/>
        </w:numPr>
        <w:spacing w:after="0" w:line="240" w:lineRule="auto"/>
        <w:jc w:val="both"/>
        <w:rPr>
          <w:rFonts w:ascii="Times New Roman" w:hAnsi="Times New Roman"/>
        </w:rPr>
      </w:pPr>
      <w:r w:rsidRPr="002F0A28">
        <w:rPr>
          <w:rFonts w:ascii="Times New Roman" w:hAnsi="Times New Roman"/>
        </w:rPr>
        <w:t>A volunteer for the role of Secretary will be requested in the next meeting.</w:t>
      </w:r>
    </w:p>
    <w:p w:rsidR="002F0A28" w:rsidRPr="002F0A28" w:rsidRDefault="002F0A28" w:rsidP="002F0A28">
      <w:pPr>
        <w:jc w:val="both"/>
        <w:rPr>
          <w:rFonts w:cs="Times New Roman"/>
          <w:szCs w:val="22"/>
        </w:rPr>
      </w:pPr>
    </w:p>
    <w:p w:rsidR="002F0A28" w:rsidRPr="002F0A28" w:rsidRDefault="002F0A28" w:rsidP="002F0A28">
      <w:pPr>
        <w:jc w:val="both"/>
        <w:rPr>
          <w:rFonts w:cs="Times New Roman"/>
          <w:szCs w:val="22"/>
        </w:rPr>
      </w:pPr>
    </w:p>
    <w:p w:rsidR="002F0A28" w:rsidRPr="002F0A28" w:rsidRDefault="002F0A28" w:rsidP="002F0A28">
      <w:pPr>
        <w:jc w:val="both"/>
        <w:rPr>
          <w:rFonts w:cs="Times New Roman"/>
          <w:szCs w:val="22"/>
        </w:rPr>
      </w:pPr>
      <w:r w:rsidRPr="002F0A28">
        <w:rPr>
          <w:rFonts w:cs="Times New Roman"/>
          <w:szCs w:val="22"/>
        </w:rPr>
        <w:t xml:space="preserve">Meeting adjournment: </w:t>
      </w:r>
    </w:p>
    <w:p w:rsidR="002F0A28" w:rsidRPr="002F0A28" w:rsidRDefault="002F0A28" w:rsidP="002F0A28">
      <w:pPr>
        <w:jc w:val="both"/>
        <w:rPr>
          <w:rFonts w:cs="Times New Roman"/>
          <w:szCs w:val="22"/>
        </w:rPr>
      </w:pPr>
      <w:r w:rsidRPr="002F0A28">
        <w:rPr>
          <w:rFonts w:cs="Times New Roman"/>
          <w:szCs w:val="22"/>
        </w:rPr>
        <w:t>Meeting was adjourned at 5:30 PM</w:t>
      </w:r>
    </w:p>
    <w:p w:rsidR="002F0A28" w:rsidRPr="002F0A28" w:rsidRDefault="002F0A28" w:rsidP="002F0A28">
      <w:pPr>
        <w:autoSpaceDE w:val="0"/>
        <w:autoSpaceDN w:val="0"/>
        <w:adjustRightInd w:val="0"/>
        <w:rPr>
          <w:rFonts w:cs="Times New Roman"/>
          <w:color w:val="000000" w:themeColor="text1"/>
          <w:sz w:val="24"/>
          <w:szCs w:val="24"/>
        </w:rPr>
      </w:pPr>
    </w:p>
    <w:p w:rsidR="002F0A28" w:rsidRPr="002F0A28" w:rsidRDefault="002F0A28" w:rsidP="002F0A28">
      <w:pPr>
        <w:jc w:val="both"/>
        <w:rPr>
          <w:rFonts w:cs="Times New Roman"/>
          <w:szCs w:val="22"/>
        </w:rPr>
      </w:pPr>
      <w:r w:rsidRPr="002F0A28">
        <w:rPr>
          <w:rFonts w:cs="Times New Roman"/>
          <w:szCs w:val="22"/>
        </w:rPr>
        <w:t>Next meeting: Fall 2016, October 23-27; Vancouver, BC CANADA.</w:t>
      </w:r>
    </w:p>
    <w:p w:rsidR="002F0A28" w:rsidRPr="002F0A28" w:rsidRDefault="002F0A28" w:rsidP="002F0A28">
      <w:pPr>
        <w:jc w:val="both"/>
        <w:rPr>
          <w:rFonts w:cs="Times New Roman"/>
          <w:szCs w:val="22"/>
        </w:rPr>
      </w:pPr>
    </w:p>
    <w:p w:rsidR="002F0A28" w:rsidRPr="002F0A28" w:rsidRDefault="002F0A28" w:rsidP="002F0A28">
      <w:pPr>
        <w:jc w:val="both"/>
        <w:rPr>
          <w:rFonts w:cs="Times New Roman"/>
          <w:szCs w:val="22"/>
        </w:rPr>
      </w:pPr>
      <w:r w:rsidRPr="002F0A28">
        <w:rPr>
          <w:rFonts w:cs="Times New Roman"/>
          <w:szCs w:val="22"/>
        </w:rPr>
        <w:t>Respectfully submitted,</w:t>
      </w:r>
    </w:p>
    <w:p w:rsidR="002F0A28" w:rsidRPr="002F0A28" w:rsidRDefault="002F0A28" w:rsidP="002F0A28">
      <w:pPr>
        <w:jc w:val="both"/>
        <w:rPr>
          <w:rFonts w:cs="Times New Roman"/>
          <w:szCs w:val="22"/>
        </w:rPr>
      </w:pPr>
      <w:r w:rsidRPr="002F0A28">
        <w:rPr>
          <w:rFonts w:cs="Times New Roman"/>
          <w:szCs w:val="22"/>
        </w:rPr>
        <w:t>Chairman: Art Del Rio (a.delrio@ieee.org)</w:t>
      </w:r>
    </w:p>
    <w:p w:rsidR="002F0A28" w:rsidRPr="002F0A28" w:rsidRDefault="002F0A28" w:rsidP="002F0A28">
      <w:pPr>
        <w:jc w:val="both"/>
        <w:rPr>
          <w:rFonts w:cs="Times New Roman"/>
          <w:szCs w:val="22"/>
          <w:lang w:val="es-ES"/>
        </w:rPr>
      </w:pPr>
      <w:proofErr w:type="spellStart"/>
      <w:r w:rsidRPr="002F0A28">
        <w:rPr>
          <w:rFonts w:cs="Times New Roman"/>
          <w:szCs w:val="22"/>
          <w:lang w:val="es-ES"/>
        </w:rPr>
        <w:t>Secretary</w:t>
      </w:r>
      <w:proofErr w:type="spellEnd"/>
      <w:r w:rsidRPr="002F0A28">
        <w:rPr>
          <w:rFonts w:cs="Times New Roman"/>
          <w:szCs w:val="22"/>
          <w:lang w:val="es-ES"/>
        </w:rPr>
        <w:t>: TBA</w:t>
      </w:r>
    </w:p>
    <w:p w:rsidR="00F621C2" w:rsidRDefault="00F621C2" w:rsidP="00F621C2">
      <w:pPr>
        <w:pStyle w:val="Heading2"/>
      </w:pPr>
      <w:r>
        <w:t>IEEE PC57.124</w:t>
      </w:r>
      <w:r w:rsidRPr="00BF2F44">
        <w:t xml:space="preserve"> </w:t>
      </w:r>
      <w:r>
        <w:t>–</w:t>
      </w:r>
      <w:r w:rsidRPr="00BF2F44">
        <w:t xml:space="preserve"> </w:t>
      </w:r>
      <w:r>
        <w:t>Dry Type Partial Discharge Guide</w:t>
      </w:r>
    </w:p>
    <w:p w:rsidR="00DD167D" w:rsidRDefault="00DD167D" w:rsidP="00DD167D">
      <w:pPr>
        <w:tabs>
          <w:tab w:val="left" w:pos="3816"/>
          <w:tab w:val="right" w:pos="10080"/>
        </w:tabs>
        <w:spacing w:after="105" w:line="249" w:lineRule="exact"/>
        <w:textAlignment w:val="baseline"/>
        <w:rPr>
          <w:rFonts w:ascii="Tahoma" w:eastAsia="Tahoma" w:hAnsi="Tahoma"/>
          <w:b/>
          <w:color w:val="000000"/>
          <w:sz w:val="20"/>
        </w:rPr>
      </w:pPr>
    </w:p>
    <w:p w:rsidR="00DD167D" w:rsidRDefault="00DD167D" w:rsidP="00DD167D">
      <w:pPr>
        <w:tabs>
          <w:tab w:val="left" w:pos="3816"/>
          <w:tab w:val="right" w:pos="10080"/>
        </w:tabs>
        <w:spacing w:after="105" w:line="249" w:lineRule="exact"/>
        <w:textAlignment w:val="baseline"/>
        <w:rPr>
          <w:rFonts w:ascii="Tahoma" w:eastAsia="Tahoma" w:hAnsi="Tahoma"/>
          <w:b/>
          <w:color w:val="000000"/>
          <w:sz w:val="20"/>
        </w:rPr>
      </w:pPr>
      <w:r>
        <w:rPr>
          <w:rFonts w:ascii="Tahoma" w:eastAsia="Tahoma" w:hAnsi="Tahoma"/>
          <w:b/>
          <w:color w:val="000000"/>
          <w:sz w:val="20"/>
        </w:rPr>
        <w:lastRenderedPageBreak/>
        <w:t xml:space="preserve">Chair/Co-Chair: </w:t>
      </w:r>
      <w:r>
        <w:rPr>
          <w:rFonts w:ascii="Tahoma" w:eastAsia="Tahoma" w:hAnsi="Tahoma"/>
          <w:color w:val="000000"/>
          <w:sz w:val="20"/>
        </w:rPr>
        <w:t>Thomas Prevost/Richard Marek</w:t>
      </w:r>
      <w:r>
        <w:rPr>
          <w:rFonts w:ascii="Tahoma" w:eastAsia="Tahoma" w:hAnsi="Tahoma"/>
          <w:color w:val="000000"/>
          <w:sz w:val="20"/>
        </w:rPr>
        <w:tab/>
      </w:r>
      <w:r>
        <w:rPr>
          <w:rFonts w:ascii="Tahoma" w:eastAsia="Tahoma" w:hAnsi="Tahoma"/>
          <w:b/>
          <w:color w:val="000000"/>
          <w:sz w:val="20"/>
        </w:rPr>
        <w:t xml:space="preserve">Secretary:  </w:t>
      </w:r>
      <w:r>
        <w:rPr>
          <w:rFonts w:ascii="Tahoma" w:eastAsia="Tahoma" w:hAnsi="Tahoma"/>
          <w:color w:val="000000"/>
          <w:sz w:val="20"/>
        </w:rPr>
        <w:t xml:space="preserve">Open                                                     </w:t>
      </w:r>
    </w:p>
    <w:p w:rsidR="00DD167D" w:rsidRDefault="00DD167D" w:rsidP="00DD167D">
      <w:pPr>
        <w:tabs>
          <w:tab w:val="left" w:pos="3816"/>
          <w:tab w:val="right" w:pos="10080"/>
        </w:tabs>
        <w:spacing w:before="143" w:after="105" w:line="249" w:lineRule="exact"/>
        <w:textAlignment w:val="baseline"/>
        <w:rPr>
          <w:rFonts w:ascii="Tahoma" w:eastAsia="Tahoma" w:hAnsi="Tahoma"/>
          <w:b/>
          <w:color w:val="000000"/>
          <w:sz w:val="20"/>
        </w:rPr>
      </w:pPr>
    </w:p>
    <w:p w:rsidR="00DD167D" w:rsidRPr="00DD167D" w:rsidRDefault="00DD167D" w:rsidP="00DD167D">
      <w:pPr>
        <w:tabs>
          <w:tab w:val="left" w:pos="3816"/>
          <w:tab w:val="right" w:pos="10080"/>
        </w:tabs>
        <w:spacing w:before="143" w:after="105" w:line="249" w:lineRule="exact"/>
        <w:textAlignment w:val="baseline"/>
        <w:rPr>
          <w:rFonts w:eastAsia="Tahoma" w:cs="Times New Roman"/>
          <w:color w:val="000000"/>
          <w:szCs w:val="22"/>
        </w:rPr>
      </w:pPr>
      <w:r w:rsidRPr="00DD167D">
        <w:rPr>
          <w:rFonts w:eastAsia="Tahoma" w:cs="Times New Roman"/>
          <w:color w:val="000000"/>
          <w:szCs w:val="22"/>
        </w:rPr>
        <w:t xml:space="preserve">The first meeting of the task force took place at the Capital Center meeting room of the Sheraton Hotel.  The meeting was called to order at 8:03AM by Tom Prevost, Chairman with 41 present.  </w:t>
      </w:r>
    </w:p>
    <w:p w:rsidR="00DD167D" w:rsidRPr="00DD167D" w:rsidRDefault="00DD167D" w:rsidP="00DD167D">
      <w:pPr>
        <w:tabs>
          <w:tab w:val="left" w:pos="3816"/>
          <w:tab w:val="right" w:pos="10080"/>
        </w:tabs>
        <w:spacing w:before="143" w:after="105" w:line="249" w:lineRule="exact"/>
        <w:textAlignment w:val="baseline"/>
        <w:rPr>
          <w:rFonts w:eastAsia="Tahoma" w:cs="Times New Roman"/>
          <w:color w:val="000000"/>
          <w:szCs w:val="22"/>
        </w:rPr>
      </w:pPr>
      <w:r w:rsidRPr="00DD167D">
        <w:rPr>
          <w:rFonts w:eastAsia="Tahoma" w:cs="Times New Roman"/>
          <w:color w:val="000000"/>
          <w:szCs w:val="22"/>
        </w:rPr>
        <w:t xml:space="preserve">This was the first meeting so Tom stated that this was only a task force meeting.  He explained the rules of a PAR and the technical definition of a PAR as reviewed by NESCOM.  He explained the indemnification provided by NESCOM approval.  The reason for the explanation was that today’s meeting will determine the Scope and Purpose of the document.  The group needs to review the 1991 document which was reaffirmed in 2000.  He then noted that reaffirmation is no longer permitted. </w:t>
      </w:r>
    </w:p>
    <w:p w:rsidR="00DD167D" w:rsidRPr="00DD167D" w:rsidRDefault="00DD167D" w:rsidP="00DD167D">
      <w:pPr>
        <w:tabs>
          <w:tab w:val="left" w:pos="3816"/>
          <w:tab w:val="right" w:pos="10080"/>
        </w:tabs>
        <w:spacing w:before="143" w:after="105" w:line="249" w:lineRule="exact"/>
        <w:textAlignment w:val="baseline"/>
        <w:rPr>
          <w:rFonts w:eastAsia="Tahoma" w:cs="Times New Roman"/>
          <w:color w:val="000000"/>
          <w:szCs w:val="22"/>
        </w:rPr>
      </w:pPr>
      <w:r w:rsidRPr="00DD167D">
        <w:rPr>
          <w:rFonts w:eastAsia="Tahoma" w:cs="Times New Roman"/>
          <w:color w:val="000000"/>
          <w:szCs w:val="22"/>
        </w:rPr>
        <w:t>Tom then reviewed C57.113 which is a similar document for liquid-immersed transformers.  C57.12.01 is the base document where the PD requirements were revised to match IEC more closely.  Tom showed the agenda and asked if it was acceptable.  However, since the group was only a task force, it could only be informally approved.  All present approved.  Tom also noted that assuming this was the last Task force meeting, the next meeting in Vancouver would be a working group meeting and anyone requesting membership at that meeting would become a member automatically.</w:t>
      </w:r>
    </w:p>
    <w:p w:rsidR="00DD167D" w:rsidRPr="00DD167D" w:rsidRDefault="00DD167D" w:rsidP="00DD167D">
      <w:pPr>
        <w:tabs>
          <w:tab w:val="left" w:pos="3816"/>
          <w:tab w:val="right" w:pos="10080"/>
        </w:tabs>
        <w:spacing w:before="143" w:after="105" w:line="249" w:lineRule="exact"/>
        <w:textAlignment w:val="baseline"/>
        <w:rPr>
          <w:rFonts w:eastAsia="Tahoma" w:cs="Times New Roman"/>
          <w:color w:val="000000"/>
          <w:szCs w:val="22"/>
        </w:rPr>
      </w:pPr>
      <w:r w:rsidRPr="00DD167D">
        <w:rPr>
          <w:rFonts w:eastAsia="Tahoma" w:cs="Times New Roman"/>
          <w:color w:val="000000"/>
          <w:szCs w:val="22"/>
        </w:rPr>
        <w:t xml:space="preserve">Tom noted that C57.12.01 was revised in 2015 and it sets limits and specific procedures for performing the test.  He reminded all that C57.124 is the procedure with no limits which should be found in the base documents.  Chuck Johnson requested the opportunity to speak describing the history of dry-type PD testing going back to Tony </w:t>
      </w:r>
      <w:proofErr w:type="spellStart"/>
      <w:r w:rsidRPr="00DD167D">
        <w:rPr>
          <w:rFonts w:eastAsia="Tahoma" w:cs="Times New Roman"/>
          <w:color w:val="000000"/>
          <w:szCs w:val="22"/>
        </w:rPr>
        <w:t>Jonetti</w:t>
      </w:r>
      <w:proofErr w:type="spellEnd"/>
      <w:r w:rsidRPr="00DD167D">
        <w:rPr>
          <w:rFonts w:eastAsia="Tahoma" w:cs="Times New Roman"/>
          <w:color w:val="000000"/>
          <w:szCs w:val="22"/>
        </w:rPr>
        <w:t xml:space="preserve"> who changed C57.12.01 where the limits were first set.  He noted that there were different limits for “open wound” compared to epoxy vacuum cast and expressed the hope that the procedure will also help to interpret as well.</w:t>
      </w:r>
    </w:p>
    <w:p w:rsidR="00DD167D" w:rsidRPr="00DD167D" w:rsidRDefault="00DD167D" w:rsidP="00DD167D">
      <w:pPr>
        <w:tabs>
          <w:tab w:val="left" w:pos="3816"/>
          <w:tab w:val="right" w:pos="10080"/>
        </w:tabs>
        <w:spacing w:before="143" w:after="105" w:line="249" w:lineRule="exact"/>
        <w:textAlignment w:val="baseline"/>
        <w:rPr>
          <w:rFonts w:eastAsia="Tahoma" w:cs="Times New Roman"/>
          <w:color w:val="000000"/>
          <w:szCs w:val="22"/>
        </w:rPr>
      </w:pPr>
      <w:proofErr w:type="spellStart"/>
      <w:r w:rsidRPr="00DD167D">
        <w:rPr>
          <w:rFonts w:eastAsia="Tahoma" w:cs="Times New Roman"/>
          <w:color w:val="000000"/>
          <w:szCs w:val="22"/>
        </w:rPr>
        <w:t>Detliv</w:t>
      </w:r>
      <w:proofErr w:type="spellEnd"/>
      <w:r w:rsidRPr="00DD167D">
        <w:rPr>
          <w:rFonts w:eastAsia="Tahoma" w:cs="Times New Roman"/>
          <w:color w:val="000000"/>
          <w:szCs w:val="22"/>
        </w:rPr>
        <w:t xml:space="preserve"> Gross described the need for PD evaluation of epoxy cast transformers.  Chuck Johnson then clarified the PD test is required for epoxy cast but only considered an “other” test for “open wound” units. C57.12.01 was then reviewed demonstrating that the requirement is mandatory for solid cast.</w:t>
      </w:r>
    </w:p>
    <w:p w:rsidR="00DD167D" w:rsidRPr="00DD167D" w:rsidRDefault="00DD167D" w:rsidP="00DD167D">
      <w:pPr>
        <w:tabs>
          <w:tab w:val="left" w:pos="3816"/>
          <w:tab w:val="right" w:pos="10080"/>
        </w:tabs>
        <w:spacing w:before="143" w:after="105" w:line="249" w:lineRule="exact"/>
        <w:textAlignment w:val="baseline"/>
        <w:rPr>
          <w:rFonts w:eastAsia="Tahoma" w:cs="Times New Roman"/>
          <w:color w:val="000000"/>
          <w:szCs w:val="22"/>
        </w:rPr>
      </w:pPr>
      <w:r w:rsidRPr="00DD167D">
        <w:rPr>
          <w:rFonts w:eastAsia="Tahoma" w:cs="Times New Roman"/>
          <w:color w:val="000000"/>
          <w:szCs w:val="22"/>
        </w:rPr>
        <w:t xml:space="preserve">Dr. Hem </w:t>
      </w:r>
      <w:proofErr w:type="spellStart"/>
      <w:r w:rsidRPr="00DD167D">
        <w:rPr>
          <w:rFonts w:eastAsia="Tahoma" w:cs="Times New Roman"/>
          <w:color w:val="000000"/>
          <w:szCs w:val="22"/>
        </w:rPr>
        <w:t>Shertukde</w:t>
      </w:r>
      <w:proofErr w:type="spellEnd"/>
      <w:r w:rsidRPr="00DD167D">
        <w:rPr>
          <w:rFonts w:eastAsia="Tahoma" w:cs="Times New Roman"/>
          <w:color w:val="000000"/>
          <w:szCs w:val="22"/>
        </w:rPr>
        <w:t xml:space="preserve"> noted a bubble is a flaw to be located and asked if acoustic or apparent discharge was better.  </w:t>
      </w:r>
      <w:proofErr w:type="spellStart"/>
      <w:r w:rsidRPr="00DD167D">
        <w:rPr>
          <w:rFonts w:eastAsia="Tahoma" w:cs="Times New Roman"/>
          <w:color w:val="000000"/>
          <w:szCs w:val="22"/>
        </w:rPr>
        <w:t>Detliv</w:t>
      </w:r>
      <w:proofErr w:type="spellEnd"/>
      <w:r w:rsidRPr="00DD167D">
        <w:rPr>
          <w:rFonts w:eastAsia="Tahoma" w:cs="Times New Roman"/>
          <w:color w:val="000000"/>
          <w:szCs w:val="22"/>
        </w:rPr>
        <w:t xml:space="preserve"> Gross noted that in some bubble sizes, it may take 15 minutes or so for the PD to initiate so the current procedure in C57.12.01 may be inadequate.  Tom questioned where a note explaining this timing would be placed.  He felt is should be in the C57.12.01 document and not in the C57.124 document.</w:t>
      </w:r>
    </w:p>
    <w:p w:rsidR="00DD167D" w:rsidRPr="00DD167D" w:rsidRDefault="00DD167D" w:rsidP="00DD167D">
      <w:pPr>
        <w:tabs>
          <w:tab w:val="left" w:pos="3816"/>
          <w:tab w:val="right" w:pos="10080"/>
        </w:tabs>
        <w:spacing w:before="143" w:after="105" w:line="249" w:lineRule="exact"/>
        <w:textAlignment w:val="baseline"/>
        <w:rPr>
          <w:rFonts w:eastAsia="Tahoma" w:cs="Times New Roman"/>
          <w:color w:val="000000"/>
          <w:szCs w:val="22"/>
        </w:rPr>
      </w:pPr>
      <w:r w:rsidRPr="00DD167D">
        <w:rPr>
          <w:rFonts w:eastAsia="Tahoma" w:cs="Times New Roman"/>
          <w:color w:val="000000"/>
          <w:szCs w:val="22"/>
        </w:rPr>
        <w:t xml:space="preserve">The scope and purpose from the last revision were then shown for discussion.  Tom noted that the scope is required, but the purpose is optional.  His preference was to include a purpose.  IEC 454 was a previous reference but is no longer in existence.  In fact all of the IEC references were out of date and required updating.  The scope and purpose of C57.113-2010 were read and it was noted that they were nearly the same as in C57.124.  One solution could be to revise C57.113 to include dry-type units.  Tom asked </w:t>
      </w:r>
      <w:proofErr w:type="spellStart"/>
      <w:r w:rsidRPr="00DD167D">
        <w:rPr>
          <w:rFonts w:eastAsia="Tahoma" w:cs="Times New Roman"/>
          <w:color w:val="000000"/>
          <w:szCs w:val="22"/>
        </w:rPr>
        <w:t>Detliv</w:t>
      </w:r>
      <w:proofErr w:type="spellEnd"/>
      <w:r w:rsidRPr="00DD167D">
        <w:rPr>
          <w:rFonts w:eastAsia="Tahoma" w:cs="Times New Roman"/>
          <w:color w:val="000000"/>
          <w:szCs w:val="22"/>
        </w:rPr>
        <w:t xml:space="preserve"> if this might be feasible.  He noted that the physics of discharge and the failure mechanism are completely different.  He does not feel combining the two would be feasible.  Tom noted that the core of the document is the same for setup and procedure but that interpretation is in an annex.</w:t>
      </w:r>
    </w:p>
    <w:p w:rsidR="00DD167D" w:rsidRPr="00DD167D" w:rsidRDefault="00DD167D" w:rsidP="00DD167D">
      <w:pPr>
        <w:tabs>
          <w:tab w:val="left" w:pos="3816"/>
          <w:tab w:val="right" w:pos="10080"/>
        </w:tabs>
        <w:spacing w:before="143" w:after="105" w:line="249" w:lineRule="exact"/>
        <w:textAlignment w:val="baseline"/>
        <w:rPr>
          <w:rFonts w:eastAsia="Tahoma" w:cs="Times New Roman"/>
          <w:color w:val="000000"/>
          <w:szCs w:val="22"/>
        </w:rPr>
      </w:pPr>
    </w:p>
    <w:p w:rsidR="00DD167D" w:rsidRPr="00DD167D" w:rsidRDefault="00DD167D" w:rsidP="00DD167D">
      <w:pPr>
        <w:tabs>
          <w:tab w:val="left" w:pos="3816"/>
          <w:tab w:val="right" w:pos="10080"/>
        </w:tabs>
        <w:spacing w:before="143" w:after="105" w:line="249" w:lineRule="exact"/>
        <w:textAlignment w:val="baseline"/>
        <w:rPr>
          <w:rFonts w:eastAsia="Tahoma" w:cs="Times New Roman"/>
          <w:color w:val="000000"/>
          <w:szCs w:val="22"/>
        </w:rPr>
      </w:pPr>
      <w:r w:rsidRPr="00DD167D">
        <w:rPr>
          <w:rFonts w:eastAsia="Tahoma" w:cs="Times New Roman"/>
          <w:color w:val="000000"/>
          <w:szCs w:val="22"/>
        </w:rPr>
        <w:t xml:space="preserve">Chuck Johnson asked that we make sure the document includes procedure and interpretation.  </w:t>
      </w:r>
      <w:proofErr w:type="spellStart"/>
      <w:r w:rsidRPr="00DD167D">
        <w:rPr>
          <w:rFonts w:eastAsia="Tahoma" w:cs="Times New Roman"/>
          <w:color w:val="000000"/>
          <w:szCs w:val="22"/>
        </w:rPr>
        <w:t>Aleksandr</w:t>
      </w:r>
      <w:proofErr w:type="spellEnd"/>
      <w:r w:rsidRPr="00DD167D">
        <w:rPr>
          <w:rFonts w:eastAsia="Tahoma" w:cs="Times New Roman"/>
          <w:color w:val="000000"/>
          <w:szCs w:val="22"/>
        </w:rPr>
        <w:t xml:space="preserve"> Levin noted that there are no bushings on dry-type transformers.  It was decided to continue as planned.  Tom asked if anyone felt the document was not needed.  </w:t>
      </w:r>
      <w:proofErr w:type="spellStart"/>
      <w:r w:rsidRPr="00DD167D">
        <w:rPr>
          <w:rFonts w:eastAsia="Tahoma" w:cs="Times New Roman"/>
          <w:color w:val="000000"/>
          <w:szCs w:val="22"/>
        </w:rPr>
        <w:t>Detliv</w:t>
      </w:r>
      <w:proofErr w:type="spellEnd"/>
      <w:r w:rsidRPr="00DD167D">
        <w:rPr>
          <w:rFonts w:eastAsia="Tahoma" w:cs="Times New Roman"/>
          <w:color w:val="000000"/>
          <w:szCs w:val="22"/>
        </w:rPr>
        <w:t xml:space="preserve"> noted that acoustic measurement could be used especially for location purposes.  No one was against proceeding to request a PAR.  Tom noted he prefers the scope from C57.113 as a starting point and felt it could easily be modified.  Also, he preferred the wide band apparent charge method.</w:t>
      </w:r>
    </w:p>
    <w:p w:rsidR="00DD167D" w:rsidRPr="00DD167D" w:rsidRDefault="00DD167D" w:rsidP="00DD167D">
      <w:pPr>
        <w:tabs>
          <w:tab w:val="left" w:pos="3816"/>
          <w:tab w:val="right" w:pos="10080"/>
        </w:tabs>
        <w:spacing w:before="143" w:after="105" w:line="249" w:lineRule="exact"/>
        <w:textAlignment w:val="baseline"/>
        <w:rPr>
          <w:rFonts w:eastAsia="Tahoma" w:cs="Times New Roman"/>
          <w:color w:val="000000"/>
          <w:szCs w:val="22"/>
        </w:rPr>
      </w:pPr>
      <w:r w:rsidRPr="00DD167D">
        <w:rPr>
          <w:rFonts w:eastAsia="Tahoma" w:cs="Times New Roman"/>
          <w:color w:val="000000"/>
          <w:szCs w:val="22"/>
        </w:rPr>
        <w:t xml:space="preserve">David Walker asked if reactors would be included.  Casey Ballard noted that reactors have their own requirements in separate documents.  Chuck Johnson noted that C57.12.01 does not include reactors.  C57.16 is the standard for reactors.  (Can French) noted there is a difference between transformers and reactors so no need to include them in the scope.  Only a corona test is performed since there is no core </w:t>
      </w:r>
      <w:r w:rsidRPr="00DD167D">
        <w:rPr>
          <w:rFonts w:eastAsia="Tahoma" w:cs="Times New Roman"/>
          <w:color w:val="000000"/>
          <w:szCs w:val="22"/>
        </w:rPr>
        <w:lastRenderedPageBreak/>
        <w:t>and the turn to turn stress is very low.  However, this only applies to air core reactors and it could apply to iron core reactors.  Casey Ballard noted there was no definition for reactors.</w:t>
      </w:r>
    </w:p>
    <w:p w:rsidR="00DD167D" w:rsidRPr="00DD167D" w:rsidRDefault="00DD167D" w:rsidP="00DD167D">
      <w:pPr>
        <w:tabs>
          <w:tab w:val="left" w:pos="3816"/>
          <w:tab w:val="right" w:pos="10080"/>
        </w:tabs>
        <w:spacing w:before="143" w:after="105" w:line="249" w:lineRule="exact"/>
        <w:textAlignment w:val="baseline"/>
        <w:rPr>
          <w:rFonts w:eastAsia="Tahoma" w:cs="Times New Roman"/>
          <w:color w:val="000000"/>
          <w:szCs w:val="22"/>
        </w:rPr>
      </w:pPr>
      <w:r w:rsidRPr="00DD167D">
        <w:rPr>
          <w:rFonts w:eastAsia="Tahoma" w:cs="Times New Roman"/>
          <w:color w:val="000000"/>
          <w:szCs w:val="22"/>
        </w:rPr>
        <w:t xml:space="preserve">Tom asked David Walker why he asked the question.  He said other facilities in his company make iron core reactors and he just wondered if they would be included.  He noted that reactors are included in C57.12.00.  Chuck Johnson noted that others should be included if the scope is expanded and Tom asked if this should be asked at the dry-type subcommittee meeting.  Chuck suggested the group proceed as initially planned and wait to see if the SC generates a request.  Roger Wicks suggested keeping iron core reactors with the rest of the reactor documents.  </w:t>
      </w:r>
      <w:proofErr w:type="spellStart"/>
      <w:r w:rsidRPr="00DD167D">
        <w:rPr>
          <w:rFonts w:eastAsia="Tahoma" w:cs="Times New Roman"/>
          <w:color w:val="000000"/>
          <w:szCs w:val="22"/>
        </w:rPr>
        <w:t>Detliv</w:t>
      </w:r>
      <w:proofErr w:type="spellEnd"/>
      <w:r w:rsidRPr="00DD167D">
        <w:rPr>
          <w:rFonts w:eastAsia="Tahoma" w:cs="Times New Roman"/>
          <w:color w:val="000000"/>
          <w:szCs w:val="22"/>
        </w:rPr>
        <w:t xml:space="preserve"> recommended omitting reactors and then bring it up at the SC meeting.  By voice request, no one opposed the suggestion.</w:t>
      </w:r>
    </w:p>
    <w:p w:rsidR="00DD167D" w:rsidRPr="00DD167D" w:rsidRDefault="00DD167D" w:rsidP="00DD167D">
      <w:pPr>
        <w:tabs>
          <w:tab w:val="left" w:pos="3816"/>
          <w:tab w:val="right" w:pos="10080"/>
        </w:tabs>
        <w:spacing w:before="143" w:after="105" w:line="249" w:lineRule="exact"/>
        <w:textAlignment w:val="baseline"/>
        <w:rPr>
          <w:rFonts w:eastAsia="Tahoma" w:cs="Times New Roman"/>
          <w:color w:val="000000"/>
          <w:szCs w:val="22"/>
        </w:rPr>
      </w:pPr>
      <w:r w:rsidRPr="00DD167D">
        <w:rPr>
          <w:rFonts w:eastAsia="Tahoma" w:cs="Times New Roman"/>
          <w:color w:val="000000"/>
          <w:szCs w:val="22"/>
        </w:rPr>
        <w:t xml:space="preserve">Tom suggested starting with the C57.113 scope and wording was discussed.  </w:t>
      </w:r>
      <w:proofErr w:type="spellStart"/>
      <w:r w:rsidRPr="00DD167D">
        <w:rPr>
          <w:rFonts w:eastAsia="Tahoma" w:cs="Times New Roman"/>
          <w:color w:val="000000"/>
          <w:szCs w:val="22"/>
        </w:rPr>
        <w:t>Detliv</w:t>
      </w:r>
      <w:proofErr w:type="spellEnd"/>
      <w:r w:rsidRPr="00DD167D">
        <w:rPr>
          <w:rFonts w:eastAsia="Tahoma" w:cs="Times New Roman"/>
          <w:color w:val="000000"/>
          <w:szCs w:val="22"/>
        </w:rPr>
        <w:t xml:space="preserve"> noted that location detection was unnecessary.  Casey Ballard preferred to place location information in an annex.  Mark </w:t>
      </w:r>
      <w:proofErr w:type="spellStart"/>
      <w:r w:rsidRPr="00DD167D">
        <w:rPr>
          <w:rFonts w:eastAsia="Tahoma" w:cs="Times New Roman"/>
          <w:color w:val="000000"/>
          <w:szCs w:val="22"/>
        </w:rPr>
        <w:t>Gromlovitz</w:t>
      </w:r>
      <w:proofErr w:type="spellEnd"/>
      <w:r w:rsidRPr="00DD167D">
        <w:rPr>
          <w:rFonts w:eastAsia="Tahoma" w:cs="Times New Roman"/>
          <w:color w:val="000000"/>
          <w:szCs w:val="22"/>
        </w:rPr>
        <w:t xml:space="preserve"> noted that PD location information is appropriate for an annex.  Rick Marek noted that there is a distinction between cast and VPI and location for VPI can be useful.  Hem and Tom both noted that they preferred to also have purpose.  Chuck Johnson said the purpose statement for C57.113 should be reviewed.  However, Tom does not like this purpose statement.  He felt the purpose conflicts with the scope and requested the group opinion.  Chuck Johnson noted the purpose should be the procedure with some equipment notes.  Tom questioned why it included the narrow band when wide band is what is required by C57.12.01.  He questioned if narrow band were even used.  </w:t>
      </w:r>
      <w:proofErr w:type="spellStart"/>
      <w:r w:rsidRPr="00DD167D">
        <w:rPr>
          <w:rFonts w:eastAsia="Tahoma" w:cs="Times New Roman"/>
          <w:color w:val="000000"/>
          <w:szCs w:val="22"/>
        </w:rPr>
        <w:t>Detliv</w:t>
      </w:r>
      <w:proofErr w:type="spellEnd"/>
      <w:r w:rsidRPr="00DD167D">
        <w:rPr>
          <w:rFonts w:eastAsia="Tahoma" w:cs="Times New Roman"/>
          <w:color w:val="000000"/>
          <w:szCs w:val="22"/>
        </w:rPr>
        <w:t xml:space="preserve"> noted that high repetition rate is frequent and not detectable with narrow band.  Chuck expressed his pleasure at having the expertise of </w:t>
      </w:r>
      <w:proofErr w:type="spellStart"/>
      <w:r w:rsidRPr="00DD167D">
        <w:rPr>
          <w:rFonts w:eastAsia="Tahoma" w:cs="Times New Roman"/>
          <w:color w:val="000000"/>
          <w:szCs w:val="22"/>
        </w:rPr>
        <w:t>Detliv</w:t>
      </w:r>
      <w:proofErr w:type="spellEnd"/>
      <w:r w:rsidRPr="00DD167D">
        <w:rPr>
          <w:rFonts w:eastAsia="Tahoma" w:cs="Times New Roman"/>
          <w:color w:val="000000"/>
          <w:szCs w:val="22"/>
        </w:rPr>
        <w:t xml:space="preserve">, which the group needed.  </w:t>
      </w:r>
    </w:p>
    <w:p w:rsidR="00DD167D" w:rsidRPr="00DD167D" w:rsidRDefault="00DD167D" w:rsidP="00DD167D">
      <w:pPr>
        <w:tabs>
          <w:tab w:val="left" w:pos="3816"/>
          <w:tab w:val="right" w:pos="10080"/>
        </w:tabs>
        <w:spacing w:before="143" w:after="105" w:line="249" w:lineRule="exact"/>
        <w:textAlignment w:val="baseline"/>
        <w:rPr>
          <w:rFonts w:eastAsia="Tahoma" w:cs="Times New Roman"/>
          <w:color w:val="000000"/>
          <w:szCs w:val="22"/>
        </w:rPr>
      </w:pPr>
      <w:r w:rsidRPr="00DD167D">
        <w:rPr>
          <w:rFonts w:eastAsia="Tahoma" w:cs="Times New Roman"/>
          <w:color w:val="000000"/>
          <w:szCs w:val="22"/>
        </w:rPr>
        <w:t xml:space="preserve"> It was decided that interpretation should not be in the scope or purpose, since the plan is to put it in an annex.  Tom noted that the document is a recommended practice so methods are the core.  A guide would have information such as this in the body but not with a recommended practice.  </w:t>
      </w:r>
    </w:p>
    <w:p w:rsidR="00DD167D" w:rsidRPr="00DD167D" w:rsidRDefault="00DD167D" w:rsidP="00DD167D">
      <w:pPr>
        <w:tabs>
          <w:tab w:val="left" w:pos="3816"/>
          <w:tab w:val="right" w:pos="10080"/>
        </w:tabs>
        <w:spacing w:before="143" w:after="105" w:line="249" w:lineRule="exact"/>
        <w:textAlignment w:val="baseline"/>
        <w:rPr>
          <w:rFonts w:eastAsia="Tahoma" w:cs="Times New Roman"/>
          <w:color w:val="000000"/>
          <w:szCs w:val="22"/>
        </w:rPr>
      </w:pPr>
      <w:r w:rsidRPr="00DD167D">
        <w:rPr>
          <w:rFonts w:eastAsia="Tahoma" w:cs="Times New Roman"/>
          <w:color w:val="000000"/>
          <w:szCs w:val="22"/>
        </w:rPr>
        <w:t xml:space="preserve">Bill </w:t>
      </w:r>
      <w:proofErr w:type="spellStart"/>
      <w:r w:rsidRPr="00DD167D">
        <w:rPr>
          <w:rFonts w:eastAsia="Tahoma" w:cs="Times New Roman"/>
          <w:color w:val="000000"/>
          <w:szCs w:val="22"/>
        </w:rPr>
        <w:t>Lazerlee</w:t>
      </w:r>
      <w:proofErr w:type="spellEnd"/>
      <w:r w:rsidRPr="00DD167D">
        <w:rPr>
          <w:rFonts w:eastAsia="Tahoma" w:cs="Times New Roman"/>
          <w:color w:val="000000"/>
          <w:szCs w:val="22"/>
        </w:rPr>
        <w:t xml:space="preserve"> who was on the revision of IEC 60270 noted that some variation was possible with wide band since the frequency range can be selected.  </w:t>
      </w:r>
      <w:proofErr w:type="spellStart"/>
      <w:r w:rsidRPr="00DD167D">
        <w:rPr>
          <w:rFonts w:eastAsia="Tahoma" w:cs="Times New Roman"/>
          <w:color w:val="000000"/>
          <w:szCs w:val="22"/>
        </w:rPr>
        <w:t>Detliv</w:t>
      </w:r>
      <w:proofErr w:type="spellEnd"/>
      <w:r w:rsidRPr="00DD167D">
        <w:rPr>
          <w:rFonts w:eastAsia="Tahoma" w:cs="Times New Roman"/>
          <w:color w:val="000000"/>
          <w:szCs w:val="22"/>
        </w:rPr>
        <w:t xml:space="preserve"> noted that the frequency range was widened with the latest version of 60270.  Also, the frequency spectrum can be wider with the latest equipment.</w:t>
      </w:r>
    </w:p>
    <w:p w:rsidR="00DD167D" w:rsidRPr="00DD167D" w:rsidRDefault="00DD167D" w:rsidP="00DD167D">
      <w:pPr>
        <w:tabs>
          <w:tab w:val="left" w:pos="3816"/>
          <w:tab w:val="right" w:pos="10080"/>
        </w:tabs>
        <w:spacing w:before="143" w:after="105" w:line="249" w:lineRule="exact"/>
        <w:textAlignment w:val="baseline"/>
        <w:rPr>
          <w:rFonts w:eastAsia="Tahoma" w:cs="Times New Roman"/>
          <w:color w:val="000000"/>
          <w:szCs w:val="22"/>
        </w:rPr>
      </w:pPr>
      <w:r w:rsidRPr="00DD167D">
        <w:rPr>
          <w:rFonts w:eastAsia="Tahoma" w:cs="Times New Roman"/>
          <w:color w:val="000000"/>
          <w:szCs w:val="22"/>
        </w:rPr>
        <w:t xml:space="preserve">Tom noted that the first meeting should be a tutorial and asked </w:t>
      </w:r>
      <w:proofErr w:type="spellStart"/>
      <w:r w:rsidRPr="00DD167D">
        <w:rPr>
          <w:rFonts w:eastAsia="Tahoma" w:cs="Times New Roman"/>
          <w:color w:val="000000"/>
          <w:szCs w:val="22"/>
        </w:rPr>
        <w:t>Detliv</w:t>
      </w:r>
      <w:proofErr w:type="spellEnd"/>
      <w:r w:rsidRPr="00DD167D">
        <w:rPr>
          <w:rFonts w:eastAsia="Tahoma" w:cs="Times New Roman"/>
          <w:color w:val="000000"/>
          <w:szCs w:val="22"/>
        </w:rPr>
        <w:t xml:space="preserve"> if he would help and he agreed.</w:t>
      </w:r>
    </w:p>
    <w:p w:rsidR="00DD167D" w:rsidRPr="00DD167D" w:rsidRDefault="00DD167D" w:rsidP="00DD167D">
      <w:pPr>
        <w:tabs>
          <w:tab w:val="left" w:pos="3816"/>
          <w:tab w:val="right" w:pos="10080"/>
        </w:tabs>
        <w:spacing w:before="143" w:after="105" w:line="249" w:lineRule="exact"/>
        <w:textAlignment w:val="baseline"/>
        <w:rPr>
          <w:rFonts w:eastAsia="Tahoma" w:cs="Times New Roman"/>
          <w:color w:val="000000"/>
          <w:szCs w:val="22"/>
        </w:rPr>
      </w:pPr>
      <w:r w:rsidRPr="00DD167D">
        <w:rPr>
          <w:rFonts w:eastAsia="Tahoma" w:cs="Times New Roman"/>
          <w:color w:val="000000"/>
          <w:szCs w:val="22"/>
        </w:rPr>
        <w:t>The meeting adjourned at 9:15 AM.</w:t>
      </w:r>
    </w:p>
    <w:p w:rsidR="00002BE4" w:rsidRPr="00002BE4" w:rsidRDefault="00002BE4" w:rsidP="00002BE4">
      <w:r>
        <w:t>After Tom’s presentation he asked for volunteers to fill the Secretary roll and nobody volunteered.  T</w:t>
      </w:r>
      <w:r w:rsidR="00DD167D">
        <w:t>hen Tom Prevost made a motion based on the meeting minutes and</w:t>
      </w:r>
      <w:r>
        <w:rPr>
          <w:color w:val="FF0000"/>
        </w:rPr>
        <w:t xml:space="preserve"> </w:t>
      </w:r>
      <w:r>
        <w:t xml:space="preserve">Jim </w:t>
      </w:r>
      <w:proofErr w:type="spellStart"/>
      <w:r>
        <w:t>Antweiler</w:t>
      </w:r>
      <w:proofErr w:type="spellEnd"/>
      <w:r>
        <w:t xml:space="preserve"> seconded</w:t>
      </w:r>
      <w:r w:rsidR="001E55D5">
        <w:t xml:space="preserve">.  There was discussion on what standards should be referenced in the PAR submission with IEC 60076-11 and IEEE C57.12.01 specifically suggested.  </w:t>
      </w:r>
      <w:proofErr w:type="spellStart"/>
      <w:r w:rsidR="00E94C62">
        <w:t>Detlev</w:t>
      </w:r>
      <w:proofErr w:type="spellEnd"/>
      <w:r w:rsidR="00E94C62">
        <w:t xml:space="preserve"> Gross noted that IEC 60270 High-voltage test techniques – Partial discharge measurements, has no</w:t>
      </w:r>
      <w:r>
        <w:t xml:space="preserve"> </w:t>
      </w:r>
      <w:r w:rsidR="00E94C62">
        <w:t>equal in IEEE.  The vote resulted in 16 for, 0 against, and 1 abstention.</w:t>
      </w:r>
    </w:p>
    <w:p w:rsidR="00BF2F44" w:rsidRPr="00D85DCE" w:rsidRDefault="00BF2F44" w:rsidP="00F621C2">
      <w:pPr>
        <w:autoSpaceDE w:val="0"/>
        <w:autoSpaceDN w:val="0"/>
        <w:adjustRightInd w:val="0"/>
        <w:rPr>
          <w:rFonts w:cs="Times New Roman"/>
          <w:color w:val="000000" w:themeColor="text1"/>
        </w:rPr>
      </w:pPr>
    </w:p>
    <w:p w:rsidR="006C0246" w:rsidRDefault="006C0246" w:rsidP="006C0246">
      <w:pPr>
        <w:pStyle w:val="Heading1"/>
        <w:ind w:left="720"/>
      </w:pPr>
      <w:r w:rsidRPr="007A4A0D">
        <w:t>Old Business</w:t>
      </w:r>
    </w:p>
    <w:p w:rsidR="0087381E" w:rsidRDefault="0087381E" w:rsidP="0087381E"/>
    <w:p w:rsidR="00EB0EBA" w:rsidRDefault="00EB0EBA" w:rsidP="00EB0EBA">
      <w:pPr>
        <w:pStyle w:val="Heading2"/>
      </w:pPr>
      <w:r w:rsidRPr="009E75F5">
        <w:t>IEEE PC57.94 - WG Dry Type O&amp;M Guide</w:t>
      </w:r>
      <w:r w:rsidRPr="009E75F5">
        <w:br/>
        <w:t>Chair Dave Stankes</w:t>
      </w:r>
    </w:p>
    <w:p w:rsidR="00EB0EBA" w:rsidRPr="00BF2F44" w:rsidRDefault="001D2073" w:rsidP="00EB0EBA">
      <w:r>
        <w:t>Dave Stankes was unable to attend the meeting, but shared this note with the chair in advance:</w:t>
      </w:r>
    </w:p>
    <w:p w:rsidR="001D2073" w:rsidRPr="001D2073" w:rsidRDefault="001D2073" w:rsidP="001D2073"/>
    <w:p w:rsidR="001D2073" w:rsidRPr="001D2073" w:rsidRDefault="001D2073" w:rsidP="001D2073">
      <w:pPr>
        <w:rPr>
          <w:i/>
        </w:rPr>
      </w:pPr>
      <w:r w:rsidRPr="001D2073">
        <w:rPr>
          <w:i/>
        </w:rPr>
        <w:t>Thanks for reminding me that we should celebrate our accomplishments regarding C57.94!</w:t>
      </w:r>
    </w:p>
    <w:p w:rsidR="001D2073" w:rsidRPr="001D2073" w:rsidRDefault="001D2073" w:rsidP="001D2073">
      <w:pPr>
        <w:rPr>
          <w:i/>
        </w:rPr>
      </w:pPr>
    </w:p>
    <w:p w:rsidR="001D2073" w:rsidRPr="001D2073" w:rsidRDefault="001D2073" w:rsidP="001D2073">
      <w:pPr>
        <w:rPr>
          <w:i/>
        </w:rPr>
      </w:pPr>
      <w:r w:rsidRPr="001D2073">
        <w:rPr>
          <w:i/>
        </w:rPr>
        <w:t xml:space="preserve">Since our last </w:t>
      </w:r>
      <w:proofErr w:type="gramStart"/>
      <w:r w:rsidRPr="001D2073">
        <w:rPr>
          <w:i/>
        </w:rPr>
        <w:t>Fall</w:t>
      </w:r>
      <w:proofErr w:type="gramEnd"/>
      <w:r w:rsidRPr="001D2073">
        <w:rPr>
          <w:i/>
        </w:rPr>
        <w:t xml:space="preserve"> 2015 meeting,  </w:t>
      </w:r>
    </w:p>
    <w:p w:rsidR="001D2073" w:rsidRPr="001D2073" w:rsidRDefault="001D2073" w:rsidP="001D2073">
      <w:pPr>
        <w:rPr>
          <w:i/>
        </w:rPr>
      </w:pPr>
      <w:r w:rsidRPr="001D2073">
        <w:rPr>
          <w:i/>
        </w:rPr>
        <w:t xml:space="preserve">1)       PC57.94 was approved as a revised standard by the IEEE-SA Standards Board on December 5, 2015, and </w:t>
      </w:r>
    </w:p>
    <w:p w:rsidR="001D2073" w:rsidRPr="001D2073" w:rsidRDefault="001D2073" w:rsidP="001D2073">
      <w:pPr>
        <w:rPr>
          <w:i/>
        </w:rPr>
      </w:pPr>
      <w:r w:rsidRPr="001D2073">
        <w:rPr>
          <w:i/>
        </w:rPr>
        <w:t xml:space="preserve">2)      IEEE </w:t>
      </w:r>
      <w:proofErr w:type="spellStart"/>
      <w:r w:rsidRPr="001D2073">
        <w:rPr>
          <w:i/>
        </w:rPr>
        <w:t>Std</w:t>
      </w:r>
      <w:proofErr w:type="spellEnd"/>
      <w:r w:rsidRPr="001D2073">
        <w:rPr>
          <w:i/>
        </w:rPr>
        <w:t xml:space="preserve"> C57.94-2015 officially published on February 26, 2016</w:t>
      </w:r>
    </w:p>
    <w:p w:rsidR="001D2073" w:rsidRPr="001D2073" w:rsidRDefault="001D2073" w:rsidP="001D2073">
      <w:pPr>
        <w:rPr>
          <w:i/>
        </w:rPr>
      </w:pPr>
    </w:p>
    <w:p w:rsidR="001D2073" w:rsidRPr="001D2073" w:rsidRDefault="001D2073" w:rsidP="001D2073">
      <w:pPr>
        <w:rPr>
          <w:i/>
        </w:rPr>
      </w:pPr>
      <w:r w:rsidRPr="001D2073">
        <w:rPr>
          <w:i/>
        </w:rPr>
        <w:t xml:space="preserve">   This project was completed on time.</w:t>
      </w:r>
    </w:p>
    <w:p w:rsidR="001D2073" w:rsidRPr="001D2073" w:rsidRDefault="001D2073" w:rsidP="001D2073">
      <w:pPr>
        <w:rPr>
          <w:i/>
        </w:rPr>
      </w:pPr>
    </w:p>
    <w:p w:rsidR="001D2073" w:rsidRPr="001D2073" w:rsidRDefault="001D2073" w:rsidP="001D2073">
      <w:pPr>
        <w:rPr>
          <w:i/>
        </w:rPr>
      </w:pPr>
      <w:r w:rsidRPr="001D2073">
        <w:rPr>
          <w:i/>
        </w:rPr>
        <w:t xml:space="preserve">   Thanks to all who contributed to this Revision (including Sanjib, Tim, Dhiru, Casey, Jerry Murphy, Rick and Roger among others!  Wahoo!!!!!   </w:t>
      </w:r>
    </w:p>
    <w:p w:rsidR="0087381E" w:rsidRPr="0087381E" w:rsidRDefault="001D2073" w:rsidP="0087381E">
      <w:r w:rsidRPr="001D2073">
        <w:t xml:space="preserve"> </w:t>
      </w:r>
    </w:p>
    <w:p w:rsidR="00D85DCE" w:rsidRDefault="00D85DCE" w:rsidP="006C0246">
      <w:pPr>
        <w:pStyle w:val="Heading1"/>
        <w:ind w:left="720"/>
      </w:pPr>
      <w:r w:rsidRPr="007A4A0D">
        <w:t>New Business</w:t>
      </w:r>
    </w:p>
    <w:p w:rsidR="00D85DCE" w:rsidRPr="0042526C" w:rsidRDefault="0042526C" w:rsidP="0042526C">
      <w:pPr>
        <w:pStyle w:val="Heading2"/>
      </w:pPr>
      <w:r w:rsidRPr="0042526C">
        <w:t>Chair’s Comments</w:t>
      </w:r>
    </w:p>
    <w:p w:rsidR="0042526C" w:rsidRPr="0087381E" w:rsidRDefault="0087381E" w:rsidP="00A34A28">
      <w:pPr>
        <w:pStyle w:val="ListParagraph"/>
        <w:numPr>
          <w:ilvl w:val="0"/>
          <w:numId w:val="3"/>
        </w:numPr>
        <w:tabs>
          <w:tab w:val="left" w:pos="720"/>
        </w:tabs>
        <w:spacing w:after="120" w:line="240" w:lineRule="auto"/>
        <w:contextualSpacing w:val="0"/>
        <w:rPr>
          <w:rFonts w:ascii="Times New Roman" w:hAnsi="Times New Roman"/>
          <w:b/>
        </w:rPr>
      </w:pPr>
      <w:r>
        <w:rPr>
          <w:rFonts w:ascii="Times New Roman" w:hAnsi="Times New Roman"/>
        </w:rPr>
        <w:t xml:space="preserve">The chair addressed some requirements of meeting minutes as other SC’s had been missing these according to Sue </w:t>
      </w:r>
      <w:r w:rsidR="002C03AA">
        <w:rPr>
          <w:rFonts w:ascii="Times New Roman" w:hAnsi="Times New Roman"/>
        </w:rPr>
        <w:t>McNelly</w:t>
      </w:r>
      <w:r>
        <w:rPr>
          <w:rFonts w:ascii="Times New Roman" w:hAnsi="Times New Roman"/>
        </w:rPr>
        <w:t>.</w:t>
      </w:r>
    </w:p>
    <w:p w:rsidR="0087381E" w:rsidRPr="0087381E" w:rsidRDefault="0087381E" w:rsidP="00A34A28">
      <w:pPr>
        <w:pStyle w:val="ListParagraph"/>
        <w:numPr>
          <w:ilvl w:val="1"/>
          <w:numId w:val="3"/>
        </w:numPr>
        <w:tabs>
          <w:tab w:val="left" w:pos="720"/>
        </w:tabs>
        <w:spacing w:after="120" w:line="240" w:lineRule="auto"/>
        <w:contextualSpacing w:val="0"/>
        <w:rPr>
          <w:rFonts w:ascii="Times New Roman" w:hAnsi="Times New Roman"/>
          <w:b/>
        </w:rPr>
      </w:pPr>
      <w:r>
        <w:rPr>
          <w:rFonts w:ascii="Times New Roman" w:hAnsi="Times New Roman"/>
        </w:rPr>
        <w:t>Title of WG or TF</w:t>
      </w:r>
    </w:p>
    <w:p w:rsidR="0087381E" w:rsidRPr="0087381E" w:rsidRDefault="0087381E" w:rsidP="00A34A28">
      <w:pPr>
        <w:pStyle w:val="ListParagraph"/>
        <w:numPr>
          <w:ilvl w:val="1"/>
          <w:numId w:val="3"/>
        </w:numPr>
        <w:tabs>
          <w:tab w:val="left" w:pos="720"/>
        </w:tabs>
        <w:spacing w:after="120" w:line="240" w:lineRule="auto"/>
        <w:contextualSpacing w:val="0"/>
        <w:rPr>
          <w:rFonts w:ascii="Times New Roman" w:hAnsi="Times New Roman"/>
          <w:b/>
        </w:rPr>
      </w:pPr>
      <w:r>
        <w:rPr>
          <w:rFonts w:ascii="Times New Roman" w:hAnsi="Times New Roman"/>
        </w:rPr>
        <w:t>When and where the meeting occurred</w:t>
      </w:r>
    </w:p>
    <w:p w:rsidR="0087381E" w:rsidRPr="0087381E" w:rsidRDefault="0087381E" w:rsidP="00A34A28">
      <w:pPr>
        <w:pStyle w:val="ListParagraph"/>
        <w:numPr>
          <w:ilvl w:val="1"/>
          <w:numId w:val="3"/>
        </w:numPr>
        <w:tabs>
          <w:tab w:val="left" w:pos="720"/>
        </w:tabs>
        <w:spacing w:after="120" w:line="240" w:lineRule="auto"/>
        <w:contextualSpacing w:val="0"/>
        <w:rPr>
          <w:rFonts w:ascii="Times New Roman" w:hAnsi="Times New Roman"/>
          <w:b/>
        </w:rPr>
      </w:pPr>
      <w:r>
        <w:rPr>
          <w:rFonts w:ascii="Times New Roman" w:hAnsi="Times New Roman"/>
        </w:rPr>
        <w:t>When and if the group plans to meet again</w:t>
      </w:r>
    </w:p>
    <w:p w:rsidR="0087381E" w:rsidRPr="005E629D" w:rsidRDefault="0087381E" w:rsidP="00A34A28">
      <w:pPr>
        <w:pStyle w:val="ListParagraph"/>
        <w:numPr>
          <w:ilvl w:val="1"/>
          <w:numId w:val="3"/>
        </w:numPr>
        <w:tabs>
          <w:tab w:val="left" w:pos="720"/>
        </w:tabs>
        <w:spacing w:after="120" w:line="240" w:lineRule="auto"/>
        <w:contextualSpacing w:val="0"/>
        <w:rPr>
          <w:rFonts w:ascii="Times New Roman" w:hAnsi="Times New Roman"/>
          <w:b/>
        </w:rPr>
      </w:pPr>
      <w:r>
        <w:rPr>
          <w:rFonts w:ascii="Times New Roman" w:hAnsi="Times New Roman"/>
        </w:rPr>
        <w:t>Attendance of members, guests, and those requesting membership.  Attendance to be recorded in the AMS.</w:t>
      </w:r>
    </w:p>
    <w:p w:rsidR="005E629D" w:rsidRPr="005E629D" w:rsidRDefault="005E629D" w:rsidP="00A34A28">
      <w:pPr>
        <w:pStyle w:val="ListParagraph"/>
        <w:numPr>
          <w:ilvl w:val="0"/>
          <w:numId w:val="3"/>
        </w:numPr>
        <w:tabs>
          <w:tab w:val="left" w:pos="720"/>
        </w:tabs>
        <w:spacing w:after="120" w:line="240" w:lineRule="auto"/>
        <w:contextualSpacing w:val="0"/>
        <w:rPr>
          <w:rFonts w:ascii="Times New Roman" w:hAnsi="Times New Roman"/>
          <w:b/>
        </w:rPr>
      </w:pPr>
      <w:r>
        <w:rPr>
          <w:rFonts w:ascii="Times New Roman" w:hAnsi="Times New Roman"/>
        </w:rPr>
        <w:t>Any WG must bring the document  to the SC for approval before going to ballot</w:t>
      </w:r>
    </w:p>
    <w:p w:rsidR="005E629D" w:rsidRPr="005E629D" w:rsidRDefault="005E629D" w:rsidP="00A34A28">
      <w:pPr>
        <w:pStyle w:val="ListParagraph"/>
        <w:numPr>
          <w:ilvl w:val="0"/>
          <w:numId w:val="3"/>
        </w:numPr>
        <w:tabs>
          <w:tab w:val="left" w:pos="720"/>
        </w:tabs>
        <w:spacing w:after="120" w:line="240" w:lineRule="auto"/>
        <w:contextualSpacing w:val="0"/>
        <w:rPr>
          <w:rFonts w:ascii="Times New Roman" w:hAnsi="Times New Roman"/>
          <w:b/>
        </w:rPr>
      </w:pPr>
      <w:r>
        <w:rPr>
          <w:rFonts w:ascii="Times New Roman" w:hAnsi="Times New Roman"/>
        </w:rPr>
        <w:t>The Transformers Committee Chair has asked all TF and WG chairs to capture the ‘why’ behind the decisions made to help out in future revisions</w:t>
      </w:r>
    </w:p>
    <w:p w:rsidR="005E629D" w:rsidRPr="005E629D" w:rsidRDefault="005E629D" w:rsidP="00A34A28">
      <w:pPr>
        <w:pStyle w:val="ListParagraph"/>
        <w:numPr>
          <w:ilvl w:val="0"/>
          <w:numId w:val="3"/>
        </w:numPr>
        <w:tabs>
          <w:tab w:val="left" w:pos="720"/>
        </w:tabs>
        <w:spacing w:after="120" w:line="240" w:lineRule="auto"/>
        <w:contextualSpacing w:val="0"/>
        <w:rPr>
          <w:rFonts w:ascii="Times New Roman" w:hAnsi="Times New Roman"/>
          <w:b/>
        </w:rPr>
      </w:pPr>
      <w:r>
        <w:rPr>
          <w:rFonts w:ascii="Times New Roman" w:hAnsi="Times New Roman"/>
        </w:rPr>
        <w:t>The WG chair is responsible for checking all grammar and spelling *before* sending the document out for ballot.</w:t>
      </w:r>
    </w:p>
    <w:p w:rsidR="005E629D" w:rsidRPr="005E629D" w:rsidRDefault="005E629D" w:rsidP="00A34A28">
      <w:pPr>
        <w:pStyle w:val="ListParagraph"/>
        <w:numPr>
          <w:ilvl w:val="0"/>
          <w:numId w:val="3"/>
        </w:numPr>
        <w:autoSpaceDE w:val="0"/>
        <w:autoSpaceDN w:val="0"/>
        <w:adjustRightInd w:val="0"/>
        <w:rPr>
          <w:rFonts w:ascii="Times New Roman" w:eastAsia="Arial Unicode MS" w:hAnsi="Times New Roman"/>
          <w:color w:val="000000" w:themeColor="text1"/>
        </w:rPr>
      </w:pPr>
      <w:r w:rsidRPr="005E629D">
        <w:rPr>
          <w:rFonts w:ascii="Times New Roman" w:hAnsi="Times New Roman"/>
          <w:color w:val="000000" w:themeColor="text1"/>
        </w:rPr>
        <w:t>Next meeting: Spring 16, Atlanta, GA, March 20-24, 2015.</w:t>
      </w:r>
    </w:p>
    <w:p w:rsidR="00D85DCE" w:rsidRDefault="00D85DCE" w:rsidP="006C0246">
      <w:pPr>
        <w:pStyle w:val="Indent1"/>
      </w:pPr>
    </w:p>
    <w:p w:rsidR="006C0246" w:rsidRPr="0042526C" w:rsidRDefault="0042526C" w:rsidP="0042526C">
      <w:pPr>
        <w:pStyle w:val="Heading1"/>
        <w:ind w:left="720"/>
      </w:pPr>
      <w:r w:rsidRPr="0042526C">
        <w:t>Adjournment</w:t>
      </w:r>
    </w:p>
    <w:p w:rsidR="005E629D" w:rsidRPr="005E629D" w:rsidRDefault="005E629D" w:rsidP="005E629D">
      <w:pPr>
        <w:outlineLvl w:val="0"/>
        <w:rPr>
          <w:color w:val="000000" w:themeColor="text1"/>
          <w:szCs w:val="22"/>
        </w:rPr>
      </w:pPr>
      <w:r w:rsidRPr="005E629D">
        <w:rPr>
          <w:color w:val="000000" w:themeColor="text1"/>
          <w:szCs w:val="22"/>
        </w:rPr>
        <w:t>With no further business, the meeting was adjourned at 2</w:t>
      </w:r>
      <w:r w:rsidR="00F621C2">
        <w:rPr>
          <w:szCs w:val="22"/>
        </w:rPr>
        <w:t>:43</w:t>
      </w:r>
      <w:r w:rsidRPr="005E629D">
        <w:rPr>
          <w:szCs w:val="22"/>
        </w:rPr>
        <w:t xml:space="preserve"> </w:t>
      </w:r>
      <w:r w:rsidRPr="005E629D">
        <w:rPr>
          <w:color w:val="000000" w:themeColor="text1"/>
          <w:szCs w:val="22"/>
        </w:rPr>
        <w:t>PM.</w:t>
      </w:r>
    </w:p>
    <w:p w:rsidR="005E629D" w:rsidRPr="005E629D" w:rsidRDefault="005E629D" w:rsidP="005E629D">
      <w:pPr>
        <w:autoSpaceDE w:val="0"/>
        <w:autoSpaceDN w:val="0"/>
        <w:adjustRightInd w:val="0"/>
        <w:rPr>
          <w:color w:val="000000" w:themeColor="text1"/>
          <w:szCs w:val="22"/>
        </w:rPr>
      </w:pPr>
    </w:p>
    <w:p w:rsidR="005E629D" w:rsidRPr="005E629D" w:rsidRDefault="005E629D" w:rsidP="005E629D">
      <w:pPr>
        <w:rPr>
          <w:color w:val="000000" w:themeColor="text1"/>
          <w:szCs w:val="22"/>
        </w:rPr>
      </w:pPr>
      <w:r w:rsidRPr="005E629D">
        <w:rPr>
          <w:color w:val="000000" w:themeColor="text1"/>
          <w:szCs w:val="22"/>
        </w:rPr>
        <w:t xml:space="preserve">Chairman: </w:t>
      </w:r>
      <w:r w:rsidR="00F621C2">
        <w:rPr>
          <w:color w:val="000000" w:themeColor="text1"/>
          <w:szCs w:val="22"/>
        </w:rPr>
        <w:t>Charles Johnson</w:t>
      </w:r>
    </w:p>
    <w:p w:rsidR="005E629D" w:rsidRPr="005E629D" w:rsidRDefault="005E629D" w:rsidP="005E629D">
      <w:pPr>
        <w:rPr>
          <w:color w:val="000000" w:themeColor="text1"/>
          <w:szCs w:val="22"/>
        </w:rPr>
      </w:pPr>
      <w:r w:rsidRPr="005E629D">
        <w:rPr>
          <w:color w:val="000000" w:themeColor="text1"/>
          <w:szCs w:val="22"/>
        </w:rPr>
        <w:t xml:space="preserve">Secretary: </w:t>
      </w:r>
      <w:r w:rsidR="00F621C2">
        <w:rPr>
          <w:color w:val="000000" w:themeColor="text1"/>
          <w:szCs w:val="22"/>
        </w:rPr>
        <w:t>Casey Ballard</w:t>
      </w:r>
    </w:p>
    <w:p w:rsidR="006C0246" w:rsidRPr="007A4A0D" w:rsidRDefault="006C0246" w:rsidP="0042526C">
      <w:pPr>
        <w:pStyle w:val="Indent1"/>
        <w:rPr>
          <w:color w:val="000000"/>
          <w:sz w:val="24"/>
          <w:szCs w:val="24"/>
        </w:rPr>
      </w:pPr>
    </w:p>
    <w:sectPr w:rsidR="006C0246" w:rsidRPr="007A4A0D" w:rsidSect="0042526C">
      <w:headerReference w:type="default" r:id="rId11"/>
      <w:footerReference w:type="default" r:id="rId12"/>
      <w:footerReference w:type="first" r:id="rId13"/>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BBD" w:rsidRDefault="00A85BBD">
      <w:r>
        <w:separator/>
      </w:r>
    </w:p>
  </w:endnote>
  <w:endnote w:type="continuationSeparator" w:id="0">
    <w:p w:rsidR="00A85BBD" w:rsidRDefault="00A8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26C" w:rsidRDefault="0042526C" w:rsidP="0042526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955AD">
      <w:rPr>
        <w:b/>
        <w:noProof/>
      </w:rPr>
      <w:t>13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955AD">
      <w:rPr>
        <w:b/>
        <w:noProof/>
      </w:rPr>
      <w:t>13</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26C" w:rsidRDefault="0042526C" w:rsidP="0042526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955A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955AD">
      <w:rPr>
        <w:b/>
        <w:noProof/>
      </w:rPr>
      <w:t>13</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BBD" w:rsidRDefault="00A85BBD">
      <w:r>
        <w:separator/>
      </w:r>
    </w:p>
  </w:footnote>
  <w:footnote w:type="continuationSeparator" w:id="0">
    <w:p w:rsidR="00A85BBD" w:rsidRDefault="00A85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26C" w:rsidRPr="0042526C" w:rsidRDefault="0042526C" w:rsidP="0042526C">
    <w:pPr>
      <w:pStyle w:val="Header"/>
      <w:jc w:val="right"/>
      <w:rPr>
        <w:b/>
      </w:rPr>
    </w:pPr>
    <w:r w:rsidRPr="0042526C">
      <w:rPr>
        <w:b/>
      </w:rPr>
      <w:t>Annex 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7F77"/>
    <w:multiLevelType w:val="hybridMultilevel"/>
    <w:tmpl w:val="F28471A0"/>
    <w:lvl w:ilvl="0" w:tplc="D3948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73F5E"/>
    <w:multiLevelType w:val="hybridMultilevel"/>
    <w:tmpl w:val="61FA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26374B"/>
    <w:multiLevelType w:val="hybridMultilevel"/>
    <w:tmpl w:val="E4C4EC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0B61522"/>
    <w:multiLevelType w:val="hybridMultilevel"/>
    <w:tmpl w:val="688C1B62"/>
    <w:lvl w:ilvl="0" w:tplc="C318E9D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EDB4742"/>
    <w:multiLevelType w:val="hybridMultilevel"/>
    <w:tmpl w:val="5DA2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6F466C9"/>
    <w:multiLevelType w:val="hybridMultilevel"/>
    <w:tmpl w:val="FB5EED5C"/>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6">
    <w:nsid w:val="3D885BB1"/>
    <w:multiLevelType w:val="hybridMultilevel"/>
    <w:tmpl w:val="EDF2DFA0"/>
    <w:lvl w:ilvl="0" w:tplc="04090005">
      <w:start w:val="1"/>
      <w:numFmt w:val="bullet"/>
      <w:lvlText w:val=""/>
      <w:lvlJc w:val="left"/>
      <w:pPr>
        <w:tabs>
          <w:tab w:val="num" w:pos="1418"/>
        </w:tabs>
        <w:ind w:left="1418" w:hanging="360"/>
      </w:pPr>
      <w:rPr>
        <w:rFonts w:ascii="Wingdings" w:hAnsi="Wingdings" w:hint="default"/>
        <w:sz w:val="32"/>
      </w:rPr>
    </w:lvl>
    <w:lvl w:ilvl="1" w:tplc="197C229E">
      <w:start w:val="1"/>
      <w:numFmt w:val="bullet"/>
      <w:lvlText w:val=""/>
      <w:lvlJc w:val="left"/>
      <w:pPr>
        <w:tabs>
          <w:tab w:val="num" w:pos="1440"/>
        </w:tabs>
        <w:ind w:left="1440" w:hanging="360"/>
      </w:pPr>
      <w:rPr>
        <w:rFonts w:ascii="Symbol" w:hAnsi="Symbol" w:hint="default"/>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F7112BF"/>
    <w:multiLevelType w:val="hybridMultilevel"/>
    <w:tmpl w:val="D02A7770"/>
    <w:lvl w:ilvl="0" w:tplc="AF1C3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B902EB"/>
    <w:multiLevelType w:val="multilevel"/>
    <w:tmpl w:val="DEEC9EBE"/>
    <w:lvl w:ilvl="0">
      <w:start w:val="4"/>
      <w:numFmt w:val="upperLetter"/>
      <w:pStyle w:val="Title"/>
      <w:lvlText w:val="Annex %1"/>
      <w:lvlJc w:val="left"/>
      <w:pPr>
        <w:tabs>
          <w:tab w:val="num" w:pos="0"/>
        </w:tabs>
        <w:ind w:left="720" w:hanging="720"/>
      </w:pPr>
      <w:rPr>
        <w:rFonts w:ascii="Times New Roman" w:hAnsi="Times New Roman" w:cs="Arial" w:hint="default"/>
        <w:b/>
        <w:i w:val="0"/>
        <w:sz w:val="28"/>
      </w:rPr>
    </w:lvl>
    <w:lvl w:ilvl="1">
      <w:start w:val="1"/>
      <w:numFmt w:val="decimal"/>
      <w:pStyle w:val="Heading1"/>
      <w:lvlText w:val="%1.%2"/>
      <w:lvlJc w:val="left"/>
      <w:pPr>
        <w:tabs>
          <w:tab w:val="num" w:pos="0"/>
        </w:tabs>
        <w:ind w:left="1440" w:hanging="720"/>
      </w:pPr>
      <w:rPr>
        <w:rFonts w:ascii="Times New Roman" w:hAnsi="Times New Roman" w:cs="Arial" w:hint="default"/>
        <w:b/>
        <w:i w:val="0"/>
        <w:sz w:val="22"/>
      </w:rPr>
    </w:lvl>
    <w:lvl w:ilvl="2">
      <w:start w:val="1"/>
      <w:numFmt w:val="decimal"/>
      <w:pStyle w:val="Heading2"/>
      <w:lvlText w:val="%1.%2.%3"/>
      <w:lvlJc w:val="left"/>
      <w:pPr>
        <w:tabs>
          <w:tab w:val="num" w:pos="0"/>
        </w:tabs>
        <w:ind w:left="2160" w:hanging="720"/>
      </w:pPr>
      <w:rPr>
        <w:rFonts w:ascii="Times New Roman" w:hAnsi="Times New Roman" w:cs="New York" w:hint="default"/>
        <w:b/>
        <w:i w:val="0"/>
        <w:sz w:val="22"/>
      </w:rPr>
    </w:lvl>
    <w:lvl w:ilvl="3">
      <w:start w:val="1"/>
      <w:numFmt w:val="decimal"/>
      <w:pStyle w:val="Heading3"/>
      <w:lvlText w:val="%1.%2.%3.%4"/>
      <w:lvlJc w:val="left"/>
      <w:pPr>
        <w:tabs>
          <w:tab w:val="num" w:pos="0"/>
        </w:tabs>
        <w:ind w:left="324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0"/>
        </w:tabs>
        <w:ind w:left="4320" w:hanging="1440"/>
      </w:pPr>
      <w:rPr>
        <w:rFonts w:cs="New York" w:hint="default"/>
      </w:rPr>
    </w:lvl>
    <w:lvl w:ilvl="5">
      <w:start w:val="1"/>
      <w:numFmt w:val="decimal"/>
      <w:lvlText w:val="%1.%2.%3.%4.%5.%6"/>
      <w:lvlJc w:val="left"/>
      <w:pPr>
        <w:tabs>
          <w:tab w:val="num" w:pos="0"/>
        </w:tabs>
        <w:ind w:left="5040" w:hanging="1440"/>
      </w:pPr>
      <w:rPr>
        <w:rFonts w:cs="New York" w:hint="default"/>
      </w:rPr>
    </w:lvl>
    <w:lvl w:ilvl="6">
      <w:start w:val="1"/>
      <w:numFmt w:val="decimal"/>
      <w:lvlText w:val="%1.%2.%3.%4.%5.%6.%7"/>
      <w:lvlJc w:val="left"/>
      <w:pPr>
        <w:tabs>
          <w:tab w:val="num" w:pos="0"/>
        </w:tabs>
        <w:ind w:left="6120" w:hanging="1800"/>
      </w:pPr>
      <w:rPr>
        <w:rFonts w:cs="New York" w:hint="default"/>
      </w:rPr>
    </w:lvl>
    <w:lvl w:ilvl="7">
      <w:start w:val="1"/>
      <w:numFmt w:val="decimal"/>
      <w:lvlText w:val="%1.%2.%3.%4.%5.%6.%7.%8"/>
      <w:lvlJc w:val="left"/>
      <w:pPr>
        <w:tabs>
          <w:tab w:val="num" w:pos="0"/>
        </w:tabs>
        <w:ind w:left="6840" w:hanging="1800"/>
      </w:pPr>
      <w:rPr>
        <w:rFonts w:cs="New York" w:hint="default"/>
      </w:rPr>
    </w:lvl>
    <w:lvl w:ilvl="8">
      <w:start w:val="1"/>
      <w:numFmt w:val="decimal"/>
      <w:lvlText w:val="%1.%2.%3.%4.%5.%6.%7.%8.%9"/>
      <w:lvlJc w:val="left"/>
      <w:pPr>
        <w:tabs>
          <w:tab w:val="num" w:pos="0"/>
        </w:tabs>
        <w:ind w:left="7920" w:hanging="2160"/>
      </w:pPr>
      <w:rPr>
        <w:rFonts w:cs="New York" w:hint="default"/>
      </w:rPr>
    </w:lvl>
  </w:abstractNum>
  <w:abstractNum w:abstractNumId="9">
    <w:nsid w:val="4DBC6A4B"/>
    <w:multiLevelType w:val="hybridMultilevel"/>
    <w:tmpl w:val="B3C2B6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EC47145"/>
    <w:multiLevelType w:val="hybridMultilevel"/>
    <w:tmpl w:val="74A8B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EF13DE8"/>
    <w:multiLevelType w:val="hybridMultilevel"/>
    <w:tmpl w:val="71A2C092"/>
    <w:lvl w:ilvl="0" w:tplc="7CB0CD1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58D703FF"/>
    <w:multiLevelType w:val="hybridMultilevel"/>
    <w:tmpl w:val="04A4642A"/>
    <w:lvl w:ilvl="0" w:tplc="04090005">
      <w:start w:val="1"/>
      <w:numFmt w:val="bullet"/>
      <w:lvlText w:val=""/>
      <w:lvlJc w:val="left"/>
      <w:pPr>
        <w:ind w:left="360" w:hanging="360"/>
      </w:pPr>
      <w:rPr>
        <w:rFonts w:ascii="Wingdings" w:hAnsi="Wingdings"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5B367322"/>
    <w:multiLevelType w:val="hybridMultilevel"/>
    <w:tmpl w:val="849A75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8F1DD6"/>
    <w:multiLevelType w:val="hybridMultilevel"/>
    <w:tmpl w:val="904E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9B0E3C"/>
    <w:multiLevelType w:val="hybridMultilevel"/>
    <w:tmpl w:val="79B46E94"/>
    <w:lvl w:ilvl="0" w:tplc="04090001">
      <w:start w:val="1"/>
      <w:numFmt w:val="bullet"/>
      <w:lvlText w:val=""/>
      <w:lvlJc w:val="left"/>
      <w:pPr>
        <w:tabs>
          <w:tab w:val="num" w:pos="1418"/>
        </w:tabs>
        <w:ind w:left="1418" w:hanging="360"/>
      </w:pPr>
      <w:rPr>
        <w:rFonts w:ascii="Symbol" w:hAnsi="Symbol" w:hint="default"/>
        <w:sz w:val="32"/>
      </w:rPr>
    </w:lvl>
    <w:lvl w:ilvl="1" w:tplc="197C229E">
      <w:start w:val="1"/>
      <w:numFmt w:val="bullet"/>
      <w:lvlText w:val=""/>
      <w:lvlJc w:val="left"/>
      <w:pPr>
        <w:tabs>
          <w:tab w:val="num" w:pos="1440"/>
        </w:tabs>
        <w:ind w:left="1440" w:hanging="360"/>
      </w:pPr>
      <w:rPr>
        <w:rFonts w:ascii="Symbol" w:hAnsi="Symbol" w:hint="default"/>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69D7322B"/>
    <w:multiLevelType w:val="hybridMultilevel"/>
    <w:tmpl w:val="DAC66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F3A4E5C"/>
    <w:multiLevelType w:val="multilevel"/>
    <w:tmpl w:val="DE00654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75CB4D00"/>
    <w:multiLevelType w:val="hybridMultilevel"/>
    <w:tmpl w:val="FB64F39E"/>
    <w:lvl w:ilvl="0" w:tplc="83CEE7C2">
      <w:start w:val="1"/>
      <w:numFmt w:val="decimal"/>
      <w:pStyle w:val="NumberedList"/>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nsid w:val="76BF4201"/>
    <w:multiLevelType w:val="hybridMultilevel"/>
    <w:tmpl w:val="EDB4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D942CA"/>
    <w:multiLevelType w:val="hybridMultilevel"/>
    <w:tmpl w:val="FA345B0A"/>
    <w:lvl w:ilvl="0" w:tplc="2BD60858">
      <w:start w:val="1"/>
      <w:numFmt w:val="bullet"/>
      <w:lvlText w:val="•"/>
      <w:lvlJc w:val="left"/>
      <w:pPr>
        <w:tabs>
          <w:tab w:val="num" w:pos="720"/>
        </w:tabs>
        <w:ind w:left="720" w:hanging="360"/>
      </w:pPr>
      <w:rPr>
        <w:rFonts w:ascii="Arial" w:hAnsi="Arial" w:hint="default"/>
      </w:rPr>
    </w:lvl>
    <w:lvl w:ilvl="1" w:tplc="6CAED096">
      <w:start w:val="1"/>
      <w:numFmt w:val="bullet"/>
      <w:lvlText w:val="•"/>
      <w:lvlJc w:val="left"/>
      <w:pPr>
        <w:tabs>
          <w:tab w:val="num" w:pos="1440"/>
        </w:tabs>
        <w:ind w:left="1440" w:hanging="360"/>
      </w:pPr>
      <w:rPr>
        <w:rFonts w:ascii="Arial" w:hAnsi="Arial" w:hint="default"/>
      </w:rPr>
    </w:lvl>
    <w:lvl w:ilvl="2" w:tplc="C486F614" w:tentative="1">
      <w:start w:val="1"/>
      <w:numFmt w:val="bullet"/>
      <w:lvlText w:val="•"/>
      <w:lvlJc w:val="left"/>
      <w:pPr>
        <w:tabs>
          <w:tab w:val="num" w:pos="2160"/>
        </w:tabs>
        <w:ind w:left="2160" w:hanging="360"/>
      </w:pPr>
      <w:rPr>
        <w:rFonts w:ascii="Arial" w:hAnsi="Arial" w:hint="default"/>
      </w:rPr>
    </w:lvl>
    <w:lvl w:ilvl="3" w:tplc="E3A01910" w:tentative="1">
      <w:start w:val="1"/>
      <w:numFmt w:val="bullet"/>
      <w:lvlText w:val="•"/>
      <w:lvlJc w:val="left"/>
      <w:pPr>
        <w:tabs>
          <w:tab w:val="num" w:pos="2880"/>
        </w:tabs>
        <w:ind w:left="2880" w:hanging="360"/>
      </w:pPr>
      <w:rPr>
        <w:rFonts w:ascii="Arial" w:hAnsi="Arial" w:hint="default"/>
      </w:rPr>
    </w:lvl>
    <w:lvl w:ilvl="4" w:tplc="E2F68E16" w:tentative="1">
      <w:start w:val="1"/>
      <w:numFmt w:val="bullet"/>
      <w:lvlText w:val="•"/>
      <w:lvlJc w:val="left"/>
      <w:pPr>
        <w:tabs>
          <w:tab w:val="num" w:pos="3600"/>
        </w:tabs>
        <w:ind w:left="3600" w:hanging="360"/>
      </w:pPr>
      <w:rPr>
        <w:rFonts w:ascii="Arial" w:hAnsi="Arial" w:hint="default"/>
      </w:rPr>
    </w:lvl>
    <w:lvl w:ilvl="5" w:tplc="885A6D86" w:tentative="1">
      <w:start w:val="1"/>
      <w:numFmt w:val="bullet"/>
      <w:lvlText w:val="•"/>
      <w:lvlJc w:val="left"/>
      <w:pPr>
        <w:tabs>
          <w:tab w:val="num" w:pos="4320"/>
        </w:tabs>
        <w:ind w:left="4320" w:hanging="360"/>
      </w:pPr>
      <w:rPr>
        <w:rFonts w:ascii="Arial" w:hAnsi="Arial" w:hint="default"/>
      </w:rPr>
    </w:lvl>
    <w:lvl w:ilvl="6" w:tplc="511C0C0E" w:tentative="1">
      <w:start w:val="1"/>
      <w:numFmt w:val="bullet"/>
      <w:lvlText w:val="•"/>
      <w:lvlJc w:val="left"/>
      <w:pPr>
        <w:tabs>
          <w:tab w:val="num" w:pos="5040"/>
        </w:tabs>
        <w:ind w:left="5040" w:hanging="360"/>
      </w:pPr>
      <w:rPr>
        <w:rFonts w:ascii="Arial" w:hAnsi="Arial" w:hint="default"/>
      </w:rPr>
    </w:lvl>
    <w:lvl w:ilvl="7" w:tplc="AF2EE4F4" w:tentative="1">
      <w:start w:val="1"/>
      <w:numFmt w:val="bullet"/>
      <w:lvlText w:val="•"/>
      <w:lvlJc w:val="left"/>
      <w:pPr>
        <w:tabs>
          <w:tab w:val="num" w:pos="5760"/>
        </w:tabs>
        <w:ind w:left="5760" w:hanging="360"/>
      </w:pPr>
      <w:rPr>
        <w:rFonts w:ascii="Arial" w:hAnsi="Arial" w:hint="default"/>
      </w:rPr>
    </w:lvl>
    <w:lvl w:ilvl="8" w:tplc="05480C0A"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8"/>
  </w:num>
  <w:num w:numId="3">
    <w:abstractNumId w:val="11"/>
  </w:num>
  <w:num w:numId="4">
    <w:abstractNumId w:val="3"/>
  </w:num>
  <w:num w:numId="5">
    <w:abstractNumId w:val="13"/>
  </w:num>
  <w:num w:numId="6">
    <w:abstractNumId w:val="1"/>
  </w:num>
  <w:num w:numId="7">
    <w:abstractNumId w:val="2"/>
  </w:num>
  <w:num w:numId="8">
    <w:abstractNumId w:val="14"/>
  </w:num>
  <w:num w:numId="9">
    <w:abstractNumId w:val="9"/>
  </w:num>
  <w:num w:numId="10">
    <w:abstractNumId w:val="19"/>
  </w:num>
  <w:num w:numId="11">
    <w:abstractNumId w:val="0"/>
  </w:num>
  <w:num w:numId="12">
    <w:abstractNumId w:val="17"/>
  </w:num>
  <w:num w:numId="13">
    <w:abstractNumId w:val="7"/>
  </w:num>
  <w:num w:numId="14">
    <w:abstractNumId w:val="20"/>
  </w:num>
  <w:num w:numId="15">
    <w:abstractNumId w:val="5"/>
  </w:num>
  <w:num w:numId="16">
    <w:abstractNumId w:val="10"/>
  </w:num>
  <w:num w:numId="1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5"/>
  </w:num>
  <w:num w:numId="22">
    <w:abstractNumId w:val="12"/>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80A"/>
    <w:rsid w:val="000001A1"/>
    <w:rsid w:val="000004AD"/>
    <w:rsid w:val="00000750"/>
    <w:rsid w:val="00000B29"/>
    <w:rsid w:val="00000B37"/>
    <w:rsid w:val="00000B8E"/>
    <w:rsid w:val="00001487"/>
    <w:rsid w:val="00002179"/>
    <w:rsid w:val="0000234A"/>
    <w:rsid w:val="00002BBC"/>
    <w:rsid w:val="00002BE4"/>
    <w:rsid w:val="0000318E"/>
    <w:rsid w:val="0000334F"/>
    <w:rsid w:val="00003C2F"/>
    <w:rsid w:val="000042A3"/>
    <w:rsid w:val="00004AB3"/>
    <w:rsid w:val="00004BC6"/>
    <w:rsid w:val="00005185"/>
    <w:rsid w:val="00005406"/>
    <w:rsid w:val="000059B8"/>
    <w:rsid w:val="00005FE0"/>
    <w:rsid w:val="00006154"/>
    <w:rsid w:val="00006305"/>
    <w:rsid w:val="0000674C"/>
    <w:rsid w:val="00006D00"/>
    <w:rsid w:val="0000722A"/>
    <w:rsid w:val="000078CC"/>
    <w:rsid w:val="00011016"/>
    <w:rsid w:val="000110B9"/>
    <w:rsid w:val="00011525"/>
    <w:rsid w:val="0001177D"/>
    <w:rsid w:val="000129DC"/>
    <w:rsid w:val="00012C2F"/>
    <w:rsid w:val="00012F15"/>
    <w:rsid w:val="000131D5"/>
    <w:rsid w:val="00013459"/>
    <w:rsid w:val="00013CAA"/>
    <w:rsid w:val="000140ED"/>
    <w:rsid w:val="0001410F"/>
    <w:rsid w:val="00014B55"/>
    <w:rsid w:val="00014C5C"/>
    <w:rsid w:val="00015109"/>
    <w:rsid w:val="000158B3"/>
    <w:rsid w:val="0001590F"/>
    <w:rsid w:val="00016182"/>
    <w:rsid w:val="00016199"/>
    <w:rsid w:val="00016933"/>
    <w:rsid w:val="00017756"/>
    <w:rsid w:val="00017762"/>
    <w:rsid w:val="00017BB1"/>
    <w:rsid w:val="00020145"/>
    <w:rsid w:val="00020472"/>
    <w:rsid w:val="000209D5"/>
    <w:rsid w:val="00020D4B"/>
    <w:rsid w:val="00020D8E"/>
    <w:rsid w:val="000212CA"/>
    <w:rsid w:val="00022FE7"/>
    <w:rsid w:val="0002306E"/>
    <w:rsid w:val="00023673"/>
    <w:rsid w:val="00023DD9"/>
    <w:rsid w:val="00025391"/>
    <w:rsid w:val="00025F0D"/>
    <w:rsid w:val="00026270"/>
    <w:rsid w:val="00026CB8"/>
    <w:rsid w:val="00027869"/>
    <w:rsid w:val="00027B4A"/>
    <w:rsid w:val="0003074B"/>
    <w:rsid w:val="000319DB"/>
    <w:rsid w:val="00032134"/>
    <w:rsid w:val="00033150"/>
    <w:rsid w:val="000339EE"/>
    <w:rsid w:val="00033AE3"/>
    <w:rsid w:val="000363DA"/>
    <w:rsid w:val="000368D0"/>
    <w:rsid w:val="00037BFD"/>
    <w:rsid w:val="0004076E"/>
    <w:rsid w:val="0004077B"/>
    <w:rsid w:val="00041F23"/>
    <w:rsid w:val="00041F2F"/>
    <w:rsid w:val="0004240B"/>
    <w:rsid w:val="00042701"/>
    <w:rsid w:val="00042B7D"/>
    <w:rsid w:val="00042E12"/>
    <w:rsid w:val="00043733"/>
    <w:rsid w:val="0004456B"/>
    <w:rsid w:val="00044796"/>
    <w:rsid w:val="00044DF5"/>
    <w:rsid w:val="00044E4D"/>
    <w:rsid w:val="0004543A"/>
    <w:rsid w:val="00045A4C"/>
    <w:rsid w:val="00045BDE"/>
    <w:rsid w:val="00045D55"/>
    <w:rsid w:val="00045E4E"/>
    <w:rsid w:val="00046E0D"/>
    <w:rsid w:val="00047C93"/>
    <w:rsid w:val="00047DCE"/>
    <w:rsid w:val="000504B6"/>
    <w:rsid w:val="00050C2C"/>
    <w:rsid w:val="00051765"/>
    <w:rsid w:val="000520FD"/>
    <w:rsid w:val="000522A4"/>
    <w:rsid w:val="000525FC"/>
    <w:rsid w:val="00052ABE"/>
    <w:rsid w:val="00052F22"/>
    <w:rsid w:val="00053599"/>
    <w:rsid w:val="0005373C"/>
    <w:rsid w:val="00053B96"/>
    <w:rsid w:val="00054A55"/>
    <w:rsid w:val="0005597E"/>
    <w:rsid w:val="00055BE4"/>
    <w:rsid w:val="00055F4D"/>
    <w:rsid w:val="00055FB0"/>
    <w:rsid w:val="00056059"/>
    <w:rsid w:val="000561A2"/>
    <w:rsid w:val="000567B9"/>
    <w:rsid w:val="00056A97"/>
    <w:rsid w:val="00056CD2"/>
    <w:rsid w:val="00057221"/>
    <w:rsid w:val="0005756A"/>
    <w:rsid w:val="0005774D"/>
    <w:rsid w:val="00057B29"/>
    <w:rsid w:val="00057B73"/>
    <w:rsid w:val="00060D94"/>
    <w:rsid w:val="00062FE7"/>
    <w:rsid w:val="00064EA7"/>
    <w:rsid w:val="00065532"/>
    <w:rsid w:val="00065A55"/>
    <w:rsid w:val="0006619D"/>
    <w:rsid w:val="000669A9"/>
    <w:rsid w:val="00066A74"/>
    <w:rsid w:val="00067052"/>
    <w:rsid w:val="000675EC"/>
    <w:rsid w:val="00067F50"/>
    <w:rsid w:val="00070283"/>
    <w:rsid w:val="0007072B"/>
    <w:rsid w:val="00070770"/>
    <w:rsid w:val="0007078C"/>
    <w:rsid w:val="000707CF"/>
    <w:rsid w:val="00070C69"/>
    <w:rsid w:val="000712EB"/>
    <w:rsid w:val="00071AC0"/>
    <w:rsid w:val="00071B68"/>
    <w:rsid w:val="00072221"/>
    <w:rsid w:val="0007321D"/>
    <w:rsid w:val="000734BA"/>
    <w:rsid w:val="00073540"/>
    <w:rsid w:val="000739A5"/>
    <w:rsid w:val="00073FF4"/>
    <w:rsid w:val="00074325"/>
    <w:rsid w:val="0007444F"/>
    <w:rsid w:val="000745C7"/>
    <w:rsid w:val="00074EA0"/>
    <w:rsid w:val="00075062"/>
    <w:rsid w:val="00076087"/>
    <w:rsid w:val="0007612B"/>
    <w:rsid w:val="00077118"/>
    <w:rsid w:val="00077889"/>
    <w:rsid w:val="00077C3F"/>
    <w:rsid w:val="00077C7E"/>
    <w:rsid w:val="0008041E"/>
    <w:rsid w:val="00081D6C"/>
    <w:rsid w:val="00082582"/>
    <w:rsid w:val="00082E28"/>
    <w:rsid w:val="00083BA0"/>
    <w:rsid w:val="00084174"/>
    <w:rsid w:val="00085940"/>
    <w:rsid w:val="000861D9"/>
    <w:rsid w:val="00086521"/>
    <w:rsid w:val="000867FB"/>
    <w:rsid w:val="00087161"/>
    <w:rsid w:val="00087444"/>
    <w:rsid w:val="00087C60"/>
    <w:rsid w:val="00087F89"/>
    <w:rsid w:val="000907FB"/>
    <w:rsid w:val="00091B5D"/>
    <w:rsid w:val="00091BD6"/>
    <w:rsid w:val="00091F80"/>
    <w:rsid w:val="00092D1B"/>
    <w:rsid w:val="00093010"/>
    <w:rsid w:val="000936DD"/>
    <w:rsid w:val="000938E9"/>
    <w:rsid w:val="00093C39"/>
    <w:rsid w:val="000941C4"/>
    <w:rsid w:val="000946AF"/>
    <w:rsid w:val="00094B5E"/>
    <w:rsid w:val="00094FD1"/>
    <w:rsid w:val="00095155"/>
    <w:rsid w:val="000954D5"/>
    <w:rsid w:val="0009559F"/>
    <w:rsid w:val="000955AD"/>
    <w:rsid w:val="00095B42"/>
    <w:rsid w:val="00096DF2"/>
    <w:rsid w:val="00097F5C"/>
    <w:rsid w:val="000A0C70"/>
    <w:rsid w:val="000A1307"/>
    <w:rsid w:val="000A15FB"/>
    <w:rsid w:val="000A1680"/>
    <w:rsid w:val="000A29AC"/>
    <w:rsid w:val="000A2C43"/>
    <w:rsid w:val="000A3EFA"/>
    <w:rsid w:val="000A42E3"/>
    <w:rsid w:val="000A486D"/>
    <w:rsid w:val="000A501F"/>
    <w:rsid w:val="000A50E2"/>
    <w:rsid w:val="000A5492"/>
    <w:rsid w:val="000A5C4E"/>
    <w:rsid w:val="000A6269"/>
    <w:rsid w:val="000A71B9"/>
    <w:rsid w:val="000A7445"/>
    <w:rsid w:val="000A7D45"/>
    <w:rsid w:val="000B011A"/>
    <w:rsid w:val="000B0145"/>
    <w:rsid w:val="000B0214"/>
    <w:rsid w:val="000B08A3"/>
    <w:rsid w:val="000B09A4"/>
    <w:rsid w:val="000B0A22"/>
    <w:rsid w:val="000B0E8D"/>
    <w:rsid w:val="000B2529"/>
    <w:rsid w:val="000B277D"/>
    <w:rsid w:val="000B33BA"/>
    <w:rsid w:val="000B3856"/>
    <w:rsid w:val="000B3DBD"/>
    <w:rsid w:val="000B4096"/>
    <w:rsid w:val="000B4310"/>
    <w:rsid w:val="000B50AB"/>
    <w:rsid w:val="000B52ED"/>
    <w:rsid w:val="000B5302"/>
    <w:rsid w:val="000B5DB2"/>
    <w:rsid w:val="000B6005"/>
    <w:rsid w:val="000B6646"/>
    <w:rsid w:val="000B68F2"/>
    <w:rsid w:val="000B70F8"/>
    <w:rsid w:val="000B7774"/>
    <w:rsid w:val="000C00DA"/>
    <w:rsid w:val="000C0800"/>
    <w:rsid w:val="000C090B"/>
    <w:rsid w:val="000C1681"/>
    <w:rsid w:val="000C1A4E"/>
    <w:rsid w:val="000C1C56"/>
    <w:rsid w:val="000C26E0"/>
    <w:rsid w:val="000C2841"/>
    <w:rsid w:val="000C2F1D"/>
    <w:rsid w:val="000C32E4"/>
    <w:rsid w:val="000C4066"/>
    <w:rsid w:val="000C55EC"/>
    <w:rsid w:val="000C57AA"/>
    <w:rsid w:val="000C5F0E"/>
    <w:rsid w:val="000C66F1"/>
    <w:rsid w:val="000C6767"/>
    <w:rsid w:val="000C694A"/>
    <w:rsid w:val="000D02B4"/>
    <w:rsid w:val="000D0A9B"/>
    <w:rsid w:val="000D0F5D"/>
    <w:rsid w:val="000D1771"/>
    <w:rsid w:val="000D1AA4"/>
    <w:rsid w:val="000D2078"/>
    <w:rsid w:val="000D2156"/>
    <w:rsid w:val="000D2400"/>
    <w:rsid w:val="000D24EC"/>
    <w:rsid w:val="000D3172"/>
    <w:rsid w:val="000D33B0"/>
    <w:rsid w:val="000D3A39"/>
    <w:rsid w:val="000D419A"/>
    <w:rsid w:val="000D5447"/>
    <w:rsid w:val="000D5834"/>
    <w:rsid w:val="000D5C79"/>
    <w:rsid w:val="000D610D"/>
    <w:rsid w:val="000D64BB"/>
    <w:rsid w:val="000D6AA1"/>
    <w:rsid w:val="000D6AF3"/>
    <w:rsid w:val="000E01DD"/>
    <w:rsid w:val="000E0364"/>
    <w:rsid w:val="000E0A7C"/>
    <w:rsid w:val="000E0B84"/>
    <w:rsid w:val="000E0D37"/>
    <w:rsid w:val="000E1A3D"/>
    <w:rsid w:val="000E218A"/>
    <w:rsid w:val="000E2697"/>
    <w:rsid w:val="000E2BC5"/>
    <w:rsid w:val="000E2EB5"/>
    <w:rsid w:val="000E3850"/>
    <w:rsid w:val="000E3B55"/>
    <w:rsid w:val="000E3C7A"/>
    <w:rsid w:val="000E3F21"/>
    <w:rsid w:val="000E406D"/>
    <w:rsid w:val="000E40F7"/>
    <w:rsid w:val="000E4560"/>
    <w:rsid w:val="000E501C"/>
    <w:rsid w:val="000E50DC"/>
    <w:rsid w:val="000E5580"/>
    <w:rsid w:val="000E5659"/>
    <w:rsid w:val="000E5941"/>
    <w:rsid w:val="000E6A97"/>
    <w:rsid w:val="000E6D36"/>
    <w:rsid w:val="000E70A1"/>
    <w:rsid w:val="000E7395"/>
    <w:rsid w:val="000E7695"/>
    <w:rsid w:val="000F0047"/>
    <w:rsid w:val="000F034B"/>
    <w:rsid w:val="000F035B"/>
    <w:rsid w:val="000F04B5"/>
    <w:rsid w:val="000F06B6"/>
    <w:rsid w:val="000F120E"/>
    <w:rsid w:val="000F171D"/>
    <w:rsid w:val="000F1AC5"/>
    <w:rsid w:val="000F2960"/>
    <w:rsid w:val="000F2FE9"/>
    <w:rsid w:val="000F3D1E"/>
    <w:rsid w:val="000F3DA8"/>
    <w:rsid w:val="000F3FD3"/>
    <w:rsid w:val="000F4038"/>
    <w:rsid w:val="000F428E"/>
    <w:rsid w:val="000F4345"/>
    <w:rsid w:val="000F4ADD"/>
    <w:rsid w:val="000F4C63"/>
    <w:rsid w:val="000F4DE2"/>
    <w:rsid w:val="000F4F1C"/>
    <w:rsid w:val="000F5B43"/>
    <w:rsid w:val="000F5E38"/>
    <w:rsid w:val="000F60F8"/>
    <w:rsid w:val="000F693B"/>
    <w:rsid w:val="000F6B1A"/>
    <w:rsid w:val="000F754A"/>
    <w:rsid w:val="001001BF"/>
    <w:rsid w:val="00101691"/>
    <w:rsid w:val="00102512"/>
    <w:rsid w:val="001031CA"/>
    <w:rsid w:val="0010346A"/>
    <w:rsid w:val="00103476"/>
    <w:rsid w:val="001038D8"/>
    <w:rsid w:val="00103F6E"/>
    <w:rsid w:val="00104123"/>
    <w:rsid w:val="0010432C"/>
    <w:rsid w:val="00104FC4"/>
    <w:rsid w:val="0010520A"/>
    <w:rsid w:val="001052D0"/>
    <w:rsid w:val="001055AF"/>
    <w:rsid w:val="00105BA2"/>
    <w:rsid w:val="00106C85"/>
    <w:rsid w:val="00110BB2"/>
    <w:rsid w:val="00111248"/>
    <w:rsid w:val="00111C3E"/>
    <w:rsid w:val="0011252E"/>
    <w:rsid w:val="001126E3"/>
    <w:rsid w:val="00112AB3"/>
    <w:rsid w:val="00112CD9"/>
    <w:rsid w:val="00112F93"/>
    <w:rsid w:val="00113700"/>
    <w:rsid w:val="001145D1"/>
    <w:rsid w:val="00114B99"/>
    <w:rsid w:val="0011537B"/>
    <w:rsid w:val="0011564B"/>
    <w:rsid w:val="0011659D"/>
    <w:rsid w:val="00116D6F"/>
    <w:rsid w:val="00116FA6"/>
    <w:rsid w:val="00117283"/>
    <w:rsid w:val="0011776C"/>
    <w:rsid w:val="00117F43"/>
    <w:rsid w:val="001208B8"/>
    <w:rsid w:val="00120A1E"/>
    <w:rsid w:val="00120E8C"/>
    <w:rsid w:val="00120F0A"/>
    <w:rsid w:val="001218CB"/>
    <w:rsid w:val="00121C41"/>
    <w:rsid w:val="00122D4F"/>
    <w:rsid w:val="00123914"/>
    <w:rsid w:val="00124A51"/>
    <w:rsid w:val="00124B32"/>
    <w:rsid w:val="00124C19"/>
    <w:rsid w:val="00125354"/>
    <w:rsid w:val="0012557E"/>
    <w:rsid w:val="00125963"/>
    <w:rsid w:val="00126A05"/>
    <w:rsid w:val="00126CA2"/>
    <w:rsid w:val="00127082"/>
    <w:rsid w:val="00127E47"/>
    <w:rsid w:val="00130BD0"/>
    <w:rsid w:val="0013120A"/>
    <w:rsid w:val="001315B8"/>
    <w:rsid w:val="001315D1"/>
    <w:rsid w:val="00131F26"/>
    <w:rsid w:val="001335BD"/>
    <w:rsid w:val="00133C64"/>
    <w:rsid w:val="00133F9A"/>
    <w:rsid w:val="0013430C"/>
    <w:rsid w:val="00134573"/>
    <w:rsid w:val="00134668"/>
    <w:rsid w:val="00134B8E"/>
    <w:rsid w:val="00135512"/>
    <w:rsid w:val="001355E9"/>
    <w:rsid w:val="00135EE6"/>
    <w:rsid w:val="001361D0"/>
    <w:rsid w:val="0013651D"/>
    <w:rsid w:val="00136684"/>
    <w:rsid w:val="00136730"/>
    <w:rsid w:val="00136EA2"/>
    <w:rsid w:val="00136F1E"/>
    <w:rsid w:val="001375E5"/>
    <w:rsid w:val="001378A5"/>
    <w:rsid w:val="001404E1"/>
    <w:rsid w:val="00140552"/>
    <w:rsid w:val="00140578"/>
    <w:rsid w:val="00140D83"/>
    <w:rsid w:val="00141B71"/>
    <w:rsid w:val="00141E97"/>
    <w:rsid w:val="00142582"/>
    <w:rsid w:val="00142AC3"/>
    <w:rsid w:val="00142E83"/>
    <w:rsid w:val="0014372F"/>
    <w:rsid w:val="00143EC5"/>
    <w:rsid w:val="00144E73"/>
    <w:rsid w:val="001464D2"/>
    <w:rsid w:val="00146912"/>
    <w:rsid w:val="001469C5"/>
    <w:rsid w:val="001477EB"/>
    <w:rsid w:val="00147AEB"/>
    <w:rsid w:val="001501FD"/>
    <w:rsid w:val="00150687"/>
    <w:rsid w:val="00150B15"/>
    <w:rsid w:val="00150F06"/>
    <w:rsid w:val="001515E6"/>
    <w:rsid w:val="001517F3"/>
    <w:rsid w:val="00152BCD"/>
    <w:rsid w:val="00154624"/>
    <w:rsid w:val="001551A1"/>
    <w:rsid w:val="0015537F"/>
    <w:rsid w:val="00156384"/>
    <w:rsid w:val="00156965"/>
    <w:rsid w:val="0015703C"/>
    <w:rsid w:val="00157171"/>
    <w:rsid w:val="0015733E"/>
    <w:rsid w:val="00157914"/>
    <w:rsid w:val="00157AA1"/>
    <w:rsid w:val="00157F5A"/>
    <w:rsid w:val="0016012F"/>
    <w:rsid w:val="00160E74"/>
    <w:rsid w:val="00160E77"/>
    <w:rsid w:val="0016120E"/>
    <w:rsid w:val="00161257"/>
    <w:rsid w:val="00161380"/>
    <w:rsid w:val="00162CB9"/>
    <w:rsid w:val="00162F5F"/>
    <w:rsid w:val="00163A30"/>
    <w:rsid w:val="00163F5B"/>
    <w:rsid w:val="00164086"/>
    <w:rsid w:val="00164226"/>
    <w:rsid w:val="001653D9"/>
    <w:rsid w:val="00165B15"/>
    <w:rsid w:val="00165B88"/>
    <w:rsid w:val="00165FFD"/>
    <w:rsid w:val="00166460"/>
    <w:rsid w:val="0016685C"/>
    <w:rsid w:val="00167154"/>
    <w:rsid w:val="001676A1"/>
    <w:rsid w:val="001705C4"/>
    <w:rsid w:val="00170746"/>
    <w:rsid w:val="00170F81"/>
    <w:rsid w:val="001717FD"/>
    <w:rsid w:val="001722DC"/>
    <w:rsid w:val="00172A79"/>
    <w:rsid w:val="00172A94"/>
    <w:rsid w:val="0017320D"/>
    <w:rsid w:val="001754BA"/>
    <w:rsid w:val="00175C31"/>
    <w:rsid w:val="00175CA1"/>
    <w:rsid w:val="0017618C"/>
    <w:rsid w:val="0017624C"/>
    <w:rsid w:val="001767D9"/>
    <w:rsid w:val="0017702F"/>
    <w:rsid w:val="001776AF"/>
    <w:rsid w:val="00177900"/>
    <w:rsid w:val="00177922"/>
    <w:rsid w:val="00177CAF"/>
    <w:rsid w:val="00180828"/>
    <w:rsid w:val="00180E87"/>
    <w:rsid w:val="00181437"/>
    <w:rsid w:val="00181670"/>
    <w:rsid w:val="0018197E"/>
    <w:rsid w:val="001820DF"/>
    <w:rsid w:val="001822DB"/>
    <w:rsid w:val="0018241C"/>
    <w:rsid w:val="00185773"/>
    <w:rsid w:val="00185E15"/>
    <w:rsid w:val="00186076"/>
    <w:rsid w:val="0018652F"/>
    <w:rsid w:val="00186C1A"/>
    <w:rsid w:val="00187240"/>
    <w:rsid w:val="00187C27"/>
    <w:rsid w:val="0019074E"/>
    <w:rsid w:val="00190A14"/>
    <w:rsid w:val="00190C73"/>
    <w:rsid w:val="00190D05"/>
    <w:rsid w:val="001913DB"/>
    <w:rsid w:val="00192302"/>
    <w:rsid w:val="00192A76"/>
    <w:rsid w:val="00192E8A"/>
    <w:rsid w:val="00193256"/>
    <w:rsid w:val="001932E2"/>
    <w:rsid w:val="00193C4D"/>
    <w:rsid w:val="00193F42"/>
    <w:rsid w:val="001944E7"/>
    <w:rsid w:val="00194FE3"/>
    <w:rsid w:val="00195109"/>
    <w:rsid w:val="001951CD"/>
    <w:rsid w:val="00195608"/>
    <w:rsid w:val="00195A6C"/>
    <w:rsid w:val="0019608F"/>
    <w:rsid w:val="00196372"/>
    <w:rsid w:val="00196535"/>
    <w:rsid w:val="00196B16"/>
    <w:rsid w:val="00196D3F"/>
    <w:rsid w:val="00196D94"/>
    <w:rsid w:val="00197737"/>
    <w:rsid w:val="001A0121"/>
    <w:rsid w:val="001A1C68"/>
    <w:rsid w:val="001A3281"/>
    <w:rsid w:val="001A3881"/>
    <w:rsid w:val="001A40C2"/>
    <w:rsid w:val="001A45AD"/>
    <w:rsid w:val="001A47C8"/>
    <w:rsid w:val="001A5084"/>
    <w:rsid w:val="001A5727"/>
    <w:rsid w:val="001A58C2"/>
    <w:rsid w:val="001A7602"/>
    <w:rsid w:val="001A7778"/>
    <w:rsid w:val="001A78E1"/>
    <w:rsid w:val="001A79E5"/>
    <w:rsid w:val="001A7A48"/>
    <w:rsid w:val="001A7AAB"/>
    <w:rsid w:val="001B0A53"/>
    <w:rsid w:val="001B12E1"/>
    <w:rsid w:val="001B1957"/>
    <w:rsid w:val="001B1AF0"/>
    <w:rsid w:val="001B1C83"/>
    <w:rsid w:val="001B1C95"/>
    <w:rsid w:val="001B22B5"/>
    <w:rsid w:val="001B25D2"/>
    <w:rsid w:val="001B4054"/>
    <w:rsid w:val="001B53B3"/>
    <w:rsid w:val="001B554A"/>
    <w:rsid w:val="001B5590"/>
    <w:rsid w:val="001B5A20"/>
    <w:rsid w:val="001B6E5D"/>
    <w:rsid w:val="001B7685"/>
    <w:rsid w:val="001C032B"/>
    <w:rsid w:val="001C0408"/>
    <w:rsid w:val="001C0C1D"/>
    <w:rsid w:val="001C0D92"/>
    <w:rsid w:val="001C1117"/>
    <w:rsid w:val="001C1119"/>
    <w:rsid w:val="001C181F"/>
    <w:rsid w:val="001C2C9F"/>
    <w:rsid w:val="001C2F24"/>
    <w:rsid w:val="001C344D"/>
    <w:rsid w:val="001C35AC"/>
    <w:rsid w:val="001C3848"/>
    <w:rsid w:val="001C3B51"/>
    <w:rsid w:val="001C49B3"/>
    <w:rsid w:val="001C49C6"/>
    <w:rsid w:val="001C5D06"/>
    <w:rsid w:val="001C682B"/>
    <w:rsid w:val="001C7ADE"/>
    <w:rsid w:val="001C7E35"/>
    <w:rsid w:val="001D0198"/>
    <w:rsid w:val="001D03E7"/>
    <w:rsid w:val="001D048A"/>
    <w:rsid w:val="001D052E"/>
    <w:rsid w:val="001D11F7"/>
    <w:rsid w:val="001D129A"/>
    <w:rsid w:val="001D1623"/>
    <w:rsid w:val="001D199A"/>
    <w:rsid w:val="001D1CFC"/>
    <w:rsid w:val="001D1F33"/>
    <w:rsid w:val="001D2073"/>
    <w:rsid w:val="001D2387"/>
    <w:rsid w:val="001D2394"/>
    <w:rsid w:val="001D2A20"/>
    <w:rsid w:val="001D2B62"/>
    <w:rsid w:val="001D2B94"/>
    <w:rsid w:val="001D2BCE"/>
    <w:rsid w:val="001D3065"/>
    <w:rsid w:val="001D3781"/>
    <w:rsid w:val="001D37AC"/>
    <w:rsid w:val="001D389B"/>
    <w:rsid w:val="001D5671"/>
    <w:rsid w:val="001D5B16"/>
    <w:rsid w:val="001D627E"/>
    <w:rsid w:val="001D62F2"/>
    <w:rsid w:val="001D653B"/>
    <w:rsid w:val="001D67E9"/>
    <w:rsid w:val="001D6903"/>
    <w:rsid w:val="001D7763"/>
    <w:rsid w:val="001D796C"/>
    <w:rsid w:val="001E0EBB"/>
    <w:rsid w:val="001E0FC1"/>
    <w:rsid w:val="001E19E0"/>
    <w:rsid w:val="001E3281"/>
    <w:rsid w:val="001E34D7"/>
    <w:rsid w:val="001E38B0"/>
    <w:rsid w:val="001E3BE6"/>
    <w:rsid w:val="001E46AE"/>
    <w:rsid w:val="001E5383"/>
    <w:rsid w:val="001E55D5"/>
    <w:rsid w:val="001E5817"/>
    <w:rsid w:val="001E7894"/>
    <w:rsid w:val="001E7B56"/>
    <w:rsid w:val="001E7FC2"/>
    <w:rsid w:val="001F0550"/>
    <w:rsid w:val="001F220B"/>
    <w:rsid w:val="001F277C"/>
    <w:rsid w:val="001F2796"/>
    <w:rsid w:val="001F4259"/>
    <w:rsid w:val="001F51B6"/>
    <w:rsid w:val="001F531F"/>
    <w:rsid w:val="001F5A2F"/>
    <w:rsid w:val="001F5D05"/>
    <w:rsid w:val="001F63C9"/>
    <w:rsid w:val="001F6944"/>
    <w:rsid w:val="001F6C50"/>
    <w:rsid w:val="001F6FE5"/>
    <w:rsid w:val="001F740B"/>
    <w:rsid w:val="001F779A"/>
    <w:rsid w:val="001F795A"/>
    <w:rsid w:val="001F7F21"/>
    <w:rsid w:val="00200571"/>
    <w:rsid w:val="0020059B"/>
    <w:rsid w:val="0020076A"/>
    <w:rsid w:val="002007FA"/>
    <w:rsid w:val="00200FB9"/>
    <w:rsid w:val="00202E5A"/>
    <w:rsid w:val="00203527"/>
    <w:rsid w:val="00203EB6"/>
    <w:rsid w:val="0020427F"/>
    <w:rsid w:val="00204A24"/>
    <w:rsid w:val="00204C51"/>
    <w:rsid w:val="00204D97"/>
    <w:rsid w:val="00204E58"/>
    <w:rsid w:val="0020521E"/>
    <w:rsid w:val="002058F4"/>
    <w:rsid w:val="00206C12"/>
    <w:rsid w:val="00206E08"/>
    <w:rsid w:val="00206FD6"/>
    <w:rsid w:val="00207A20"/>
    <w:rsid w:val="00207C70"/>
    <w:rsid w:val="00207EBD"/>
    <w:rsid w:val="002101F2"/>
    <w:rsid w:val="00210DD3"/>
    <w:rsid w:val="0021273D"/>
    <w:rsid w:val="00214313"/>
    <w:rsid w:val="00214B82"/>
    <w:rsid w:val="00214F4E"/>
    <w:rsid w:val="002155A9"/>
    <w:rsid w:val="0021567E"/>
    <w:rsid w:val="00215AD7"/>
    <w:rsid w:val="002161BA"/>
    <w:rsid w:val="00216818"/>
    <w:rsid w:val="002168B8"/>
    <w:rsid w:val="00216939"/>
    <w:rsid w:val="00217ADD"/>
    <w:rsid w:val="00220043"/>
    <w:rsid w:val="00220CB2"/>
    <w:rsid w:val="00220D73"/>
    <w:rsid w:val="00221FC1"/>
    <w:rsid w:val="002224A5"/>
    <w:rsid w:val="00222751"/>
    <w:rsid w:val="002234C9"/>
    <w:rsid w:val="0022416D"/>
    <w:rsid w:val="0022430F"/>
    <w:rsid w:val="00224752"/>
    <w:rsid w:val="00225957"/>
    <w:rsid w:val="0022597C"/>
    <w:rsid w:val="00226913"/>
    <w:rsid w:val="00226B80"/>
    <w:rsid w:val="00226EF6"/>
    <w:rsid w:val="00227B1A"/>
    <w:rsid w:val="00227ECD"/>
    <w:rsid w:val="00227F11"/>
    <w:rsid w:val="0023117E"/>
    <w:rsid w:val="0023177C"/>
    <w:rsid w:val="002319D9"/>
    <w:rsid w:val="00231F4C"/>
    <w:rsid w:val="0023235B"/>
    <w:rsid w:val="00232E4B"/>
    <w:rsid w:val="002347B1"/>
    <w:rsid w:val="00234BAE"/>
    <w:rsid w:val="00235A5A"/>
    <w:rsid w:val="00235A73"/>
    <w:rsid w:val="00235F1C"/>
    <w:rsid w:val="00236341"/>
    <w:rsid w:val="00236868"/>
    <w:rsid w:val="00236C74"/>
    <w:rsid w:val="00236F58"/>
    <w:rsid w:val="00237443"/>
    <w:rsid w:val="0023768F"/>
    <w:rsid w:val="002378DE"/>
    <w:rsid w:val="00237F5A"/>
    <w:rsid w:val="002406E9"/>
    <w:rsid w:val="002407FE"/>
    <w:rsid w:val="00241349"/>
    <w:rsid w:val="00241BE5"/>
    <w:rsid w:val="00242833"/>
    <w:rsid w:val="00243328"/>
    <w:rsid w:val="00243862"/>
    <w:rsid w:val="002440AD"/>
    <w:rsid w:val="0024424D"/>
    <w:rsid w:val="00244897"/>
    <w:rsid w:val="00244C50"/>
    <w:rsid w:val="002456DE"/>
    <w:rsid w:val="00245909"/>
    <w:rsid w:val="00245EE1"/>
    <w:rsid w:val="00246931"/>
    <w:rsid w:val="00246E69"/>
    <w:rsid w:val="00246F91"/>
    <w:rsid w:val="00247108"/>
    <w:rsid w:val="0024797A"/>
    <w:rsid w:val="00247C6F"/>
    <w:rsid w:val="002510F1"/>
    <w:rsid w:val="002511E8"/>
    <w:rsid w:val="002519A7"/>
    <w:rsid w:val="00252102"/>
    <w:rsid w:val="00254546"/>
    <w:rsid w:val="00255AF8"/>
    <w:rsid w:val="0025672C"/>
    <w:rsid w:val="00256C60"/>
    <w:rsid w:val="0025710D"/>
    <w:rsid w:val="002605EF"/>
    <w:rsid w:val="002606A2"/>
    <w:rsid w:val="0026249C"/>
    <w:rsid w:val="00262A7B"/>
    <w:rsid w:val="002631BE"/>
    <w:rsid w:val="0026354D"/>
    <w:rsid w:val="00263BFC"/>
    <w:rsid w:val="00263FC0"/>
    <w:rsid w:val="00264606"/>
    <w:rsid w:val="002649A3"/>
    <w:rsid w:val="002653EB"/>
    <w:rsid w:val="00265B24"/>
    <w:rsid w:val="00265B48"/>
    <w:rsid w:val="00265E3A"/>
    <w:rsid w:val="00266B7B"/>
    <w:rsid w:val="0026758D"/>
    <w:rsid w:val="002675AD"/>
    <w:rsid w:val="00267C11"/>
    <w:rsid w:val="00267C77"/>
    <w:rsid w:val="002701F9"/>
    <w:rsid w:val="00271606"/>
    <w:rsid w:val="00271E80"/>
    <w:rsid w:val="00271EC5"/>
    <w:rsid w:val="00271F6A"/>
    <w:rsid w:val="00272248"/>
    <w:rsid w:val="00272F77"/>
    <w:rsid w:val="002738A6"/>
    <w:rsid w:val="00273F40"/>
    <w:rsid w:val="00274545"/>
    <w:rsid w:val="00274BD1"/>
    <w:rsid w:val="00276586"/>
    <w:rsid w:val="002767DC"/>
    <w:rsid w:val="002768FA"/>
    <w:rsid w:val="00276C3D"/>
    <w:rsid w:val="00276C6E"/>
    <w:rsid w:val="00281143"/>
    <w:rsid w:val="00281EB9"/>
    <w:rsid w:val="002825AF"/>
    <w:rsid w:val="002829AC"/>
    <w:rsid w:val="002829B7"/>
    <w:rsid w:val="00282E06"/>
    <w:rsid w:val="00282FB6"/>
    <w:rsid w:val="00283052"/>
    <w:rsid w:val="00283BAF"/>
    <w:rsid w:val="00284BE8"/>
    <w:rsid w:val="00284E17"/>
    <w:rsid w:val="0028547A"/>
    <w:rsid w:val="00285BE1"/>
    <w:rsid w:val="00285D4C"/>
    <w:rsid w:val="00285D8A"/>
    <w:rsid w:val="00285FEF"/>
    <w:rsid w:val="0028671E"/>
    <w:rsid w:val="00286908"/>
    <w:rsid w:val="00287498"/>
    <w:rsid w:val="00287A94"/>
    <w:rsid w:val="0029001E"/>
    <w:rsid w:val="002900F5"/>
    <w:rsid w:val="002905D8"/>
    <w:rsid w:val="00290B9E"/>
    <w:rsid w:val="002911D4"/>
    <w:rsid w:val="00291944"/>
    <w:rsid w:val="00291A7E"/>
    <w:rsid w:val="00291F43"/>
    <w:rsid w:val="0029238F"/>
    <w:rsid w:val="00292E08"/>
    <w:rsid w:val="00293268"/>
    <w:rsid w:val="00293498"/>
    <w:rsid w:val="002938AC"/>
    <w:rsid w:val="00294224"/>
    <w:rsid w:val="00294948"/>
    <w:rsid w:val="00294C23"/>
    <w:rsid w:val="002954E1"/>
    <w:rsid w:val="002958F7"/>
    <w:rsid w:val="00295EB9"/>
    <w:rsid w:val="00296473"/>
    <w:rsid w:val="00296C19"/>
    <w:rsid w:val="00296C7D"/>
    <w:rsid w:val="002971D3"/>
    <w:rsid w:val="002A10AF"/>
    <w:rsid w:val="002A1AA3"/>
    <w:rsid w:val="002A1CAF"/>
    <w:rsid w:val="002A1FBF"/>
    <w:rsid w:val="002A2305"/>
    <w:rsid w:val="002A30C6"/>
    <w:rsid w:val="002A3501"/>
    <w:rsid w:val="002A3B6D"/>
    <w:rsid w:val="002A405E"/>
    <w:rsid w:val="002A4734"/>
    <w:rsid w:val="002A4A72"/>
    <w:rsid w:val="002A4A8B"/>
    <w:rsid w:val="002A4E3F"/>
    <w:rsid w:val="002A4E74"/>
    <w:rsid w:val="002A5250"/>
    <w:rsid w:val="002A5629"/>
    <w:rsid w:val="002A5F58"/>
    <w:rsid w:val="002A62F2"/>
    <w:rsid w:val="002A6640"/>
    <w:rsid w:val="002A6DC6"/>
    <w:rsid w:val="002A726A"/>
    <w:rsid w:val="002A7360"/>
    <w:rsid w:val="002B0910"/>
    <w:rsid w:val="002B0A1C"/>
    <w:rsid w:val="002B1125"/>
    <w:rsid w:val="002B119E"/>
    <w:rsid w:val="002B171F"/>
    <w:rsid w:val="002B1BCD"/>
    <w:rsid w:val="002B1D33"/>
    <w:rsid w:val="002B2E90"/>
    <w:rsid w:val="002B39FC"/>
    <w:rsid w:val="002B3B6E"/>
    <w:rsid w:val="002B5732"/>
    <w:rsid w:val="002B5FCC"/>
    <w:rsid w:val="002B68A8"/>
    <w:rsid w:val="002B6A1D"/>
    <w:rsid w:val="002C0276"/>
    <w:rsid w:val="002C03AA"/>
    <w:rsid w:val="002C0D48"/>
    <w:rsid w:val="002C0EB9"/>
    <w:rsid w:val="002C1225"/>
    <w:rsid w:val="002C12C6"/>
    <w:rsid w:val="002C2026"/>
    <w:rsid w:val="002C23A1"/>
    <w:rsid w:val="002C32B6"/>
    <w:rsid w:val="002C389F"/>
    <w:rsid w:val="002C463A"/>
    <w:rsid w:val="002C48B8"/>
    <w:rsid w:val="002C4DF3"/>
    <w:rsid w:val="002C50D1"/>
    <w:rsid w:val="002C572C"/>
    <w:rsid w:val="002C5B40"/>
    <w:rsid w:val="002C5C05"/>
    <w:rsid w:val="002C66FF"/>
    <w:rsid w:val="002C7330"/>
    <w:rsid w:val="002D0CCE"/>
    <w:rsid w:val="002D0ED0"/>
    <w:rsid w:val="002D2125"/>
    <w:rsid w:val="002D25B4"/>
    <w:rsid w:val="002D26C2"/>
    <w:rsid w:val="002D26D1"/>
    <w:rsid w:val="002D27E0"/>
    <w:rsid w:val="002D2886"/>
    <w:rsid w:val="002D297F"/>
    <w:rsid w:val="002D3C14"/>
    <w:rsid w:val="002D419C"/>
    <w:rsid w:val="002D45ED"/>
    <w:rsid w:val="002D4995"/>
    <w:rsid w:val="002D4C04"/>
    <w:rsid w:val="002D5083"/>
    <w:rsid w:val="002D5CE8"/>
    <w:rsid w:val="002D5F03"/>
    <w:rsid w:val="002D67FE"/>
    <w:rsid w:val="002D6828"/>
    <w:rsid w:val="002D691A"/>
    <w:rsid w:val="002D6A89"/>
    <w:rsid w:val="002D7AEE"/>
    <w:rsid w:val="002D7C3C"/>
    <w:rsid w:val="002E008D"/>
    <w:rsid w:val="002E0266"/>
    <w:rsid w:val="002E04CC"/>
    <w:rsid w:val="002E0839"/>
    <w:rsid w:val="002E0886"/>
    <w:rsid w:val="002E0B80"/>
    <w:rsid w:val="002E16F6"/>
    <w:rsid w:val="002E16F8"/>
    <w:rsid w:val="002E1714"/>
    <w:rsid w:val="002E2220"/>
    <w:rsid w:val="002E29E2"/>
    <w:rsid w:val="002E2CA1"/>
    <w:rsid w:val="002E3E86"/>
    <w:rsid w:val="002E449C"/>
    <w:rsid w:val="002E45DF"/>
    <w:rsid w:val="002E4EC3"/>
    <w:rsid w:val="002E5C76"/>
    <w:rsid w:val="002E63F9"/>
    <w:rsid w:val="002E6725"/>
    <w:rsid w:val="002E6A58"/>
    <w:rsid w:val="002E6A80"/>
    <w:rsid w:val="002E6C69"/>
    <w:rsid w:val="002E7028"/>
    <w:rsid w:val="002E74D7"/>
    <w:rsid w:val="002E7FF6"/>
    <w:rsid w:val="002F0195"/>
    <w:rsid w:val="002F0537"/>
    <w:rsid w:val="002F0A28"/>
    <w:rsid w:val="002F0A83"/>
    <w:rsid w:val="002F0C03"/>
    <w:rsid w:val="002F0E63"/>
    <w:rsid w:val="002F1077"/>
    <w:rsid w:val="002F1525"/>
    <w:rsid w:val="002F156B"/>
    <w:rsid w:val="002F16CA"/>
    <w:rsid w:val="002F23E0"/>
    <w:rsid w:val="002F29CE"/>
    <w:rsid w:val="002F2FC2"/>
    <w:rsid w:val="002F3204"/>
    <w:rsid w:val="002F359E"/>
    <w:rsid w:val="002F3875"/>
    <w:rsid w:val="002F3FF4"/>
    <w:rsid w:val="002F43B7"/>
    <w:rsid w:val="002F5314"/>
    <w:rsid w:val="002F5F97"/>
    <w:rsid w:val="002F659F"/>
    <w:rsid w:val="002F6757"/>
    <w:rsid w:val="00300485"/>
    <w:rsid w:val="00300943"/>
    <w:rsid w:val="003009E5"/>
    <w:rsid w:val="003013CE"/>
    <w:rsid w:val="00301835"/>
    <w:rsid w:val="00301840"/>
    <w:rsid w:val="003024DB"/>
    <w:rsid w:val="0030257D"/>
    <w:rsid w:val="00302E3E"/>
    <w:rsid w:val="00302E9F"/>
    <w:rsid w:val="003039E4"/>
    <w:rsid w:val="00304881"/>
    <w:rsid w:val="00304903"/>
    <w:rsid w:val="00304D43"/>
    <w:rsid w:val="00305F62"/>
    <w:rsid w:val="00306449"/>
    <w:rsid w:val="00306771"/>
    <w:rsid w:val="003078E1"/>
    <w:rsid w:val="00310109"/>
    <w:rsid w:val="003112FC"/>
    <w:rsid w:val="00311710"/>
    <w:rsid w:val="00311A21"/>
    <w:rsid w:val="00312267"/>
    <w:rsid w:val="00312453"/>
    <w:rsid w:val="00313D98"/>
    <w:rsid w:val="00313F6C"/>
    <w:rsid w:val="00313FFF"/>
    <w:rsid w:val="0031406B"/>
    <w:rsid w:val="00314885"/>
    <w:rsid w:val="003166A5"/>
    <w:rsid w:val="003174D4"/>
    <w:rsid w:val="00317D33"/>
    <w:rsid w:val="00317F57"/>
    <w:rsid w:val="00320287"/>
    <w:rsid w:val="003206C0"/>
    <w:rsid w:val="00321064"/>
    <w:rsid w:val="00321FC1"/>
    <w:rsid w:val="00322325"/>
    <w:rsid w:val="003223D0"/>
    <w:rsid w:val="003224C3"/>
    <w:rsid w:val="00322AE9"/>
    <w:rsid w:val="00323411"/>
    <w:rsid w:val="00324351"/>
    <w:rsid w:val="00324816"/>
    <w:rsid w:val="00325335"/>
    <w:rsid w:val="00325ACF"/>
    <w:rsid w:val="0032694A"/>
    <w:rsid w:val="00327907"/>
    <w:rsid w:val="00330154"/>
    <w:rsid w:val="0033022E"/>
    <w:rsid w:val="003304CE"/>
    <w:rsid w:val="00330519"/>
    <w:rsid w:val="003311DE"/>
    <w:rsid w:val="0033120C"/>
    <w:rsid w:val="00331302"/>
    <w:rsid w:val="00331E6E"/>
    <w:rsid w:val="0033226B"/>
    <w:rsid w:val="0033254D"/>
    <w:rsid w:val="00332BFC"/>
    <w:rsid w:val="00332DFA"/>
    <w:rsid w:val="00333223"/>
    <w:rsid w:val="00333AC5"/>
    <w:rsid w:val="003340A1"/>
    <w:rsid w:val="00334897"/>
    <w:rsid w:val="00335328"/>
    <w:rsid w:val="00335344"/>
    <w:rsid w:val="00336836"/>
    <w:rsid w:val="00337176"/>
    <w:rsid w:val="003376CD"/>
    <w:rsid w:val="00337CBF"/>
    <w:rsid w:val="00337DB1"/>
    <w:rsid w:val="00337FA3"/>
    <w:rsid w:val="00340AD3"/>
    <w:rsid w:val="00340DAA"/>
    <w:rsid w:val="00341D6C"/>
    <w:rsid w:val="00345DA4"/>
    <w:rsid w:val="00345E88"/>
    <w:rsid w:val="00346F3A"/>
    <w:rsid w:val="00347231"/>
    <w:rsid w:val="00347963"/>
    <w:rsid w:val="00347F00"/>
    <w:rsid w:val="0035024B"/>
    <w:rsid w:val="00350395"/>
    <w:rsid w:val="00350B7D"/>
    <w:rsid w:val="00350D9E"/>
    <w:rsid w:val="00351108"/>
    <w:rsid w:val="00351A29"/>
    <w:rsid w:val="00351CA2"/>
    <w:rsid w:val="00352038"/>
    <w:rsid w:val="00352D79"/>
    <w:rsid w:val="00353A2A"/>
    <w:rsid w:val="00353D55"/>
    <w:rsid w:val="00354843"/>
    <w:rsid w:val="00355B31"/>
    <w:rsid w:val="0035696B"/>
    <w:rsid w:val="00356EDE"/>
    <w:rsid w:val="00357501"/>
    <w:rsid w:val="00357E65"/>
    <w:rsid w:val="00360A17"/>
    <w:rsid w:val="00361671"/>
    <w:rsid w:val="003623E2"/>
    <w:rsid w:val="00362F4D"/>
    <w:rsid w:val="00363448"/>
    <w:rsid w:val="0036369D"/>
    <w:rsid w:val="003641A2"/>
    <w:rsid w:val="00364749"/>
    <w:rsid w:val="0036653A"/>
    <w:rsid w:val="00366910"/>
    <w:rsid w:val="003673FC"/>
    <w:rsid w:val="003707AF"/>
    <w:rsid w:val="00370A20"/>
    <w:rsid w:val="00371638"/>
    <w:rsid w:val="003716BD"/>
    <w:rsid w:val="00371932"/>
    <w:rsid w:val="00371CFF"/>
    <w:rsid w:val="003721AE"/>
    <w:rsid w:val="00372C48"/>
    <w:rsid w:val="003732D6"/>
    <w:rsid w:val="003734E2"/>
    <w:rsid w:val="00373670"/>
    <w:rsid w:val="003738A2"/>
    <w:rsid w:val="003738DE"/>
    <w:rsid w:val="00374990"/>
    <w:rsid w:val="003749F0"/>
    <w:rsid w:val="003751D6"/>
    <w:rsid w:val="00375399"/>
    <w:rsid w:val="0037625A"/>
    <w:rsid w:val="003765ED"/>
    <w:rsid w:val="00376A7C"/>
    <w:rsid w:val="00376EFD"/>
    <w:rsid w:val="0037708C"/>
    <w:rsid w:val="00377234"/>
    <w:rsid w:val="00380732"/>
    <w:rsid w:val="00380FFF"/>
    <w:rsid w:val="0038239C"/>
    <w:rsid w:val="00382A3D"/>
    <w:rsid w:val="00383140"/>
    <w:rsid w:val="0038317F"/>
    <w:rsid w:val="00383195"/>
    <w:rsid w:val="00383BF5"/>
    <w:rsid w:val="00383F2A"/>
    <w:rsid w:val="003852C8"/>
    <w:rsid w:val="00385790"/>
    <w:rsid w:val="0038648C"/>
    <w:rsid w:val="0038783F"/>
    <w:rsid w:val="00390498"/>
    <w:rsid w:val="003904E5"/>
    <w:rsid w:val="003912FF"/>
    <w:rsid w:val="00391897"/>
    <w:rsid w:val="00394FEE"/>
    <w:rsid w:val="003963D6"/>
    <w:rsid w:val="003967B7"/>
    <w:rsid w:val="003973F4"/>
    <w:rsid w:val="00397B3C"/>
    <w:rsid w:val="00397CFF"/>
    <w:rsid w:val="00397D38"/>
    <w:rsid w:val="003A00B4"/>
    <w:rsid w:val="003A0EF2"/>
    <w:rsid w:val="003A30F5"/>
    <w:rsid w:val="003A3895"/>
    <w:rsid w:val="003A38A0"/>
    <w:rsid w:val="003A5348"/>
    <w:rsid w:val="003A536D"/>
    <w:rsid w:val="003A61ED"/>
    <w:rsid w:val="003A65F5"/>
    <w:rsid w:val="003A7298"/>
    <w:rsid w:val="003A797F"/>
    <w:rsid w:val="003B0A62"/>
    <w:rsid w:val="003B0E70"/>
    <w:rsid w:val="003B0FCE"/>
    <w:rsid w:val="003B13F6"/>
    <w:rsid w:val="003B17CB"/>
    <w:rsid w:val="003B1A7E"/>
    <w:rsid w:val="003B1B19"/>
    <w:rsid w:val="003B1FB0"/>
    <w:rsid w:val="003B2842"/>
    <w:rsid w:val="003B2DDD"/>
    <w:rsid w:val="003B3FF2"/>
    <w:rsid w:val="003B4896"/>
    <w:rsid w:val="003B4A83"/>
    <w:rsid w:val="003B51A5"/>
    <w:rsid w:val="003B5252"/>
    <w:rsid w:val="003B5503"/>
    <w:rsid w:val="003B5541"/>
    <w:rsid w:val="003B555F"/>
    <w:rsid w:val="003B57CC"/>
    <w:rsid w:val="003B58B1"/>
    <w:rsid w:val="003B63AC"/>
    <w:rsid w:val="003B6884"/>
    <w:rsid w:val="003B70B9"/>
    <w:rsid w:val="003C02AD"/>
    <w:rsid w:val="003C0837"/>
    <w:rsid w:val="003C1464"/>
    <w:rsid w:val="003C1590"/>
    <w:rsid w:val="003C15D4"/>
    <w:rsid w:val="003C1B8F"/>
    <w:rsid w:val="003C2120"/>
    <w:rsid w:val="003C2537"/>
    <w:rsid w:val="003C265E"/>
    <w:rsid w:val="003C341E"/>
    <w:rsid w:val="003C34B4"/>
    <w:rsid w:val="003C4F11"/>
    <w:rsid w:val="003C54CB"/>
    <w:rsid w:val="003C5BF5"/>
    <w:rsid w:val="003C61AC"/>
    <w:rsid w:val="003C7291"/>
    <w:rsid w:val="003C7391"/>
    <w:rsid w:val="003C7C42"/>
    <w:rsid w:val="003D0245"/>
    <w:rsid w:val="003D08AD"/>
    <w:rsid w:val="003D0C07"/>
    <w:rsid w:val="003D0D65"/>
    <w:rsid w:val="003D0F5E"/>
    <w:rsid w:val="003D1405"/>
    <w:rsid w:val="003D157C"/>
    <w:rsid w:val="003D1785"/>
    <w:rsid w:val="003D1A35"/>
    <w:rsid w:val="003D2333"/>
    <w:rsid w:val="003D236D"/>
    <w:rsid w:val="003D2D31"/>
    <w:rsid w:val="003D31A8"/>
    <w:rsid w:val="003D378D"/>
    <w:rsid w:val="003D48E6"/>
    <w:rsid w:val="003D50A8"/>
    <w:rsid w:val="003D514D"/>
    <w:rsid w:val="003D663B"/>
    <w:rsid w:val="003D6656"/>
    <w:rsid w:val="003D6E91"/>
    <w:rsid w:val="003D7CBE"/>
    <w:rsid w:val="003E093E"/>
    <w:rsid w:val="003E1208"/>
    <w:rsid w:val="003E13E2"/>
    <w:rsid w:val="003E1F7F"/>
    <w:rsid w:val="003E2AF0"/>
    <w:rsid w:val="003E4547"/>
    <w:rsid w:val="003E468D"/>
    <w:rsid w:val="003E49CD"/>
    <w:rsid w:val="003E4FBB"/>
    <w:rsid w:val="003E5F8F"/>
    <w:rsid w:val="003E6005"/>
    <w:rsid w:val="003E6479"/>
    <w:rsid w:val="003E6943"/>
    <w:rsid w:val="003E6B3A"/>
    <w:rsid w:val="003E6BBC"/>
    <w:rsid w:val="003E790B"/>
    <w:rsid w:val="003E7B8A"/>
    <w:rsid w:val="003F0070"/>
    <w:rsid w:val="003F03FF"/>
    <w:rsid w:val="003F155A"/>
    <w:rsid w:val="003F161D"/>
    <w:rsid w:val="003F1A5B"/>
    <w:rsid w:val="003F1EC5"/>
    <w:rsid w:val="003F21D3"/>
    <w:rsid w:val="003F23A2"/>
    <w:rsid w:val="003F27C9"/>
    <w:rsid w:val="003F28A5"/>
    <w:rsid w:val="003F2D95"/>
    <w:rsid w:val="003F336D"/>
    <w:rsid w:val="003F57E0"/>
    <w:rsid w:val="003F57E6"/>
    <w:rsid w:val="003F6178"/>
    <w:rsid w:val="003F63A6"/>
    <w:rsid w:val="003F67BF"/>
    <w:rsid w:val="003F6D5F"/>
    <w:rsid w:val="003F6E9A"/>
    <w:rsid w:val="003F6EC9"/>
    <w:rsid w:val="003F750C"/>
    <w:rsid w:val="003F76C6"/>
    <w:rsid w:val="003F7D0F"/>
    <w:rsid w:val="003F7D7A"/>
    <w:rsid w:val="0040008D"/>
    <w:rsid w:val="00402224"/>
    <w:rsid w:val="00402C12"/>
    <w:rsid w:val="00403048"/>
    <w:rsid w:val="00403049"/>
    <w:rsid w:val="004030EE"/>
    <w:rsid w:val="0040401D"/>
    <w:rsid w:val="00404191"/>
    <w:rsid w:val="004047EA"/>
    <w:rsid w:val="0040551C"/>
    <w:rsid w:val="00405DFD"/>
    <w:rsid w:val="00406142"/>
    <w:rsid w:val="00406666"/>
    <w:rsid w:val="00406815"/>
    <w:rsid w:val="00407861"/>
    <w:rsid w:val="00410205"/>
    <w:rsid w:val="00411791"/>
    <w:rsid w:val="00412276"/>
    <w:rsid w:val="00412DA8"/>
    <w:rsid w:val="00413CC9"/>
    <w:rsid w:val="00414E22"/>
    <w:rsid w:val="00415091"/>
    <w:rsid w:val="00415379"/>
    <w:rsid w:val="00415497"/>
    <w:rsid w:val="00415596"/>
    <w:rsid w:val="004155AB"/>
    <w:rsid w:val="00415E0E"/>
    <w:rsid w:val="0041606E"/>
    <w:rsid w:val="00416143"/>
    <w:rsid w:val="004162EE"/>
    <w:rsid w:val="004162F0"/>
    <w:rsid w:val="00416582"/>
    <w:rsid w:val="00416F7E"/>
    <w:rsid w:val="004204DF"/>
    <w:rsid w:val="00420B65"/>
    <w:rsid w:val="00420C1D"/>
    <w:rsid w:val="004213A8"/>
    <w:rsid w:val="004219F6"/>
    <w:rsid w:val="00421A81"/>
    <w:rsid w:val="00422748"/>
    <w:rsid w:val="0042308D"/>
    <w:rsid w:val="0042376D"/>
    <w:rsid w:val="00423AA6"/>
    <w:rsid w:val="00423D0B"/>
    <w:rsid w:val="0042408F"/>
    <w:rsid w:val="004242FD"/>
    <w:rsid w:val="004248D5"/>
    <w:rsid w:val="00424C5B"/>
    <w:rsid w:val="0042526C"/>
    <w:rsid w:val="00425387"/>
    <w:rsid w:val="00425B28"/>
    <w:rsid w:val="00425BF5"/>
    <w:rsid w:val="00425CFA"/>
    <w:rsid w:val="0042615C"/>
    <w:rsid w:val="00427595"/>
    <w:rsid w:val="0042773C"/>
    <w:rsid w:val="00427B88"/>
    <w:rsid w:val="00430EAF"/>
    <w:rsid w:val="00431B89"/>
    <w:rsid w:val="00431C85"/>
    <w:rsid w:val="0043324B"/>
    <w:rsid w:val="0043378F"/>
    <w:rsid w:val="00433B1E"/>
    <w:rsid w:val="004342B2"/>
    <w:rsid w:val="004342E8"/>
    <w:rsid w:val="00434311"/>
    <w:rsid w:val="00434857"/>
    <w:rsid w:val="0043494D"/>
    <w:rsid w:val="0043551F"/>
    <w:rsid w:val="00435737"/>
    <w:rsid w:val="004358A3"/>
    <w:rsid w:val="004358E8"/>
    <w:rsid w:val="00435CBF"/>
    <w:rsid w:val="00436A6D"/>
    <w:rsid w:val="00436E04"/>
    <w:rsid w:val="00437038"/>
    <w:rsid w:val="00437447"/>
    <w:rsid w:val="004375DF"/>
    <w:rsid w:val="00437720"/>
    <w:rsid w:val="004379D2"/>
    <w:rsid w:val="0044010B"/>
    <w:rsid w:val="00441585"/>
    <w:rsid w:val="00441800"/>
    <w:rsid w:val="00441A86"/>
    <w:rsid w:val="00442556"/>
    <w:rsid w:val="0044255D"/>
    <w:rsid w:val="004429A7"/>
    <w:rsid w:val="00442C67"/>
    <w:rsid w:val="00442D62"/>
    <w:rsid w:val="00442FEF"/>
    <w:rsid w:val="00443362"/>
    <w:rsid w:val="0044367A"/>
    <w:rsid w:val="00444E1C"/>
    <w:rsid w:val="00444EA2"/>
    <w:rsid w:val="004450F9"/>
    <w:rsid w:val="0044566B"/>
    <w:rsid w:val="00446534"/>
    <w:rsid w:val="0044674B"/>
    <w:rsid w:val="00447D7B"/>
    <w:rsid w:val="00450E24"/>
    <w:rsid w:val="004519B3"/>
    <w:rsid w:val="00452A1D"/>
    <w:rsid w:val="00452EE0"/>
    <w:rsid w:val="00453066"/>
    <w:rsid w:val="00453671"/>
    <w:rsid w:val="00453E50"/>
    <w:rsid w:val="00454548"/>
    <w:rsid w:val="00455572"/>
    <w:rsid w:val="004558C5"/>
    <w:rsid w:val="0045597B"/>
    <w:rsid w:val="00456CEF"/>
    <w:rsid w:val="004576C3"/>
    <w:rsid w:val="00461107"/>
    <w:rsid w:val="00461144"/>
    <w:rsid w:val="004616C7"/>
    <w:rsid w:val="00461A70"/>
    <w:rsid w:val="00461BA9"/>
    <w:rsid w:val="004638D7"/>
    <w:rsid w:val="0046402B"/>
    <w:rsid w:val="00464A7F"/>
    <w:rsid w:val="0046531A"/>
    <w:rsid w:val="004653A8"/>
    <w:rsid w:val="00465A51"/>
    <w:rsid w:val="00465B0E"/>
    <w:rsid w:val="00465D6A"/>
    <w:rsid w:val="00466CFE"/>
    <w:rsid w:val="004670B2"/>
    <w:rsid w:val="0046758D"/>
    <w:rsid w:val="0047045C"/>
    <w:rsid w:val="0047082E"/>
    <w:rsid w:val="00472690"/>
    <w:rsid w:val="00472C85"/>
    <w:rsid w:val="00472EFD"/>
    <w:rsid w:val="00473A1C"/>
    <w:rsid w:val="004741C1"/>
    <w:rsid w:val="00474893"/>
    <w:rsid w:val="00474A27"/>
    <w:rsid w:val="00475197"/>
    <w:rsid w:val="00475EA5"/>
    <w:rsid w:val="00476323"/>
    <w:rsid w:val="004765ED"/>
    <w:rsid w:val="00477976"/>
    <w:rsid w:val="00481732"/>
    <w:rsid w:val="0048188C"/>
    <w:rsid w:val="00482005"/>
    <w:rsid w:val="004826A5"/>
    <w:rsid w:val="004826C7"/>
    <w:rsid w:val="00482C6C"/>
    <w:rsid w:val="0048487A"/>
    <w:rsid w:val="00484AC9"/>
    <w:rsid w:val="00484C84"/>
    <w:rsid w:val="00485B49"/>
    <w:rsid w:val="00485B63"/>
    <w:rsid w:val="00485F8B"/>
    <w:rsid w:val="00485FF5"/>
    <w:rsid w:val="00487774"/>
    <w:rsid w:val="00490851"/>
    <w:rsid w:val="004909E6"/>
    <w:rsid w:val="00491448"/>
    <w:rsid w:val="0049172D"/>
    <w:rsid w:val="00491AF2"/>
    <w:rsid w:val="004924CC"/>
    <w:rsid w:val="004929A4"/>
    <w:rsid w:val="004930B3"/>
    <w:rsid w:val="0049324D"/>
    <w:rsid w:val="004933DA"/>
    <w:rsid w:val="00493448"/>
    <w:rsid w:val="004935C7"/>
    <w:rsid w:val="004945D2"/>
    <w:rsid w:val="00494AA3"/>
    <w:rsid w:val="00495C70"/>
    <w:rsid w:val="004961BB"/>
    <w:rsid w:val="00496B3E"/>
    <w:rsid w:val="00496DE3"/>
    <w:rsid w:val="00497509"/>
    <w:rsid w:val="00497570"/>
    <w:rsid w:val="00497E28"/>
    <w:rsid w:val="00497F50"/>
    <w:rsid w:val="004A0684"/>
    <w:rsid w:val="004A0F97"/>
    <w:rsid w:val="004A128F"/>
    <w:rsid w:val="004A12E3"/>
    <w:rsid w:val="004A148F"/>
    <w:rsid w:val="004A216E"/>
    <w:rsid w:val="004A2782"/>
    <w:rsid w:val="004A330F"/>
    <w:rsid w:val="004A3774"/>
    <w:rsid w:val="004A3B9C"/>
    <w:rsid w:val="004A3C34"/>
    <w:rsid w:val="004A40B4"/>
    <w:rsid w:val="004A46DC"/>
    <w:rsid w:val="004A4DA1"/>
    <w:rsid w:val="004A5571"/>
    <w:rsid w:val="004A5C37"/>
    <w:rsid w:val="004A5E8E"/>
    <w:rsid w:val="004A5EF5"/>
    <w:rsid w:val="004A6DC6"/>
    <w:rsid w:val="004A7414"/>
    <w:rsid w:val="004A741E"/>
    <w:rsid w:val="004A7629"/>
    <w:rsid w:val="004A7875"/>
    <w:rsid w:val="004A7CFA"/>
    <w:rsid w:val="004B0411"/>
    <w:rsid w:val="004B0920"/>
    <w:rsid w:val="004B0A0F"/>
    <w:rsid w:val="004B0CD6"/>
    <w:rsid w:val="004B0D3E"/>
    <w:rsid w:val="004B1B82"/>
    <w:rsid w:val="004B1D87"/>
    <w:rsid w:val="004B24F4"/>
    <w:rsid w:val="004B29E6"/>
    <w:rsid w:val="004B2E48"/>
    <w:rsid w:val="004B36FB"/>
    <w:rsid w:val="004B40A8"/>
    <w:rsid w:val="004B4AB1"/>
    <w:rsid w:val="004B4D98"/>
    <w:rsid w:val="004B5B02"/>
    <w:rsid w:val="004B7158"/>
    <w:rsid w:val="004B738B"/>
    <w:rsid w:val="004B78B9"/>
    <w:rsid w:val="004B7C74"/>
    <w:rsid w:val="004C00E2"/>
    <w:rsid w:val="004C189D"/>
    <w:rsid w:val="004C18F5"/>
    <w:rsid w:val="004C1984"/>
    <w:rsid w:val="004C1E15"/>
    <w:rsid w:val="004C1F20"/>
    <w:rsid w:val="004C26AB"/>
    <w:rsid w:val="004C2848"/>
    <w:rsid w:val="004C2DC2"/>
    <w:rsid w:val="004C3209"/>
    <w:rsid w:val="004C3350"/>
    <w:rsid w:val="004C381A"/>
    <w:rsid w:val="004C3869"/>
    <w:rsid w:val="004C3879"/>
    <w:rsid w:val="004C3FEE"/>
    <w:rsid w:val="004C4492"/>
    <w:rsid w:val="004C48B3"/>
    <w:rsid w:val="004C4A89"/>
    <w:rsid w:val="004C4CEB"/>
    <w:rsid w:val="004C4F9E"/>
    <w:rsid w:val="004C5C6A"/>
    <w:rsid w:val="004C5FAD"/>
    <w:rsid w:val="004C5FF9"/>
    <w:rsid w:val="004C65F2"/>
    <w:rsid w:val="004C6A39"/>
    <w:rsid w:val="004C7360"/>
    <w:rsid w:val="004C7373"/>
    <w:rsid w:val="004C751C"/>
    <w:rsid w:val="004D058B"/>
    <w:rsid w:val="004D1819"/>
    <w:rsid w:val="004D193C"/>
    <w:rsid w:val="004D2E21"/>
    <w:rsid w:val="004D3453"/>
    <w:rsid w:val="004D3931"/>
    <w:rsid w:val="004D3DD6"/>
    <w:rsid w:val="004D4C9D"/>
    <w:rsid w:val="004D4CC6"/>
    <w:rsid w:val="004D6144"/>
    <w:rsid w:val="004D67BA"/>
    <w:rsid w:val="004D7577"/>
    <w:rsid w:val="004D7E88"/>
    <w:rsid w:val="004E0C41"/>
    <w:rsid w:val="004E1ADB"/>
    <w:rsid w:val="004E3AD0"/>
    <w:rsid w:val="004E3BDB"/>
    <w:rsid w:val="004E4071"/>
    <w:rsid w:val="004E49FB"/>
    <w:rsid w:val="004E4A18"/>
    <w:rsid w:val="004E63E8"/>
    <w:rsid w:val="004E64A1"/>
    <w:rsid w:val="004F0457"/>
    <w:rsid w:val="004F0679"/>
    <w:rsid w:val="004F071B"/>
    <w:rsid w:val="004F07AC"/>
    <w:rsid w:val="004F0EF9"/>
    <w:rsid w:val="004F11B5"/>
    <w:rsid w:val="004F1B06"/>
    <w:rsid w:val="004F1B9F"/>
    <w:rsid w:val="004F3010"/>
    <w:rsid w:val="004F3324"/>
    <w:rsid w:val="004F39C8"/>
    <w:rsid w:val="004F54A9"/>
    <w:rsid w:val="004F60F5"/>
    <w:rsid w:val="004F635E"/>
    <w:rsid w:val="00500C70"/>
    <w:rsid w:val="00501752"/>
    <w:rsid w:val="00501A5D"/>
    <w:rsid w:val="005029EF"/>
    <w:rsid w:val="00502D83"/>
    <w:rsid w:val="00502E06"/>
    <w:rsid w:val="00503205"/>
    <w:rsid w:val="00503B48"/>
    <w:rsid w:val="00504192"/>
    <w:rsid w:val="005052B9"/>
    <w:rsid w:val="00505945"/>
    <w:rsid w:val="00505E51"/>
    <w:rsid w:val="00506051"/>
    <w:rsid w:val="0050673D"/>
    <w:rsid w:val="00506AF0"/>
    <w:rsid w:val="00506B7A"/>
    <w:rsid w:val="00507054"/>
    <w:rsid w:val="005073C3"/>
    <w:rsid w:val="00507413"/>
    <w:rsid w:val="0050789F"/>
    <w:rsid w:val="005101C0"/>
    <w:rsid w:val="00510560"/>
    <w:rsid w:val="00510E94"/>
    <w:rsid w:val="00511102"/>
    <w:rsid w:val="005111F2"/>
    <w:rsid w:val="00512439"/>
    <w:rsid w:val="0051327E"/>
    <w:rsid w:val="00514129"/>
    <w:rsid w:val="005141AB"/>
    <w:rsid w:val="00514449"/>
    <w:rsid w:val="00514521"/>
    <w:rsid w:val="0051481D"/>
    <w:rsid w:val="00514E99"/>
    <w:rsid w:val="005151D7"/>
    <w:rsid w:val="00515F41"/>
    <w:rsid w:val="00517752"/>
    <w:rsid w:val="00517AD5"/>
    <w:rsid w:val="005202F1"/>
    <w:rsid w:val="00521030"/>
    <w:rsid w:val="005227B0"/>
    <w:rsid w:val="00523569"/>
    <w:rsid w:val="0052364A"/>
    <w:rsid w:val="0052496A"/>
    <w:rsid w:val="00524BC1"/>
    <w:rsid w:val="00525AFF"/>
    <w:rsid w:val="0052750E"/>
    <w:rsid w:val="00527FAD"/>
    <w:rsid w:val="00530372"/>
    <w:rsid w:val="00530382"/>
    <w:rsid w:val="005305F8"/>
    <w:rsid w:val="0053078A"/>
    <w:rsid w:val="00530DDE"/>
    <w:rsid w:val="00530F21"/>
    <w:rsid w:val="005312E6"/>
    <w:rsid w:val="00531A6F"/>
    <w:rsid w:val="00531CA3"/>
    <w:rsid w:val="0053360A"/>
    <w:rsid w:val="00533CE4"/>
    <w:rsid w:val="0053417F"/>
    <w:rsid w:val="005344A2"/>
    <w:rsid w:val="00535348"/>
    <w:rsid w:val="0053572B"/>
    <w:rsid w:val="00535F6D"/>
    <w:rsid w:val="00536E8A"/>
    <w:rsid w:val="00537701"/>
    <w:rsid w:val="00537744"/>
    <w:rsid w:val="005400D9"/>
    <w:rsid w:val="0054063E"/>
    <w:rsid w:val="00540822"/>
    <w:rsid w:val="005417B1"/>
    <w:rsid w:val="00541CA1"/>
    <w:rsid w:val="00541DFD"/>
    <w:rsid w:val="00542206"/>
    <w:rsid w:val="00542889"/>
    <w:rsid w:val="00542ACD"/>
    <w:rsid w:val="005438A1"/>
    <w:rsid w:val="0054578D"/>
    <w:rsid w:val="005457B3"/>
    <w:rsid w:val="005460EB"/>
    <w:rsid w:val="00546116"/>
    <w:rsid w:val="00546505"/>
    <w:rsid w:val="0054694C"/>
    <w:rsid w:val="005469AD"/>
    <w:rsid w:val="00547889"/>
    <w:rsid w:val="005478A8"/>
    <w:rsid w:val="00547991"/>
    <w:rsid w:val="00550185"/>
    <w:rsid w:val="0055064A"/>
    <w:rsid w:val="00550B5C"/>
    <w:rsid w:val="00550F1C"/>
    <w:rsid w:val="00550FF8"/>
    <w:rsid w:val="0055123C"/>
    <w:rsid w:val="00551E1D"/>
    <w:rsid w:val="005528E7"/>
    <w:rsid w:val="00552F20"/>
    <w:rsid w:val="0055426B"/>
    <w:rsid w:val="00554CD5"/>
    <w:rsid w:val="00555695"/>
    <w:rsid w:val="00555BB1"/>
    <w:rsid w:val="00555DA2"/>
    <w:rsid w:val="005563C0"/>
    <w:rsid w:val="00556C5A"/>
    <w:rsid w:val="00557AA2"/>
    <w:rsid w:val="005608C2"/>
    <w:rsid w:val="0056091B"/>
    <w:rsid w:val="00560BBE"/>
    <w:rsid w:val="00561D5A"/>
    <w:rsid w:val="00562745"/>
    <w:rsid w:val="00562A10"/>
    <w:rsid w:val="00562E13"/>
    <w:rsid w:val="00562FAC"/>
    <w:rsid w:val="00564D1A"/>
    <w:rsid w:val="00564F29"/>
    <w:rsid w:val="005654CD"/>
    <w:rsid w:val="005656DE"/>
    <w:rsid w:val="005661EE"/>
    <w:rsid w:val="005706DD"/>
    <w:rsid w:val="005711C2"/>
    <w:rsid w:val="0057262D"/>
    <w:rsid w:val="0057429A"/>
    <w:rsid w:val="005742F9"/>
    <w:rsid w:val="00574400"/>
    <w:rsid w:val="00574917"/>
    <w:rsid w:val="0057527E"/>
    <w:rsid w:val="005761D0"/>
    <w:rsid w:val="0057671F"/>
    <w:rsid w:val="00576E58"/>
    <w:rsid w:val="005770D9"/>
    <w:rsid w:val="005778C3"/>
    <w:rsid w:val="005779F6"/>
    <w:rsid w:val="00577A0B"/>
    <w:rsid w:val="00577AE6"/>
    <w:rsid w:val="0058001B"/>
    <w:rsid w:val="00580300"/>
    <w:rsid w:val="0058063E"/>
    <w:rsid w:val="00580C0B"/>
    <w:rsid w:val="00580E33"/>
    <w:rsid w:val="00582017"/>
    <w:rsid w:val="00582642"/>
    <w:rsid w:val="00582AAD"/>
    <w:rsid w:val="005830C9"/>
    <w:rsid w:val="0058368B"/>
    <w:rsid w:val="0058373F"/>
    <w:rsid w:val="005838F7"/>
    <w:rsid w:val="00583B3B"/>
    <w:rsid w:val="0058457F"/>
    <w:rsid w:val="00584D1C"/>
    <w:rsid w:val="005854F1"/>
    <w:rsid w:val="005857B4"/>
    <w:rsid w:val="005857C4"/>
    <w:rsid w:val="00585A23"/>
    <w:rsid w:val="00585C3A"/>
    <w:rsid w:val="00585CD8"/>
    <w:rsid w:val="005860AB"/>
    <w:rsid w:val="005861C6"/>
    <w:rsid w:val="005879F3"/>
    <w:rsid w:val="0059005B"/>
    <w:rsid w:val="0059005D"/>
    <w:rsid w:val="00590A7F"/>
    <w:rsid w:val="0059221C"/>
    <w:rsid w:val="005929F7"/>
    <w:rsid w:val="00593C2A"/>
    <w:rsid w:val="00594544"/>
    <w:rsid w:val="00595153"/>
    <w:rsid w:val="005951CB"/>
    <w:rsid w:val="00595675"/>
    <w:rsid w:val="005956D6"/>
    <w:rsid w:val="0059580B"/>
    <w:rsid w:val="0059637B"/>
    <w:rsid w:val="00596543"/>
    <w:rsid w:val="005977DF"/>
    <w:rsid w:val="00597B16"/>
    <w:rsid w:val="005A0D4C"/>
    <w:rsid w:val="005A1321"/>
    <w:rsid w:val="005A1535"/>
    <w:rsid w:val="005A1B0F"/>
    <w:rsid w:val="005A1C32"/>
    <w:rsid w:val="005A374B"/>
    <w:rsid w:val="005A3D4B"/>
    <w:rsid w:val="005A53EA"/>
    <w:rsid w:val="005A5966"/>
    <w:rsid w:val="005A59B1"/>
    <w:rsid w:val="005A5EA6"/>
    <w:rsid w:val="005A609A"/>
    <w:rsid w:val="005A6140"/>
    <w:rsid w:val="005A65E7"/>
    <w:rsid w:val="005A755F"/>
    <w:rsid w:val="005A770F"/>
    <w:rsid w:val="005A7C24"/>
    <w:rsid w:val="005B09AC"/>
    <w:rsid w:val="005B0C78"/>
    <w:rsid w:val="005B1EB0"/>
    <w:rsid w:val="005B3136"/>
    <w:rsid w:val="005B398D"/>
    <w:rsid w:val="005B3B40"/>
    <w:rsid w:val="005B4B2A"/>
    <w:rsid w:val="005B5C5D"/>
    <w:rsid w:val="005B5EC2"/>
    <w:rsid w:val="005B606A"/>
    <w:rsid w:val="005B60E9"/>
    <w:rsid w:val="005B6AA6"/>
    <w:rsid w:val="005B7889"/>
    <w:rsid w:val="005C0198"/>
    <w:rsid w:val="005C0535"/>
    <w:rsid w:val="005C0DE1"/>
    <w:rsid w:val="005C13B8"/>
    <w:rsid w:val="005C14CC"/>
    <w:rsid w:val="005C2E81"/>
    <w:rsid w:val="005C3FD6"/>
    <w:rsid w:val="005C43AA"/>
    <w:rsid w:val="005C4B82"/>
    <w:rsid w:val="005C5B26"/>
    <w:rsid w:val="005C60AE"/>
    <w:rsid w:val="005C618A"/>
    <w:rsid w:val="005C6924"/>
    <w:rsid w:val="005C6E0D"/>
    <w:rsid w:val="005C7425"/>
    <w:rsid w:val="005C7562"/>
    <w:rsid w:val="005D018A"/>
    <w:rsid w:val="005D031D"/>
    <w:rsid w:val="005D0D0F"/>
    <w:rsid w:val="005D157F"/>
    <w:rsid w:val="005D1E51"/>
    <w:rsid w:val="005D3386"/>
    <w:rsid w:val="005D34F5"/>
    <w:rsid w:val="005D3A21"/>
    <w:rsid w:val="005D3B9D"/>
    <w:rsid w:val="005D59D5"/>
    <w:rsid w:val="005D6433"/>
    <w:rsid w:val="005D6BBD"/>
    <w:rsid w:val="005D6BD5"/>
    <w:rsid w:val="005D6DA1"/>
    <w:rsid w:val="005D7086"/>
    <w:rsid w:val="005D73F7"/>
    <w:rsid w:val="005E0A67"/>
    <w:rsid w:val="005E151C"/>
    <w:rsid w:val="005E1547"/>
    <w:rsid w:val="005E1957"/>
    <w:rsid w:val="005E1A7D"/>
    <w:rsid w:val="005E259E"/>
    <w:rsid w:val="005E28C2"/>
    <w:rsid w:val="005E2DB6"/>
    <w:rsid w:val="005E2ED3"/>
    <w:rsid w:val="005E2F22"/>
    <w:rsid w:val="005E3005"/>
    <w:rsid w:val="005E31B3"/>
    <w:rsid w:val="005E36C3"/>
    <w:rsid w:val="005E4961"/>
    <w:rsid w:val="005E4FAE"/>
    <w:rsid w:val="005E56B2"/>
    <w:rsid w:val="005E5842"/>
    <w:rsid w:val="005E59F6"/>
    <w:rsid w:val="005E5C17"/>
    <w:rsid w:val="005E5F84"/>
    <w:rsid w:val="005E629D"/>
    <w:rsid w:val="005E6721"/>
    <w:rsid w:val="005E67C9"/>
    <w:rsid w:val="005E6BDB"/>
    <w:rsid w:val="005E72AB"/>
    <w:rsid w:val="005E7651"/>
    <w:rsid w:val="005E7844"/>
    <w:rsid w:val="005E7942"/>
    <w:rsid w:val="005E7E82"/>
    <w:rsid w:val="005F07A7"/>
    <w:rsid w:val="005F08B1"/>
    <w:rsid w:val="005F2F71"/>
    <w:rsid w:val="005F4890"/>
    <w:rsid w:val="005F48D4"/>
    <w:rsid w:val="005F4C9A"/>
    <w:rsid w:val="005F5394"/>
    <w:rsid w:val="005F5FBE"/>
    <w:rsid w:val="005F6024"/>
    <w:rsid w:val="005F6113"/>
    <w:rsid w:val="005F621C"/>
    <w:rsid w:val="005F6419"/>
    <w:rsid w:val="005F6422"/>
    <w:rsid w:val="005F65BB"/>
    <w:rsid w:val="005F6C18"/>
    <w:rsid w:val="005F7375"/>
    <w:rsid w:val="005F7513"/>
    <w:rsid w:val="005F759E"/>
    <w:rsid w:val="005F7D90"/>
    <w:rsid w:val="005F7DD4"/>
    <w:rsid w:val="00600913"/>
    <w:rsid w:val="00601809"/>
    <w:rsid w:val="00601C0B"/>
    <w:rsid w:val="00602308"/>
    <w:rsid w:val="00602712"/>
    <w:rsid w:val="0060301F"/>
    <w:rsid w:val="006035DD"/>
    <w:rsid w:val="006040BA"/>
    <w:rsid w:val="0060488D"/>
    <w:rsid w:val="006051DE"/>
    <w:rsid w:val="00605AFF"/>
    <w:rsid w:val="00606520"/>
    <w:rsid w:val="00606C1E"/>
    <w:rsid w:val="00606F19"/>
    <w:rsid w:val="00607294"/>
    <w:rsid w:val="0060753A"/>
    <w:rsid w:val="0060761F"/>
    <w:rsid w:val="006100DA"/>
    <w:rsid w:val="006100E7"/>
    <w:rsid w:val="006101BF"/>
    <w:rsid w:val="006108E8"/>
    <w:rsid w:val="006109B8"/>
    <w:rsid w:val="00611059"/>
    <w:rsid w:val="006110E6"/>
    <w:rsid w:val="006111E0"/>
    <w:rsid w:val="006112A4"/>
    <w:rsid w:val="006118C2"/>
    <w:rsid w:val="006123A2"/>
    <w:rsid w:val="00612BDA"/>
    <w:rsid w:val="00613AA7"/>
    <w:rsid w:val="00613DBE"/>
    <w:rsid w:val="006153B3"/>
    <w:rsid w:val="0061553D"/>
    <w:rsid w:val="00615AD0"/>
    <w:rsid w:val="00617030"/>
    <w:rsid w:val="0061778B"/>
    <w:rsid w:val="00617A11"/>
    <w:rsid w:val="00617F92"/>
    <w:rsid w:val="00620033"/>
    <w:rsid w:val="00620174"/>
    <w:rsid w:val="00620392"/>
    <w:rsid w:val="006205DC"/>
    <w:rsid w:val="0062063E"/>
    <w:rsid w:val="00620DE1"/>
    <w:rsid w:val="00620F32"/>
    <w:rsid w:val="00621AE9"/>
    <w:rsid w:val="00622DAC"/>
    <w:rsid w:val="00623006"/>
    <w:rsid w:val="00623BBE"/>
    <w:rsid w:val="00623E49"/>
    <w:rsid w:val="00624071"/>
    <w:rsid w:val="00624240"/>
    <w:rsid w:val="0062433E"/>
    <w:rsid w:val="00624F1A"/>
    <w:rsid w:val="006255BC"/>
    <w:rsid w:val="00626163"/>
    <w:rsid w:val="00626298"/>
    <w:rsid w:val="00626D9B"/>
    <w:rsid w:val="00630F08"/>
    <w:rsid w:val="00630FD9"/>
    <w:rsid w:val="00631AC2"/>
    <w:rsid w:val="00631BF6"/>
    <w:rsid w:val="006321C2"/>
    <w:rsid w:val="006324B3"/>
    <w:rsid w:val="00632E6C"/>
    <w:rsid w:val="00633116"/>
    <w:rsid w:val="0063331E"/>
    <w:rsid w:val="00634354"/>
    <w:rsid w:val="0063448C"/>
    <w:rsid w:val="006348CC"/>
    <w:rsid w:val="00635DB5"/>
    <w:rsid w:val="00637668"/>
    <w:rsid w:val="006404F7"/>
    <w:rsid w:val="006412E6"/>
    <w:rsid w:val="00641CF3"/>
    <w:rsid w:val="006422FF"/>
    <w:rsid w:val="006429C3"/>
    <w:rsid w:val="0064361A"/>
    <w:rsid w:val="00643A4C"/>
    <w:rsid w:val="00643B96"/>
    <w:rsid w:val="00644329"/>
    <w:rsid w:val="00644A0A"/>
    <w:rsid w:val="00645AF7"/>
    <w:rsid w:val="006460C8"/>
    <w:rsid w:val="00646786"/>
    <w:rsid w:val="00646A6C"/>
    <w:rsid w:val="0064720F"/>
    <w:rsid w:val="00647D8D"/>
    <w:rsid w:val="006508C6"/>
    <w:rsid w:val="006522F8"/>
    <w:rsid w:val="00652601"/>
    <w:rsid w:val="00653218"/>
    <w:rsid w:val="00653345"/>
    <w:rsid w:val="00653510"/>
    <w:rsid w:val="00653F5C"/>
    <w:rsid w:val="00654277"/>
    <w:rsid w:val="00654622"/>
    <w:rsid w:val="006565A9"/>
    <w:rsid w:val="006569C9"/>
    <w:rsid w:val="00656B5F"/>
    <w:rsid w:val="00657573"/>
    <w:rsid w:val="00660474"/>
    <w:rsid w:val="00661384"/>
    <w:rsid w:val="006620A5"/>
    <w:rsid w:val="006621F0"/>
    <w:rsid w:val="00662D1F"/>
    <w:rsid w:val="00662ED9"/>
    <w:rsid w:val="00662EFC"/>
    <w:rsid w:val="00663730"/>
    <w:rsid w:val="00663F99"/>
    <w:rsid w:val="006641FC"/>
    <w:rsid w:val="00664484"/>
    <w:rsid w:val="00664D94"/>
    <w:rsid w:val="0066512C"/>
    <w:rsid w:val="006655AF"/>
    <w:rsid w:val="0066695C"/>
    <w:rsid w:val="00666C70"/>
    <w:rsid w:val="006670F3"/>
    <w:rsid w:val="006673B9"/>
    <w:rsid w:val="00667484"/>
    <w:rsid w:val="0066769E"/>
    <w:rsid w:val="00670029"/>
    <w:rsid w:val="0067016C"/>
    <w:rsid w:val="00670694"/>
    <w:rsid w:val="00670D99"/>
    <w:rsid w:val="006712D9"/>
    <w:rsid w:val="0067189C"/>
    <w:rsid w:val="006718BE"/>
    <w:rsid w:val="006719A7"/>
    <w:rsid w:val="00671E1A"/>
    <w:rsid w:val="0067200E"/>
    <w:rsid w:val="00672DA0"/>
    <w:rsid w:val="006733C6"/>
    <w:rsid w:val="00673BDC"/>
    <w:rsid w:val="00674858"/>
    <w:rsid w:val="006749FA"/>
    <w:rsid w:val="00674DBC"/>
    <w:rsid w:val="006757F1"/>
    <w:rsid w:val="006759EB"/>
    <w:rsid w:val="00675E5F"/>
    <w:rsid w:val="006763B6"/>
    <w:rsid w:val="0067653C"/>
    <w:rsid w:val="006769D4"/>
    <w:rsid w:val="00676BAD"/>
    <w:rsid w:val="0067720A"/>
    <w:rsid w:val="00677AE5"/>
    <w:rsid w:val="0068035C"/>
    <w:rsid w:val="006803A8"/>
    <w:rsid w:val="00680AE6"/>
    <w:rsid w:val="00680B77"/>
    <w:rsid w:val="00680C77"/>
    <w:rsid w:val="006812DC"/>
    <w:rsid w:val="00681BD6"/>
    <w:rsid w:val="00681C77"/>
    <w:rsid w:val="0068317E"/>
    <w:rsid w:val="00683651"/>
    <w:rsid w:val="00683D02"/>
    <w:rsid w:val="00684385"/>
    <w:rsid w:val="00684E21"/>
    <w:rsid w:val="006859D4"/>
    <w:rsid w:val="006861E0"/>
    <w:rsid w:val="0068683D"/>
    <w:rsid w:val="0068698F"/>
    <w:rsid w:val="00686DBA"/>
    <w:rsid w:val="00687CE3"/>
    <w:rsid w:val="00690276"/>
    <w:rsid w:val="00690A28"/>
    <w:rsid w:val="00690A3C"/>
    <w:rsid w:val="006913B5"/>
    <w:rsid w:val="0069154F"/>
    <w:rsid w:val="00691C7E"/>
    <w:rsid w:val="00692A85"/>
    <w:rsid w:val="00693671"/>
    <w:rsid w:val="00693F61"/>
    <w:rsid w:val="00694635"/>
    <w:rsid w:val="0069487D"/>
    <w:rsid w:val="006948A1"/>
    <w:rsid w:val="00695042"/>
    <w:rsid w:val="00695B0E"/>
    <w:rsid w:val="0069777C"/>
    <w:rsid w:val="00697C2A"/>
    <w:rsid w:val="006A07C3"/>
    <w:rsid w:val="006A0B85"/>
    <w:rsid w:val="006A0C5A"/>
    <w:rsid w:val="006A10CF"/>
    <w:rsid w:val="006A1D3E"/>
    <w:rsid w:val="006A2BF4"/>
    <w:rsid w:val="006A2E61"/>
    <w:rsid w:val="006A2F02"/>
    <w:rsid w:val="006A3494"/>
    <w:rsid w:val="006A3B05"/>
    <w:rsid w:val="006A3DB0"/>
    <w:rsid w:val="006A410A"/>
    <w:rsid w:val="006A4AA0"/>
    <w:rsid w:val="006A5986"/>
    <w:rsid w:val="006A67B7"/>
    <w:rsid w:val="006A6AB8"/>
    <w:rsid w:val="006A6F84"/>
    <w:rsid w:val="006A7185"/>
    <w:rsid w:val="006A7324"/>
    <w:rsid w:val="006A7591"/>
    <w:rsid w:val="006A76A7"/>
    <w:rsid w:val="006B06C5"/>
    <w:rsid w:val="006B0D79"/>
    <w:rsid w:val="006B0DF1"/>
    <w:rsid w:val="006B1017"/>
    <w:rsid w:val="006B1E4B"/>
    <w:rsid w:val="006B30D3"/>
    <w:rsid w:val="006B3266"/>
    <w:rsid w:val="006B37EA"/>
    <w:rsid w:val="006B3E3C"/>
    <w:rsid w:val="006B4F7C"/>
    <w:rsid w:val="006B520D"/>
    <w:rsid w:val="006B52A2"/>
    <w:rsid w:val="006B54E8"/>
    <w:rsid w:val="006B57BF"/>
    <w:rsid w:val="006B5BD2"/>
    <w:rsid w:val="006B61FF"/>
    <w:rsid w:val="006B73EF"/>
    <w:rsid w:val="006B7A31"/>
    <w:rsid w:val="006C0246"/>
    <w:rsid w:val="006C04DD"/>
    <w:rsid w:val="006C069C"/>
    <w:rsid w:val="006C077F"/>
    <w:rsid w:val="006C0827"/>
    <w:rsid w:val="006C1E75"/>
    <w:rsid w:val="006C24D4"/>
    <w:rsid w:val="006C299D"/>
    <w:rsid w:val="006C3362"/>
    <w:rsid w:val="006C368B"/>
    <w:rsid w:val="006C3D7E"/>
    <w:rsid w:val="006C63BF"/>
    <w:rsid w:val="006C65CE"/>
    <w:rsid w:val="006C6AFC"/>
    <w:rsid w:val="006C6BA0"/>
    <w:rsid w:val="006C7156"/>
    <w:rsid w:val="006C7DFB"/>
    <w:rsid w:val="006D0DEB"/>
    <w:rsid w:val="006D146E"/>
    <w:rsid w:val="006D1609"/>
    <w:rsid w:val="006D1ED2"/>
    <w:rsid w:val="006D1F6D"/>
    <w:rsid w:val="006D3BC4"/>
    <w:rsid w:val="006D4015"/>
    <w:rsid w:val="006D5BEC"/>
    <w:rsid w:val="006D61DF"/>
    <w:rsid w:val="006D6243"/>
    <w:rsid w:val="006D6B49"/>
    <w:rsid w:val="006D75A8"/>
    <w:rsid w:val="006D77AD"/>
    <w:rsid w:val="006D7834"/>
    <w:rsid w:val="006E05D1"/>
    <w:rsid w:val="006E152A"/>
    <w:rsid w:val="006E1996"/>
    <w:rsid w:val="006E1BF9"/>
    <w:rsid w:val="006E2853"/>
    <w:rsid w:val="006E2EFF"/>
    <w:rsid w:val="006E2F84"/>
    <w:rsid w:val="006E3035"/>
    <w:rsid w:val="006E37D1"/>
    <w:rsid w:val="006E439B"/>
    <w:rsid w:val="006E4BA2"/>
    <w:rsid w:val="006E5376"/>
    <w:rsid w:val="006E5725"/>
    <w:rsid w:val="006E5A65"/>
    <w:rsid w:val="006E66BD"/>
    <w:rsid w:val="006E6951"/>
    <w:rsid w:val="006E7C4A"/>
    <w:rsid w:val="006E7E7B"/>
    <w:rsid w:val="006F0202"/>
    <w:rsid w:val="006F0837"/>
    <w:rsid w:val="006F0D87"/>
    <w:rsid w:val="006F1098"/>
    <w:rsid w:val="006F12BF"/>
    <w:rsid w:val="006F1A29"/>
    <w:rsid w:val="006F20CB"/>
    <w:rsid w:val="006F220F"/>
    <w:rsid w:val="006F28B7"/>
    <w:rsid w:val="006F28F6"/>
    <w:rsid w:val="006F2E6D"/>
    <w:rsid w:val="006F343D"/>
    <w:rsid w:val="006F3CDE"/>
    <w:rsid w:val="006F4400"/>
    <w:rsid w:val="006F545D"/>
    <w:rsid w:val="006F5AB4"/>
    <w:rsid w:val="006F74DD"/>
    <w:rsid w:val="006F78C2"/>
    <w:rsid w:val="00700411"/>
    <w:rsid w:val="00700E9C"/>
    <w:rsid w:val="0070169C"/>
    <w:rsid w:val="00701706"/>
    <w:rsid w:val="00703939"/>
    <w:rsid w:val="007039C7"/>
    <w:rsid w:val="00703AE6"/>
    <w:rsid w:val="00703C5D"/>
    <w:rsid w:val="00703EB7"/>
    <w:rsid w:val="00704090"/>
    <w:rsid w:val="007048CD"/>
    <w:rsid w:val="007051DE"/>
    <w:rsid w:val="007055B7"/>
    <w:rsid w:val="00705BB1"/>
    <w:rsid w:val="00706418"/>
    <w:rsid w:val="00706978"/>
    <w:rsid w:val="00707797"/>
    <w:rsid w:val="0071057E"/>
    <w:rsid w:val="00710CE7"/>
    <w:rsid w:val="0071135D"/>
    <w:rsid w:val="0071179A"/>
    <w:rsid w:val="0071224E"/>
    <w:rsid w:val="00712466"/>
    <w:rsid w:val="007138AC"/>
    <w:rsid w:val="007139C4"/>
    <w:rsid w:val="00713B3E"/>
    <w:rsid w:val="007141A4"/>
    <w:rsid w:val="007148A7"/>
    <w:rsid w:val="00714B66"/>
    <w:rsid w:val="007150B9"/>
    <w:rsid w:val="0071549A"/>
    <w:rsid w:val="00715F2A"/>
    <w:rsid w:val="00716050"/>
    <w:rsid w:val="007167F7"/>
    <w:rsid w:val="00716A90"/>
    <w:rsid w:val="00717915"/>
    <w:rsid w:val="007206B8"/>
    <w:rsid w:val="00720D52"/>
    <w:rsid w:val="00720E5A"/>
    <w:rsid w:val="007210A8"/>
    <w:rsid w:val="007212CE"/>
    <w:rsid w:val="007224FC"/>
    <w:rsid w:val="0072402D"/>
    <w:rsid w:val="00724728"/>
    <w:rsid w:val="0072567D"/>
    <w:rsid w:val="00725923"/>
    <w:rsid w:val="007266CC"/>
    <w:rsid w:val="00726C5A"/>
    <w:rsid w:val="00727313"/>
    <w:rsid w:val="0072756D"/>
    <w:rsid w:val="0072777A"/>
    <w:rsid w:val="00731514"/>
    <w:rsid w:val="00731531"/>
    <w:rsid w:val="007317E7"/>
    <w:rsid w:val="007323A8"/>
    <w:rsid w:val="00732A90"/>
    <w:rsid w:val="0073302E"/>
    <w:rsid w:val="007332E8"/>
    <w:rsid w:val="00733903"/>
    <w:rsid w:val="00733DD6"/>
    <w:rsid w:val="00733E19"/>
    <w:rsid w:val="00737259"/>
    <w:rsid w:val="007374F0"/>
    <w:rsid w:val="00737BF8"/>
    <w:rsid w:val="00737E4A"/>
    <w:rsid w:val="0074069D"/>
    <w:rsid w:val="00741297"/>
    <w:rsid w:val="007412EB"/>
    <w:rsid w:val="00741424"/>
    <w:rsid w:val="007417F6"/>
    <w:rsid w:val="007418F7"/>
    <w:rsid w:val="00742647"/>
    <w:rsid w:val="00742880"/>
    <w:rsid w:val="00743C4B"/>
    <w:rsid w:val="007441A1"/>
    <w:rsid w:val="00744E74"/>
    <w:rsid w:val="00745083"/>
    <w:rsid w:val="00745309"/>
    <w:rsid w:val="00745746"/>
    <w:rsid w:val="00745B57"/>
    <w:rsid w:val="00745F71"/>
    <w:rsid w:val="00746149"/>
    <w:rsid w:val="0074674F"/>
    <w:rsid w:val="00746C58"/>
    <w:rsid w:val="00747120"/>
    <w:rsid w:val="00747971"/>
    <w:rsid w:val="00747BC1"/>
    <w:rsid w:val="007505AD"/>
    <w:rsid w:val="007509D0"/>
    <w:rsid w:val="00750A1D"/>
    <w:rsid w:val="00750B32"/>
    <w:rsid w:val="007517BF"/>
    <w:rsid w:val="007517D4"/>
    <w:rsid w:val="00751DF0"/>
    <w:rsid w:val="0075269B"/>
    <w:rsid w:val="00752BA9"/>
    <w:rsid w:val="00755DCE"/>
    <w:rsid w:val="00755F9C"/>
    <w:rsid w:val="00755FBF"/>
    <w:rsid w:val="00756947"/>
    <w:rsid w:val="00756A98"/>
    <w:rsid w:val="00757C10"/>
    <w:rsid w:val="00757CA9"/>
    <w:rsid w:val="00757CC3"/>
    <w:rsid w:val="007605C9"/>
    <w:rsid w:val="007638A1"/>
    <w:rsid w:val="007638CC"/>
    <w:rsid w:val="00763E33"/>
    <w:rsid w:val="007649EB"/>
    <w:rsid w:val="0076518C"/>
    <w:rsid w:val="007659AC"/>
    <w:rsid w:val="007663D2"/>
    <w:rsid w:val="007665C5"/>
    <w:rsid w:val="00766696"/>
    <w:rsid w:val="00766A8B"/>
    <w:rsid w:val="00766ABA"/>
    <w:rsid w:val="00767450"/>
    <w:rsid w:val="00770292"/>
    <w:rsid w:val="007703BA"/>
    <w:rsid w:val="00770AA1"/>
    <w:rsid w:val="00770BAC"/>
    <w:rsid w:val="00771DC3"/>
    <w:rsid w:val="0077264A"/>
    <w:rsid w:val="00773767"/>
    <w:rsid w:val="007737BD"/>
    <w:rsid w:val="00773AEB"/>
    <w:rsid w:val="00774957"/>
    <w:rsid w:val="00774A93"/>
    <w:rsid w:val="00774B95"/>
    <w:rsid w:val="00774DB8"/>
    <w:rsid w:val="00774E23"/>
    <w:rsid w:val="00774FBE"/>
    <w:rsid w:val="00775942"/>
    <w:rsid w:val="00776112"/>
    <w:rsid w:val="00776B45"/>
    <w:rsid w:val="00777857"/>
    <w:rsid w:val="00780E00"/>
    <w:rsid w:val="00780E1E"/>
    <w:rsid w:val="00781E65"/>
    <w:rsid w:val="00781F8A"/>
    <w:rsid w:val="00782273"/>
    <w:rsid w:val="00782390"/>
    <w:rsid w:val="00782C61"/>
    <w:rsid w:val="00783483"/>
    <w:rsid w:val="007842E5"/>
    <w:rsid w:val="007844CF"/>
    <w:rsid w:val="007853ED"/>
    <w:rsid w:val="0078574F"/>
    <w:rsid w:val="00785EFC"/>
    <w:rsid w:val="00790733"/>
    <w:rsid w:val="00790D10"/>
    <w:rsid w:val="00791257"/>
    <w:rsid w:val="0079269F"/>
    <w:rsid w:val="007941D8"/>
    <w:rsid w:val="00794582"/>
    <w:rsid w:val="00794F6E"/>
    <w:rsid w:val="007950A8"/>
    <w:rsid w:val="00795550"/>
    <w:rsid w:val="0079568F"/>
    <w:rsid w:val="00795AE5"/>
    <w:rsid w:val="00795FEF"/>
    <w:rsid w:val="007971EC"/>
    <w:rsid w:val="00797813"/>
    <w:rsid w:val="00797DC7"/>
    <w:rsid w:val="007A00E4"/>
    <w:rsid w:val="007A04CB"/>
    <w:rsid w:val="007A1134"/>
    <w:rsid w:val="007A1A7D"/>
    <w:rsid w:val="007A2A1E"/>
    <w:rsid w:val="007A2CED"/>
    <w:rsid w:val="007A41DA"/>
    <w:rsid w:val="007A42C5"/>
    <w:rsid w:val="007A48D6"/>
    <w:rsid w:val="007A4A0D"/>
    <w:rsid w:val="007A4E2C"/>
    <w:rsid w:val="007A5204"/>
    <w:rsid w:val="007A67D3"/>
    <w:rsid w:val="007A6FCE"/>
    <w:rsid w:val="007A709D"/>
    <w:rsid w:val="007A7130"/>
    <w:rsid w:val="007B2C63"/>
    <w:rsid w:val="007B358F"/>
    <w:rsid w:val="007B3664"/>
    <w:rsid w:val="007B37DD"/>
    <w:rsid w:val="007B384E"/>
    <w:rsid w:val="007B3ABA"/>
    <w:rsid w:val="007B3E89"/>
    <w:rsid w:val="007B4E51"/>
    <w:rsid w:val="007B4EA8"/>
    <w:rsid w:val="007B4F6B"/>
    <w:rsid w:val="007B504B"/>
    <w:rsid w:val="007B613A"/>
    <w:rsid w:val="007B6794"/>
    <w:rsid w:val="007B67A0"/>
    <w:rsid w:val="007B68BA"/>
    <w:rsid w:val="007B771C"/>
    <w:rsid w:val="007B7FD6"/>
    <w:rsid w:val="007C0059"/>
    <w:rsid w:val="007C0253"/>
    <w:rsid w:val="007C06FF"/>
    <w:rsid w:val="007C0E96"/>
    <w:rsid w:val="007C118B"/>
    <w:rsid w:val="007C1447"/>
    <w:rsid w:val="007C1757"/>
    <w:rsid w:val="007C1FF2"/>
    <w:rsid w:val="007C2BDA"/>
    <w:rsid w:val="007C3052"/>
    <w:rsid w:val="007C34A1"/>
    <w:rsid w:val="007C37D3"/>
    <w:rsid w:val="007C381B"/>
    <w:rsid w:val="007C3E7F"/>
    <w:rsid w:val="007C40F3"/>
    <w:rsid w:val="007C44EC"/>
    <w:rsid w:val="007C45A3"/>
    <w:rsid w:val="007C505B"/>
    <w:rsid w:val="007C542A"/>
    <w:rsid w:val="007C5CE0"/>
    <w:rsid w:val="007C6BFE"/>
    <w:rsid w:val="007C73A1"/>
    <w:rsid w:val="007C7784"/>
    <w:rsid w:val="007C7AA7"/>
    <w:rsid w:val="007C7D21"/>
    <w:rsid w:val="007D0965"/>
    <w:rsid w:val="007D0EE5"/>
    <w:rsid w:val="007D108B"/>
    <w:rsid w:val="007D14B9"/>
    <w:rsid w:val="007D14C6"/>
    <w:rsid w:val="007D15DE"/>
    <w:rsid w:val="007D1674"/>
    <w:rsid w:val="007D18BC"/>
    <w:rsid w:val="007D1E6B"/>
    <w:rsid w:val="007D2243"/>
    <w:rsid w:val="007D2F0A"/>
    <w:rsid w:val="007D38FB"/>
    <w:rsid w:val="007D3CA1"/>
    <w:rsid w:val="007D3D83"/>
    <w:rsid w:val="007D4081"/>
    <w:rsid w:val="007D4375"/>
    <w:rsid w:val="007D4994"/>
    <w:rsid w:val="007D4AB8"/>
    <w:rsid w:val="007D4E1B"/>
    <w:rsid w:val="007D4FC0"/>
    <w:rsid w:val="007D5085"/>
    <w:rsid w:val="007D5C89"/>
    <w:rsid w:val="007D5E3E"/>
    <w:rsid w:val="007D5EF9"/>
    <w:rsid w:val="007D6E01"/>
    <w:rsid w:val="007D7333"/>
    <w:rsid w:val="007D781C"/>
    <w:rsid w:val="007D7B03"/>
    <w:rsid w:val="007D7BD9"/>
    <w:rsid w:val="007E0CAE"/>
    <w:rsid w:val="007E0DA6"/>
    <w:rsid w:val="007E25C2"/>
    <w:rsid w:val="007E2C93"/>
    <w:rsid w:val="007E3F00"/>
    <w:rsid w:val="007E4372"/>
    <w:rsid w:val="007E4591"/>
    <w:rsid w:val="007E4D24"/>
    <w:rsid w:val="007E522B"/>
    <w:rsid w:val="007E5521"/>
    <w:rsid w:val="007E65F1"/>
    <w:rsid w:val="007E6E0D"/>
    <w:rsid w:val="007F018F"/>
    <w:rsid w:val="007F039C"/>
    <w:rsid w:val="007F0B51"/>
    <w:rsid w:val="007F0D2D"/>
    <w:rsid w:val="007F0FAF"/>
    <w:rsid w:val="007F2745"/>
    <w:rsid w:val="007F2FFD"/>
    <w:rsid w:val="007F4428"/>
    <w:rsid w:val="007F44F8"/>
    <w:rsid w:val="007F4534"/>
    <w:rsid w:val="007F4566"/>
    <w:rsid w:val="007F4864"/>
    <w:rsid w:val="007F4921"/>
    <w:rsid w:val="007F4AA7"/>
    <w:rsid w:val="007F5D1C"/>
    <w:rsid w:val="007F60CC"/>
    <w:rsid w:val="007F6C9A"/>
    <w:rsid w:val="007F70F6"/>
    <w:rsid w:val="008014E3"/>
    <w:rsid w:val="00801751"/>
    <w:rsid w:val="00801831"/>
    <w:rsid w:val="00801FDE"/>
    <w:rsid w:val="0080226C"/>
    <w:rsid w:val="00802A3F"/>
    <w:rsid w:val="00802C69"/>
    <w:rsid w:val="00802FB5"/>
    <w:rsid w:val="00803292"/>
    <w:rsid w:val="00803A17"/>
    <w:rsid w:val="008043E2"/>
    <w:rsid w:val="0080535B"/>
    <w:rsid w:val="00806330"/>
    <w:rsid w:val="00807DF3"/>
    <w:rsid w:val="00807F0B"/>
    <w:rsid w:val="00810D3D"/>
    <w:rsid w:val="00811169"/>
    <w:rsid w:val="008113D1"/>
    <w:rsid w:val="008115F5"/>
    <w:rsid w:val="008118FF"/>
    <w:rsid w:val="00811A88"/>
    <w:rsid w:val="0081287A"/>
    <w:rsid w:val="00813303"/>
    <w:rsid w:val="0081345D"/>
    <w:rsid w:val="00813923"/>
    <w:rsid w:val="00813B2A"/>
    <w:rsid w:val="00814B02"/>
    <w:rsid w:val="00814E1F"/>
    <w:rsid w:val="00814E39"/>
    <w:rsid w:val="008151C3"/>
    <w:rsid w:val="0081576A"/>
    <w:rsid w:val="00815BC8"/>
    <w:rsid w:val="00815F17"/>
    <w:rsid w:val="008160E9"/>
    <w:rsid w:val="00816439"/>
    <w:rsid w:val="008168CB"/>
    <w:rsid w:val="00816E5D"/>
    <w:rsid w:val="00820470"/>
    <w:rsid w:val="00820E10"/>
    <w:rsid w:val="00821C53"/>
    <w:rsid w:val="00822322"/>
    <w:rsid w:val="0082252A"/>
    <w:rsid w:val="00822BCC"/>
    <w:rsid w:val="00822D44"/>
    <w:rsid w:val="00823594"/>
    <w:rsid w:val="00824197"/>
    <w:rsid w:val="0082481A"/>
    <w:rsid w:val="00824A8A"/>
    <w:rsid w:val="0082559F"/>
    <w:rsid w:val="00825DC9"/>
    <w:rsid w:val="00825F64"/>
    <w:rsid w:val="00825F6C"/>
    <w:rsid w:val="008263B7"/>
    <w:rsid w:val="008277BC"/>
    <w:rsid w:val="00827C58"/>
    <w:rsid w:val="00827F7D"/>
    <w:rsid w:val="0083011D"/>
    <w:rsid w:val="008303FE"/>
    <w:rsid w:val="00830450"/>
    <w:rsid w:val="008306F7"/>
    <w:rsid w:val="00830A9D"/>
    <w:rsid w:val="00830C78"/>
    <w:rsid w:val="00830F39"/>
    <w:rsid w:val="00831A2D"/>
    <w:rsid w:val="008320AD"/>
    <w:rsid w:val="0083211C"/>
    <w:rsid w:val="00832A72"/>
    <w:rsid w:val="00832AEA"/>
    <w:rsid w:val="00832AF3"/>
    <w:rsid w:val="008330B5"/>
    <w:rsid w:val="008339AD"/>
    <w:rsid w:val="00833B9C"/>
    <w:rsid w:val="00833C69"/>
    <w:rsid w:val="00834367"/>
    <w:rsid w:val="00834413"/>
    <w:rsid w:val="00834738"/>
    <w:rsid w:val="00835DFE"/>
    <w:rsid w:val="008362EA"/>
    <w:rsid w:val="00836918"/>
    <w:rsid w:val="00837206"/>
    <w:rsid w:val="008375E9"/>
    <w:rsid w:val="008377EE"/>
    <w:rsid w:val="00837F4A"/>
    <w:rsid w:val="008405F7"/>
    <w:rsid w:val="00841AFE"/>
    <w:rsid w:val="00841DBC"/>
    <w:rsid w:val="008422CE"/>
    <w:rsid w:val="008422D4"/>
    <w:rsid w:val="00842A3C"/>
    <w:rsid w:val="00842E92"/>
    <w:rsid w:val="00842F1E"/>
    <w:rsid w:val="00843069"/>
    <w:rsid w:val="0084329C"/>
    <w:rsid w:val="00843E57"/>
    <w:rsid w:val="0084403F"/>
    <w:rsid w:val="008447CF"/>
    <w:rsid w:val="00844E45"/>
    <w:rsid w:val="008467D7"/>
    <w:rsid w:val="008469C4"/>
    <w:rsid w:val="00846AFB"/>
    <w:rsid w:val="00850532"/>
    <w:rsid w:val="0085103C"/>
    <w:rsid w:val="00852381"/>
    <w:rsid w:val="00852429"/>
    <w:rsid w:val="008526EA"/>
    <w:rsid w:val="008527E2"/>
    <w:rsid w:val="00852E7E"/>
    <w:rsid w:val="00853672"/>
    <w:rsid w:val="0085374B"/>
    <w:rsid w:val="00853AC0"/>
    <w:rsid w:val="00853DE2"/>
    <w:rsid w:val="008543B6"/>
    <w:rsid w:val="0085472E"/>
    <w:rsid w:val="0085510A"/>
    <w:rsid w:val="008553AD"/>
    <w:rsid w:val="008557C0"/>
    <w:rsid w:val="00855B83"/>
    <w:rsid w:val="00856F38"/>
    <w:rsid w:val="00857832"/>
    <w:rsid w:val="00860B1B"/>
    <w:rsid w:val="00862BBD"/>
    <w:rsid w:val="00863EFE"/>
    <w:rsid w:val="008640F8"/>
    <w:rsid w:val="00864BF7"/>
    <w:rsid w:val="00865471"/>
    <w:rsid w:val="00865861"/>
    <w:rsid w:val="00865B00"/>
    <w:rsid w:val="00865B24"/>
    <w:rsid w:val="00866858"/>
    <w:rsid w:val="0086688E"/>
    <w:rsid w:val="0087078D"/>
    <w:rsid w:val="008707DB"/>
    <w:rsid w:val="00870911"/>
    <w:rsid w:val="008714A8"/>
    <w:rsid w:val="008716B8"/>
    <w:rsid w:val="00872E91"/>
    <w:rsid w:val="0087381E"/>
    <w:rsid w:val="008746F2"/>
    <w:rsid w:val="00874A8B"/>
    <w:rsid w:val="008768A9"/>
    <w:rsid w:val="00876E57"/>
    <w:rsid w:val="00877325"/>
    <w:rsid w:val="0087734C"/>
    <w:rsid w:val="00877B3D"/>
    <w:rsid w:val="00877DBF"/>
    <w:rsid w:val="008802F2"/>
    <w:rsid w:val="00880850"/>
    <w:rsid w:val="00880A9A"/>
    <w:rsid w:val="00880DA6"/>
    <w:rsid w:val="0088166B"/>
    <w:rsid w:val="00881D54"/>
    <w:rsid w:val="00882FB0"/>
    <w:rsid w:val="00883794"/>
    <w:rsid w:val="00884507"/>
    <w:rsid w:val="00885307"/>
    <w:rsid w:val="008861D7"/>
    <w:rsid w:val="00886891"/>
    <w:rsid w:val="00886E75"/>
    <w:rsid w:val="00886F2F"/>
    <w:rsid w:val="008871A6"/>
    <w:rsid w:val="0088773B"/>
    <w:rsid w:val="00887745"/>
    <w:rsid w:val="008901C8"/>
    <w:rsid w:val="008907B5"/>
    <w:rsid w:val="00891E0E"/>
    <w:rsid w:val="008926AC"/>
    <w:rsid w:val="0089446E"/>
    <w:rsid w:val="008951CF"/>
    <w:rsid w:val="008959E9"/>
    <w:rsid w:val="00895CFA"/>
    <w:rsid w:val="00895EAC"/>
    <w:rsid w:val="00895F30"/>
    <w:rsid w:val="008962DF"/>
    <w:rsid w:val="00897706"/>
    <w:rsid w:val="00897B60"/>
    <w:rsid w:val="008A06DC"/>
    <w:rsid w:val="008A0FB0"/>
    <w:rsid w:val="008A0FF4"/>
    <w:rsid w:val="008A1297"/>
    <w:rsid w:val="008A14BA"/>
    <w:rsid w:val="008A1833"/>
    <w:rsid w:val="008A2D48"/>
    <w:rsid w:val="008A3255"/>
    <w:rsid w:val="008A3C23"/>
    <w:rsid w:val="008A3E8B"/>
    <w:rsid w:val="008A4470"/>
    <w:rsid w:val="008A4A38"/>
    <w:rsid w:val="008A548F"/>
    <w:rsid w:val="008A5F02"/>
    <w:rsid w:val="008A624D"/>
    <w:rsid w:val="008A7174"/>
    <w:rsid w:val="008A7437"/>
    <w:rsid w:val="008A7A54"/>
    <w:rsid w:val="008A7A9B"/>
    <w:rsid w:val="008A7D3C"/>
    <w:rsid w:val="008A7DC5"/>
    <w:rsid w:val="008A7DD0"/>
    <w:rsid w:val="008B07BE"/>
    <w:rsid w:val="008B09B8"/>
    <w:rsid w:val="008B1252"/>
    <w:rsid w:val="008B1829"/>
    <w:rsid w:val="008B261C"/>
    <w:rsid w:val="008B44AA"/>
    <w:rsid w:val="008B459D"/>
    <w:rsid w:val="008B66F6"/>
    <w:rsid w:val="008B7066"/>
    <w:rsid w:val="008B73B8"/>
    <w:rsid w:val="008B783E"/>
    <w:rsid w:val="008C1006"/>
    <w:rsid w:val="008C122A"/>
    <w:rsid w:val="008C1796"/>
    <w:rsid w:val="008C1CE6"/>
    <w:rsid w:val="008C2126"/>
    <w:rsid w:val="008C24DC"/>
    <w:rsid w:val="008C2743"/>
    <w:rsid w:val="008C2C25"/>
    <w:rsid w:val="008C2E13"/>
    <w:rsid w:val="008C3261"/>
    <w:rsid w:val="008C33C2"/>
    <w:rsid w:val="008C349E"/>
    <w:rsid w:val="008C3548"/>
    <w:rsid w:val="008C373A"/>
    <w:rsid w:val="008C3CF0"/>
    <w:rsid w:val="008C4F6A"/>
    <w:rsid w:val="008C5046"/>
    <w:rsid w:val="008C5421"/>
    <w:rsid w:val="008C5554"/>
    <w:rsid w:val="008C63A2"/>
    <w:rsid w:val="008C6A3C"/>
    <w:rsid w:val="008C7B24"/>
    <w:rsid w:val="008D0A75"/>
    <w:rsid w:val="008D1092"/>
    <w:rsid w:val="008D1E6B"/>
    <w:rsid w:val="008D20ED"/>
    <w:rsid w:val="008D271A"/>
    <w:rsid w:val="008D3090"/>
    <w:rsid w:val="008D3AA7"/>
    <w:rsid w:val="008D413B"/>
    <w:rsid w:val="008D5CC5"/>
    <w:rsid w:val="008D6080"/>
    <w:rsid w:val="008D60CA"/>
    <w:rsid w:val="008D717F"/>
    <w:rsid w:val="008D7709"/>
    <w:rsid w:val="008E0D36"/>
    <w:rsid w:val="008E0FAE"/>
    <w:rsid w:val="008E1216"/>
    <w:rsid w:val="008E281A"/>
    <w:rsid w:val="008E2F66"/>
    <w:rsid w:val="008E3811"/>
    <w:rsid w:val="008E3838"/>
    <w:rsid w:val="008E3AFC"/>
    <w:rsid w:val="008E3C28"/>
    <w:rsid w:val="008E4805"/>
    <w:rsid w:val="008E4BFE"/>
    <w:rsid w:val="008E4C41"/>
    <w:rsid w:val="008E4EA0"/>
    <w:rsid w:val="008E5496"/>
    <w:rsid w:val="008E56A3"/>
    <w:rsid w:val="008E5CDB"/>
    <w:rsid w:val="008E662B"/>
    <w:rsid w:val="008E6D93"/>
    <w:rsid w:val="008E6FC1"/>
    <w:rsid w:val="008E7197"/>
    <w:rsid w:val="008F05AB"/>
    <w:rsid w:val="008F0AC6"/>
    <w:rsid w:val="008F145E"/>
    <w:rsid w:val="008F1482"/>
    <w:rsid w:val="008F20AF"/>
    <w:rsid w:val="008F30B5"/>
    <w:rsid w:val="008F30C5"/>
    <w:rsid w:val="008F40DA"/>
    <w:rsid w:val="008F43F1"/>
    <w:rsid w:val="008F444E"/>
    <w:rsid w:val="008F46B0"/>
    <w:rsid w:val="008F4C81"/>
    <w:rsid w:val="008F517E"/>
    <w:rsid w:val="008F5208"/>
    <w:rsid w:val="008F56EE"/>
    <w:rsid w:val="008F5A4C"/>
    <w:rsid w:val="008F651F"/>
    <w:rsid w:val="008F6574"/>
    <w:rsid w:val="008F70B5"/>
    <w:rsid w:val="008F7B9F"/>
    <w:rsid w:val="009007BD"/>
    <w:rsid w:val="0090089B"/>
    <w:rsid w:val="00901A56"/>
    <w:rsid w:val="00901E27"/>
    <w:rsid w:val="00902549"/>
    <w:rsid w:val="009038E8"/>
    <w:rsid w:val="00904F0C"/>
    <w:rsid w:val="00904F3E"/>
    <w:rsid w:val="00905603"/>
    <w:rsid w:val="00905DF6"/>
    <w:rsid w:val="00906CB3"/>
    <w:rsid w:val="009073D8"/>
    <w:rsid w:val="00907D6A"/>
    <w:rsid w:val="00907D8B"/>
    <w:rsid w:val="00907DCE"/>
    <w:rsid w:val="009101C7"/>
    <w:rsid w:val="009101D7"/>
    <w:rsid w:val="00910C4D"/>
    <w:rsid w:val="00911BD4"/>
    <w:rsid w:val="009129E9"/>
    <w:rsid w:val="00913F72"/>
    <w:rsid w:val="00914377"/>
    <w:rsid w:val="0091522D"/>
    <w:rsid w:val="00915C1C"/>
    <w:rsid w:val="00916031"/>
    <w:rsid w:val="009161CB"/>
    <w:rsid w:val="00916618"/>
    <w:rsid w:val="00916F72"/>
    <w:rsid w:val="00917F6E"/>
    <w:rsid w:val="00920184"/>
    <w:rsid w:val="00921CB1"/>
    <w:rsid w:val="00922D00"/>
    <w:rsid w:val="00923280"/>
    <w:rsid w:val="00923897"/>
    <w:rsid w:val="0092482B"/>
    <w:rsid w:val="00925EAD"/>
    <w:rsid w:val="009267E3"/>
    <w:rsid w:val="00927655"/>
    <w:rsid w:val="00930093"/>
    <w:rsid w:val="00930118"/>
    <w:rsid w:val="0093014F"/>
    <w:rsid w:val="0093051F"/>
    <w:rsid w:val="00930548"/>
    <w:rsid w:val="009305B6"/>
    <w:rsid w:val="00930E5F"/>
    <w:rsid w:val="0093215E"/>
    <w:rsid w:val="00932698"/>
    <w:rsid w:val="00932FFF"/>
    <w:rsid w:val="009333A5"/>
    <w:rsid w:val="00933C31"/>
    <w:rsid w:val="0093401B"/>
    <w:rsid w:val="009351AB"/>
    <w:rsid w:val="00935496"/>
    <w:rsid w:val="009357CC"/>
    <w:rsid w:val="00935AB0"/>
    <w:rsid w:val="00935D78"/>
    <w:rsid w:val="00936A16"/>
    <w:rsid w:val="00936DDA"/>
    <w:rsid w:val="0093716C"/>
    <w:rsid w:val="00937813"/>
    <w:rsid w:val="0093791E"/>
    <w:rsid w:val="00937ACB"/>
    <w:rsid w:val="00940310"/>
    <w:rsid w:val="009405C4"/>
    <w:rsid w:val="00941ECC"/>
    <w:rsid w:val="00943FE8"/>
    <w:rsid w:val="0094403D"/>
    <w:rsid w:val="00944A8F"/>
    <w:rsid w:val="00945135"/>
    <w:rsid w:val="009455F3"/>
    <w:rsid w:val="009458AC"/>
    <w:rsid w:val="00945987"/>
    <w:rsid w:val="009462B8"/>
    <w:rsid w:val="00946939"/>
    <w:rsid w:val="009508F3"/>
    <w:rsid w:val="009515DA"/>
    <w:rsid w:val="00951721"/>
    <w:rsid w:val="00952320"/>
    <w:rsid w:val="00952406"/>
    <w:rsid w:val="00952F01"/>
    <w:rsid w:val="00953575"/>
    <w:rsid w:val="009536F3"/>
    <w:rsid w:val="00953D26"/>
    <w:rsid w:val="00953D5A"/>
    <w:rsid w:val="009542A3"/>
    <w:rsid w:val="0095441C"/>
    <w:rsid w:val="00954942"/>
    <w:rsid w:val="00954CB7"/>
    <w:rsid w:val="009553B5"/>
    <w:rsid w:val="009553CA"/>
    <w:rsid w:val="00955495"/>
    <w:rsid w:val="00956766"/>
    <w:rsid w:val="009568FF"/>
    <w:rsid w:val="00956FD7"/>
    <w:rsid w:val="009571FB"/>
    <w:rsid w:val="00957E08"/>
    <w:rsid w:val="00960C14"/>
    <w:rsid w:val="00961D35"/>
    <w:rsid w:val="00961EB3"/>
    <w:rsid w:val="0096239F"/>
    <w:rsid w:val="009623BA"/>
    <w:rsid w:val="00962B6F"/>
    <w:rsid w:val="00963469"/>
    <w:rsid w:val="00963CDD"/>
    <w:rsid w:val="00965CBE"/>
    <w:rsid w:val="00965D14"/>
    <w:rsid w:val="009661DE"/>
    <w:rsid w:val="009667F0"/>
    <w:rsid w:val="00966C80"/>
    <w:rsid w:val="009676D1"/>
    <w:rsid w:val="00967718"/>
    <w:rsid w:val="00967787"/>
    <w:rsid w:val="00967FE3"/>
    <w:rsid w:val="0097007A"/>
    <w:rsid w:val="0097028D"/>
    <w:rsid w:val="00970CD9"/>
    <w:rsid w:val="009711F9"/>
    <w:rsid w:val="00971739"/>
    <w:rsid w:val="00972231"/>
    <w:rsid w:val="00972291"/>
    <w:rsid w:val="00972EA7"/>
    <w:rsid w:val="00973843"/>
    <w:rsid w:val="00973876"/>
    <w:rsid w:val="009739B5"/>
    <w:rsid w:val="00973B2E"/>
    <w:rsid w:val="00973CEC"/>
    <w:rsid w:val="0097450A"/>
    <w:rsid w:val="00974E38"/>
    <w:rsid w:val="0097527F"/>
    <w:rsid w:val="00975289"/>
    <w:rsid w:val="00975ACB"/>
    <w:rsid w:val="00975B43"/>
    <w:rsid w:val="0097656F"/>
    <w:rsid w:val="009771C6"/>
    <w:rsid w:val="009807B0"/>
    <w:rsid w:val="009810FF"/>
    <w:rsid w:val="0098118F"/>
    <w:rsid w:val="009814B1"/>
    <w:rsid w:val="00981798"/>
    <w:rsid w:val="00981ADD"/>
    <w:rsid w:val="00981F0F"/>
    <w:rsid w:val="00982D69"/>
    <w:rsid w:val="00984067"/>
    <w:rsid w:val="009841FC"/>
    <w:rsid w:val="00984289"/>
    <w:rsid w:val="0098585D"/>
    <w:rsid w:val="00985F03"/>
    <w:rsid w:val="00986153"/>
    <w:rsid w:val="00986639"/>
    <w:rsid w:val="00986D31"/>
    <w:rsid w:val="0098782E"/>
    <w:rsid w:val="0099082E"/>
    <w:rsid w:val="00992B54"/>
    <w:rsid w:val="00992E7D"/>
    <w:rsid w:val="00993224"/>
    <w:rsid w:val="00993F44"/>
    <w:rsid w:val="009943DB"/>
    <w:rsid w:val="009950E2"/>
    <w:rsid w:val="009960FC"/>
    <w:rsid w:val="00996770"/>
    <w:rsid w:val="00997A73"/>
    <w:rsid w:val="009A1122"/>
    <w:rsid w:val="009A1A07"/>
    <w:rsid w:val="009A1B8C"/>
    <w:rsid w:val="009A1CDB"/>
    <w:rsid w:val="009A2038"/>
    <w:rsid w:val="009A20AA"/>
    <w:rsid w:val="009A241C"/>
    <w:rsid w:val="009A28B9"/>
    <w:rsid w:val="009A2B37"/>
    <w:rsid w:val="009A3089"/>
    <w:rsid w:val="009A3128"/>
    <w:rsid w:val="009A325A"/>
    <w:rsid w:val="009A3320"/>
    <w:rsid w:val="009A3415"/>
    <w:rsid w:val="009A35ED"/>
    <w:rsid w:val="009A3A61"/>
    <w:rsid w:val="009A3E89"/>
    <w:rsid w:val="009A4F05"/>
    <w:rsid w:val="009A5417"/>
    <w:rsid w:val="009A5B64"/>
    <w:rsid w:val="009A5E66"/>
    <w:rsid w:val="009A6435"/>
    <w:rsid w:val="009A6638"/>
    <w:rsid w:val="009A6C5E"/>
    <w:rsid w:val="009A788C"/>
    <w:rsid w:val="009A7C19"/>
    <w:rsid w:val="009B124D"/>
    <w:rsid w:val="009B1DA9"/>
    <w:rsid w:val="009B1E72"/>
    <w:rsid w:val="009B21B1"/>
    <w:rsid w:val="009B233F"/>
    <w:rsid w:val="009B27C6"/>
    <w:rsid w:val="009B2CAD"/>
    <w:rsid w:val="009B3C0B"/>
    <w:rsid w:val="009B411F"/>
    <w:rsid w:val="009B5979"/>
    <w:rsid w:val="009B60EB"/>
    <w:rsid w:val="009B621A"/>
    <w:rsid w:val="009B782C"/>
    <w:rsid w:val="009B7A71"/>
    <w:rsid w:val="009C03E4"/>
    <w:rsid w:val="009C0424"/>
    <w:rsid w:val="009C05BA"/>
    <w:rsid w:val="009C16E8"/>
    <w:rsid w:val="009C185D"/>
    <w:rsid w:val="009C225F"/>
    <w:rsid w:val="009C239D"/>
    <w:rsid w:val="009C33DF"/>
    <w:rsid w:val="009C398B"/>
    <w:rsid w:val="009C4F41"/>
    <w:rsid w:val="009C65E9"/>
    <w:rsid w:val="009C6B5B"/>
    <w:rsid w:val="009C71C8"/>
    <w:rsid w:val="009D03DC"/>
    <w:rsid w:val="009D0A38"/>
    <w:rsid w:val="009D1CAE"/>
    <w:rsid w:val="009D1E84"/>
    <w:rsid w:val="009D1F38"/>
    <w:rsid w:val="009D2728"/>
    <w:rsid w:val="009D294C"/>
    <w:rsid w:val="009D2A0E"/>
    <w:rsid w:val="009D2D8E"/>
    <w:rsid w:val="009D3F30"/>
    <w:rsid w:val="009D44FC"/>
    <w:rsid w:val="009D5082"/>
    <w:rsid w:val="009D53F2"/>
    <w:rsid w:val="009D54A2"/>
    <w:rsid w:val="009D56A8"/>
    <w:rsid w:val="009D5ADA"/>
    <w:rsid w:val="009D6402"/>
    <w:rsid w:val="009D6D1C"/>
    <w:rsid w:val="009D7762"/>
    <w:rsid w:val="009D792B"/>
    <w:rsid w:val="009D7B92"/>
    <w:rsid w:val="009E163B"/>
    <w:rsid w:val="009E19F9"/>
    <w:rsid w:val="009E1A98"/>
    <w:rsid w:val="009E1B78"/>
    <w:rsid w:val="009E2C6B"/>
    <w:rsid w:val="009E2CFC"/>
    <w:rsid w:val="009E34D6"/>
    <w:rsid w:val="009E3720"/>
    <w:rsid w:val="009E3776"/>
    <w:rsid w:val="009E5B18"/>
    <w:rsid w:val="009E6433"/>
    <w:rsid w:val="009E654F"/>
    <w:rsid w:val="009E6553"/>
    <w:rsid w:val="009E65FF"/>
    <w:rsid w:val="009E6E7B"/>
    <w:rsid w:val="009E6FB9"/>
    <w:rsid w:val="009E722E"/>
    <w:rsid w:val="009E75F5"/>
    <w:rsid w:val="009F0A53"/>
    <w:rsid w:val="009F1F28"/>
    <w:rsid w:val="009F2BFF"/>
    <w:rsid w:val="009F2D54"/>
    <w:rsid w:val="009F59E6"/>
    <w:rsid w:val="009F6009"/>
    <w:rsid w:val="009F633A"/>
    <w:rsid w:val="009F681E"/>
    <w:rsid w:val="009F6B6C"/>
    <w:rsid w:val="009F6C45"/>
    <w:rsid w:val="009F7A38"/>
    <w:rsid w:val="009F7A7B"/>
    <w:rsid w:val="00A0069F"/>
    <w:rsid w:val="00A00828"/>
    <w:rsid w:val="00A0129B"/>
    <w:rsid w:val="00A014BB"/>
    <w:rsid w:val="00A02280"/>
    <w:rsid w:val="00A02785"/>
    <w:rsid w:val="00A0372C"/>
    <w:rsid w:val="00A04015"/>
    <w:rsid w:val="00A04F43"/>
    <w:rsid w:val="00A05ED0"/>
    <w:rsid w:val="00A062B0"/>
    <w:rsid w:val="00A06725"/>
    <w:rsid w:val="00A10C97"/>
    <w:rsid w:val="00A119E5"/>
    <w:rsid w:val="00A123C0"/>
    <w:rsid w:val="00A1262A"/>
    <w:rsid w:val="00A12798"/>
    <w:rsid w:val="00A129F0"/>
    <w:rsid w:val="00A12A35"/>
    <w:rsid w:val="00A13179"/>
    <w:rsid w:val="00A135B9"/>
    <w:rsid w:val="00A13D84"/>
    <w:rsid w:val="00A13FD0"/>
    <w:rsid w:val="00A1410B"/>
    <w:rsid w:val="00A141F6"/>
    <w:rsid w:val="00A142F6"/>
    <w:rsid w:val="00A1446C"/>
    <w:rsid w:val="00A14473"/>
    <w:rsid w:val="00A147D5"/>
    <w:rsid w:val="00A14836"/>
    <w:rsid w:val="00A14A5F"/>
    <w:rsid w:val="00A152A3"/>
    <w:rsid w:val="00A1579D"/>
    <w:rsid w:val="00A15D77"/>
    <w:rsid w:val="00A15F58"/>
    <w:rsid w:val="00A16009"/>
    <w:rsid w:val="00A17769"/>
    <w:rsid w:val="00A178C1"/>
    <w:rsid w:val="00A20C26"/>
    <w:rsid w:val="00A2177F"/>
    <w:rsid w:val="00A220F8"/>
    <w:rsid w:val="00A2224E"/>
    <w:rsid w:val="00A23A35"/>
    <w:rsid w:val="00A24043"/>
    <w:rsid w:val="00A241DE"/>
    <w:rsid w:val="00A245D1"/>
    <w:rsid w:val="00A248EB"/>
    <w:rsid w:val="00A2566B"/>
    <w:rsid w:val="00A265C1"/>
    <w:rsid w:val="00A26798"/>
    <w:rsid w:val="00A26B36"/>
    <w:rsid w:val="00A26D6C"/>
    <w:rsid w:val="00A274D5"/>
    <w:rsid w:val="00A2796E"/>
    <w:rsid w:val="00A304BA"/>
    <w:rsid w:val="00A30A68"/>
    <w:rsid w:val="00A315CD"/>
    <w:rsid w:val="00A32CCD"/>
    <w:rsid w:val="00A330A9"/>
    <w:rsid w:val="00A331C7"/>
    <w:rsid w:val="00A336AA"/>
    <w:rsid w:val="00A34107"/>
    <w:rsid w:val="00A34499"/>
    <w:rsid w:val="00A347D8"/>
    <w:rsid w:val="00A349F5"/>
    <w:rsid w:val="00A34A28"/>
    <w:rsid w:val="00A350A4"/>
    <w:rsid w:val="00A3558C"/>
    <w:rsid w:val="00A35A8F"/>
    <w:rsid w:val="00A36443"/>
    <w:rsid w:val="00A36BE9"/>
    <w:rsid w:val="00A37528"/>
    <w:rsid w:val="00A376D9"/>
    <w:rsid w:val="00A377E1"/>
    <w:rsid w:val="00A37911"/>
    <w:rsid w:val="00A37BAA"/>
    <w:rsid w:val="00A400F5"/>
    <w:rsid w:val="00A404E8"/>
    <w:rsid w:val="00A418A9"/>
    <w:rsid w:val="00A41940"/>
    <w:rsid w:val="00A419DE"/>
    <w:rsid w:val="00A424DA"/>
    <w:rsid w:val="00A426A0"/>
    <w:rsid w:val="00A427A2"/>
    <w:rsid w:val="00A431BA"/>
    <w:rsid w:val="00A4561B"/>
    <w:rsid w:val="00A45837"/>
    <w:rsid w:val="00A45921"/>
    <w:rsid w:val="00A46B1D"/>
    <w:rsid w:val="00A47095"/>
    <w:rsid w:val="00A47293"/>
    <w:rsid w:val="00A50763"/>
    <w:rsid w:val="00A50B5C"/>
    <w:rsid w:val="00A50CA1"/>
    <w:rsid w:val="00A50CFF"/>
    <w:rsid w:val="00A50F69"/>
    <w:rsid w:val="00A517AE"/>
    <w:rsid w:val="00A518D5"/>
    <w:rsid w:val="00A51E59"/>
    <w:rsid w:val="00A52059"/>
    <w:rsid w:val="00A5250F"/>
    <w:rsid w:val="00A52E2D"/>
    <w:rsid w:val="00A532D4"/>
    <w:rsid w:val="00A554A1"/>
    <w:rsid w:val="00A556D7"/>
    <w:rsid w:val="00A56368"/>
    <w:rsid w:val="00A56483"/>
    <w:rsid w:val="00A56948"/>
    <w:rsid w:val="00A569B0"/>
    <w:rsid w:val="00A56A09"/>
    <w:rsid w:val="00A60E16"/>
    <w:rsid w:val="00A630F4"/>
    <w:rsid w:val="00A63DE9"/>
    <w:rsid w:val="00A641EB"/>
    <w:rsid w:val="00A6429B"/>
    <w:rsid w:val="00A64C1C"/>
    <w:rsid w:val="00A6571C"/>
    <w:rsid w:val="00A66B4D"/>
    <w:rsid w:val="00A67127"/>
    <w:rsid w:val="00A701D8"/>
    <w:rsid w:val="00A7045B"/>
    <w:rsid w:val="00A710DF"/>
    <w:rsid w:val="00A71440"/>
    <w:rsid w:val="00A719C3"/>
    <w:rsid w:val="00A71C5A"/>
    <w:rsid w:val="00A7261F"/>
    <w:rsid w:val="00A730F8"/>
    <w:rsid w:val="00A73283"/>
    <w:rsid w:val="00A732E8"/>
    <w:rsid w:val="00A7357E"/>
    <w:rsid w:val="00A737B8"/>
    <w:rsid w:val="00A74242"/>
    <w:rsid w:val="00A74752"/>
    <w:rsid w:val="00A751C4"/>
    <w:rsid w:val="00A7539D"/>
    <w:rsid w:val="00A76105"/>
    <w:rsid w:val="00A7624C"/>
    <w:rsid w:val="00A76BBB"/>
    <w:rsid w:val="00A76C9B"/>
    <w:rsid w:val="00A771C1"/>
    <w:rsid w:val="00A77C9B"/>
    <w:rsid w:val="00A805A8"/>
    <w:rsid w:val="00A81A16"/>
    <w:rsid w:val="00A82529"/>
    <w:rsid w:val="00A82660"/>
    <w:rsid w:val="00A83119"/>
    <w:rsid w:val="00A83208"/>
    <w:rsid w:val="00A8483F"/>
    <w:rsid w:val="00A85BBD"/>
    <w:rsid w:val="00A85C02"/>
    <w:rsid w:val="00A85C79"/>
    <w:rsid w:val="00A85D03"/>
    <w:rsid w:val="00A86549"/>
    <w:rsid w:val="00A86907"/>
    <w:rsid w:val="00A873B8"/>
    <w:rsid w:val="00A87FE1"/>
    <w:rsid w:val="00A9026A"/>
    <w:rsid w:val="00A9068B"/>
    <w:rsid w:val="00A90BDC"/>
    <w:rsid w:val="00A91C45"/>
    <w:rsid w:val="00A91D5C"/>
    <w:rsid w:val="00A91F05"/>
    <w:rsid w:val="00A9201E"/>
    <w:rsid w:val="00A92C7B"/>
    <w:rsid w:val="00A9310B"/>
    <w:rsid w:val="00A933C0"/>
    <w:rsid w:val="00A93BD5"/>
    <w:rsid w:val="00A93C25"/>
    <w:rsid w:val="00A93CF9"/>
    <w:rsid w:val="00A9451C"/>
    <w:rsid w:val="00A94EC9"/>
    <w:rsid w:val="00A94F23"/>
    <w:rsid w:val="00A95385"/>
    <w:rsid w:val="00A95AC9"/>
    <w:rsid w:val="00A968DA"/>
    <w:rsid w:val="00A96CEB"/>
    <w:rsid w:val="00A96D86"/>
    <w:rsid w:val="00A9737B"/>
    <w:rsid w:val="00A97540"/>
    <w:rsid w:val="00A976AD"/>
    <w:rsid w:val="00A97BFC"/>
    <w:rsid w:val="00AA021B"/>
    <w:rsid w:val="00AA0B5B"/>
    <w:rsid w:val="00AA1965"/>
    <w:rsid w:val="00AA20BF"/>
    <w:rsid w:val="00AA22D2"/>
    <w:rsid w:val="00AA23FC"/>
    <w:rsid w:val="00AA2864"/>
    <w:rsid w:val="00AA287F"/>
    <w:rsid w:val="00AA430B"/>
    <w:rsid w:val="00AA4666"/>
    <w:rsid w:val="00AA4915"/>
    <w:rsid w:val="00AA50F8"/>
    <w:rsid w:val="00AA6487"/>
    <w:rsid w:val="00AA652F"/>
    <w:rsid w:val="00AA6835"/>
    <w:rsid w:val="00AA6981"/>
    <w:rsid w:val="00AA6DFB"/>
    <w:rsid w:val="00AB0585"/>
    <w:rsid w:val="00AB058A"/>
    <w:rsid w:val="00AB0E1C"/>
    <w:rsid w:val="00AB1069"/>
    <w:rsid w:val="00AB16E0"/>
    <w:rsid w:val="00AB1B79"/>
    <w:rsid w:val="00AB1E26"/>
    <w:rsid w:val="00AB22C8"/>
    <w:rsid w:val="00AB3626"/>
    <w:rsid w:val="00AB3718"/>
    <w:rsid w:val="00AB47D6"/>
    <w:rsid w:val="00AB4B20"/>
    <w:rsid w:val="00AB4EF6"/>
    <w:rsid w:val="00AB4F16"/>
    <w:rsid w:val="00AB5645"/>
    <w:rsid w:val="00AB5700"/>
    <w:rsid w:val="00AB58E0"/>
    <w:rsid w:val="00AB6291"/>
    <w:rsid w:val="00AB69BD"/>
    <w:rsid w:val="00AB6ED6"/>
    <w:rsid w:val="00AB6FC2"/>
    <w:rsid w:val="00AB7030"/>
    <w:rsid w:val="00AB78F3"/>
    <w:rsid w:val="00AB7949"/>
    <w:rsid w:val="00AC000C"/>
    <w:rsid w:val="00AC094A"/>
    <w:rsid w:val="00AC0BF0"/>
    <w:rsid w:val="00AC16AF"/>
    <w:rsid w:val="00AC2944"/>
    <w:rsid w:val="00AC361F"/>
    <w:rsid w:val="00AC3967"/>
    <w:rsid w:val="00AC492E"/>
    <w:rsid w:val="00AC4AB3"/>
    <w:rsid w:val="00AC5776"/>
    <w:rsid w:val="00AC5BD7"/>
    <w:rsid w:val="00AC5C4A"/>
    <w:rsid w:val="00AC5CC9"/>
    <w:rsid w:val="00AC660F"/>
    <w:rsid w:val="00AC68D1"/>
    <w:rsid w:val="00AC704F"/>
    <w:rsid w:val="00AC76BA"/>
    <w:rsid w:val="00AD051C"/>
    <w:rsid w:val="00AD08FB"/>
    <w:rsid w:val="00AD0A41"/>
    <w:rsid w:val="00AD0B85"/>
    <w:rsid w:val="00AD0F75"/>
    <w:rsid w:val="00AD1642"/>
    <w:rsid w:val="00AD2041"/>
    <w:rsid w:val="00AD2230"/>
    <w:rsid w:val="00AD295A"/>
    <w:rsid w:val="00AD30E4"/>
    <w:rsid w:val="00AD32DF"/>
    <w:rsid w:val="00AD3A3C"/>
    <w:rsid w:val="00AD4269"/>
    <w:rsid w:val="00AD4352"/>
    <w:rsid w:val="00AD53F4"/>
    <w:rsid w:val="00AD593C"/>
    <w:rsid w:val="00AD5A30"/>
    <w:rsid w:val="00AD5B75"/>
    <w:rsid w:val="00AD5F67"/>
    <w:rsid w:val="00AD60C0"/>
    <w:rsid w:val="00AD6B1A"/>
    <w:rsid w:val="00AD6D3A"/>
    <w:rsid w:val="00AD7058"/>
    <w:rsid w:val="00AD737D"/>
    <w:rsid w:val="00AD7A46"/>
    <w:rsid w:val="00AE00E5"/>
    <w:rsid w:val="00AE02B1"/>
    <w:rsid w:val="00AE0380"/>
    <w:rsid w:val="00AE03FA"/>
    <w:rsid w:val="00AE05CF"/>
    <w:rsid w:val="00AE083F"/>
    <w:rsid w:val="00AE1B9B"/>
    <w:rsid w:val="00AE1D33"/>
    <w:rsid w:val="00AE1EE3"/>
    <w:rsid w:val="00AE28E6"/>
    <w:rsid w:val="00AE31F3"/>
    <w:rsid w:val="00AE3657"/>
    <w:rsid w:val="00AE3D75"/>
    <w:rsid w:val="00AE4A87"/>
    <w:rsid w:val="00AE5263"/>
    <w:rsid w:val="00AE5704"/>
    <w:rsid w:val="00AE58B7"/>
    <w:rsid w:val="00AE6342"/>
    <w:rsid w:val="00AE709D"/>
    <w:rsid w:val="00AE71DC"/>
    <w:rsid w:val="00AE7CD0"/>
    <w:rsid w:val="00AF0DE3"/>
    <w:rsid w:val="00AF0E8A"/>
    <w:rsid w:val="00AF2A38"/>
    <w:rsid w:val="00AF2AF4"/>
    <w:rsid w:val="00AF31E0"/>
    <w:rsid w:val="00AF49FF"/>
    <w:rsid w:val="00AF4E77"/>
    <w:rsid w:val="00AF515A"/>
    <w:rsid w:val="00AF55FE"/>
    <w:rsid w:val="00AF5D15"/>
    <w:rsid w:val="00AF6ABB"/>
    <w:rsid w:val="00AF6FFA"/>
    <w:rsid w:val="00AF7726"/>
    <w:rsid w:val="00AF7AB5"/>
    <w:rsid w:val="00B003CC"/>
    <w:rsid w:val="00B004F1"/>
    <w:rsid w:val="00B0062B"/>
    <w:rsid w:val="00B009D0"/>
    <w:rsid w:val="00B011C1"/>
    <w:rsid w:val="00B0133B"/>
    <w:rsid w:val="00B0141D"/>
    <w:rsid w:val="00B0232B"/>
    <w:rsid w:val="00B02361"/>
    <w:rsid w:val="00B0380A"/>
    <w:rsid w:val="00B03A21"/>
    <w:rsid w:val="00B03FFD"/>
    <w:rsid w:val="00B0400A"/>
    <w:rsid w:val="00B04BE9"/>
    <w:rsid w:val="00B04F89"/>
    <w:rsid w:val="00B05B5A"/>
    <w:rsid w:val="00B05D48"/>
    <w:rsid w:val="00B062A5"/>
    <w:rsid w:val="00B0664F"/>
    <w:rsid w:val="00B066B6"/>
    <w:rsid w:val="00B0698C"/>
    <w:rsid w:val="00B07743"/>
    <w:rsid w:val="00B0787C"/>
    <w:rsid w:val="00B10C81"/>
    <w:rsid w:val="00B1115B"/>
    <w:rsid w:val="00B111CF"/>
    <w:rsid w:val="00B1147F"/>
    <w:rsid w:val="00B11772"/>
    <w:rsid w:val="00B138E1"/>
    <w:rsid w:val="00B1515A"/>
    <w:rsid w:val="00B152A0"/>
    <w:rsid w:val="00B15DE5"/>
    <w:rsid w:val="00B1620F"/>
    <w:rsid w:val="00B16699"/>
    <w:rsid w:val="00B16BB5"/>
    <w:rsid w:val="00B16D45"/>
    <w:rsid w:val="00B17019"/>
    <w:rsid w:val="00B1703D"/>
    <w:rsid w:val="00B17283"/>
    <w:rsid w:val="00B1736C"/>
    <w:rsid w:val="00B175F4"/>
    <w:rsid w:val="00B176DE"/>
    <w:rsid w:val="00B17B16"/>
    <w:rsid w:val="00B17FC9"/>
    <w:rsid w:val="00B20C98"/>
    <w:rsid w:val="00B22879"/>
    <w:rsid w:val="00B22B8E"/>
    <w:rsid w:val="00B23025"/>
    <w:rsid w:val="00B23415"/>
    <w:rsid w:val="00B238A8"/>
    <w:rsid w:val="00B23C82"/>
    <w:rsid w:val="00B250AE"/>
    <w:rsid w:val="00B2522B"/>
    <w:rsid w:val="00B2588C"/>
    <w:rsid w:val="00B25C4D"/>
    <w:rsid w:val="00B27811"/>
    <w:rsid w:val="00B301E4"/>
    <w:rsid w:val="00B3025D"/>
    <w:rsid w:val="00B30337"/>
    <w:rsid w:val="00B31151"/>
    <w:rsid w:val="00B31196"/>
    <w:rsid w:val="00B32242"/>
    <w:rsid w:val="00B3277C"/>
    <w:rsid w:val="00B330F8"/>
    <w:rsid w:val="00B335AD"/>
    <w:rsid w:val="00B33929"/>
    <w:rsid w:val="00B33B4B"/>
    <w:rsid w:val="00B3408B"/>
    <w:rsid w:val="00B340AE"/>
    <w:rsid w:val="00B3449F"/>
    <w:rsid w:val="00B34A5F"/>
    <w:rsid w:val="00B34E98"/>
    <w:rsid w:val="00B35492"/>
    <w:rsid w:val="00B35537"/>
    <w:rsid w:val="00B3605B"/>
    <w:rsid w:val="00B36AFF"/>
    <w:rsid w:val="00B36BD4"/>
    <w:rsid w:val="00B37449"/>
    <w:rsid w:val="00B37790"/>
    <w:rsid w:val="00B37800"/>
    <w:rsid w:val="00B37BA7"/>
    <w:rsid w:val="00B40127"/>
    <w:rsid w:val="00B40633"/>
    <w:rsid w:val="00B408BA"/>
    <w:rsid w:val="00B4093E"/>
    <w:rsid w:val="00B413F2"/>
    <w:rsid w:val="00B414ED"/>
    <w:rsid w:val="00B41881"/>
    <w:rsid w:val="00B41B17"/>
    <w:rsid w:val="00B41BF0"/>
    <w:rsid w:val="00B4288B"/>
    <w:rsid w:val="00B43E8B"/>
    <w:rsid w:val="00B4469C"/>
    <w:rsid w:val="00B45030"/>
    <w:rsid w:val="00B458CA"/>
    <w:rsid w:val="00B464CA"/>
    <w:rsid w:val="00B46BE1"/>
    <w:rsid w:val="00B5010E"/>
    <w:rsid w:val="00B502C8"/>
    <w:rsid w:val="00B50B7C"/>
    <w:rsid w:val="00B511D9"/>
    <w:rsid w:val="00B51281"/>
    <w:rsid w:val="00B5194F"/>
    <w:rsid w:val="00B51C71"/>
    <w:rsid w:val="00B51DC3"/>
    <w:rsid w:val="00B52DC2"/>
    <w:rsid w:val="00B5368B"/>
    <w:rsid w:val="00B53F41"/>
    <w:rsid w:val="00B54076"/>
    <w:rsid w:val="00B5530A"/>
    <w:rsid w:val="00B553FD"/>
    <w:rsid w:val="00B5576D"/>
    <w:rsid w:val="00B55B7D"/>
    <w:rsid w:val="00B56299"/>
    <w:rsid w:val="00B56FFC"/>
    <w:rsid w:val="00B57945"/>
    <w:rsid w:val="00B601B4"/>
    <w:rsid w:val="00B60310"/>
    <w:rsid w:val="00B6061D"/>
    <w:rsid w:val="00B60983"/>
    <w:rsid w:val="00B6135A"/>
    <w:rsid w:val="00B6157A"/>
    <w:rsid w:val="00B624EE"/>
    <w:rsid w:val="00B63580"/>
    <w:rsid w:val="00B63BC3"/>
    <w:rsid w:val="00B646F0"/>
    <w:rsid w:val="00B65166"/>
    <w:rsid w:val="00B656B5"/>
    <w:rsid w:val="00B65BD3"/>
    <w:rsid w:val="00B666E6"/>
    <w:rsid w:val="00B66D63"/>
    <w:rsid w:val="00B66EDB"/>
    <w:rsid w:val="00B67665"/>
    <w:rsid w:val="00B701F7"/>
    <w:rsid w:val="00B70873"/>
    <w:rsid w:val="00B70AC0"/>
    <w:rsid w:val="00B71710"/>
    <w:rsid w:val="00B72CA4"/>
    <w:rsid w:val="00B736CB"/>
    <w:rsid w:val="00B73A45"/>
    <w:rsid w:val="00B74187"/>
    <w:rsid w:val="00B742DE"/>
    <w:rsid w:val="00B74B08"/>
    <w:rsid w:val="00B74C6D"/>
    <w:rsid w:val="00B75DDF"/>
    <w:rsid w:val="00B7632E"/>
    <w:rsid w:val="00B7695E"/>
    <w:rsid w:val="00B76C99"/>
    <w:rsid w:val="00B76EC5"/>
    <w:rsid w:val="00B77B1B"/>
    <w:rsid w:val="00B77CED"/>
    <w:rsid w:val="00B8033C"/>
    <w:rsid w:val="00B80637"/>
    <w:rsid w:val="00B81233"/>
    <w:rsid w:val="00B813DC"/>
    <w:rsid w:val="00B8191F"/>
    <w:rsid w:val="00B832A0"/>
    <w:rsid w:val="00B83771"/>
    <w:rsid w:val="00B841B4"/>
    <w:rsid w:val="00B84241"/>
    <w:rsid w:val="00B84C37"/>
    <w:rsid w:val="00B84F2D"/>
    <w:rsid w:val="00B85604"/>
    <w:rsid w:val="00B86670"/>
    <w:rsid w:val="00B86C17"/>
    <w:rsid w:val="00B86E8A"/>
    <w:rsid w:val="00B90C5A"/>
    <w:rsid w:val="00B923C1"/>
    <w:rsid w:val="00B92774"/>
    <w:rsid w:val="00B93E2C"/>
    <w:rsid w:val="00B94160"/>
    <w:rsid w:val="00B94B8D"/>
    <w:rsid w:val="00B95304"/>
    <w:rsid w:val="00B96649"/>
    <w:rsid w:val="00B972CC"/>
    <w:rsid w:val="00B977A1"/>
    <w:rsid w:val="00B97CF4"/>
    <w:rsid w:val="00BA00C9"/>
    <w:rsid w:val="00BA26BD"/>
    <w:rsid w:val="00BA2ABA"/>
    <w:rsid w:val="00BA340F"/>
    <w:rsid w:val="00BA3737"/>
    <w:rsid w:val="00BA3A46"/>
    <w:rsid w:val="00BA5B6A"/>
    <w:rsid w:val="00BA5F03"/>
    <w:rsid w:val="00BA665B"/>
    <w:rsid w:val="00BA6989"/>
    <w:rsid w:val="00BA794F"/>
    <w:rsid w:val="00BA7A3C"/>
    <w:rsid w:val="00BB0AC4"/>
    <w:rsid w:val="00BB1694"/>
    <w:rsid w:val="00BB1C15"/>
    <w:rsid w:val="00BB3155"/>
    <w:rsid w:val="00BB395E"/>
    <w:rsid w:val="00BB3DCA"/>
    <w:rsid w:val="00BB48AD"/>
    <w:rsid w:val="00BB4D83"/>
    <w:rsid w:val="00BB53AF"/>
    <w:rsid w:val="00BB547E"/>
    <w:rsid w:val="00BB57D6"/>
    <w:rsid w:val="00BB6556"/>
    <w:rsid w:val="00BB6607"/>
    <w:rsid w:val="00BB7556"/>
    <w:rsid w:val="00BB761D"/>
    <w:rsid w:val="00BB7903"/>
    <w:rsid w:val="00BB7F40"/>
    <w:rsid w:val="00BC079C"/>
    <w:rsid w:val="00BC088A"/>
    <w:rsid w:val="00BC19DA"/>
    <w:rsid w:val="00BC2540"/>
    <w:rsid w:val="00BC3CF3"/>
    <w:rsid w:val="00BC4181"/>
    <w:rsid w:val="00BC4314"/>
    <w:rsid w:val="00BC500B"/>
    <w:rsid w:val="00BC73D5"/>
    <w:rsid w:val="00BD024A"/>
    <w:rsid w:val="00BD0447"/>
    <w:rsid w:val="00BD1469"/>
    <w:rsid w:val="00BD28FC"/>
    <w:rsid w:val="00BD2A03"/>
    <w:rsid w:val="00BD2DB4"/>
    <w:rsid w:val="00BD3273"/>
    <w:rsid w:val="00BD348D"/>
    <w:rsid w:val="00BD3A7E"/>
    <w:rsid w:val="00BD4B03"/>
    <w:rsid w:val="00BD4F41"/>
    <w:rsid w:val="00BD5A02"/>
    <w:rsid w:val="00BD5DE2"/>
    <w:rsid w:val="00BD5E5D"/>
    <w:rsid w:val="00BD6001"/>
    <w:rsid w:val="00BD621F"/>
    <w:rsid w:val="00BD7EEF"/>
    <w:rsid w:val="00BE001E"/>
    <w:rsid w:val="00BE0790"/>
    <w:rsid w:val="00BE0B1E"/>
    <w:rsid w:val="00BE116F"/>
    <w:rsid w:val="00BE164D"/>
    <w:rsid w:val="00BE1B18"/>
    <w:rsid w:val="00BE2836"/>
    <w:rsid w:val="00BE2A12"/>
    <w:rsid w:val="00BE2CB0"/>
    <w:rsid w:val="00BE3170"/>
    <w:rsid w:val="00BE43F3"/>
    <w:rsid w:val="00BE4A17"/>
    <w:rsid w:val="00BE4F61"/>
    <w:rsid w:val="00BE5280"/>
    <w:rsid w:val="00BE69EC"/>
    <w:rsid w:val="00BE7101"/>
    <w:rsid w:val="00BE7F77"/>
    <w:rsid w:val="00BF0376"/>
    <w:rsid w:val="00BF0845"/>
    <w:rsid w:val="00BF0A15"/>
    <w:rsid w:val="00BF1645"/>
    <w:rsid w:val="00BF2028"/>
    <w:rsid w:val="00BF26E0"/>
    <w:rsid w:val="00BF2F44"/>
    <w:rsid w:val="00BF3C63"/>
    <w:rsid w:val="00BF3DFE"/>
    <w:rsid w:val="00BF4301"/>
    <w:rsid w:val="00BF4534"/>
    <w:rsid w:val="00BF480C"/>
    <w:rsid w:val="00BF60FE"/>
    <w:rsid w:val="00BF7151"/>
    <w:rsid w:val="00BF7692"/>
    <w:rsid w:val="00BF7E0C"/>
    <w:rsid w:val="00C0053A"/>
    <w:rsid w:val="00C01348"/>
    <w:rsid w:val="00C013B1"/>
    <w:rsid w:val="00C013E3"/>
    <w:rsid w:val="00C01CBB"/>
    <w:rsid w:val="00C01DCD"/>
    <w:rsid w:val="00C01F2A"/>
    <w:rsid w:val="00C0200C"/>
    <w:rsid w:val="00C021A3"/>
    <w:rsid w:val="00C02563"/>
    <w:rsid w:val="00C038B5"/>
    <w:rsid w:val="00C0397D"/>
    <w:rsid w:val="00C039E0"/>
    <w:rsid w:val="00C039EC"/>
    <w:rsid w:val="00C04841"/>
    <w:rsid w:val="00C04948"/>
    <w:rsid w:val="00C057A6"/>
    <w:rsid w:val="00C05988"/>
    <w:rsid w:val="00C05A87"/>
    <w:rsid w:val="00C05C31"/>
    <w:rsid w:val="00C06435"/>
    <w:rsid w:val="00C06DCC"/>
    <w:rsid w:val="00C07078"/>
    <w:rsid w:val="00C07F9F"/>
    <w:rsid w:val="00C1068B"/>
    <w:rsid w:val="00C1086E"/>
    <w:rsid w:val="00C1090A"/>
    <w:rsid w:val="00C10949"/>
    <w:rsid w:val="00C118E6"/>
    <w:rsid w:val="00C13B8C"/>
    <w:rsid w:val="00C13F05"/>
    <w:rsid w:val="00C144A4"/>
    <w:rsid w:val="00C145D7"/>
    <w:rsid w:val="00C14A29"/>
    <w:rsid w:val="00C14B8C"/>
    <w:rsid w:val="00C15121"/>
    <w:rsid w:val="00C15812"/>
    <w:rsid w:val="00C163F9"/>
    <w:rsid w:val="00C167C4"/>
    <w:rsid w:val="00C1681D"/>
    <w:rsid w:val="00C1761C"/>
    <w:rsid w:val="00C17766"/>
    <w:rsid w:val="00C1780D"/>
    <w:rsid w:val="00C178D2"/>
    <w:rsid w:val="00C1791E"/>
    <w:rsid w:val="00C17C81"/>
    <w:rsid w:val="00C17D6E"/>
    <w:rsid w:val="00C17D86"/>
    <w:rsid w:val="00C17FE6"/>
    <w:rsid w:val="00C20086"/>
    <w:rsid w:val="00C205CE"/>
    <w:rsid w:val="00C20636"/>
    <w:rsid w:val="00C21268"/>
    <w:rsid w:val="00C21948"/>
    <w:rsid w:val="00C219C7"/>
    <w:rsid w:val="00C2297A"/>
    <w:rsid w:val="00C230AE"/>
    <w:rsid w:val="00C241E9"/>
    <w:rsid w:val="00C24BEE"/>
    <w:rsid w:val="00C24CF9"/>
    <w:rsid w:val="00C25A30"/>
    <w:rsid w:val="00C26B8B"/>
    <w:rsid w:val="00C26F03"/>
    <w:rsid w:val="00C26FD6"/>
    <w:rsid w:val="00C279ED"/>
    <w:rsid w:val="00C30666"/>
    <w:rsid w:val="00C30D61"/>
    <w:rsid w:val="00C31AD0"/>
    <w:rsid w:val="00C31BF8"/>
    <w:rsid w:val="00C31C18"/>
    <w:rsid w:val="00C31EEB"/>
    <w:rsid w:val="00C32895"/>
    <w:rsid w:val="00C33050"/>
    <w:rsid w:val="00C33115"/>
    <w:rsid w:val="00C33227"/>
    <w:rsid w:val="00C34CFF"/>
    <w:rsid w:val="00C3554F"/>
    <w:rsid w:val="00C355E0"/>
    <w:rsid w:val="00C35851"/>
    <w:rsid w:val="00C359AE"/>
    <w:rsid w:val="00C3651D"/>
    <w:rsid w:val="00C36F97"/>
    <w:rsid w:val="00C37432"/>
    <w:rsid w:val="00C40154"/>
    <w:rsid w:val="00C404C1"/>
    <w:rsid w:val="00C408CC"/>
    <w:rsid w:val="00C4095C"/>
    <w:rsid w:val="00C40F27"/>
    <w:rsid w:val="00C41411"/>
    <w:rsid w:val="00C41802"/>
    <w:rsid w:val="00C422B2"/>
    <w:rsid w:val="00C4275F"/>
    <w:rsid w:val="00C42AEF"/>
    <w:rsid w:val="00C42F18"/>
    <w:rsid w:val="00C45246"/>
    <w:rsid w:val="00C45C3D"/>
    <w:rsid w:val="00C45E83"/>
    <w:rsid w:val="00C45FA0"/>
    <w:rsid w:val="00C46020"/>
    <w:rsid w:val="00C46CE8"/>
    <w:rsid w:val="00C46FF9"/>
    <w:rsid w:val="00C47676"/>
    <w:rsid w:val="00C479F4"/>
    <w:rsid w:val="00C500A7"/>
    <w:rsid w:val="00C50D53"/>
    <w:rsid w:val="00C50F2B"/>
    <w:rsid w:val="00C513F8"/>
    <w:rsid w:val="00C517C5"/>
    <w:rsid w:val="00C51B0A"/>
    <w:rsid w:val="00C52067"/>
    <w:rsid w:val="00C52968"/>
    <w:rsid w:val="00C53B50"/>
    <w:rsid w:val="00C5431A"/>
    <w:rsid w:val="00C549E4"/>
    <w:rsid w:val="00C557D7"/>
    <w:rsid w:val="00C55CF0"/>
    <w:rsid w:val="00C55D2E"/>
    <w:rsid w:val="00C55FF7"/>
    <w:rsid w:val="00C56DAE"/>
    <w:rsid w:val="00C576E8"/>
    <w:rsid w:val="00C5771F"/>
    <w:rsid w:val="00C57DB2"/>
    <w:rsid w:val="00C6008E"/>
    <w:rsid w:val="00C61068"/>
    <w:rsid w:val="00C61330"/>
    <w:rsid w:val="00C630B1"/>
    <w:rsid w:val="00C64E66"/>
    <w:rsid w:val="00C650B7"/>
    <w:rsid w:val="00C652EA"/>
    <w:rsid w:val="00C6540A"/>
    <w:rsid w:val="00C65E86"/>
    <w:rsid w:val="00C65FB4"/>
    <w:rsid w:val="00C6667F"/>
    <w:rsid w:val="00C66F2E"/>
    <w:rsid w:val="00C70038"/>
    <w:rsid w:val="00C70B3F"/>
    <w:rsid w:val="00C70BB3"/>
    <w:rsid w:val="00C7104B"/>
    <w:rsid w:val="00C72209"/>
    <w:rsid w:val="00C72D08"/>
    <w:rsid w:val="00C736A2"/>
    <w:rsid w:val="00C73724"/>
    <w:rsid w:val="00C73E72"/>
    <w:rsid w:val="00C7479D"/>
    <w:rsid w:val="00C75360"/>
    <w:rsid w:val="00C75532"/>
    <w:rsid w:val="00C75B86"/>
    <w:rsid w:val="00C7643C"/>
    <w:rsid w:val="00C77EEE"/>
    <w:rsid w:val="00C80733"/>
    <w:rsid w:val="00C80935"/>
    <w:rsid w:val="00C80AAC"/>
    <w:rsid w:val="00C8316E"/>
    <w:rsid w:val="00C836D3"/>
    <w:rsid w:val="00C8444D"/>
    <w:rsid w:val="00C85A4D"/>
    <w:rsid w:val="00C86591"/>
    <w:rsid w:val="00C866E1"/>
    <w:rsid w:val="00C868BB"/>
    <w:rsid w:val="00C86917"/>
    <w:rsid w:val="00C86D8E"/>
    <w:rsid w:val="00C86DA7"/>
    <w:rsid w:val="00C8733C"/>
    <w:rsid w:val="00C875EA"/>
    <w:rsid w:val="00C90351"/>
    <w:rsid w:val="00C91A42"/>
    <w:rsid w:val="00C91BE4"/>
    <w:rsid w:val="00C923EC"/>
    <w:rsid w:val="00C92EE7"/>
    <w:rsid w:val="00C93ED8"/>
    <w:rsid w:val="00C941A2"/>
    <w:rsid w:val="00C94F68"/>
    <w:rsid w:val="00C94FD8"/>
    <w:rsid w:val="00C957C5"/>
    <w:rsid w:val="00C95ADF"/>
    <w:rsid w:val="00C9686E"/>
    <w:rsid w:val="00C96D5B"/>
    <w:rsid w:val="00C97097"/>
    <w:rsid w:val="00C97444"/>
    <w:rsid w:val="00C974BA"/>
    <w:rsid w:val="00C9761F"/>
    <w:rsid w:val="00CA046E"/>
    <w:rsid w:val="00CA05A3"/>
    <w:rsid w:val="00CA097B"/>
    <w:rsid w:val="00CA2046"/>
    <w:rsid w:val="00CA25F3"/>
    <w:rsid w:val="00CA2A00"/>
    <w:rsid w:val="00CA2BDE"/>
    <w:rsid w:val="00CA2BE0"/>
    <w:rsid w:val="00CA353B"/>
    <w:rsid w:val="00CA3CBB"/>
    <w:rsid w:val="00CA49D0"/>
    <w:rsid w:val="00CA5042"/>
    <w:rsid w:val="00CA548E"/>
    <w:rsid w:val="00CA55A6"/>
    <w:rsid w:val="00CA57A8"/>
    <w:rsid w:val="00CA5A5E"/>
    <w:rsid w:val="00CA5EF9"/>
    <w:rsid w:val="00CA6C9C"/>
    <w:rsid w:val="00CA71D7"/>
    <w:rsid w:val="00CA7327"/>
    <w:rsid w:val="00CA7972"/>
    <w:rsid w:val="00CA79ED"/>
    <w:rsid w:val="00CA7FEC"/>
    <w:rsid w:val="00CB011D"/>
    <w:rsid w:val="00CB17B9"/>
    <w:rsid w:val="00CB29E1"/>
    <w:rsid w:val="00CB2A2D"/>
    <w:rsid w:val="00CB3341"/>
    <w:rsid w:val="00CB3ACF"/>
    <w:rsid w:val="00CB417C"/>
    <w:rsid w:val="00CB424E"/>
    <w:rsid w:val="00CB470C"/>
    <w:rsid w:val="00CB4A87"/>
    <w:rsid w:val="00CB5901"/>
    <w:rsid w:val="00CB633E"/>
    <w:rsid w:val="00CB6528"/>
    <w:rsid w:val="00CB66F6"/>
    <w:rsid w:val="00CB79AF"/>
    <w:rsid w:val="00CC04BA"/>
    <w:rsid w:val="00CC0630"/>
    <w:rsid w:val="00CC15AE"/>
    <w:rsid w:val="00CC217B"/>
    <w:rsid w:val="00CC2AAE"/>
    <w:rsid w:val="00CC2C34"/>
    <w:rsid w:val="00CC2CB9"/>
    <w:rsid w:val="00CC2D4B"/>
    <w:rsid w:val="00CC3196"/>
    <w:rsid w:val="00CC3895"/>
    <w:rsid w:val="00CC3BE0"/>
    <w:rsid w:val="00CC470F"/>
    <w:rsid w:val="00CC546F"/>
    <w:rsid w:val="00CC665B"/>
    <w:rsid w:val="00CC7316"/>
    <w:rsid w:val="00CC737E"/>
    <w:rsid w:val="00CC78E1"/>
    <w:rsid w:val="00CC7C31"/>
    <w:rsid w:val="00CC7D8D"/>
    <w:rsid w:val="00CD0506"/>
    <w:rsid w:val="00CD0A4C"/>
    <w:rsid w:val="00CD0B91"/>
    <w:rsid w:val="00CD0CAA"/>
    <w:rsid w:val="00CD23AA"/>
    <w:rsid w:val="00CD3FB7"/>
    <w:rsid w:val="00CD4698"/>
    <w:rsid w:val="00CD4FB9"/>
    <w:rsid w:val="00CD51D6"/>
    <w:rsid w:val="00CD5D9F"/>
    <w:rsid w:val="00CD6347"/>
    <w:rsid w:val="00CD645A"/>
    <w:rsid w:val="00CD68B3"/>
    <w:rsid w:val="00CE0871"/>
    <w:rsid w:val="00CE1233"/>
    <w:rsid w:val="00CE2078"/>
    <w:rsid w:val="00CE22CD"/>
    <w:rsid w:val="00CE2D15"/>
    <w:rsid w:val="00CE3582"/>
    <w:rsid w:val="00CE382B"/>
    <w:rsid w:val="00CE3F5D"/>
    <w:rsid w:val="00CE3FD6"/>
    <w:rsid w:val="00CE4677"/>
    <w:rsid w:val="00CE4842"/>
    <w:rsid w:val="00CE4DEC"/>
    <w:rsid w:val="00CE51CD"/>
    <w:rsid w:val="00CE5416"/>
    <w:rsid w:val="00CE5D11"/>
    <w:rsid w:val="00CE63D2"/>
    <w:rsid w:val="00CE6B28"/>
    <w:rsid w:val="00CE6C6A"/>
    <w:rsid w:val="00CE79E6"/>
    <w:rsid w:val="00CF0B2F"/>
    <w:rsid w:val="00CF1C35"/>
    <w:rsid w:val="00CF2573"/>
    <w:rsid w:val="00CF285F"/>
    <w:rsid w:val="00CF30B9"/>
    <w:rsid w:val="00CF3653"/>
    <w:rsid w:val="00CF3BD7"/>
    <w:rsid w:val="00CF3D8D"/>
    <w:rsid w:val="00CF42C9"/>
    <w:rsid w:val="00CF430A"/>
    <w:rsid w:val="00CF4B40"/>
    <w:rsid w:val="00CF4E75"/>
    <w:rsid w:val="00CF4EA7"/>
    <w:rsid w:val="00CF5131"/>
    <w:rsid w:val="00CF69AE"/>
    <w:rsid w:val="00CF728C"/>
    <w:rsid w:val="00CF76A4"/>
    <w:rsid w:val="00CF771B"/>
    <w:rsid w:val="00CF7921"/>
    <w:rsid w:val="00CF7A01"/>
    <w:rsid w:val="00D00238"/>
    <w:rsid w:val="00D00846"/>
    <w:rsid w:val="00D0153D"/>
    <w:rsid w:val="00D01703"/>
    <w:rsid w:val="00D01920"/>
    <w:rsid w:val="00D025B3"/>
    <w:rsid w:val="00D02859"/>
    <w:rsid w:val="00D028FB"/>
    <w:rsid w:val="00D02DC9"/>
    <w:rsid w:val="00D03E4A"/>
    <w:rsid w:val="00D04620"/>
    <w:rsid w:val="00D05A58"/>
    <w:rsid w:val="00D06538"/>
    <w:rsid w:val="00D0705F"/>
    <w:rsid w:val="00D075E8"/>
    <w:rsid w:val="00D075FD"/>
    <w:rsid w:val="00D10575"/>
    <w:rsid w:val="00D10B92"/>
    <w:rsid w:val="00D117D2"/>
    <w:rsid w:val="00D1195D"/>
    <w:rsid w:val="00D1284C"/>
    <w:rsid w:val="00D12936"/>
    <w:rsid w:val="00D15312"/>
    <w:rsid w:val="00D156B1"/>
    <w:rsid w:val="00D15D14"/>
    <w:rsid w:val="00D15FD7"/>
    <w:rsid w:val="00D160F6"/>
    <w:rsid w:val="00D16EBF"/>
    <w:rsid w:val="00D17547"/>
    <w:rsid w:val="00D17854"/>
    <w:rsid w:val="00D178F6"/>
    <w:rsid w:val="00D212B4"/>
    <w:rsid w:val="00D21689"/>
    <w:rsid w:val="00D2199D"/>
    <w:rsid w:val="00D22474"/>
    <w:rsid w:val="00D2324C"/>
    <w:rsid w:val="00D23D87"/>
    <w:rsid w:val="00D24CE5"/>
    <w:rsid w:val="00D24DB4"/>
    <w:rsid w:val="00D24DEF"/>
    <w:rsid w:val="00D24F18"/>
    <w:rsid w:val="00D2514A"/>
    <w:rsid w:val="00D25D35"/>
    <w:rsid w:val="00D26043"/>
    <w:rsid w:val="00D2620F"/>
    <w:rsid w:val="00D26766"/>
    <w:rsid w:val="00D267FF"/>
    <w:rsid w:val="00D2681E"/>
    <w:rsid w:val="00D26B8C"/>
    <w:rsid w:val="00D26C71"/>
    <w:rsid w:val="00D27346"/>
    <w:rsid w:val="00D27EAE"/>
    <w:rsid w:val="00D30269"/>
    <w:rsid w:val="00D30722"/>
    <w:rsid w:val="00D3111F"/>
    <w:rsid w:val="00D3292A"/>
    <w:rsid w:val="00D32958"/>
    <w:rsid w:val="00D331DF"/>
    <w:rsid w:val="00D33845"/>
    <w:rsid w:val="00D341B6"/>
    <w:rsid w:val="00D343A0"/>
    <w:rsid w:val="00D34800"/>
    <w:rsid w:val="00D34A32"/>
    <w:rsid w:val="00D34A8A"/>
    <w:rsid w:val="00D3509D"/>
    <w:rsid w:val="00D35188"/>
    <w:rsid w:val="00D35AF2"/>
    <w:rsid w:val="00D35F3E"/>
    <w:rsid w:val="00D36282"/>
    <w:rsid w:val="00D36B82"/>
    <w:rsid w:val="00D37716"/>
    <w:rsid w:val="00D37AEB"/>
    <w:rsid w:val="00D37BF0"/>
    <w:rsid w:val="00D401BF"/>
    <w:rsid w:val="00D40459"/>
    <w:rsid w:val="00D4098A"/>
    <w:rsid w:val="00D40F1F"/>
    <w:rsid w:val="00D40F82"/>
    <w:rsid w:val="00D41219"/>
    <w:rsid w:val="00D423B8"/>
    <w:rsid w:val="00D42B67"/>
    <w:rsid w:val="00D435C8"/>
    <w:rsid w:val="00D44783"/>
    <w:rsid w:val="00D4533C"/>
    <w:rsid w:val="00D45E6F"/>
    <w:rsid w:val="00D478A0"/>
    <w:rsid w:val="00D501FA"/>
    <w:rsid w:val="00D505B2"/>
    <w:rsid w:val="00D50D87"/>
    <w:rsid w:val="00D50F9F"/>
    <w:rsid w:val="00D51FE9"/>
    <w:rsid w:val="00D52332"/>
    <w:rsid w:val="00D52A5A"/>
    <w:rsid w:val="00D54223"/>
    <w:rsid w:val="00D54672"/>
    <w:rsid w:val="00D54A03"/>
    <w:rsid w:val="00D55F24"/>
    <w:rsid w:val="00D56B83"/>
    <w:rsid w:val="00D57193"/>
    <w:rsid w:val="00D60002"/>
    <w:rsid w:val="00D600F2"/>
    <w:rsid w:val="00D604F6"/>
    <w:rsid w:val="00D608E6"/>
    <w:rsid w:val="00D62262"/>
    <w:rsid w:val="00D62A52"/>
    <w:rsid w:val="00D62CAC"/>
    <w:rsid w:val="00D630EA"/>
    <w:rsid w:val="00D631B6"/>
    <w:rsid w:val="00D63359"/>
    <w:rsid w:val="00D647E5"/>
    <w:rsid w:val="00D64A95"/>
    <w:rsid w:val="00D64E4D"/>
    <w:rsid w:val="00D6535B"/>
    <w:rsid w:val="00D65651"/>
    <w:rsid w:val="00D65DD9"/>
    <w:rsid w:val="00D66645"/>
    <w:rsid w:val="00D66D6D"/>
    <w:rsid w:val="00D66DB9"/>
    <w:rsid w:val="00D707A5"/>
    <w:rsid w:val="00D7182B"/>
    <w:rsid w:val="00D71EFF"/>
    <w:rsid w:val="00D7224F"/>
    <w:rsid w:val="00D723AE"/>
    <w:rsid w:val="00D7252C"/>
    <w:rsid w:val="00D738D5"/>
    <w:rsid w:val="00D74152"/>
    <w:rsid w:val="00D748A8"/>
    <w:rsid w:val="00D751A9"/>
    <w:rsid w:val="00D7527A"/>
    <w:rsid w:val="00D7587A"/>
    <w:rsid w:val="00D75EE3"/>
    <w:rsid w:val="00D760A6"/>
    <w:rsid w:val="00D7610E"/>
    <w:rsid w:val="00D76248"/>
    <w:rsid w:val="00D776FA"/>
    <w:rsid w:val="00D77B3D"/>
    <w:rsid w:val="00D77DF4"/>
    <w:rsid w:val="00D80078"/>
    <w:rsid w:val="00D80142"/>
    <w:rsid w:val="00D80986"/>
    <w:rsid w:val="00D80BFB"/>
    <w:rsid w:val="00D80C03"/>
    <w:rsid w:val="00D80FE7"/>
    <w:rsid w:val="00D8134B"/>
    <w:rsid w:val="00D81CDF"/>
    <w:rsid w:val="00D81EF5"/>
    <w:rsid w:val="00D82312"/>
    <w:rsid w:val="00D825A8"/>
    <w:rsid w:val="00D8286D"/>
    <w:rsid w:val="00D83033"/>
    <w:rsid w:val="00D84BB7"/>
    <w:rsid w:val="00D85102"/>
    <w:rsid w:val="00D8531E"/>
    <w:rsid w:val="00D85DCE"/>
    <w:rsid w:val="00D90509"/>
    <w:rsid w:val="00D90823"/>
    <w:rsid w:val="00D90CD6"/>
    <w:rsid w:val="00D90ED1"/>
    <w:rsid w:val="00D9212A"/>
    <w:rsid w:val="00D92310"/>
    <w:rsid w:val="00D9235B"/>
    <w:rsid w:val="00D926BD"/>
    <w:rsid w:val="00D93971"/>
    <w:rsid w:val="00D94AE1"/>
    <w:rsid w:val="00D95275"/>
    <w:rsid w:val="00D95550"/>
    <w:rsid w:val="00D95DCF"/>
    <w:rsid w:val="00D963E8"/>
    <w:rsid w:val="00D96C71"/>
    <w:rsid w:val="00D96D49"/>
    <w:rsid w:val="00D972A3"/>
    <w:rsid w:val="00D977E6"/>
    <w:rsid w:val="00D97A0D"/>
    <w:rsid w:val="00D97ACF"/>
    <w:rsid w:val="00DA06E6"/>
    <w:rsid w:val="00DA0B94"/>
    <w:rsid w:val="00DA0E6D"/>
    <w:rsid w:val="00DA0E77"/>
    <w:rsid w:val="00DA15BF"/>
    <w:rsid w:val="00DA1D88"/>
    <w:rsid w:val="00DA1E1A"/>
    <w:rsid w:val="00DA200E"/>
    <w:rsid w:val="00DA22AB"/>
    <w:rsid w:val="00DA2D7F"/>
    <w:rsid w:val="00DA3322"/>
    <w:rsid w:val="00DA3F4F"/>
    <w:rsid w:val="00DA4850"/>
    <w:rsid w:val="00DA4C69"/>
    <w:rsid w:val="00DA5DD7"/>
    <w:rsid w:val="00DA5EFE"/>
    <w:rsid w:val="00DA7152"/>
    <w:rsid w:val="00DA73D2"/>
    <w:rsid w:val="00DA759E"/>
    <w:rsid w:val="00DA788A"/>
    <w:rsid w:val="00DA79F6"/>
    <w:rsid w:val="00DB011F"/>
    <w:rsid w:val="00DB0933"/>
    <w:rsid w:val="00DB0CA2"/>
    <w:rsid w:val="00DB1171"/>
    <w:rsid w:val="00DB1313"/>
    <w:rsid w:val="00DB136C"/>
    <w:rsid w:val="00DB1EDF"/>
    <w:rsid w:val="00DB201C"/>
    <w:rsid w:val="00DB22EE"/>
    <w:rsid w:val="00DB3520"/>
    <w:rsid w:val="00DB36B7"/>
    <w:rsid w:val="00DB4033"/>
    <w:rsid w:val="00DB4065"/>
    <w:rsid w:val="00DB4C92"/>
    <w:rsid w:val="00DB4D55"/>
    <w:rsid w:val="00DB5D98"/>
    <w:rsid w:val="00DB6091"/>
    <w:rsid w:val="00DB6409"/>
    <w:rsid w:val="00DB701B"/>
    <w:rsid w:val="00DB7208"/>
    <w:rsid w:val="00DB7C1C"/>
    <w:rsid w:val="00DC1042"/>
    <w:rsid w:val="00DC1163"/>
    <w:rsid w:val="00DC11BC"/>
    <w:rsid w:val="00DC215D"/>
    <w:rsid w:val="00DC2553"/>
    <w:rsid w:val="00DC2B32"/>
    <w:rsid w:val="00DC3531"/>
    <w:rsid w:val="00DC3885"/>
    <w:rsid w:val="00DC3BB5"/>
    <w:rsid w:val="00DC3E57"/>
    <w:rsid w:val="00DC43CA"/>
    <w:rsid w:val="00DC4F35"/>
    <w:rsid w:val="00DC5018"/>
    <w:rsid w:val="00DC5414"/>
    <w:rsid w:val="00DC5672"/>
    <w:rsid w:val="00DC59F5"/>
    <w:rsid w:val="00DC5D2C"/>
    <w:rsid w:val="00DC6140"/>
    <w:rsid w:val="00DC61E7"/>
    <w:rsid w:val="00DC667A"/>
    <w:rsid w:val="00DC6CE1"/>
    <w:rsid w:val="00DC7DDA"/>
    <w:rsid w:val="00DC7E6D"/>
    <w:rsid w:val="00DD050C"/>
    <w:rsid w:val="00DD08F2"/>
    <w:rsid w:val="00DD09BE"/>
    <w:rsid w:val="00DD1200"/>
    <w:rsid w:val="00DD167D"/>
    <w:rsid w:val="00DD21EE"/>
    <w:rsid w:val="00DD2840"/>
    <w:rsid w:val="00DD2877"/>
    <w:rsid w:val="00DD30EC"/>
    <w:rsid w:val="00DD533C"/>
    <w:rsid w:val="00DD5372"/>
    <w:rsid w:val="00DD582E"/>
    <w:rsid w:val="00DD5913"/>
    <w:rsid w:val="00DD6F61"/>
    <w:rsid w:val="00DD76C6"/>
    <w:rsid w:val="00DE0692"/>
    <w:rsid w:val="00DE08BC"/>
    <w:rsid w:val="00DE0EEA"/>
    <w:rsid w:val="00DE10F9"/>
    <w:rsid w:val="00DE319D"/>
    <w:rsid w:val="00DE3C1C"/>
    <w:rsid w:val="00DE3D32"/>
    <w:rsid w:val="00DE3DFD"/>
    <w:rsid w:val="00DE489A"/>
    <w:rsid w:val="00DE5F44"/>
    <w:rsid w:val="00DE6811"/>
    <w:rsid w:val="00DE6F48"/>
    <w:rsid w:val="00DF0293"/>
    <w:rsid w:val="00DF1B05"/>
    <w:rsid w:val="00DF23C9"/>
    <w:rsid w:val="00DF277C"/>
    <w:rsid w:val="00DF2D21"/>
    <w:rsid w:val="00DF3163"/>
    <w:rsid w:val="00DF3540"/>
    <w:rsid w:val="00DF393A"/>
    <w:rsid w:val="00DF3FC9"/>
    <w:rsid w:val="00DF4365"/>
    <w:rsid w:val="00DF46EC"/>
    <w:rsid w:val="00DF610D"/>
    <w:rsid w:val="00DF6140"/>
    <w:rsid w:val="00DF6830"/>
    <w:rsid w:val="00DF7222"/>
    <w:rsid w:val="00DF7229"/>
    <w:rsid w:val="00DF79F1"/>
    <w:rsid w:val="00E0041C"/>
    <w:rsid w:val="00E00EB7"/>
    <w:rsid w:val="00E01433"/>
    <w:rsid w:val="00E0178F"/>
    <w:rsid w:val="00E0247D"/>
    <w:rsid w:val="00E033DB"/>
    <w:rsid w:val="00E035DD"/>
    <w:rsid w:val="00E03687"/>
    <w:rsid w:val="00E03BC9"/>
    <w:rsid w:val="00E05751"/>
    <w:rsid w:val="00E05E55"/>
    <w:rsid w:val="00E06B65"/>
    <w:rsid w:val="00E078EA"/>
    <w:rsid w:val="00E07E28"/>
    <w:rsid w:val="00E10CD3"/>
    <w:rsid w:val="00E110C3"/>
    <w:rsid w:val="00E11D0B"/>
    <w:rsid w:val="00E12029"/>
    <w:rsid w:val="00E12755"/>
    <w:rsid w:val="00E12C73"/>
    <w:rsid w:val="00E12FA0"/>
    <w:rsid w:val="00E12FC0"/>
    <w:rsid w:val="00E130BE"/>
    <w:rsid w:val="00E1314E"/>
    <w:rsid w:val="00E13F49"/>
    <w:rsid w:val="00E154E6"/>
    <w:rsid w:val="00E16A93"/>
    <w:rsid w:val="00E16EA2"/>
    <w:rsid w:val="00E16F6C"/>
    <w:rsid w:val="00E176A7"/>
    <w:rsid w:val="00E17FC9"/>
    <w:rsid w:val="00E20026"/>
    <w:rsid w:val="00E20A0A"/>
    <w:rsid w:val="00E236B0"/>
    <w:rsid w:val="00E24859"/>
    <w:rsid w:val="00E266C2"/>
    <w:rsid w:val="00E26A25"/>
    <w:rsid w:val="00E26AE4"/>
    <w:rsid w:val="00E272BC"/>
    <w:rsid w:val="00E277A8"/>
    <w:rsid w:val="00E306A8"/>
    <w:rsid w:val="00E30701"/>
    <w:rsid w:val="00E30F4E"/>
    <w:rsid w:val="00E3108C"/>
    <w:rsid w:val="00E31426"/>
    <w:rsid w:val="00E31C4F"/>
    <w:rsid w:val="00E31E5C"/>
    <w:rsid w:val="00E32B5E"/>
    <w:rsid w:val="00E32BA6"/>
    <w:rsid w:val="00E338A9"/>
    <w:rsid w:val="00E34019"/>
    <w:rsid w:val="00E3494C"/>
    <w:rsid w:val="00E34E00"/>
    <w:rsid w:val="00E35CB9"/>
    <w:rsid w:val="00E3654B"/>
    <w:rsid w:val="00E36E50"/>
    <w:rsid w:val="00E3721D"/>
    <w:rsid w:val="00E37FA0"/>
    <w:rsid w:val="00E40333"/>
    <w:rsid w:val="00E40521"/>
    <w:rsid w:val="00E40687"/>
    <w:rsid w:val="00E40B89"/>
    <w:rsid w:val="00E41037"/>
    <w:rsid w:val="00E41D94"/>
    <w:rsid w:val="00E41F16"/>
    <w:rsid w:val="00E43184"/>
    <w:rsid w:val="00E4355D"/>
    <w:rsid w:val="00E43E39"/>
    <w:rsid w:val="00E43F31"/>
    <w:rsid w:val="00E446D6"/>
    <w:rsid w:val="00E4477B"/>
    <w:rsid w:val="00E45B00"/>
    <w:rsid w:val="00E45DE9"/>
    <w:rsid w:val="00E46D27"/>
    <w:rsid w:val="00E47253"/>
    <w:rsid w:val="00E47CA8"/>
    <w:rsid w:val="00E47EC6"/>
    <w:rsid w:val="00E5041E"/>
    <w:rsid w:val="00E50C20"/>
    <w:rsid w:val="00E51AFF"/>
    <w:rsid w:val="00E51EFC"/>
    <w:rsid w:val="00E51F11"/>
    <w:rsid w:val="00E523DE"/>
    <w:rsid w:val="00E52684"/>
    <w:rsid w:val="00E52745"/>
    <w:rsid w:val="00E52C57"/>
    <w:rsid w:val="00E52EC0"/>
    <w:rsid w:val="00E52EE2"/>
    <w:rsid w:val="00E52F54"/>
    <w:rsid w:val="00E530F0"/>
    <w:rsid w:val="00E53162"/>
    <w:rsid w:val="00E54148"/>
    <w:rsid w:val="00E543ED"/>
    <w:rsid w:val="00E54B56"/>
    <w:rsid w:val="00E550C9"/>
    <w:rsid w:val="00E5577D"/>
    <w:rsid w:val="00E55CDD"/>
    <w:rsid w:val="00E55DED"/>
    <w:rsid w:val="00E55EEA"/>
    <w:rsid w:val="00E56703"/>
    <w:rsid w:val="00E56B06"/>
    <w:rsid w:val="00E57108"/>
    <w:rsid w:val="00E571EE"/>
    <w:rsid w:val="00E575C4"/>
    <w:rsid w:val="00E57672"/>
    <w:rsid w:val="00E6008D"/>
    <w:rsid w:val="00E6058D"/>
    <w:rsid w:val="00E60A7D"/>
    <w:rsid w:val="00E61410"/>
    <w:rsid w:val="00E614FD"/>
    <w:rsid w:val="00E61619"/>
    <w:rsid w:val="00E621BC"/>
    <w:rsid w:val="00E62F79"/>
    <w:rsid w:val="00E63155"/>
    <w:rsid w:val="00E63916"/>
    <w:rsid w:val="00E63D4C"/>
    <w:rsid w:val="00E6539D"/>
    <w:rsid w:val="00E658E5"/>
    <w:rsid w:val="00E65DDA"/>
    <w:rsid w:val="00E67285"/>
    <w:rsid w:val="00E67480"/>
    <w:rsid w:val="00E72851"/>
    <w:rsid w:val="00E72D94"/>
    <w:rsid w:val="00E730FA"/>
    <w:rsid w:val="00E73B6E"/>
    <w:rsid w:val="00E74A9C"/>
    <w:rsid w:val="00E74DFB"/>
    <w:rsid w:val="00E7587A"/>
    <w:rsid w:val="00E75E27"/>
    <w:rsid w:val="00E7659B"/>
    <w:rsid w:val="00E76704"/>
    <w:rsid w:val="00E76AA8"/>
    <w:rsid w:val="00E76B81"/>
    <w:rsid w:val="00E772FB"/>
    <w:rsid w:val="00E77A0C"/>
    <w:rsid w:val="00E800D4"/>
    <w:rsid w:val="00E82338"/>
    <w:rsid w:val="00E83047"/>
    <w:rsid w:val="00E8407F"/>
    <w:rsid w:val="00E84F14"/>
    <w:rsid w:val="00E8531D"/>
    <w:rsid w:val="00E85739"/>
    <w:rsid w:val="00E85906"/>
    <w:rsid w:val="00E85B8F"/>
    <w:rsid w:val="00E85F73"/>
    <w:rsid w:val="00E86705"/>
    <w:rsid w:val="00E8691F"/>
    <w:rsid w:val="00E86BE6"/>
    <w:rsid w:val="00E87B63"/>
    <w:rsid w:val="00E902C7"/>
    <w:rsid w:val="00E90616"/>
    <w:rsid w:val="00E908FC"/>
    <w:rsid w:val="00E915AB"/>
    <w:rsid w:val="00E91A0C"/>
    <w:rsid w:val="00E9222E"/>
    <w:rsid w:val="00E92BD9"/>
    <w:rsid w:val="00E93141"/>
    <w:rsid w:val="00E939CF"/>
    <w:rsid w:val="00E94C62"/>
    <w:rsid w:val="00E94D4F"/>
    <w:rsid w:val="00E955DC"/>
    <w:rsid w:val="00E95800"/>
    <w:rsid w:val="00E9585D"/>
    <w:rsid w:val="00E959A9"/>
    <w:rsid w:val="00E95B38"/>
    <w:rsid w:val="00E963E2"/>
    <w:rsid w:val="00E96FF9"/>
    <w:rsid w:val="00E97857"/>
    <w:rsid w:val="00EA0396"/>
    <w:rsid w:val="00EA0C02"/>
    <w:rsid w:val="00EA0E83"/>
    <w:rsid w:val="00EA1129"/>
    <w:rsid w:val="00EA1392"/>
    <w:rsid w:val="00EA17D5"/>
    <w:rsid w:val="00EA187F"/>
    <w:rsid w:val="00EA1C1F"/>
    <w:rsid w:val="00EA3450"/>
    <w:rsid w:val="00EA3749"/>
    <w:rsid w:val="00EA45B7"/>
    <w:rsid w:val="00EA49E0"/>
    <w:rsid w:val="00EA4DD6"/>
    <w:rsid w:val="00EA5194"/>
    <w:rsid w:val="00EA62BF"/>
    <w:rsid w:val="00EA653E"/>
    <w:rsid w:val="00EA694A"/>
    <w:rsid w:val="00EA6B51"/>
    <w:rsid w:val="00EA7464"/>
    <w:rsid w:val="00EA7C92"/>
    <w:rsid w:val="00EB01AE"/>
    <w:rsid w:val="00EB0529"/>
    <w:rsid w:val="00EB0EBA"/>
    <w:rsid w:val="00EB189C"/>
    <w:rsid w:val="00EB19C6"/>
    <w:rsid w:val="00EB214D"/>
    <w:rsid w:val="00EB2350"/>
    <w:rsid w:val="00EB23F8"/>
    <w:rsid w:val="00EB2F3F"/>
    <w:rsid w:val="00EB318A"/>
    <w:rsid w:val="00EB3D1C"/>
    <w:rsid w:val="00EB497A"/>
    <w:rsid w:val="00EB4CD5"/>
    <w:rsid w:val="00EB504F"/>
    <w:rsid w:val="00EB5A85"/>
    <w:rsid w:val="00EB5E33"/>
    <w:rsid w:val="00EB6058"/>
    <w:rsid w:val="00EB71F8"/>
    <w:rsid w:val="00EC0296"/>
    <w:rsid w:val="00EC0854"/>
    <w:rsid w:val="00EC0C0C"/>
    <w:rsid w:val="00EC0D05"/>
    <w:rsid w:val="00EC0E3F"/>
    <w:rsid w:val="00EC149C"/>
    <w:rsid w:val="00EC1A97"/>
    <w:rsid w:val="00EC1CE7"/>
    <w:rsid w:val="00EC2A38"/>
    <w:rsid w:val="00EC33D5"/>
    <w:rsid w:val="00EC3B86"/>
    <w:rsid w:val="00EC43D7"/>
    <w:rsid w:val="00EC44F9"/>
    <w:rsid w:val="00EC4AD0"/>
    <w:rsid w:val="00EC4FE7"/>
    <w:rsid w:val="00EC56C2"/>
    <w:rsid w:val="00EC68A0"/>
    <w:rsid w:val="00EC6957"/>
    <w:rsid w:val="00EC731D"/>
    <w:rsid w:val="00ED0350"/>
    <w:rsid w:val="00ED148A"/>
    <w:rsid w:val="00ED19CB"/>
    <w:rsid w:val="00ED22B9"/>
    <w:rsid w:val="00ED2CB3"/>
    <w:rsid w:val="00ED2F98"/>
    <w:rsid w:val="00ED3AA7"/>
    <w:rsid w:val="00ED4631"/>
    <w:rsid w:val="00ED5682"/>
    <w:rsid w:val="00ED5B0C"/>
    <w:rsid w:val="00ED633B"/>
    <w:rsid w:val="00ED695E"/>
    <w:rsid w:val="00ED6F21"/>
    <w:rsid w:val="00ED70FD"/>
    <w:rsid w:val="00ED71EF"/>
    <w:rsid w:val="00EE04F6"/>
    <w:rsid w:val="00EE05EB"/>
    <w:rsid w:val="00EE078C"/>
    <w:rsid w:val="00EE0DE8"/>
    <w:rsid w:val="00EE1C86"/>
    <w:rsid w:val="00EE3018"/>
    <w:rsid w:val="00EE3097"/>
    <w:rsid w:val="00EE31BE"/>
    <w:rsid w:val="00EE33E6"/>
    <w:rsid w:val="00EE35B4"/>
    <w:rsid w:val="00EE3877"/>
    <w:rsid w:val="00EE3DD4"/>
    <w:rsid w:val="00EE42A6"/>
    <w:rsid w:val="00EE453C"/>
    <w:rsid w:val="00EE47DA"/>
    <w:rsid w:val="00EE60B5"/>
    <w:rsid w:val="00EF0078"/>
    <w:rsid w:val="00EF0618"/>
    <w:rsid w:val="00EF153D"/>
    <w:rsid w:val="00EF16F3"/>
    <w:rsid w:val="00EF1A1B"/>
    <w:rsid w:val="00EF1A5F"/>
    <w:rsid w:val="00EF1B29"/>
    <w:rsid w:val="00EF1BB8"/>
    <w:rsid w:val="00EF1E56"/>
    <w:rsid w:val="00EF2900"/>
    <w:rsid w:val="00EF338C"/>
    <w:rsid w:val="00EF5BA6"/>
    <w:rsid w:val="00EF6347"/>
    <w:rsid w:val="00EF69BA"/>
    <w:rsid w:val="00EF6B47"/>
    <w:rsid w:val="00EF7E40"/>
    <w:rsid w:val="00F009A2"/>
    <w:rsid w:val="00F009C6"/>
    <w:rsid w:val="00F011CF"/>
    <w:rsid w:val="00F0138A"/>
    <w:rsid w:val="00F01792"/>
    <w:rsid w:val="00F0271D"/>
    <w:rsid w:val="00F02A27"/>
    <w:rsid w:val="00F02F41"/>
    <w:rsid w:val="00F03043"/>
    <w:rsid w:val="00F03776"/>
    <w:rsid w:val="00F03AEB"/>
    <w:rsid w:val="00F03BE4"/>
    <w:rsid w:val="00F03C2E"/>
    <w:rsid w:val="00F04855"/>
    <w:rsid w:val="00F04B1C"/>
    <w:rsid w:val="00F04D51"/>
    <w:rsid w:val="00F07137"/>
    <w:rsid w:val="00F07EB2"/>
    <w:rsid w:val="00F07EFF"/>
    <w:rsid w:val="00F106AF"/>
    <w:rsid w:val="00F10BD0"/>
    <w:rsid w:val="00F10C1F"/>
    <w:rsid w:val="00F10CCE"/>
    <w:rsid w:val="00F10F71"/>
    <w:rsid w:val="00F11608"/>
    <w:rsid w:val="00F1178D"/>
    <w:rsid w:val="00F11858"/>
    <w:rsid w:val="00F11B0A"/>
    <w:rsid w:val="00F11B37"/>
    <w:rsid w:val="00F11C5C"/>
    <w:rsid w:val="00F121DE"/>
    <w:rsid w:val="00F12422"/>
    <w:rsid w:val="00F12C84"/>
    <w:rsid w:val="00F13130"/>
    <w:rsid w:val="00F13400"/>
    <w:rsid w:val="00F136BB"/>
    <w:rsid w:val="00F13803"/>
    <w:rsid w:val="00F140C2"/>
    <w:rsid w:val="00F14446"/>
    <w:rsid w:val="00F14E8B"/>
    <w:rsid w:val="00F15243"/>
    <w:rsid w:val="00F16D33"/>
    <w:rsid w:val="00F17CC1"/>
    <w:rsid w:val="00F209BD"/>
    <w:rsid w:val="00F20CC5"/>
    <w:rsid w:val="00F21C77"/>
    <w:rsid w:val="00F22179"/>
    <w:rsid w:val="00F225B8"/>
    <w:rsid w:val="00F229E9"/>
    <w:rsid w:val="00F244F8"/>
    <w:rsid w:val="00F24568"/>
    <w:rsid w:val="00F246FA"/>
    <w:rsid w:val="00F24B1F"/>
    <w:rsid w:val="00F24CE7"/>
    <w:rsid w:val="00F24DDA"/>
    <w:rsid w:val="00F24FAA"/>
    <w:rsid w:val="00F253A9"/>
    <w:rsid w:val="00F25697"/>
    <w:rsid w:val="00F25D9A"/>
    <w:rsid w:val="00F25E9E"/>
    <w:rsid w:val="00F25F62"/>
    <w:rsid w:val="00F25F9A"/>
    <w:rsid w:val="00F25FFE"/>
    <w:rsid w:val="00F26099"/>
    <w:rsid w:val="00F261F2"/>
    <w:rsid w:val="00F2661B"/>
    <w:rsid w:val="00F3064E"/>
    <w:rsid w:val="00F3093E"/>
    <w:rsid w:val="00F31E8B"/>
    <w:rsid w:val="00F32313"/>
    <w:rsid w:val="00F33360"/>
    <w:rsid w:val="00F3372A"/>
    <w:rsid w:val="00F33AAF"/>
    <w:rsid w:val="00F34094"/>
    <w:rsid w:val="00F34959"/>
    <w:rsid w:val="00F35CD9"/>
    <w:rsid w:val="00F365A3"/>
    <w:rsid w:val="00F3715B"/>
    <w:rsid w:val="00F37A73"/>
    <w:rsid w:val="00F407EE"/>
    <w:rsid w:val="00F40DEA"/>
    <w:rsid w:val="00F41221"/>
    <w:rsid w:val="00F412F0"/>
    <w:rsid w:val="00F4173A"/>
    <w:rsid w:val="00F42B8A"/>
    <w:rsid w:val="00F4341F"/>
    <w:rsid w:val="00F43441"/>
    <w:rsid w:val="00F4358F"/>
    <w:rsid w:val="00F43817"/>
    <w:rsid w:val="00F43BB2"/>
    <w:rsid w:val="00F43D19"/>
    <w:rsid w:val="00F43DC7"/>
    <w:rsid w:val="00F45A92"/>
    <w:rsid w:val="00F45DC5"/>
    <w:rsid w:val="00F45ECD"/>
    <w:rsid w:val="00F4668B"/>
    <w:rsid w:val="00F474B5"/>
    <w:rsid w:val="00F47FF1"/>
    <w:rsid w:val="00F50496"/>
    <w:rsid w:val="00F50817"/>
    <w:rsid w:val="00F50AF8"/>
    <w:rsid w:val="00F5103C"/>
    <w:rsid w:val="00F52A5C"/>
    <w:rsid w:val="00F52E6F"/>
    <w:rsid w:val="00F52EBD"/>
    <w:rsid w:val="00F53809"/>
    <w:rsid w:val="00F53820"/>
    <w:rsid w:val="00F53EDE"/>
    <w:rsid w:val="00F541A0"/>
    <w:rsid w:val="00F54462"/>
    <w:rsid w:val="00F54D82"/>
    <w:rsid w:val="00F56193"/>
    <w:rsid w:val="00F561D0"/>
    <w:rsid w:val="00F563E6"/>
    <w:rsid w:val="00F565EE"/>
    <w:rsid w:val="00F578B5"/>
    <w:rsid w:val="00F61471"/>
    <w:rsid w:val="00F615CC"/>
    <w:rsid w:val="00F621C2"/>
    <w:rsid w:val="00F62D2B"/>
    <w:rsid w:val="00F62EE4"/>
    <w:rsid w:val="00F63ECB"/>
    <w:rsid w:val="00F64670"/>
    <w:rsid w:val="00F64736"/>
    <w:rsid w:val="00F65471"/>
    <w:rsid w:val="00F654E1"/>
    <w:rsid w:val="00F656FA"/>
    <w:rsid w:val="00F65D64"/>
    <w:rsid w:val="00F65EA9"/>
    <w:rsid w:val="00F65FD5"/>
    <w:rsid w:val="00F66958"/>
    <w:rsid w:val="00F66A90"/>
    <w:rsid w:val="00F66FDD"/>
    <w:rsid w:val="00F67ED6"/>
    <w:rsid w:val="00F70062"/>
    <w:rsid w:val="00F72AAD"/>
    <w:rsid w:val="00F733EA"/>
    <w:rsid w:val="00F7340E"/>
    <w:rsid w:val="00F73968"/>
    <w:rsid w:val="00F73E9E"/>
    <w:rsid w:val="00F73FD2"/>
    <w:rsid w:val="00F74506"/>
    <w:rsid w:val="00F745E0"/>
    <w:rsid w:val="00F749A8"/>
    <w:rsid w:val="00F74C97"/>
    <w:rsid w:val="00F74F6D"/>
    <w:rsid w:val="00F755BD"/>
    <w:rsid w:val="00F75E97"/>
    <w:rsid w:val="00F77155"/>
    <w:rsid w:val="00F77626"/>
    <w:rsid w:val="00F77B39"/>
    <w:rsid w:val="00F77ED3"/>
    <w:rsid w:val="00F80AD1"/>
    <w:rsid w:val="00F80FD5"/>
    <w:rsid w:val="00F8127D"/>
    <w:rsid w:val="00F8185E"/>
    <w:rsid w:val="00F821EC"/>
    <w:rsid w:val="00F8232B"/>
    <w:rsid w:val="00F826D2"/>
    <w:rsid w:val="00F82EC0"/>
    <w:rsid w:val="00F83555"/>
    <w:rsid w:val="00F83AD6"/>
    <w:rsid w:val="00F83C3E"/>
    <w:rsid w:val="00F83F07"/>
    <w:rsid w:val="00F8526F"/>
    <w:rsid w:val="00F862DC"/>
    <w:rsid w:val="00F866B5"/>
    <w:rsid w:val="00F870B3"/>
    <w:rsid w:val="00F87D99"/>
    <w:rsid w:val="00F87E0A"/>
    <w:rsid w:val="00F87E59"/>
    <w:rsid w:val="00F87E99"/>
    <w:rsid w:val="00F90123"/>
    <w:rsid w:val="00F91B75"/>
    <w:rsid w:val="00F921F5"/>
    <w:rsid w:val="00F9333B"/>
    <w:rsid w:val="00F9422E"/>
    <w:rsid w:val="00F94C9A"/>
    <w:rsid w:val="00F95078"/>
    <w:rsid w:val="00F954C2"/>
    <w:rsid w:val="00F95C18"/>
    <w:rsid w:val="00F9637D"/>
    <w:rsid w:val="00F96936"/>
    <w:rsid w:val="00F96E54"/>
    <w:rsid w:val="00F970ED"/>
    <w:rsid w:val="00F974E0"/>
    <w:rsid w:val="00FA0DB7"/>
    <w:rsid w:val="00FA116D"/>
    <w:rsid w:val="00FA139F"/>
    <w:rsid w:val="00FA1560"/>
    <w:rsid w:val="00FA1882"/>
    <w:rsid w:val="00FA1883"/>
    <w:rsid w:val="00FA1D35"/>
    <w:rsid w:val="00FA24FD"/>
    <w:rsid w:val="00FA2CBE"/>
    <w:rsid w:val="00FA330D"/>
    <w:rsid w:val="00FA3D95"/>
    <w:rsid w:val="00FA3DEC"/>
    <w:rsid w:val="00FA44C4"/>
    <w:rsid w:val="00FA4B70"/>
    <w:rsid w:val="00FA5307"/>
    <w:rsid w:val="00FA5DD5"/>
    <w:rsid w:val="00FA665B"/>
    <w:rsid w:val="00FA7267"/>
    <w:rsid w:val="00FA76BD"/>
    <w:rsid w:val="00FA77A5"/>
    <w:rsid w:val="00FB0C3A"/>
    <w:rsid w:val="00FB0E48"/>
    <w:rsid w:val="00FB0FC1"/>
    <w:rsid w:val="00FB1F54"/>
    <w:rsid w:val="00FB2414"/>
    <w:rsid w:val="00FB2453"/>
    <w:rsid w:val="00FB3055"/>
    <w:rsid w:val="00FB306E"/>
    <w:rsid w:val="00FB32DB"/>
    <w:rsid w:val="00FB35FC"/>
    <w:rsid w:val="00FB42D4"/>
    <w:rsid w:val="00FB461E"/>
    <w:rsid w:val="00FB530E"/>
    <w:rsid w:val="00FB5639"/>
    <w:rsid w:val="00FB5D06"/>
    <w:rsid w:val="00FB61A7"/>
    <w:rsid w:val="00FB64FE"/>
    <w:rsid w:val="00FB6892"/>
    <w:rsid w:val="00FB6FC3"/>
    <w:rsid w:val="00FB794B"/>
    <w:rsid w:val="00FB7F6F"/>
    <w:rsid w:val="00FC0036"/>
    <w:rsid w:val="00FC04DA"/>
    <w:rsid w:val="00FC12F7"/>
    <w:rsid w:val="00FC1793"/>
    <w:rsid w:val="00FC2282"/>
    <w:rsid w:val="00FC23A9"/>
    <w:rsid w:val="00FC25A7"/>
    <w:rsid w:val="00FC2DED"/>
    <w:rsid w:val="00FC2E2B"/>
    <w:rsid w:val="00FC39C5"/>
    <w:rsid w:val="00FC419E"/>
    <w:rsid w:val="00FC43C0"/>
    <w:rsid w:val="00FC4652"/>
    <w:rsid w:val="00FC490B"/>
    <w:rsid w:val="00FC4A54"/>
    <w:rsid w:val="00FC5401"/>
    <w:rsid w:val="00FC55DE"/>
    <w:rsid w:val="00FC5669"/>
    <w:rsid w:val="00FC57BB"/>
    <w:rsid w:val="00FC5813"/>
    <w:rsid w:val="00FC5886"/>
    <w:rsid w:val="00FC5BA0"/>
    <w:rsid w:val="00FC69C0"/>
    <w:rsid w:val="00FC6F8E"/>
    <w:rsid w:val="00FC748A"/>
    <w:rsid w:val="00FC7AFC"/>
    <w:rsid w:val="00FC7F32"/>
    <w:rsid w:val="00FD0C1E"/>
    <w:rsid w:val="00FD0D6A"/>
    <w:rsid w:val="00FD0F09"/>
    <w:rsid w:val="00FD11DB"/>
    <w:rsid w:val="00FD13C1"/>
    <w:rsid w:val="00FD1E4B"/>
    <w:rsid w:val="00FD2314"/>
    <w:rsid w:val="00FD240E"/>
    <w:rsid w:val="00FD25E6"/>
    <w:rsid w:val="00FD2D70"/>
    <w:rsid w:val="00FD317F"/>
    <w:rsid w:val="00FD31A5"/>
    <w:rsid w:val="00FD325F"/>
    <w:rsid w:val="00FD32D0"/>
    <w:rsid w:val="00FD36F9"/>
    <w:rsid w:val="00FD40BF"/>
    <w:rsid w:val="00FD5EB5"/>
    <w:rsid w:val="00FD5ED5"/>
    <w:rsid w:val="00FD6786"/>
    <w:rsid w:val="00FD6DE7"/>
    <w:rsid w:val="00FE0F9C"/>
    <w:rsid w:val="00FE17B5"/>
    <w:rsid w:val="00FE1B02"/>
    <w:rsid w:val="00FE3143"/>
    <w:rsid w:val="00FE31BE"/>
    <w:rsid w:val="00FE3592"/>
    <w:rsid w:val="00FE3642"/>
    <w:rsid w:val="00FE3EC6"/>
    <w:rsid w:val="00FE3F5D"/>
    <w:rsid w:val="00FE66F8"/>
    <w:rsid w:val="00FE6DD6"/>
    <w:rsid w:val="00FF0260"/>
    <w:rsid w:val="00FF02E2"/>
    <w:rsid w:val="00FF0BCD"/>
    <w:rsid w:val="00FF0CD3"/>
    <w:rsid w:val="00FF0DF7"/>
    <w:rsid w:val="00FF1902"/>
    <w:rsid w:val="00FF2506"/>
    <w:rsid w:val="00FF25DB"/>
    <w:rsid w:val="00FF25F5"/>
    <w:rsid w:val="00FF2E0F"/>
    <w:rsid w:val="00FF2FDF"/>
    <w:rsid w:val="00FF31A9"/>
    <w:rsid w:val="00FF3D05"/>
    <w:rsid w:val="00FF3EED"/>
    <w:rsid w:val="00FF418E"/>
    <w:rsid w:val="00FF43C1"/>
    <w:rsid w:val="00FF4534"/>
    <w:rsid w:val="00FF4B9A"/>
    <w:rsid w:val="00FF722A"/>
    <w:rsid w:val="00FF7458"/>
    <w:rsid w:val="00FF75DD"/>
    <w:rsid w:val="00FF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26AB"/>
    <w:rPr>
      <w:rFonts w:cs="Arial"/>
      <w:sz w:val="22"/>
    </w:rPr>
  </w:style>
  <w:style w:type="paragraph" w:styleId="Heading1">
    <w:name w:val="heading 1"/>
    <w:basedOn w:val="Normal"/>
    <w:next w:val="Normal"/>
    <w:link w:val="Heading1Char"/>
    <w:qFormat/>
    <w:rsid w:val="00FB42D4"/>
    <w:pPr>
      <w:keepNext/>
      <w:numPr>
        <w:ilvl w:val="1"/>
        <w:numId w:val="1"/>
      </w:numPr>
      <w:spacing w:before="240" w:after="60"/>
      <w:outlineLvl w:val="0"/>
    </w:pPr>
    <w:rPr>
      <w:rFonts w:cs="Times New Roman"/>
      <w:b/>
      <w:bCs/>
      <w:kern w:val="32"/>
      <w:szCs w:val="22"/>
    </w:rPr>
  </w:style>
  <w:style w:type="paragraph" w:styleId="Heading2">
    <w:name w:val="heading 2"/>
    <w:basedOn w:val="Normal"/>
    <w:next w:val="Normal"/>
    <w:link w:val="Heading2Char"/>
    <w:qFormat/>
    <w:rsid w:val="0042526C"/>
    <w:pPr>
      <w:keepNext/>
      <w:numPr>
        <w:ilvl w:val="2"/>
        <w:numId w:val="1"/>
      </w:numPr>
      <w:tabs>
        <w:tab w:val="left" w:pos="900"/>
      </w:tabs>
      <w:spacing w:before="240" w:line="276" w:lineRule="auto"/>
      <w:outlineLvl w:val="1"/>
    </w:pPr>
    <w:rPr>
      <w:rFonts w:cs="Times New Roman"/>
      <w:b/>
      <w:bCs/>
      <w:iCs/>
      <w:szCs w:val="22"/>
    </w:rPr>
  </w:style>
  <w:style w:type="paragraph" w:styleId="Heading3">
    <w:name w:val="heading 3"/>
    <w:basedOn w:val="Normal"/>
    <w:next w:val="Normal"/>
    <w:qFormat/>
    <w:rsid w:val="00FB42D4"/>
    <w:pPr>
      <w:keepNext/>
      <w:numPr>
        <w:ilvl w:val="3"/>
        <w:numId w:val="1"/>
      </w:numPr>
      <w:spacing w:before="240" w:after="60"/>
      <w:outlineLvl w:val="2"/>
    </w:pPr>
    <w:rPr>
      <w:rFonts w:ascii="New York" w:hAnsi="New York" w:cs="New York"/>
      <w:b/>
      <w:bCs/>
      <w:szCs w:val="22"/>
    </w:rPr>
  </w:style>
  <w:style w:type="paragraph" w:styleId="Heading4">
    <w:name w:val="heading 4"/>
    <w:basedOn w:val="Normal"/>
    <w:next w:val="Normal"/>
    <w:link w:val="Heading4Char"/>
    <w:unhideWhenUsed/>
    <w:qFormat/>
    <w:rsid w:val="006C0246"/>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qFormat/>
    <w:rsid w:val="006C0246"/>
    <w:pPr>
      <w:tabs>
        <w:tab w:val="num" w:pos="1800"/>
      </w:tabs>
      <w:spacing w:before="240" w:after="60"/>
      <w:ind w:left="1800" w:hanging="360"/>
      <w:outlineLvl w:val="4"/>
    </w:pPr>
    <w:rPr>
      <w:rFonts w:ascii="Arial" w:hAnsi="Arial"/>
      <w:b/>
      <w:bCs/>
      <w:i/>
      <w:iCs/>
      <w:sz w:val="26"/>
      <w:szCs w:val="26"/>
    </w:rPr>
  </w:style>
  <w:style w:type="paragraph" w:styleId="Heading6">
    <w:name w:val="heading 6"/>
    <w:basedOn w:val="Normal"/>
    <w:next w:val="Normal"/>
    <w:link w:val="Heading6Char"/>
    <w:qFormat/>
    <w:rsid w:val="006C0246"/>
    <w:pPr>
      <w:tabs>
        <w:tab w:val="num" w:pos="3600"/>
      </w:tabs>
      <w:spacing w:before="240" w:after="60"/>
      <w:ind w:left="3600" w:hanging="1800"/>
      <w:outlineLvl w:val="5"/>
    </w:pPr>
    <w:rPr>
      <w:rFonts w:cs="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ent0">
    <w:name w:val="Intent 0"/>
    <w:basedOn w:val="Normal"/>
    <w:rsid w:val="00415497"/>
    <w:pPr>
      <w:spacing w:before="120"/>
      <w:ind w:left="540"/>
    </w:pPr>
    <w:rPr>
      <w:szCs w:val="22"/>
    </w:rPr>
  </w:style>
  <w:style w:type="paragraph" w:styleId="Title">
    <w:name w:val="Title"/>
    <w:basedOn w:val="Normal"/>
    <w:next w:val="Normal"/>
    <w:link w:val="TitleChar"/>
    <w:uiPriority w:val="99"/>
    <w:qFormat/>
    <w:rsid w:val="00B0380A"/>
    <w:pPr>
      <w:numPr>
        <w:numId w:val="1"/>
      </w:numPr>
      <w:contextualSpacing/>
    </w:pPr>
    <w:rPr>
      <w:rFonts w:cs="Times New Roman"/>
      <w:b/>
      <w:spacing w:val="5"/>
      <w:kern w:val="28"/>
      <w:sz w:val="28"/>
      <w:szCs w:val="28"/>
    </w:rPr>
  </w:style>
  <w:style w:type="character" w:customStyle="1" w:styleId="TitleChar">
    <w:name w:val="Title Char"/>
    <w:link w:val="Title"/>
    <w:uiPriority w:val="99"/>
    <w:rsid w:val="00B0380A"/>
    <w:rPr>
      <w:b/>
      <w:spacing w:val="5"/>
      <w:kern w:val="28"/>
      <w:sz w:val="28"/>
      <w:szCs w:val="28"/>
    </w:rPr>
  </w:style>
  <w:style w:type="paragraph" w:styleId="Header">
    <w:name w:val="header"/>
    <w:basedOn w:val="Normal"/>
    <w:rsid w:val="00B0380A"/>
    <w:pPr>
      <w:tabs>
        <w:tab w:val="center" w:pos="4320"/>
        <w:tab w:val="right" w:pos="8640"/>
      </w:tabs>
    </w:pPr>
  </w:style>
  <w:style w:type="paragraph" w:styleId="Footer">
    <w:name w:val="footer"/>
    <w:basedOn w:val="Normal"/>
    <w:link w:val="FooterChar"/>
    <w:rsid w:val="00B0380A"/>
    <w:pPr>
      <w:tabs>
        <w:tab w:val="center" w:pos="4320"/>
        <w:tab w:val="right" w:pos="8640"/>
      </w:tabs>
    </w:pPr>
  </w:style>
  <w:style w:type="paragraph" w:customStyle="1" w:styleId="Indent1">
    <w:name w:val="Indent 1"/>
    <w:basedOn w:val="Normal"/>
    <w:link w:val="Indent1Char"/>
    <w:rsid w:val="00623006"/>
    <w:pPr>
      <w:spacing w:before="240"/>
    </w:pPr>
    <w:rPr>
      <w:rFonts w:cs="Times New Roman"/>
      <w:szCs w:val="22"/>
    </w:rPr>
  </w:style>
  <w:style w:type="character" w:customStyle="1" w:styleId="Indent1Char">
    <w:name w:val="Indent 1 Char"/>
    <w:link w:val="Indent1"/>
    <w:rsid w:val="00623006"/>
    <w:rPr>
      <w:sz w:val="22"/>
      <w:szCs w:val="22"/>
      <w:lang w:val="en-US" w:eastAsia="en-US" w:bidi="ar-SA"/>
    </w:rPr>
  </w:style>
  <w:style w:type="paragraph" w:styleId="BodyText">
    <w:name w:val="Body Text"/>
    <w:basedOn w:val="Indent1"/>
    <w:rsid w:val="00B92774"/>
    <w:pPr>
      <w:keepNext/>
    </w:pPr>
    <w:rPr>
      <w:b/>
    </w:rPr>
  </w:style>
  <w:style w:type="character" w:customStyle="1" w:styleId="Heading1Char">
    <w:name w:val="Heading 1 Char"/>
    <w:link w:val="Heading1"/>
    <w:rsid w:val="00FB42D4"/>
    <w:rPr>
      <w:b/>
      <w:bCs/>
      <w:kern w:val="32"/>
      <w:sz w:val="22"/>
      <w:szCs w:val="22"/>
    </w:rPr>
  </w:style>
  <w:style w:type="paragraph" w:customStyle="1" w:styleId="Header1">
    <w:name w:val="Header1"/>
    <w:basedOn w:val="Title"/>
    <w:rsid w:val="00FB42D4"/>
  </w:style>
  <w:style w:type="paragraph" w:customStyle="1" w:styleId="Indent2">
    <w:name w:val="Indent 2"/>
    <w:basedOn w:val="Indent1"/>
    <w:link w:val="Indent2Char"/>
    <w:rsid w:val="00B92774"/>
    <w:pPr>
      <w:ind w:left="180"/>
    </w:pPr>
  </w:style>
  <w:style w:type="character" w:customStyle="1" w:styleId="Indent2Char">
    <w:name w:val="Indent 2 Char"/>
    <w:link w:val="Indent2"/>
    <w:rsid w:val="00B92774"/>
    <w:rPr>
      <w:sz w:val="22"/>
      <w:szCs w:val="22"/>
      <w:lang w:val="en-US" w:eastAsia="en-US" w:bidi="ar-SA"/>
    </w:rPr>
  </w:style>
  <w:style w:type="character" w:customStyle="1" w:styleId="FooterChar">
    <w:name w:val="Footer Char"/>
    <w:link w:val="Footer"/>
    <w:rsid w:val="00B92774"/>
    <w:rPr>
      <w:rFonts w:ascii="Arial" w:hAnsi="Arial" w:cs="Arial"/>
      <w:sz w:val="22"/>
      <w:lang w:val="en-US" w:eastAsia="en-US" w:bidi="ar-SA"/>
    </w:rPr>
  </w:style>
  <w:style w:type="paragraph" w:customStyle="1" w:styleId="Indent3">
    <w:name w:val="Indent 3"/>
    <w:basedOn w:val="Indent2"/>
    <w:link w:val="Indent3Char"/>
    <w:rsid w:val="00B92774"/>
    <w:pPr>
      <w:ind w:left="360"/>
    </w:pPr>
    <w:rPr>
      <w:sz w:val="20"/>
      <w:szCs w:val="20"/>
    </w:rPr>
  </w:style>
  <w:style w:type="character" w:customStyle="1" w:styleId="Indent3Char">
    <w:name w:val="Indent 3 Char"/>
    <w:basedOn w:val="Indent2Char"/>
    <w:link w:val="Indent3"/>
    <w:rsid w:val="00B92774"/>
    <w:rPr>
      <w:sz w:val="22"/>
      <w:szCs w:val="22"/>
      <w:lang w:val="en-US" w:eastAsia="en-US" w:bidi="ar-SA"/>
    </w:rPr>
  </w:style>
  <w:style w:type="paragraph" w:customStyle="1" w:styleId="NumberedList">
    <w:name w:val="Numbered List"/>
    <w:basedOn w:val="Indent2"/>
    <w:rsid w:val="00623006"/>
    <w:pPr>
      <w:numPr>
        <w:numId w:val="2"/>
      </w:numPr>
    </w:pPr>
  </w:style>
  <w:style w:type="paragraph" w:styleId="ListParagraph">
    <w:name w:val="List Paragraph"/>
    <w:basedOn w:val="Normal"/>
    <w:uiPriority w:val="34"/>
    <w:qFormat/>
    <w:rsid w:val="00226B80"/>
    <w:pPr>
      <w:spacing w:after="200" w:line="276" w:lineRule="auto"/>
      <w:ind w:left="720"/>
      <w:contextualSpacing/>
    </w:pPr>
    <w:rPr>
      <w:rFonts w:ascii="Calibri" w:hAnsi="Calibri" w:cs="Times New Roman"/>
      <w:szCs w:val="22"/>
    </w:rPr>
  </w:style>
  <w:style w:type="paragraph" w:customStyle="1" w:styleId="Default">
    <w:name w:val="Default"/>
    <w:rsid w:val="00226B80"/>
    <w:pPr>
      <w:autoSpaceDE w:val="0"/>
      <w:autoSpaceDN w:val="0"/>
      <w:adjustRightInd w:val="0"/>
    </w:pPr>
    <w:rPr>
      <w:color w:val="000000"/>
      <w:sz w:val="24"/>
      <w:szCs w:val="24"/>
    </w:rPr>
  </w:style>
  <w:style w:type="paragraph" w:styleId="NoSpacing">
    <w:name w:val="No Spacing"/>
    <w:uiPriority w:val="99"/>
    <w:qFormat/>
    <w:rsid w:val="00226B80"/>
    <w:rPr>
      <w:rFonts w:ascii="Calibri" w:hAnsi="Calibri"/>
      <w:sz w:val="22"/>
      <w:szCs w:val="22"/>
    </w:rPr>
  </w:style>
  <w:style w:type="paragraph" w:styleId="NormalWeb">
    <w:name w:val="Normal (Web)"/>
    <w:basedOn w:val="Normal"/>
    <w:rsid w:val="00226B80"/>
    <w:pPr>
      <w:spacing w:before="100" w:beforeAutospacing="1" w:after="100" w:afterAutospacing="1"/>
    </w:pPr>
    <w:rPr>
      <w:rFonts w:cs="Times New Roman"/>
      <w:sz w:val="24"/>
      <w:szCs w:val="24"/>
    </w:rPr>
  </w:style>
  <w:style w:type="paragraph" w:styleId="BodyText2">
    <w:name w:val="Body Text 2"/>
    <w:basedOn w:val="Normal"/>
    <w:link w:val="BodyText2Char"/>
    <w:rsid w:val="006C7DFB"/>
    <w:pPr>
      <w:spacing w:after="120" w:line="480" w:lineRule="auto"/>
    </w:pPr>
  </w:style>
  <w:style w:type="character" w:customStyle="1" w:styleId="BodyText2Char">
    <w:name w:val="Body Text 2 Char"/>
    <w:link w:val="BodyText2"/>
    <w:rsid w:val="006C7DFB"/>
    <w:rPr>
      <w:rFonts w:cs="Arial"/>
      <w:sz w:val="22"/>
    </w:rPr>
  </w:style>
  <w:style w:type="paragraph" w:customStyle="1" w:styleId="Indent31">
    <w:name w:val="Indent 3.1"/>
    <w:basedOn w:val="Normal"/>
    <w:rsid w:val="00745F71"/>
    <w:pPr>
      <w:spacing w:before="120"/>
      <w:ind w:left="547"/>
    </w:pPr>
    <w:rPr>
      <w:rFonts w:ascii="Arial" w:hAnsi="Arial"/>
      <w:szCs w:val="22"/>
    </w:rPr>
  </w:style>
  <w:style w:type="paragraph" w:customStyle="1" w:styleId="Indent41">
    <w:name w:val="Indent 4.1"/>
    <w:basedOn w:val="Normal"/>
    <w:rsid w:val="00745F71"/>
    <w:pPr>
      <w:spacing w:before="120"/>
      <w:ind w:left="720"/>
    </w:pPr>
    <w:rPr>
      <w:rFonts w:ascii="Arial" w:hAnsi="Arial"/>
      <w:szCs w:val="22"/>
    </w:rPr>
  </w:style>
  <w:style w:type="character" w:customStyle="1" w:styleId="Heading4Char">
    <w:name w:val="Heading 4 Char"/>
    <w:link w:val="Heading4"/>
    <w:semiHidden/>
    <w:rsid w:val="006C0246"/>
    <w:rPr>
      <w:rFonts w:ascii="Calibri" w:eastAsia="Times New Roman" w:hAnsi="Calibri" w:cs="Times New Roman"/>
      <w:b/>
      <w:bCs/>
      <w:sz w:val="28"/>
      <w:szCs w:val="28"/>
    </w:rPr>
  </w:style>
  <w:style w:type="character" w:customStyle="1" w:styleId="Heading5Char">
    <w:name w:val="Heading 5 Char"/>
    <w:link w:val="Heading5"/>
    <w:rsid w:val="006C0246"/>
    <w:rPr>
      <w:rFonts w:ascii="Arial" w:hAnsi="Arial" w:cs="Arial"/>
      <w:b/>
      <w:bCs/>
      <w:i/>
      <w:iCs/>
      <w:sz w:val="26"/>
      <w:szCs w:val="26"/>
    </w:rPr>
  </w:style>
  <w:style w:type="character" w:customStyle="1" w:styleId="Heading6Char">
    <w:name w:val="Heading 6 Char"/>
    <w:link w:val="Heading6"/>
    <w:rsid w:val="006C0246"/>
    <w:rPr>
      <w:b/>
      <w:bCs/>
      <w:sz w:val="22"/>
      <w:szCs w:val="22"/>
    </w:rPr>
  </w:style>
  <w:style w:type="character" w:customStyle="1" w:styleId="FooterChar1">
    <w:name w:val="Footer Char1"/>
    <w:basedOn w:val="DefaultParagraphFont"/>
    <w:rsid w:val="0042526C"/>
    <w:rPr>
      <w:rFonts w:cs="Arial"/>
      <w:sz w:val="22"/>
    </w:rPr>
  </w:style>
  <w:style w:type="character" w:customStyle="1" w:styleId="Heading2Char">
    <w:name w:val="Heading 2 Char"/>
    <w:basedOn w:val="DefaultParagraphFont"/>
    <w:link w:val="Heading2"/>
    <w:rsid w:val="0087381E"/>
    <w:rPr>
      <w:b/>
      <w:bCs/>
      <w:iCs/>
      <w:sz w:val="22"/>
      <w:szCs w:val="22"/>
    </w:rPr>
  </w:style>
  <w:style w:type="paragraph" w:styleId="BalloonText">
    <w:name w:val="Balloon Text"/>
    <w:basedOn w:val="Normal"/>
    <w:link w:val="BalloonTextChar"/>
    <w:rsid w:val="00552F20"/>
    <w:rPr>
      <w:rFonts w:ascii="Tahoma" w:hAnsi="Tahoma" w:cs="Tahoma"/>
      <w:sz w:val="16"/>
      <w:szCs w:val="16"/>
    </w:rPr>
  </w:style>
  <w:style w:type="character" w:customStyle="1" w:styleId="BalloonTextChar">
    <w:name w:val="Balloon Text Char"/>
    <w:basedOn w:val="DefaultParagraphFont"/>
    <w:link w:val="BalloonText"/>
    <w:rsid w:val="00552F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26AB"/>
    <w:rPr>
      <w:rFonts w:cs="Arial"/>
      <w:sz w:val="22"/>
    </w:rPr>
  </w:style>
  <w:style w:type="paragraph" w:styleId="Heading1">
    <w:name w:val="heading 1"/>
    <w:basedOn w:val="Normal"/>
    <w:next w:val="Normal"/>
    <w:link w:val="Heading1Char"/>
    <w:qFormat/>
    <w:rsid w:val="00FB42D4"/>
    <w:pPr>
      <w:keepNext/>
      <w:numPr>
        <w:ilvl w:val="1"/>
        <w:numId w:val="1"/>
      </w:numPr>
      <w:spacing w:before="240" w:after="60"/>
      <w:outlineLvl w:val="0"/>
    </w:pPr>
    <w:rPr>
      <w:rFonts w:cs="Times New Roman"/>
      <w:b/>
      <w:bCs/>
      <w:kern w:val="32"/>
      <w:szCs w:val="22"/>
    </w:rPr>
  </w:style>
  <w:style w:type="paragraph" w:styleId="Heading2">
    <w:name w:val="heading 2"/>
    <w:basedOn w:val="Normal"/>
    <w:next w:val="Normal"/>
    <w:link w:val="Heading2Char"/>
    <w:qFormat/>
    <w:rsid w:val="0042526C"/>
    <w:pPr>
      <w:keepNext/>
      <w:numPr>
        <w:ilvl w:val="2"/>
        <w:numId w:val="1"/>
      </w:numPr>
      <w:tabs>
        <w:tab w:val="left" w:pos="900"/>
      </w:tabs>
      <w:spacing w:before="240" w:line="276" w:lineRule="auto"/>
      <w:outlineLvl w:val="1"/>
    </w:pPr>
    <w:rPr>
      <w:rFonts w:cs="Times New Roman"/>
      <w:b/>
      <w:bCs/>
      <w:iCs/>
      <w:szCs w:val="22"/>
    </w:rPr>
  </w:style>
  <w:style w:type="paragraph" w:styleId="Heading3">
    <w:name w:val="heading 3"/>
    <w:basedOn w:val="Normal"/>
    <w:next w:val="Normal"/>
    <w:qFormat/>
    <w:rsid w:val="00FB42D4"/>
    <w:pPr>
      <w:keepNext/>
      <w:numPr>
        <w:ilvl w:val="3"/>
        <w:numId w:val="1"/>
      </w:numPr>
      <w:spacing w:before="240" w:after="60"/>
      <w:outlineLvl w:val="2"/>
    </w:pPr>
    <w:rPr>
      <w:rFonts w:ascii="New York" w:hAnsi="New York" w:cs="New York"/>
      <w:b/>
      <w:bCs/>
      <w:szCs w:val="22"/>
    </w:rPr>
  </w:style>
  <w:style w:type="paragraph" w:styleId="Heading4">
    <w:name w:val="heading 4"/>
    <w:basedOn w:val="Normal"/>
    <w:next w:val="Normal"/>
    <w:link w:val="Heading4Char"/>
    <w:unhideWhenUsed/>
    <w:qFormat/>
    <w:rsid w:val="006C0246"/>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qFormat/>
    <w:rsid w:val="006C0246"/>
    <w:pPr>
      <w:tabs>
        <w:tab w:val="num" w:pos="1800"/>
      </w:tabs>
      <w:spacing w:before="240" w:after="60"/>
      <w:ind w:left="1800" w:hanging="360"/>
      <w:outlineLvl w:val="4"/>
    </w:pPr>
    <w:rPr>
      <w:rFonts w:ascii="Arial" w:hAnsi="Arial"/>
      <w:b/>
      <w:bCs/>
      <w:i/>
      <w:iCs/>
      <w:sz w:val="26"/>
      <w:szCs w:val="26"/>
    </w:rPr>
  </w:style>
  <w:style w:type="paragraph" w:styleId="Heading6">
    <w:name w:val="heading 6"/>
    <w:basedOn w:val="Normal"/>
    <w:next w:val="Normal"/>
    <w:link w:val="Heading6Char"/>
    <w:qFormat/>
    <w:rsid w:val="006C0246"/>
    <w:pPr>
      <w:tabs>
        <w:tab w:val="num" w:pos="3600"/>
      </w:tabs>
      <w:spacing w:before="240" w:after="60"/>
      <w:ind w:left="3600" w:hanging="1800"/>
      <w:outlineLvl w:val="5"/>
    </w:pPr>
    <w:rPr>
      <w:rFonts w:cs="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ent0">
    <w:name w:val="Intent 0"/>
    <w:basedOn w:val="Normal"/>
    <w:rsid w:val="00415497"/>
    <w:pPr>
      <w:spacing w:before="120"/>
      <w:ind w:left="540"/>
    </w:pPr>
    <w:rPr>
      <w:szCs w:val="22"/>
    </w:rPr>
  </w:style>
  <w:style w:type="paragraph" w:styleId="Title">
    <w:name w:val="Title"/>
    <w:basedOn w:val="Normal"/>
    <w:next w:val="Normal"/>
    <w:link w:val="TitleChar"/>
    <w:uiPriority w:val="99"/>
    <w:qFormat/>
    <w:rsid w:val="00B0380A"/>
    <w:pPr>
      <w:numPr>
        <w:numId w:val="1"/>
      </w:numPr>
      <w:contextualSpacing/>
    </w:pPr>
    <w:rPr>
      <w:rFonts w:cs="Times New Roman"/>
      <w:b/>
      <w:spacing w:val="5"/>
      <w:kern w:val="28"/>
      <w:sz w:val="28"/>
      <w:szCs w:val="28"/>
    </w:rPr>
  </w:style>
  <w:style w:type="character" w:customStyle="1" w:styleId="TitleChar">
    <w:name w:val="Title Char"/>
    <w:link w:val="Title"/>
    <w:uiPriority w:val="99"/>
    <w:rsid w:val="00B0380A"/>
    <w:rPr>
      <w:b/>
      <w:spacing w:val="5"/>
      <w:kern w:val="28"/>
      <w:sz w:val="28"/>
      <w:szCs w:val="28"/>
    </w:rPr>
  </w:style>
  <w:style w:type="paragraph" w:styleId="Header">
    <w:name w:val="header"/>
    <w:basedOn w:val="Normal"/>
    <w:rsid w:val="00B0380A"/>
    <w:pPr>
      <w:tabs>
        <w:tab w:val="center" w:pos="4320"/>
        <w:tab w:val="right" w:pos="8640"/>
      </w:tabs>
    </w:pPr>
  </w:style>
  <w:style w:type="paragraph" w:styleId="Footer">
    <w:name w:val="footer"/>
    <w:basedOn w:val="Normal"/>
    <w:link w:val="FooterChar"/>
    <w:rsid w:val="00B0380A"/>
    <w:pPr>
      <w:tabs>
        <w:tab w:val="center" w:pos="4320"/>
        <w:tab w:val="right" w:pos="8640"/>
      </w:tabs>
    </w:pPr>
  </w:style>
  <w:style w:type="paragraph" w:customStyle="1" w:styleId="Indent1">
    <w:name w:val="Indent 1"/>
    <w:basedOn w:val="Normal"/>
    <w:link w:val="Indent1Char"/>
    <w:rsid w:val="00623006"/>
    <w:pPr>
      <w:spacing w:before="240"/>
    </w:pPr>
    <w:rPr>
      <w:rFonts w:cs="Times New Roman"/>
      <w:szCs w:val="22"/>
    </w:rPr>
  </w:style>
  <w:style w:type="character" w:customStyle="1" w:styleId="Indent1Char">
    <w:name w:val="Indent 1 Char"/>
    <w:link w:val="Indent1"/>
    <w:rsid w:val="00623006"/>
    <w:rPr>
      <w:sz w:val="22"/>
      <w:szCs w:val="22"/>
      <w:lang w:val="en-US" w:eastAsia="en-US" w:bidi="ar-SA"/>
    </w:rPr>
  </w:style>
  <w:style w:type="paragraph" w:styleId="BodyText">
    <w:name w:val="Body Text"/>
    <w:basedOn w:val="Indent1"/>
    <w:rsid w:val="00B92774"/>
    <w:pPr>
      <w:keepNext/>
    </w:pPr>
    <w:rPr>
      <w:b/>
    </w:rPr>
  </w:style>
  <w:style w:type="character" w:customStyle="1" w:styleId="Heading1Char">
    <w:name w:val="Heading 1 Char"/>
    <w:link w:val="Heading1"/>
    <w:rsid w:val="00FB42D4"/>
    <w:rPr>
      <w:b/>
      <w:bCs/>
      <w:kern w:val="32"/>
      <w:sz w:val="22"/>
      <w:szCs w:val="22"/>
    </w:rPr>
  </w:style>
  <w:style w:type="paragraph" w:customStyle="1" w:styleId="Header1">
    <w:name w:val="Header1"/>
    <w:basedOn w:val="Title"/>
    <w:rsid w:val="00FB42D4"/>
  </w:style>
  <w:style w:type="paragraph" w:customStyle="1" w:styleId="Indent2">
    <w:name w:val="Indent 2"/>
    <w:basedOn w:val="Indent1"/>
    <w:link w:val="Indent2Char"/>
    <w:rsid w:val="00B92774"/>
    <w:pPr>
      <w:ind w:left="180"/>
    </w:pPr>
  </w:style>
  <w:style w:type="character" w:customStyle="1" w:styleId="Indent2Char">
    <w:name w:val="Indent 2 Char"/>
    <w:link w:val="Indent2"/>
    <w:rsid w:val="00B92774"/>
    <w:rPr>
      <w:sz w:val="22"/>
      <w:szCs w:val="22"/>
      <w:lang w:val="en-US" w:eastAsia="en-US" w:bidi="ar-SA"/>
    </w:rPr>
  </w:style>
  <w:style w:type="character" w:customStyle="1" w:styleId="FooterChar">
    <w:name w:val="Footer Char"/>
    <w:link w:val="Footer"/>
    <w:rsid w:val="00B92774"/>
    <w:rPr>
      <w:rFonts w:ascii="Arial" w:hAnsi="Arial" w:cs="Arial"/>
      <w:sz w:val="22"/>
      <w:lang w:val="en-US" w:eastAsia="en-US" w:bidi="ar-SA"/>
    </w:rPr>
  </w:style>
  <w:style w:type="paragraph" w:customStyle="1" w:styleId="Indent3">
    <w:name w:val="Indent 3"/>
    <w:basedOn w:val="Indent2"/>
    <w:link w:val="Indent3Char"/>
    <w:rsid w:val="00B92774"/>
    <w:pPr>
      <w:ind w:left="360"/>
    </w:pPr>
    <w:rPr>
      <w:sz w:val="20"/>
      <w:szCs w:val="20"/>
    </w:rPr>
  </w:style>
  <w:style w:type="character" w:customStyle="1" w:styleId="Indent3Char">
    <w:name w:val="Indent 3 Char"/>
    <w:basedOn w:val="Indent2Char"/>
    <w:link w:val="Indent3"/>
    <w:rsid w:val="00B92774"/>
    <w:rPr>
      <w:sz w:val="22"/>
      <w:szCs w:val="22"/>
      <w:lang w:val="en-US" w:eastAsia="en-US" w:bidi="ar-SA"/>
    </w:rPr>
  </w:style>
  <w:style w:type="paragraph" w:customStyle="1" w:styleId="NumberedList">
    <w:name w:val="Numbered List"/>
    <w:basedOn w:val="Indent2"/>
    <w:rsid w:val="00623006"/>
    <w:pPr>
      <w:numPr>
        <w:numId w:val="2"/>
      </w:numPr>
    </w:pPr>
  </w:style>
  <w:style w:type="paragraph" w:styleId="ListParagraph">
    <w:name w:val="List Paragraph"/>
    <w:basedOn w:val="Normal"/>
    <w:uiPriority w:val="34"/>
    <w:qFormat/>
    <w:rsid w:val="00226B80"/>
    <w:pPr>
      <w:spacing w:after="200" w:line="276" w:lineRule="auto"/>
      <w:ind w:left="720"/>
      <w:contextualSpacing/>
    </w:pPr>
    <w:rPr>
      <w:rFonts w:ascii="Calibri" w:hAnsi="Calibri" w:cs="Times New Roman"/>
      <w:szCs w:val="22"/>
    </w:rPr>
  </w:style>
  <w:style w:type="paragraph" w:customStyle="1" w:styleId="Default">
    <w:name w:val="Default"/>
    <w:rsid w:val="00226B80"/>
    <w:pPr>
      <w:autoSpaceDE w:val="0"/>
      <w:autoSpaceDN w:val="0"/>
      <w:adjustRightInd w:val="0"/>
    </w:pPr>
    <w:rPr>
      <w:color w:val="000000"/>
      <w:sz w:val="24"/>
      <w:szCs w:val="24"/>
    </w:rPr>
  </w:style>
  <w:style w:type="paragraph" w:styleId="NoSpacing">
    <w:name w:val="No Spacing"/>
    <w:uiPriority w:val="99"/>
    <w:qFormat/>
    <w:rsid w:val="00226B80"/>
    <w:rPr>
      <w:rFonts w:ascii="Calibri" w:hAnsi="Calibri"/>
      <w:sz w:val="22"/>
      <w:szCs w:val="22"/>
    </w:rPr>
  </w:style>
  <w:style w:type="paragraph" w:styleId="NormalWeb">
    <w:name w:val="Normal (Web)"/>
    <w:basedOn w:val="Normal"/>
    <w:rsid w:val="00226B80"/>
    <w:pPr>
      <w:spacing w:before="100" w:beforeAutospacing="1" w:after="100" w:afterAutospacing="1"/>
    </w:pPr>
    <w:rPr>
      <w:rFonts w:cs="Times New Roman"/>
      <w:sz w:val="24"/>
      <w:szCs w:val="24"/>
    </w:rPr>
  </w:style>
  <w:style w:type="paragraph" w:styleId="BodyText2">
    <w:name w:val="Body Text 2"/>
    <w:basedOn w:val="Normal"/>
    <w:link w:val="BodyText2Char"/>
    <w:rsid w:val="006C7DFB"/>
    <w:pPr>
      <w:spacing w:after="120" w:line="480" w:lineRule="auto"/>
    </w:pPr>
  </w:style>
  <w:style w:type="character" w:customStyle="1" w:styleId="BodyText2Char">
    <w:name w:val="Body Text 2 Char"/>
    <w:link w:val="BodyText2"/>
    <w:rsid w:val="006C7DFB"/>
    <w:rPr>
      <w:rFonts w:cs="Arial"/>
      <w:sz w:val="22"/>
    </w:rPr>
  </w:style>
  <w:style w:type="paragraph" w:customStyle="1" w:styleId="Indent31">
    <w:name w:val="Indent 3.1"/>
    <w:basedOn w:val="Normal"/>
    <w:rsid w:val="00745F71"/>
    <w:pPr>
      <w:spacing w:before="120"/>
      <w:ind w:left="547"/>
    </w:pPr>
    <w:rPr>
      <w:rFonts w:ascii="Arial" w:hAnsi="Arial"/>
      <w:szCs w:val="22"/>
    </w:rPr>
  </w:style>
  <w:style w:type="paragraph" w:customStyle="1" w:styleId="Indent41">
    <w:name w:val="Indent 4.1"/>
    <w:basedOn w:val="Normal"/>
    <w:rsid w:val="00745F71"/>
    <w:pPr>
      <w:spacing w:before="120"/>
      <w:ind w:left="720"/>
    </w:pPr>
    <w:rPr>
      <w:rFonts w:ascii="Arial" w:hAnsi="Arial"/>
      <w:szCs w:val="22"/>
    </w:rPr>
  </w:style>
  <w:style w:type="character" w:customStyle="1" w:styleId="Heading4Char">
    <w:name w:val="Heading 4 Char"/>
    <w:link w:val="Heading4"/>
    <w:semiHidden/>
    <w:rsid w:val="006C0246"/>
    <w:rPr>
      <w:rFonts w:ascii="Calibri" w:eastAsia="Times New Roman" w:hAnsi="Calibri" w:cs="Times New Roman"/>
      <w:b/>
      <w:bCs/>
      <w:sz w:val="28"/>
      <w:szCs w:val="28"/>
    </w:rPr>
  </w:style>
  <w:style w:type="character" w:customStyle="1" w:styleId="Heading5Char">
    <w:name w:val="Heading 5 Char"/>
    <w:link w:val="Heading5"/>
    <w:rsid w:val="006C0246"/>
    <w:rPr>
      <w:rFonts w:ascii="Arial" w:hAnsi="Arial" w:cs="Arial"/>
      <w:b/>
      <w:bCs/>
      <w:i/>
      <w:iCs/>
      <w:sz w:val="26"/>
      <w:szCs w:val="26"/>
    </w:rPr>
  </w:style>
  <w:style w:type="character" w:customStyle="1" w:styleId="Heading6Char">
    <w:name w:val="Heading 6 Char"/>
    <w:link w:val="Heading6"/>
    <w:rsid w:val="006C0246"/>
    <w:rPr>
      <w:b/>
      <w:bCs/>
      <w:sz w:val="22"/>
      <w:szCs w:val="22"/>
    </w:rPr>
  </w:style>
  <w:style w:type="character" w:customStyle="1" w:styleId="FooterChar1">
    <w:name w:val="Footer Char1"/>
    <w:basedOn w:val="DefaultParagraphFont"/>
    <w:rsid w:val="0042526C"/>
    <w:rPr>
      <w:rFonts w:cs="Arial"/>
      <w:sz w:val="22"/>
    </w:rPr>
  </w:style>
  <w:style w:type="character" w:customStyle="1" w:styleId="Heading2Char">
    <w:name w:val="Heading 2 Char"/>
    <w:basedOn w:val="DefaultParagraphFont"/>
    <w:link w:val="Heading2"/>
    <w:rsid w:val="0087381E"/>
    <w:rPr>
      <w:b/>
      <w:bCs/>
      <w:iCs/>
      <w:sz w:val="22"/>
      <w:szCs w:val="22"/>
    </w:rPr>
  </w:style>
  <w:style w:type="paragraph" w:styleId="BalloonText">
    <w:name w:val="Balloon Text"/>
    <w:basedOn w:val="Normal"/>
    <w:link w:val="BalloonTextChar"/>
    <w:rsid w:val="00552F20"/>
    <w:rPr>
      <w:rFonts w:ascii="Tahoma" w:hAnsi="Tahoma" w:cs="Tahoma"/>
      <w:sz w:val="16"/>
      <w:szCs w:val="16"/>
    </w:rPr>
  </w:style>
  <w:style w:type="character" w:customStyle="1" w:styleId="BalloonTextChar">
    <w:name w:val="Balloon Text Char"/>
    <w:basedOn w:val="DefaultParagraphFont"/>
    <w:link w:val="BalloonText"/>
    <w:rsid w:val="00552F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9277">
      <w:bodyDiv w:val="1"/>
      <w:marLeft w:val="0"/>
      <w:marRight w:val="0"/>
      <w:marTop w:val="0"/>
      <w:marBottom w:val="0"/>
      <w:divBdr>
        <w:top w:val="none" w:sz="0" w:space="0" w:color="auto"/>
        <w:left w:val="none" w:sz="0" w:space="0" w:color="auto"/>
        <w:bottom w:val="none" w:sz="0" w:space="0" w:color="auto"/>
        <w:right w:val="none" w:sz="0" w:space="0" w:color="auto"/>
      </w:divBdr>
    </w:div>
    <w:div w:id="148401928">
      <w:bodyDiv w:val="1"/>
      <w:marLeft w:val="0"/>
      <w:marRight w:val="0"/>
      <w:marTop w:val="0"/>
      <w:marBottom w:val="0"/>
      <w:divBdr>
        <w:top w:val="none" w:sz="0" w:space="0" w:color="auto"/>
        <w:left w:val="none" w:sz="0" w:space="0" w:color="auto"/>
        <w:bottom w:val="none" w:sz="0" w:space="0" w:color="auto"/>
        <w:right w:val="none" w:sz="0" w:space="0" w:color="auto"/>
      </w:divBdr>
    </w:div>
    <w:div w:id="237403160">
      <w:bodyDiv w:val="1"/>
      <w:marLeft w:val="0"/>
      <w:marRight w:val="0"/>
      <w:marTop w:val="0"/>
      <w:marBottom w:val="0"/>
      <w:divBdr>
        <w:top w:val="none" w:sz="0" w:space="0" w:color="auto"/>
        <w:left w:val="none" w:sz="0" w:space="0" w:color="auto"/>
        <w:bottom w:val="none" w:sz="0" w:space="0" w:color="auto"/>
        <w:right w:val="none" w:sz="0" w:space="0" w:color="auto"/>
      </w:divBdr>
    </w:div>
    <w:div w:id="248541927">
      <w:bodyDiv w:val="1"/>
      <w:marLeft w:val="0"/>
      <w:marRight w:val="0"/>
      <w:marTop w:val="0"/>
      <w:marBottom w:val="0"/>
      <w:divBdr>
        <w:top w:val="none" w:sz="0" w:space="0" w:color="auto"/>
        <w:left w:val="none" w:sz="0" w:space="0" w:color="auto"/>
        <w:bottom w:val="none" w:sz="0" w:space="0" w:color="auto"/>
        <w:right w:val="none" w:sz="0" w:space="0" w:color="auto"/>
      </w:divBdr>
    </w:div>
    <w:div w:id="276066835">
      <w:bodyDiv w:val="1"/>
      <w:marLeft w:val="0"/>
      <w:marRight w:val="0"/>
      <w:marTop w:val="0"/>
      <w:marBottom w:val="0"/>
      <w:divBdr>
        <w:top w:val="none" w:sz="0" w:space="0" w:color="auto"/>
        <w:left w:val="none" w:sz="0" w:space="0" w:color="auto"/>
        <w:bottom w:val="none" w:sz="0" w:space="0" w:color="auto"/>
        <w:right w:val="none" w:sz="0" w:space="0" w:color="auto"/>
      </w:divBdr>
    </w:div>
    <w:div w:id="691342494">
      <w:bodyDiv w:val="1"/>
      <w:marLeft w:val="0"/>
      <w:marRight w:val="0"/>
      <w:marTop w:val="0"/>
      <w:marBottom w:val="0"/>
      <w:divBdr>
        <w:top w:val="none" w:sz="0" w:space="0" w:color="auto"/>
        <w:left w:val="none" w:sz="0" w:space="0" w:color="auto"/>
        <w:bottom w:val="none" w:sz="0" w:space="0" w:color="auto"/>
        <w:right w:val="none" w:sz="0" w:space="0" w:color="auto"/>
      </w:divBdr>
    </w:div>
    <w:div w:id="782043941">
      <w:bodyDiv w:val="1"/>
      <w:marLeft w:val="0"/>
      <w:marRight w:val="0"/>
      <w:marTop w:val="0"/>
      <w:marBottom w:val="0"/>
      <w:divBdr>
        <w:top w:val="none" w:sz="0" w:space="0" w:color="auto"/>
        <w:left w:val="none" w:sz="0" w:space="0" w:color="auto"/>
        <w:bottom w:val="none" w:sz="0" w:space="0" w:color="auto"/>
        <w:right w:val="none" w:sz="0" w:space="0" w:color="auto"/>
      </w:divBdr>
    </w:div>
    <w:div w:id="848982750">
      <w:bodyDiv w:val="1"/>
      <w:marLeft w:val="0"/>
      <w:marRight w:val="0"/>
      <w:marTop w:val="0"/>
      <w:marBottom w:val="0"/>
      <w:divBdr>
        <w:top w:val="none" w:sz="0" w:space="0" w:color="auto"/>
        <w:left w:val="none" w:sz="0" w:space="0" w:color="auto"/>
        <w:bottom w:val="none" w:sz="0" w:space="0" w:color="auto"/>
        <w:right w:val="none" w:sz="0" w:space="0" w:color="auto"/>
      </w:divBdr>
    </w:div>
    <w:div w:id="877930951">
      <w:bodyDiv w:val="1"/>
      <w:marLeft w:val="0"/>
      <w:marRight w:val="0"/>
      <w:marTop w:val="0"/>
      <w:marBottom w:val="0"/>
      <w:divBdr>
        <w:top w:val="none" w:sz="0" w:space="0" w:color="auto"/>
        <w:left w:val="none" w:sz="0" w:space="0" w:color="auto"/>
        <w:bottom w:val="none" w:sz="0" w:space="0" w:color="auto"/>
        <w:right w:val="none" w:sz="0" w:space="0" w:color="auto"/>
      </w:divBdr>
    </w:div>
    <w:div w:id="905451152">
      <w:bodyDiv w:val="1"/>
      <w:marLeft w:val="0"/>
      <w:marRight w:val="0"/>
      <w:marTop w:val="0"/>
      <w:marBottom w:val="0"/>
      <w:divBdr>
        <w:top w:val="none" w:sz="0" w:space="0" w:color="auto"/>
        <w:left w:val="none" w:sz="0" w:space="0" w:color="auto"/>
        <w:bottom w:val="none" w:sz="0" w:space="0" w:color="auto"/>
        <w:right w:val="none" w:sz="0" w:space="0" w:color="auto"/>
      </w:divBdr>
    </w:div>
    <w:div w:id="1254128637">
      <w:bodyDiv w:val="1"/>
      <w:marLeft w:val="0"/>
      <w:marRight w:val="0"/>
      <w:marTop w:val="0"/>
      <w:marBottom w:val="0"/>
      <w:divBdr>
        <w:top w:val="none" w:sz="0" w:space="0" w:color="auto"/>
        <w:left w:val="none" w:sz="0" w:space="0" w:color="auto"/>
        <w:bottom w:val="none" w:sz="0" w:space="0" w:color="auto"/>
        <w:right w:val="none" w:sz="0" w:space="0" w:color="auto"/>
      </w:divBdr>
    </w:div>
    <w:div w:id="1260144640">
      <w:bodyDiv w:val="1"/>
      <w:marLeft w:val="0"/>
      <w:marRight w:val="0"/>
      <w:marTop w:val="0"/>
      <w:marBottom w:val="0"/>
      <w:divBdr>
        <w:top w:val="none" w:sz="0" w:space="0" w:color="auto"/>
        <w:left w:val="none" w:sz="0" w:space="0" w:color="auto"/>
        <w:bottom w:val="none" w:sz="0" w:space="0" w:color="auto"/>
        <w:right w:val="none" w:sz="0" w:space="0" w:color="auto"/>
      </w:divBdr>
    </w:div>
    <w:div w:id="1344165456">
      <w:bodyDiv w:val="1"/>
      <w:marLeft w:val="0"/>
      <w:marRight w:val="0"/>
      <w:marTop w:val="0"/>
      <w:marBottom w:val="0"/>
      <w:divBdr>
        <w:top w:val="none" w:sz="0" w:space="0" w:color="auto"/>
        <w:left w:val="none" w:sz="0" w:space="0" w:color="auto"/>
        <w:bottom w:val="none" w:sz="0" w:space="0" w:color="auto"/>
        <w:right w:val="none" w:sz="0" w:space="0" w:color="auto"/>
      </w:divBdr>
    </w:div>
    <w:div w:id="1381906377">
      <w:bodyDiv w:val="1"/>
      <w:marLeft w:val="0"/>
      <w:marRight w:val="0"/>
      <w:marTop w:val="0"/>
      <w:marBottom w:val="0"/>
      <w:divBdr>
        <w:top w:val="none" w:sz="0" w:space="0" w:color="auto"/>
        <w:left w:val="none" w:sz="0" w:space="0" w:color="auto"/>
        <w:bottom w:val="none" w:sz="0" w:space="0" w:color="auto"/>
        <w:right w:val="none" w:sz="0" w:space="0" w:color="auto"/>
      </w:divBdr>
      <w:divsChild>
        <w:div w:id="61954523">
          <w:marLeft w:val="1166"/>
          <w:marRight w:val="0"/>
          <w:marTop w:val="60"/>
          <w:marBottom w:val="0"/>
          <w:divBdr>
            <w:top w:val="none" w:sz="0" w:space="0" w:color="auto"/>
            <w:left w:val="none" w:sz="0" w:space="0" w:color="auto"/>
            <w:bottom w:val="none" w:sz="0" w:space="0" w:color="auto"/>
            <w:right w:val="none" w:sz="0" w:space="0" w:color="auto"/>
          </w:divBdr>
        </w:div>
        <w:div w:id="180319346">
          <w:marLeft w:val="1166"/>
          <w:marRight w:val="0"/>
          <w:marTop w:val="60"/>
          <w:marBottom w:val="0"/>
          <w:divBdr>
            <w:top w:val="none" w:sz="0" w:space="0" w:color="auto"/>
            <w:left w:val="none" w:sz="0" w:space="0" w:color="auto"/>
            <w:bottom w:val="none" w:sz="0" w:space="0" w:color="auto"/>
            <w:right w:val="none" w:sz="0" w:space="0" w:color="auto"/>
          </w:divBdr>
        </w:div>
        <w:div w:id="470437661">
          <w:marLeft w:val="1166"/>
          <w:marRight w:val="0"/>
          <w:marTop w:val="60"/>
          <w:marBottom w:val="0"/>
          <w:divBdr>
            <w:top w:val="none" w:sz="0" w:space="0" w:color="auto"/>
            <w:left w:val="none" w:sz="0" w:space="0" w:color="auto"/>
            <w:bottom w:val="none" w:sz="0" w:space="0" w:color="auto"/>
            <w:right w:val="none" w:sz="0" w:space="0" w:color="auto"/>
          </w:divBdr>
        </w:div>
        <w:div w:id="510221908">
          <w:marLeft w:val="1166"/>
          <w:marRight w:val="0"/>
          <w:marTop w:val="60"/>
          <w:marBottom w:val="0"/>
          <w:divBdr>
            <w:top w:val="none" w:sz="0" w:space="0" w:color="auto"/>
            <w:left w:val="none" w:sz="0" w:space="0" w:color="auto"/>
            <w:bottom w:val="none" w:sz="0" w:space="0" w:color="auto"/>
            <w:right w:val="none" w:sz="0" w:space="0" w:color="auto"/>
          </w:divBdr>
        </w:div>
        <w:div w:id="534660539">
          <w:marLeft w:val="1166"/>
          <w:marRight w:val="0"/>
          <w:marTop w:val="60"/>
          <w:marBottom w:val="0"/>
          <w:divBdr>
            <w:top w:val="none" w:sz="0" w:space="0" w:color="auto"/>
            <w:left w:val="none" w:sz="0" w:space="0" w:color="auto"/>
            <w:bottom w:val="none" w:sz="0" w:space="0" w:color="auto"/>
            <w:right w:val="none" w:sz="0" w:space="0" w:color="auto"/>
          </w:divBdr>
        </w:div>
        <w:div w:id="613288547">
          <w:marLeft w:val="1166"/>
          <w:marRight w:val="0"/>
          <w:marTop w:val="60"/>
          <w:marBottom w:val="0"/>
          <w:divBdr>
            <w:top w:val="none" w:sz="0" w:space="0" w:color="auto"/>
            <w:left w:val="none" w:sz="0" w:space="0" w:color="auto"/>
            <w:bottom w:val="none" w:sz="0" w:space="0" w:color="auto"/>
            <w:right w:val="none" w:sz="0" w:space="0" w:color="auto"/>
          </w:divBdr>
        </w:div>
        <w:div w:id="761032821">
          <w:marLeft w:val="1166"/>
          <w:marRight w:val="0"/>
          <w:marTop w:val="60"/>
          <w:marBottom w:val="0"/>
          <w:divBdr>
            <w:top w:val="none" w:sz="0" w:space="0" w:color="auto"/>
            <w:left w:val="none" w:sz="0" w:space="0" w:color="auto"/>
            <w:bottom w:val="none" w:sz="0" w:space="0" w:color="auto"/>
            <w:right w:val="none" w:sz="0" w:space="0" w:color="auto"/>
          </w:divBdr>
        </w:div>
        <w:div w:id="835221837">
          <w:marLeft w:val="1166"/>
          <w:marRight w:val="0"/>
          <w:marTop w:val="60"/>
          <w:marBottom w:val="0"/>
          <w:divBdr>
            <w:top w:val="none" w:sz="0" w:space="0" w:color="auto"/>
            <w:left w:val="none" w:sz="0" w:space="0" w:color="auto"/>
            <w:bottom w:val="none" w:sz="0" w:space="0" w:color="auto"/>
            <w:right w:val="none" w:sz="0" w:space="0" w:color="auto"/>
          </w:divBdr>
        </w:div>
        <w:div w:id="893199497">
          <w:marLeft w:val="1166"/>
          <w:marRight w:val="0"/>
          <w:marTop w:val="60"/>
          <w:marBottom w:val="0"/>
          <w:divBdr>
            <w:top w:val="none" w:sz="0" w:space="0" w:color="auto"/>
            <w:left w:val="none" w:sz="0" w:space="0" w:color="auto"/>
            <w:bottom w:val="none" w:sz="0" w:space="0" w:color="auto"/>
            <w:right w:val="none" w:sz="0" w:space="0" w:color="auto"/>
          </w:divBdr>
        </w:div>
        <w:div w:id="1309356906">
          <w:marLeft w:val="1166"/>
          <w:marRight w:val="0"/>
          <w:marTop w:val="60"/>
          <w:marBottom w:val="0"/>
          <w:divBdr>
            <w:top w:val="none" w:sz="0" w:space="0" w:color="auto"/>
            <w:left w:val="none" w:sz="0" w:space="0" w:color="auto"/>
            <w:bottom w:val="none" w:sz="0" w:space="0" w:color="auto"/>
            <w:right w:val="none" w:sz="0" w:space="0" w:color="auto"/>
          </w:divBdr>
        </w:div>
        <w:div w:id="1327897006">
          <w:marLeft w:val="1166"/>
          <w:marRight w:val="0"/>
          <w:marTop w:val="60"/>
          <w:marBottom w:val="0"/>
          <w:divBdr>
            <w:top w:val="none" w:sz="0" w:space="0" w:color="auto"/>
            <w:left w:val="none" w:sz="0" w:space="0" w:color="auto"/>
            <w:bottom w:val="none" w:sz="0" w:space="0" w:color="auto"/>
            <w:right w:val="none" w:sz="0" w:space="0" w:color="auto"/>
          </w:divBdr>
        </w:div>
        <w:div w:id="1593902200">
          <w:marLeft w:val="1166"/>
          <w:marRight w:val="0"/>
          <w:marTop w:val="60"/>
          <w:marBottom w:val="0"/>
          <w:divBdr>
            <w:top w:val="none" w:sz="0" w:space="0" w:color="auto"/>
            <w:left w:val="none" w:sz="0" w:space="0" w:color="auto"/>
            <w:bottom w:val="none" w:sz="0" w:space="0" w:color="auto"/>
            <w:right w:val="none" w:sz="0" w:space="0" w:color="auto"/>
          </w:divBdr>
        </w:div>
        <w:div w:id="1719233557">
          <w:marLeft w:val="1166"/>
          <w:marRight w:val="0"/>
          <w:marTop w:val="60"/>
          <w:marBottom w:val="0"/>
          <w:divBdr>
            <w:top w:val="none" w:sz="0" w:space="0" w:color="auto"/>
            <w:left w:val="none" w:sz="0" w:space="0" w:color="auto"/>
            <w:bottom w:val="none" w:sz="0" w:space="0" w:color="auto"/>
            <w:right w:val="none" w:sz="0" w:space="0" w:color="auto"/>
          </w:divBdr>
        </w:div>
        <w:div w:id="2036803098">
          <w:marLeft w:val="1166"/>
          <w:marRight w:val="0"/>
          <w:marTop w:val="60"/>
          <w:marBottom w:val="0"/>
          <w:divBdr>
            <w:top w:val="none" w:sz="0" w:space="0" w:color="auto"/>
            <w:left w:val="none" w:sz="0" w:space="0" w:color="auto"/>
            <w:bottom w:val="none" w:sz="0" w:space="0" w:color="auto"/>
            <w:right w:val="none" w:sz="0" w:space="0" w:color="auto"/>
          </w:divBdr>
        </w:div>
      </w:divsChild>
    </w:div>
    <w:div w:id="1505822406">
      <w:bodyDiv w:val="1"/>
      <w:marLeft w:val="0"/>
      <w:marRight w:val="0"/>
      <w:marTop w:val="0"/>
      <w:marBottom w:val="0"/>
      <w:divBdr>
        <w:top w:val="none" w:sz="0" w:space="0" w:color="auto"/>
        <w:left w:val="none" w:sz="0" w:space="0" w:color="auto"/>
        <w:bottom w:val="none" w:sz="0" w:space="0" w:color="auto"/>
        <w:right w:val="none" w:sz="0" w:space="0" w:color="auto"/>
      </w:divBdr>
    </w:div>
    <w:div w:id="1532305396">
      <w:bodyDiv w:val="1"/>
      <w:marLeft w:val="0"/>
      <w:marRight w:val="0"/>
      <w:marTop w:val="0"/>
      <w:marBottom w:val="0"/>
      <w:divBdr>
        <w:top w:val="none" w:sz="0" w:space="0" w:color="auto"/>
        <w:left w:val="none" w:sz="0" w:space="0" w:color="auto"/>
        <w:bottom w:val="none" w:sz="0" w:space="0" w:color="auto"/>
        <w:right w:val="none" w:sz="0" w:space="0" w:color="auto"/>
      </w:divBdr>
    </w:div>
    <w:div w:id="1579899374">
      <w:bodyDiv w:val="1"/>
      <w:marLeft w:val="0"/>
      <w:marRight w:val="0"/>
      <w:marTop w:val="0"/>
      <w:marBottom w:val="0"/>
      <w:divBdr>
        <w:top w:val="none" w:sz="0" w:space="0" w:color="auto"/>
        <w:left w:val="none" w:sz="0" w:space="0" w:color="auto"/>
        <w:bottom w:val="none" w:sz="0" w:space="0" w:color="auto"/>
        <w:right w:val="none" w:sz="0" w:space="0" w:color="auto"/>
      </w:divBdr>
    </w:div>
    <w:div w:id="1729837678">
      <w:bodyDiv w:val="1"/>
      <w:marLeft w:val="0"/>
      <w:marRight w:val="0"/>
      <w:marTop w:val="0"/>
      <w:marBottom w:val="0"/>
      <w:divBdr>
        <w:top w:val="none" w:sz="0" w:space="0" w:color="auto"/>
        <w:left w:val="none" w:sz="0" w:space="0" w:color="auto"/>
        <w:bottom w:val="none" w:sz="0" w:space="0" w:color="auto"/>
        <w:right w:val="none" w:sz="0" w:space="0" w:color="auto"/>
      </w:divBdr>
    </w:div>
    <w:div w:id="1753502779">
      <w:bodyDiv w:val="1"/>
      <w:marLeft w:val="0"/>
      <w:marRight w:val="0"/>
      <w:marTop w:val="0"/>
      <w:marBottom w:val="0"/>
      <w:divBdr>
        <w:top w:val="none" w:sz="0" w:space="0" w:color="auto"/>
        <w:left w:val="none" w:sz="0" w:space="0" w:color="auto"/>
        <w:bottom w:val="none" w:sz="0" w:space="0" w:color="auto"/>
        <w:right w:val="none" w:sz="0" w:space="0" w:color="auto"/>
      </w:divBdr>
      <w:divsChild>
        <w:div w:id="1173836762">
          <w:marLeft w:val="0"/>
          <w:marRight w:val="0"/>
          <w:marTop w:val="0"/>
          <w:marBottom w:val="0"/>
          <w:divBdr>
            <w:top w:val="none" w:sz="0" w:space="0" w:color="auto"/>
            <w:left w:val="none" w:sz="0" w:space="0" w:color="auto"/>
            <w:bottom w:val="none" w:sz="0" w:space="0" w:color="auto"/>
            <w:right w:val="none" w:sz="0" w:space="0" w:color="auto"/>
          </w:divBdr>
          <w:divsChild>
            <w:div w:id="538902990">
              <w:marLeft w:val="0"/>
              <w:marRight w:val="0"/>
              <w:marTop w:val="0"/>
              <w:marBottom w:val="0"/>
              <w:divBdr>
                <w:top w:val="none" w:sz="0" w:space="0" w:color="auto"/>
                <w:left w:val="none" w:sz="0" w:space="0" w:color="auto"/>
                <w:bottom w:val="none" w:sz="0" w:space="0" w:color="auto"/>
                <w:right w:val="none" w:sz="0" w:space="0" w:color="auto"/>
              </w:divBdr>
              <w:divsChild>
                <w:div w:id="562644697">
                  <w:marLeft w:val="0"/>
                  <w:marRight w:val="0"/>
                  <w:marTop w:val="0"/>
                  <w:marBottom w:val="0"/>
                  <w:divBdr>
                    <w:top w:val="none" w:sz="0" w:space="0" w:color="auto"/>
                    <w:left w:val="none" w:sz="0" w:space="0" w:color="auto"/>
                    <w:bottom w:val="none" w:sz="0" w:space="0" w:color="auto"/>
                    <w:right w:val="none" w:sz="0" w:space="0" w:color="auto"/>
                  </w:divBdr>
                  <w:divsChild>
                    <w:div w:id="247735503">
                      <w:marLeft w:val="0"/>
                      <w:marRight w:val="0"/>
                      <w:marTop w:val="0"/>
                      <w:marBottom w:val="0"/>
                      <w:divBdr>
                        <w:top w:val="none" w:sz="0" w:space="0" w:color="auto"/>
                        <w:left w:val="none" w:sz="0" w:space="0" w:color="auto"/>
                        <w:bottom w:val="none" w:sz="0" w:space="0" w:color="auto"/>
                        <w:right w:val="none" w:sz="0" w:space="0" w:color="auto"/>
                      </w:divBdr>
                      <w:divsChild>
                        <w:div w:id="286813359">
                          <w:marLeft w:val="0"/>
                          <w:marRight w:val="0"/>
                          <w:marTop w:val="0"/>
                          <w:marBottom w:val="0"/>
                          <w:divBdr>
                            <w:top w:val="none" w:sz="0" w:space="0" w:color="auto"/>
                            <w:left w:val="none" w:sz="0" w:space="0" w:color="auto"/>
                            <w:bottom w:val="none" w:sz="0" w:space="0" w:color="auto"/>
                            <w:right w:val="none" w:sz="0" w:space="0" w:color="auto"/>
                          </w:divBdr>
                          <w:divsChild>
                            <w:div w:id="1862546169">
                              <w:marLeft w:val="0"/>
                              <w:marRight w:val="0"/>
                              <w:marTop w:val="0"/>
                              <w:marBottom w:val="0"/>
                              <w:divBdr>
                                <w:top w:val="none" w:sz="0" w:space="0" w:color="auto"/>
                                <w:left w:val="none" w:sz="0" w:space="0" w:color="auto"/>
                                <w:bottom w:val="none" w:sz="0" w:space="0" w:color="auto"/>
                                <w:right w:val="none" w:sz="0" w:space="0" w:color="auto"/>
                              </w:divBdr>
                              <w:divsChild>
                                <w:div w:id="2077968212">
                                  <w:marLeft w:val="0"/>
                                  <w:marRight w:val="0"/>
                                  <w:marTop w:val="0"/>
                                  <w:marBottom w:val="0"/>
                                  <w:divBdr>
                                    <w:top w:val="none" w:sz="0" w:space="0" w:color="auto"/>
                                    <w:left w:val="none" w:sz="0" w:space="0" w:color="auto"/>
                                    <w:bottom w:val="none" w:sz="0" w:space="0" w:color="auto"/>
                                    <w:right w:val="none" w:sz="0" w:space="0" w:color="auto"/>
                                  </w:divBdr>
                                  <w:divsChild>
                                    <w:div w:id="690692572">
                                      <w:marLeft w:val="0"/>
                                      <w:marRight w:val="0"/>
                                      <w:marTop w:val="0"/>
                                      <w:marBottom w:val="0"/>
                                      <w:divBdr>
                                        <w:top w:val="none" w:sz="0" w:space="0" w:color="auto"/>
                                        <w:left w:val="none" w:sz="0" w:space="0" w:color="auto"/>
                                        <w:bottom w:val="none" w:sz="0" w:space="0" w:color="auto"/>
                                        <w:right w:val="none" w:sz="0" w:space="0" w:color="auto"/>
                                      </w:divBdr>
                                      <w:divsChild>
                                        <w:div w:id="1522549816">
                                          <w:marLeft w:val="0"/>
                                          <w:marRight w:val="0"/>
                                          <w:marTop w:val="0"/>
                                          <w:marBottom w:val="0"/>
                                          <w:divBdr>
                                            <w:top w:val="none" w:sz="0" w:space="0" w:color="auto"/>
                                            <w:left w:val="none" w:sz="0" w:space="0" w:color="auto"/>
                                            <w:bottom w:val="none" w:sz="0" w:space="0" w:color="auto"/>
                                            <w:right w:val="none" w:sz="0" w:space="0" w:color="auto"/>
                                          </w:divBdr>
                                          <w:divsChild>
                                            <w:div w:id="1707756685">
                                              <w:marLeft w:val="0"/>
                                              <w:marRight w:val="0"/>
                                              <w:marTop w:val="0"/>
                                              <w:marBottom w:val="0"/>
                                              <w:divBdr>
                                                <w:top w:val="single" w:sz="12" w:space="2" w:color="FFFFCC"/>
                                                <w:left w:val="single" w:sz="12" w:space="2" w:color="FFFFCC"/>
                                                <w:bottom w:val="single" w:sz="12" w:space="2" w:color="FFFFCC"/>
                                                <w:right w:val="single" w:sz="12" w:space="0" w:color="FFFFCC"/>
                                              </w:divBdr>
                                              <w:divsChild>
                                                <w:div w:id="1582133001">
                                                  <w:marLeft w:val="0"/>
                                                  <w:marRight w:val="0"/>
                                                  <w:marTop w:val="0"/>
                                                  <w:marBottom w:val="0"/>
                                                  <w:divBdr>
                                                    <w:top w:val="none" w:sz="0" w:space="0" w:color="auto"/>
                                                    <w:left w:val="none" w:sz="0" w:space="0" w:color="auto"/>
                                                    <w:bottom w:val="none" w:sz="0" w:space="0" w:color="auto"/>
                                                    <w:right w:val="none" w:sz="0" w:space="0" w:color="auto"/>
                                                  </w:divBdr>
                                                  <w:divsChild>
                                                    <w:div w:id="575940983">
                                                      <w:marLeft w:val="0"/>
                                                      <w:marRight w:val="0"/>
                                                      <w:marTop w:val="0"/>
                                                      <w:marBottom w:val="0"/>
                                                      <w:divBdr>
                                                        <w:top w:val="none" w:sz="0" w:space="0" w:color="auto"/>
                                                        <w:left w:val="none" w:sz="0" w:space="0" w:color="auto"/>
                                                        <w:bottom w:val="none" w:sz="0" w:space="0" w:color="auto"/>
                                                        <w:right w:val="none" w:sz="0" w:space="0" w:color="auto"/>
                                                      </w:divBdr>
                                                      <w:divsChild>
                                                        <w:div w:id="2003467117">
                                                          <w:marLeft w:val="0"/>
                                                          <w:marRight w:val="0"/>
                                                          <w:marTop w:val="0"/>
                                                          <w:marBottom w:val="0"/>
                                                          <w:divBdr>
                                                            <w:top w:val="none" w:sz="0" w:space="0" w:color="auto"/>
                                                            <w:left w:val="none" w:sz="0" w:space="0" w:color="auto"/>
                                                            <w:bottom w:val="none" w:sz="0" w:space="0" w:color="auto"/>
                                                            <w:right w:val="none" w:sz="0" w:space="0" w:color="auto"/>
                                                          </w:divBdr>
                                                          <w:divsChild>
                                                            <w:div w:id="70929446">
                                                              <w:marLeft w:val="0"/>
                                                              <w:marRight w:val="0"/>
                                                              <w:marTop w:val="0"/>
                                                              <w:marBottom w:val="0"/>
                                                              <w:divBdr>
                                                                <w:top w:val="none" w:sz="0" w:space="0" w:color="auto"/>
                                                                <w:left w:val="none" w:sz="0" w:space="0" w:color="auto"/>
                                                                <w:bottom w:val="none" w:sz="0" w:space="0" w:color="auto"/>
                                                                <w:right w:val="none" w:sz="0" w:space="0" w:color="auto"/>
                                                              </w:divBdr>
                                                              <w:divsChild>
                                                                <w:div w:id="1834833125">
                                                                  <w:marLeft w:val="0"/>
                                                                  <w:marRight w:val="0"/>
                                                                  <w:marTop w:val="0"/>
                                                                  <w:marBottom w:val="0"/>
                                                                  <w:divBdr>
                                                                    <w:top w:val="none" w:sz="0" w:space="0" w:color="auto"/>
                                                                    <w:left w:val="none" w:sz="0" w:space="0" w:color="auto"/>
                                                                    <w:bottom w:val="none" w:sz="0" w:space="0" w:color="auto"/>
                                                                    <w:right w:val="none" w:sz="0" w:space="0" w:color="auto"/>
                                                                  </w:divBdr>
                                                                  <w:divsChild>
                                                                    <w:div w:id="1959751241">
                                                                      <w:marLeft w:val="0"/>
                                                                      <w:marRight w:val="0"/>
                                                                      <w:marTop w:val="0"/>
                                                                      <w:marBottom w:val="0"/>
                                                                      <w:divBdr>
                                                                        <w:top w:val="none" w:sz="0" w:space="0" w:color="auto"/>
                                                                        <w:left w:val="none" w:sz="0" w:space="0" w:color="auto"/>
                                                                        <w:bottom w:val="none" w:sz="0" w:space="0" w:color="auto"/>
                                                                        <w:right w:val="none" w:sz="0" w:space="0" w:color="auto"/>
                                                                      </w:divBdr>
                                                                      <w:divsChild>
                                                                        <w:div w:id="1395159761">
                                                                          <w:marLeft w:val="0"/>
                                                                          <w:marRight w:val="0"/>
                                                                          <w:marTop w:val="0"/>
                                                                          <w:marBottom w:val="0"/>
                                                                          <w:divBdr>
                                                                            <w:top w:val="none" w:sz="0" w:space="0" w:color="auto"/>
                                                                            <w:left w:val="none" w:sz="0" w:space="0" w:color="auto"/>
                                                                            <w:bottom w:val="none" w:sz="0" w:space="0" w:color="auto"/>
                                                                            <w:right w:val="none" w:sz="0" w:space="0" w:color="auto"/>
                                                                          </w:divBdr>
                                                                          <w:divsChild>
                                                                            <w:div w:id="1202520940">
                                                                              <w:marLeft w:val="0"/>
                                                                              <w:marRight w:val="0"/>
                                                                              <w:marTop w:val="0"/>
                                                                              <w:marBottom w:val="0"/>
                                                                              <w:divBdr>
                                                                                <w:top w:val="none" w:sz="0" w:space="0" w:color="auto"/>
                                                                                <w:left w:val="none" w:sz="0" w:space="0" w:color="auto"/>
                                                                                <w:bottom w:val="none" w:sz="0" w:space="0" w:color="auto"/>
                                                                                <w:right w:val="none" w:sz="0" w:space="0" w:color="auto"/>
                                                                              </w:divBdr>
                                                                              <w:divsChild>
                                                                                <w:div w:id="2035694992">
                                                                                  <w:marLeft w:val="0"/>
                                                                                  <w:marRight w:val="0"/>
                                                                                  <w:marTop w:val="0"/>
                                                                                  <w:marBottom w:val="0"/>
                                                                                  <w:divBdr>
                                                                                    <w:top w:val="none" w:sz="0" w:space="0" w:color="auto"/>
                                                                                    <w:left w:val="none" w:sz="0" w:space="0" w:color="auto"/>
                                                                                    <w:bottom w:val="none" w:sz="0" w:space="0" w:color="auto"/>
                                                                                    <w:right w:val="none" w:sz="0" w:space="0" w:color="auto"/>
                                                                                  </w:divBdr>
                                                                                  <w:divsChild>
                                                                                    <w:div w:id="530461366">
                                                                                      <w:marLeft w:val="0"/>
                                                                                      <w:marRight w:val="0"/>
                                                                                      <w:marTop w:val="0"/>
                                                                                      <w:marBottom w:val="0"/>
                                                                                      <w:divBdr>
                                                                                        <w:top w:val="none" w:sz="0" w:space="0" w:color="auto"/>
                                                                                        <w:left w:val="none" w:sz="0" w:space="0" w:color="auto"/>
                                                                                        <w:bottom w:val="none" w:sz="0" w:space="0" w:color="auto"/>
                                                                                        <w:right w:val="none" w:sz="0" w:space="0" w:color="auto"/>
                                                                                      </w:divBdr>
                                                                                      <w:divsChild>
                                                                                        <w:div w:id="1206336180">
                                                                                          <w:marLeft w:val="0"/>
                                                                                          <w:marRight w:val="120"/>
                                                                                          <w:marTop w:val="0"/>
                                                                                          <w:marBottom w:val="150"/>
                                                                                          <w:divBdr>
                                                                                            <w:top w:val="single" w:sz="2" w:space="0" w:color="EFEFEF"/>
                                                                                            <w:left w:val="single" w:sz="6" w:space="0" w:color="EFEFEF"/>
                                                                                            <w:bottom w:val="single" w:sz="6" w:space="0" w:color="E2E2E2"/>
                                                                                            <w:right w:val="single" w:sz="6" w:space="0" w:color="EFEFEF"/>
                                                                                          </w:divBdr>
                                                                                          <w:divsChild>
                                                                                            <w:div w:id="1001858042">
                                                                                              <w:marLeft w:val="0"/>
                                                                                              <w:marRight w:val="0"/>
                                                                                              <w:marTop w:val="0"/>
                                                                                              <w:marBottom w:val="0"/>
                                                                                              <w:divBdr>
                                                                                                <w:top w:val="none" w:sz="0" w:space="0" w:color="auto"/>
                                                                                                <w:left w:val="none" w:sz="0" w:space="0" w:color="auto"/>
                                                                                                <w:bottom w:val="none" w:sz="0" w:space="0" w:color="auto"/>
                                                                                                <w:right w:val="none" w:sz="0" w:space="0" w:color="auto"/>
                                                                                              </w:divBdr>
                                                                                              <w:divsChild>
                                                                                                <w:div w:id="766345106">
                                                                                                  <w:marLeft w:val="0"/>
                                                                                                  <w:marRight w:val="0"/>
                                                                                                  <w:marTop w:val="0"/>
                                                                                                  <w:marBottom w:val="0"/>
                                                                                                  <w:divBdr>
                                                                                                    <w:top w:val="none" w:sz="0" w:space="0" w:color="auto"/>
                                                                                                    <w:left w:val="none" w:sz="0" w:space="0" w:color="auto"/>
                                                                                                    <w:bottom w:val="none" w:sz="0" w:space="0" w:color="auto"/>
                                                                                                    <w:right w:val="none" w:sz="0" w:space="0" w:color="auto"/>
                                                                                                  </w:divBdr>
                                                                                                  <w:divsChild>
                                                                                                    <w:div w:id="373819250">
                                                                                                      <w:marLeft w:val="0"/>
                                                                                                      <w:marRight w:val="0"/>
                                                                                                      <w:marTop w:val="0"/>
                                                                                                      <w:marBottom w:val="0"/>
                                                                                                      <w:divBdr>
                                                                                                        <w:top w:val="none" w:sz="0" w:space="0" w:color="auto"/>
                                                                                                        <w:left w:val="none" w:sz="0" w:space="0" w:color="auto"/>
                                                                                                        <w:bottom w:val="none" w:sz="0" w:space="0" w:color="auto"/>
                                                                                                        <w:right w:val="none" w:sz="0" w:space="0" w:color="auto"/>
                                                                                                      </w:divBdr>
                                                                                                      <w:divsChild>
                                                                                                        <w:div w:id="1008295529">
                                                                                                          <w:marLeft w:val="0"/>
                                                                                                          <w:marRight w:val="0"/>
                                                                                                          <w:marTop w:val="0"/>
                                                                                                          <w:marBottom w:val="0"/>
                                                                                                          <w:divBdr>
                                                                                                            <w:top w:val="none" w:sz="0" w:space="0" w:color="auto"/>
                                                                                                            <w:left w:val="none" w:sz="0" w:space="0" w:color="auto"/>
                                                                                                            <w:bottom w:val="none" w:sz="0" w:space="0" w:color="auto"/>
                                                                                                            <w:right w:val="none" w:sz="0" w:space="0" w:color="auto"/>
                                                                                                          </w:divBdr>
                                                                                                          <w:divsChild>
                                                                                                            <w:div w:id="77286880">
                                                                                                              <w:marLeft w:val="0"/>
                                                                                                              <w:marRight w:val="0"/>
                                                                                                              <w:marTop w:val="0"/>
                                                                                                              <w:marBottom w:val="0"/>
                                                                                                              <w:divBdr>
                                                                                                                <w:top w:val="single" w:sz="2" w:space="4" w:color="D8D8D8"/>
                                                                                                                <w:left w:val="single" w:sz="2" w:space="0" w:color="D8D8D8"/>
                                                                                                                <w:bottom w:val="single" w:sz="2" w:space="4" w:color="D8D8D8"/>
                                                                                                                <w:right w:val="single" w:sz="2" w:space="0" w:color="D8D8D8"/>
                                                                                                              </w:divBdr>
                                                                                                              <w:divsChild>
                                                                                                                <w:div w:id="79957203">
                                                                                                                  <w:marLeft w:val="225"/>
                                                                                                                  <w:marRight w:val="225"/>
                                                                                                                  <w:marTop w:val="75"/>
                                                                                                                  <w:marBottom w:val="75"/>
                                                                                                                  <w:divBdr>
                                                                                                                    <w:top w:val="none" w:sz="0" w:space="0" w:color="auto"/>
                                                                                                                    <w:left w:val="none" w:sz="0" w:space="0" w:color="auto"/>
                                                                                                                    <w:bottom w:val="none" w:sz="0" w:space="0" w:color="auto"/>
                                                                                                                    <w:right w:val="none" w:sz="0" w:space="0" w:color="auto"/>
                                                                                                                  </w:divBdr>
                                                                                                                  <w:divsChild>
                                                                                                                    <w:div w:id="1891307201">
                                                                                                                      <w:marLeft w:val="0"/>
                                                                                                                      <w:marRight w:val="0"/>
                                                                                                                      <w:marTop w:val="0"/>
                                                                                                                      <w:marBottom w:val="0"/>
                                                                                                                      <w:divBdr>
                                                                                                                        <w:top w:val="single" w:sz="6" w:space="0" w:color="auto"/>
                                                                                                                        <w:left w:val="single" w:sz="6" w:space="0" w:color="auto"/>
                                                                                                                        <w:bottom w:val="single" w:sz="6" w:space="0" w:color="auto"/>
                                                                                                                        <w:right w:val="single" w:sz="6" w:space="0" w:color="auto"/>
                                                                                                                      </w:divBdr>
                                                                                                                      <w:divsChild>
                                                                                                                        <w:div w:id="616908067">
                                                                                                                          <w:marLeft w:val="0"/>
                                                                                                                          <w:marRight w:val="0"/>
                                                                                                                          <w:marTop w:val="0"/>
                                                                                                                          <w:marBottom w:val="0"/>
                                                                                                                          <w:divBdr>
                                                                                                                            <w:top w:val="none" w:sz="0" w:space="0" w:color="auto"/>
                                                                                                                            <w:left w:val="none" w:sz="0" w:space="0" w:color="auto"/>
                                                                                                                            <w:bottom w:val="none" w:sz="0" w:space="0" w:color="auto"/>
                                                                                                                            <w:right w:val="none" w:sz="0" w:space="0" w:color="auto"/>
                                                                                                                          </w:divBdr>
                                                                                                                          <w:divsChild>
                                                                                                                            <w:div w:id="10641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979186">
      <w:bodyDiv w:val="1"/>
      <w:marLeft w:val="0"/>
      <w:marRight w:val="0"/>
      <w:marTop w:val="0"/>
      <w:marBottom w:val="0"/>
      <w:divBdr>
        <w:top w:val="none" w:sz="0" w:space="0" w:color="auto"/>
        <w:left w:val="none" w:sz="0" w:space="0" w:color="auto"/>
        <w:bottom w:val="none" w:sz="0" w:space="0" w:color="auto"/>
        <w:right w:val="none" w:sz="0" w:space="0" w:color="auto"/>
      </w:divBdr>
    </w:div>
    <w:div w:id="2140100010">
      <w:bodyDiv w:val="1"/>
      <w:marLeft w:val="0"/>
      <w:marRight w:val="0"/>
      <w:marTop w:val="0"/>
      <w:marBottom w:val="0"/>
      <w:divBdr>
        <w:top w:val="none" w:sz="0" w:space="0" w:color="auto"/>
        <w:left w:val="none" w:sz="0" w:space="0" w:color="auto"/>
        <w:bottom w:val="none" w:sz="0" w:space="0" w:color="auto"/>
        <w:right w:val="none" w:sz="0" w:space="0" w:color="auto"/>
      </w:divBdr>
    </w:div>
    <w:div w:id="214580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283AA-A589-42EF-A772-D71F8D6B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13</Pages>
  <Words>5013</Words>
  <Characters>28575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Annex A</vt:lpstr>
    </vt:vector>
  </TitlesOfParts>
  <Company>Xcel Energy</Company>
  <LinksUpToDate>false</LinksUpToDate>
  <CharactersWithSpaces>33521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dc:title>
  <dc:creator>Susan McNelly</dc:creator>
  <cp:lastModifiedBy>Casey Ballard</cp:lastModifiedBy>
  <cp:revision>29</cp:revision>
  <dcterms:created xsi:type="dcterms:W3CDTF">2014-12-16T02:08:00Z</dcterms:created>
  <dcterms:modified xsi:type="dcterms:W3CDTF">2016-06-17T10:46:00Z</dcterms:modified>
</cp:coreProperties>
</file>